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0347F" w14:textId="77777777" w:rsidR="00E802D5" w:rsidRDefault="00A243B3" w:rsidP="0017798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  <w:r w:rsidRPr="00BB28FA">
        <w:rPr>
          <w:rFonts w:ascii="Times New Roman" w:hAnsi="Times New Roman" w:cs="Times New Roman"/>
        </w:rPr>
        <w:tab/>
      </w:r>
    </w:p>
    <w:p w14:paraId="1389BE50" w14:textId="3834265B" w:rsidR="00177986" w:rsidRDefault="00177986" w:rsidP="009818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621E">
        <w:rPr>
          <w:rFonts w:ascii="Times New Roman" w:hAnsi="Times New Roman" w:cs="Times New Roman"/>
          <w:sz w:val="24"/>
          <w:szCs w:val="24"/>
        </w:rPr>
        <w:t xml:space="preserve">………………..………….. </w:t>
      </w:r>
      <w:r>
        <w:rPr>
          <w:rFonts w:ascii="Times New Roman" w:hAnsi="Times New Roman" w:cs="Times New Roman"/>
          <w:sz w:val="24"/>
          <w:szCs w:val="24"/>
        </w:rPr>
        <w:t>dnia ………..………</w:t>
      </w:r>
    </w:p>
    <w:p w14:paraId="2656CBD2" w14:textId="3D2B83B3" w:rsidR="00177986" w:rsidRPr="00235845" w:rsidRDefault="00177986" w:rsidP="0098188E">
      <w:pPr>
        <w:spacing w:after="0" w:line="240" w:lineRule="auto"/>
        <w:ind w:left="4956"/>
        <w:rPr>
          <w:rFonts w:ascii="Times New Roman" w:hAnsi="Times New Roman" w:cs="Times New Roman"/>
          <w:i/>
          <w:iCs/>
          <w:sz w:val="16"/>
          <w:szCs w:val="16"/>
        </w:rPr>
      </w:pPr>
      <w:r w:rsidRPr="00235845">
        <w:rPr>
          <w:rFonts w:ascii="Times New Roman" w:hAnsi="Times New Roman" w:cs="Times New Roman"/>
          <w:i/>
          <w:iCs/>
          <w:sz w:val="16"/>
          <w:szCs w:val="16"/>
        </w:rPr>
        <w:t xml:space="preserve">     </w:t>
      </w:r>
      <w:r w:rsidR="006E52DB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</w:t>
      </w:r>
      <w:r w:rsidR="006A6229">
        <w:rPr>
          <w:rFonts w:ascii="Times New Roman" w:hAnsi="Times New Roman" w:cs="Times New Roman"/>
          <w:i/>
          <w:iCs/>
          <w:sz w:val="16"/>
          <w:szCs w:val="16"/>
        </w:rPr>
        <w:t>/</w:t>
      </w:r>
      <w:r w:rsidRPr="00235845">
        <w:rPr>
          <w:rFonts w:ascii="Times New Roman" w:hAnsi="Times New Roman" w:cs="Times New Roman"/>
          <w:i/>
          <w:iCs/>
          <w:sz w:val="16"/>
          <w:szCs w:val="16"/>
        </w:rPr>
        <w:t>miejscowość</w:t>
      </w:r>
      <w:r w:rsidR="006A6229">
        <w:rPr>
          <w:rFonts w:ascii="Times New Roman" w:hAnsi="Times New Roman" w:cs="Times New Roman"/>
          <w:i/>
          <w:iCs/>
          <w:sz w:val="16"/>
          <w:szCs w:val="16"/>
        </w:rPr>
        <w:t>/</w:t>
      </w:r>
    </w:p>
    <w:p w14:paraId="6AD5F913" w14:textId="77777777" w:rsidR="00177986" w:rsidRPr="009A621E" w:rsidRDefault="00177986" w:rsidP="0098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21E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2DC13A2D" w14:textId="690FC753" w:rsidR="00177986" w:rsidRPr="00235845" w:rsidRDefault="009A621E" w:rsidP="0098188E">
      <w:pPr>
        <w:spacing w:after="0" w:line="240" w:lineRule="auto"/>
        <w:ind w:left="708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</w:t>
      </w:r>
      <w:r w:rsidR="00235845">
        <w:rPr>
          <w:rFonts w:ascii="Times New Roman" w:hAnsi="Times New Roman" w:cs="Times New Roman"/>
          <w:i/>
          <w:iCs/>
          <w:sz w:val="16"/>
          <w:szCs w:val="16"/>
        </w:rPr>
        <w:t>/</w:t>
      </w:r>
      <w:r w:rsidR="00177986" w:rsidRPr="00235845">
        <w:rPr>
          <w:rFonts w:ascii="Times New Roman" w:hAnsi="Times New Roman" w:cs="Times New Roman"/>
          <w:i/>
          <w:iCs/>
          <w:sz w:val="16"/>
          <w:szCs w:val="16"/>
        </w:rPr>
        <w:t>imię i nazwisko</w:t>
      </w:r>
      <w:r w:rsidR="00235845">
        <w:rPr>
          <w:rFonts w:ascii="Times New Roman" w:hAnsi="Times New Roman" w:cs="Times New Roman"/>
          <w:i/>
          <w:iCs/>
          <w:sz w:val="16"/>
          <w:szCs w:val="16"/>
        </w:rPr>
        <w:t>/</w:t>
      </w:r>
    </w:p>
    <w:p w14:paraId="68E195F4" w14:textId="77777777" w:rsidR="00177986" w:rsidRPr="006350ED" w:rsidRDefault="00177986" w:rsidP="009818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42A807" w14:textId="77777777" w:rsidR="00177986" w:rsidRDefault="00177986" w:rsidP="0098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6534EE15" w14:textId="77777777" w:rsidR="00177986" w:rsidRPr="006350ED" w:rsidRDefault="00177986" w:rsidP="0098188E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A9E77CB" w14:textId="77777777" w:rsidR="00177986" w:rsidRPr="009A621E" w:rsidRDefault="00177986" w:rsidP="0098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21E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6C666A41" w14:textId="5FEFAEF9" w:rsidR="00177986" w:rsidRPr="009A621E" w:rsidRDefault="00177986" w:rsidP="0098188E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16"/>
          <w:szCs w:val="16"/>
        </w:rPr>
      </w:pPr>
      <w:r w:rsidRPr="009A621E">
        <w:rPr>
          <w:rFonts w:ascii="Times New Roman" w:hAnsi="Times New Roman" w:cs="Times New Roman"/>
          <w:i/>
          <w:iCs/>
          <w:sz w:val="16"/>
          <w:szCs w:val="16"/>
        </w:rPr>
        <w:t xml:space="preserve">    </w:t>
      </w:r>
      <w:r w:rsidR="00D10540" w:rsidRPr="009A621E">
        <w:rPr>
          <w:rFonts w:ascii="Times New Roman" w:hAnsi="Times New Roman" w:cs="Times New Roman"/>
          <w:i/>
          <w:iCs/>
          <w:sz w:val="16"/>
          <w:szCs w:val="16"/>
        </w:rPr>
        <w:t xml:space="preserve">   </w:t>
      </w:r>
      <w:r w:rsidR="00235845" w:rsidRPr="009A621E">
        <w:rPr>
          <w:rFonts w:ascii="Times New Roman" w:hAnsi="Times New Roman" w:cs="Times New Roman"/>
          <w:i/>
          <w:iCs/>
          <w:sz w:val="16"/>
          <w:szCs w:val="16"/>
        </w:rPr>
        <w:t>/</w:t>
      </w:r>
      <w:r w:rsidRPr="009A621E">
        <w:rPr>
          <w:rFonts w:ascii="Times New Roman" w:hAnsi="Times New Roman" w:cs="Times New Roman"/>
          <w:i/>
          <w:iCs/>
          <w:sz w:val="16"/>
          <w:szCs w:val="16"/>
        </w:rPr>
        <w:t>adres do korespondencji</w:t>
      </w:r>
      <w:r w:rsidR="00235845" w:rsidRPr="009A621E">
        <w:rPr>
          <w:rFonts w:ascii="Times New Roman" w:hAnsi="Times New Roman" w:cs="Times New Roman"/>
          <w:i/>
          <w:iCs/>
          <w:sz w:val="16"/>
          <w:szCs w:val="16"/>
        </w:rPr>
        <w:t>/</w:t>
      </w:r>
    </w:p>
    <w:p w14:paraId="300732B4" w14:textId="77777777" w:rsidR="00177986" w:rsidRPr="009A621E" w:rsidRDefault="00177986" w:rsidP="009818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5656" w:tblpY="1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6"/>
      </w:tblGrid>
      <w:tr w:rsidR="00C37E82" w14:paraId="6BA6C388" w14:textId="77777777" w:rsidTr="00C37E82">
        <w:trPr>
          <w:trHeight w:val="1843"/>
        </w:trPr>
        <w:tc>
          <w:tcPr>
            <w:tcW w:w="6236" w:type="dxa"/>
          </w:tcPr>
          <w:p w14:paraId="51013860" w14:textId="77777777" w:rsidR="00C37E82" w:rsidRPr="00B26F25" w:rsidRDefault="00C37E82" w:rsidP="00C37E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26F25">
              <w:rPr>
                <w:rFonts w:ascii="Times New Roman" w:hAnsi="Times New Roman" w:cs="Times New Roman"/>
                <w:b/>
                <w:sz w:val="32"/>
                <w:szCs w:val="32"/>
              </w:rPr>
              <w:t>Starosta Powiatu Garwolińskiego</w:t>
            </w:r>
          </w:p>
          <w:p w14:paraId="36DCA3A0" w14:textId="77777777" w:rsidR="00C37E82" w:rsidRPr="00B26F25" w:rsidRDefault="00C37E82" w:rsidP="00C37E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26F2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Wydział Geodezji </w:t>
            </w:r>
          </w:p>
          <w:p w14:paraId="497E086B" w14:textId="77777777" w:rsidR="00C37E82" w:rsidRPr="00B26F25" w:rsidRDefault="00C37E82" w:rsidP="00C37E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26F25">
              <w:rPr>
                <w:rFonts w:ascii="Times New Roman" w:hAnsi="Times New Roman" w:cs="Times New Roman"/>
                <w:b/>
                <w:sz w:val="32"/>
                <w:szCs w:val="32"/>
              </w:rPr>
              <w:t>i Gospodarki Nieruchomościami</w:t>
            </w:r>
          </w:p>
          <w:p w14:paraId="0315BBCE" w14:textId="77777777" w:rsidR="00C37E82" w:rsidRPr="0098188E" w:rsidRDefault="00C37E82" w:rsidP="00C37E8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188E">
              <w:rPr>
                <w:rFonts w:ascii="Times New Roman" w:hAnsi="Times New Roman" w:cs="Times New Roman"/>
                <w:bCs/>
                <w:sz w:val="28"/>
                <w:szCs w:val="28"/>
              </w:rPr>
              <w:t>ul. Mazowiecka 26</w:t>
            </w:r>
          </w:p>
          <w:p w14:paraId="73D27386" w14:textId="77777777" w:rsidR="00C37E82" w:rsidRPr="008B5154" w:rsidRDefault="00C37E82" w:rsidP="00C37E8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188E">
              <w:rPr>
                <w:rFonts w:ascii="Times New Roman" w:hAnsi="Times New Roman" w:cs="Times New Roman"/>
                <w:bCs/>
                <w:sz w:val="28"/>
                <w:szCs w:val="28"/>
              </w:rPr>
              <w:t>08-400 Garwolin</w:t>
            </w:r>
          </w:p>
        </w:tc>
      </w:tr>
    </w:tbl>
    <w:p w14:paraId="1F30FD3B" w14:textId="77777777" w:rsidR="00177986" w:rsidRPr="009A621E" w:rsidRDefault="00177986" w:rsidP="009818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621E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356F921B" w14:textId="0D63D632" w:rsidR="00177986" w:rsidRPr="00235845" w:rsidRDefault="00D10540" w:rsidP="0098188E">
      <w:pPr>
        <w:spacing w:after="0" w:line="240" w:lineRule="auto"/>
        <w:ind w:left="708" w:firstLine="708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</w:t>
      </w:r>
      <w:r w:rsidR="00235845">
        <w:rPr>
          <w:rFonts w:ascii="Times New Roman" w:hAnsi="Times New Roman" w:cs="Times New Roman"/>
          <w:i/>
          <w:iCs/>
          <w:sz w:val="16"/>
          <w:szCs w:val="16"/>
        </w:rPr>
        <w:t>/t</w:t>
      </w:r>
      <w:r w:rsidR="00177986" w:rsidRPr="00235845">
        <w:rPr>
          <w:rFonts w:ascii="Times New Roman" w:hAnsi="Times New Roman" w:cs="Times New Roman"/>
          <w:i/>
          <w:iCs/>
          <w:sz w:val="16"/>
          <w:szCs w:val="16"/>
        </w:rPr>
        <w:t>elefon</w:t>
      </w:r>
      <w:r w:rsidR="00235845">
        <w:rPr>
          <w:rFonts w:ascii="Times New Roman" w:hAnsi="Times New Roman" w:cs="Times New Roman"/>
          <w:i/>
          <w:iCs/>
          <w:sz w:val="16"/>
          <w:szCs w:val="16"/>
        </w:rPr>
        <w:t>/</w:t>
      </w:r>
    </w:p>
    <w:p w14:paraId="1A15C8DE" w14:textId="5EE31163" w:rsidR="00177986" w:rsidRPr="006350ED" w:rsidRDefault="00177986" w:rsidP="0098188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E609326" w14:textId="1006CE88" w:rsidR="00F247D5" w:rsidRDefault="00F247D5" w:rsidP="00981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02E027B" w14:textId="77777777" w:rsidR="00177986" w:rsidRDefault="00177986" w:rsidP="00981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71D939" w14:textId="77777777" w:rsidR="008B5154" w:rsidRDefault="008B5154" w:rsidP="009818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7587D" w14:textId="77777777" w:rsidR="008B5154" w:rsidRDefault="008B5154" w:rsidP="009818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63DC0D" w14:textId="77777777" w:rsidR="00E7623F" w:rsidRDefault="00E7623F" w:rsidP="009818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CC3BEA" w14:textId="77777777" w:rsidR="00E7623F" w:rsidRDefault="00E7623F" w:rsidP="009818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F9F5B7" w14:textId="1FFDB9C3" w:rsidR="006B1D2E" w:rsidRPr="00270E85" w:rsidRDefault="001B3F07" w:rsidP="009818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E85">
        <w:rPr>
          <w:rFonts w:ascii="Times New Roman" w:hAnsi="Times New Roman" w:cs="Times New Roman"/>
          <w:b/>
          <w:sz w:val="28"/>
          <w:szCs w:val="28"/>
        </w:rPr>
        <w:t>ZGŁOSZENIE</w:t>
      </w:r>
    </w:p>
    <w:p w14:paraId="45545050" w14:textId="77777777" w:rsidR="006B1D2E" w:rsidRPr="00270E85" w:rsidRDefault="006B1D2E" w:rsidP="009818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E85">
        <w:rPr>
          <w:rFonts w:ascii="Times New Roman" w:hAnsi="Times New Roman" w:cs="Times New Roman"/>
          <w:b/>
          <w:sz w:val="28"/>
          <w:szCs w:val="28"/>
        </w:rPr>
        <w:t xml:space="preserve">ZMIAN </w:t>
      </w:r>
      <w:r w:rsidR="001B3F07" w:rsidRPr="00270E85">
        <w:rPr>
          <w:rFonts w:ascii="Times New Roman" w:hAnsi="Times New Roman" w:cs="Times New Roman"/>
          <w:b/>
          <w:sz w:val="28"/>
          <w:szCs w:val="28"/>
        </w:rPr>
        <w:t xml:space="preserve">DANYCH </w:t>
      </w:r>
      <w:r w:rsidR="00CD3B9D" w:rsidRPr="00270E85">
        <w:rPr>
          <w:rFonts w:ascii="Times New Roman" w:hAnsi="Times New Roman" w:cs="Times New Roman"/>
          <w:b/>
          <w:sz w:val="28"/>
          <w:szCs w:val="28"/>
        </w:rPr>
        <w:t xml:space="preserve">W </w:t>
      </w:r>
      <w:r w:rsidRPr="00270E85">
        <w:rPr>
          <w:rFonts w:ascii="Times New Roman" w:hAnsi="Times New Roman" w:cs="Times New Roman"/>
          <w:b/>
          <w:sz w:val="28"/>
          <w:szCs w:val="28"/>
        </w:rPr>
        <w:t>EWIDENCJI GRUNTÓW I BUDYNKÓW</w:t>
      </w:r>
    </w:p>
    <w:p w14:paraId="4E99D6F1" w14:textId="77777777" w:rsidR="006B05A0" w:rsidRPr="00BB28FA" w:rsidRDefault="006B05A0" w:rsidP="009818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D7B922" w14:textId="77777777" w:rsidR="006B1D2E" w:rsidRPr="00BB28FA" w:rsidRDefault="006B1D2E" w:rsidP="009818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>Określenie nieruchomości w której nastąpiły zmiany:</w:t>
      </w:r>
    </w:p>
    <w:p w14:paraId="34E64889" w14:textId="7370EF90" w:rsidR="00527D45" w:rsidRDefault="005C019A" w:rsidP="009818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>Jednostka ewidencyjna (gmina)</w:t>
      </w:r>
      <w:r w:rsidR="00EB284E" w:rsidRPr="00BB28FA">
        <w:rPr>
          <w:rFonts w:ascii="Times New Roman" w:hAnsi="Times New Roman" w:cs="Times New Roman"/>
          <w:sz w:val="24"/>
          <w:szCs w:val="24"/>
        </w:rPr>
        <w:t>:</w:t>
      </w:r>
      <w:r w:rsidR="006B1D2E" w:rsidRPr="00BB28FA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="006E52DB">
        <w:rPr>
          <w:rFonts w:ascii="Times New Roman" w:hAnsi="Times New Roman" w:cs="Times New Roman"/>
          <w:sz w:val="24"/>
          <w:szCs w:val="24"/>
        </w:rPr>
        <w:t>……………</w:t>
      </w:r>
      <w:r w:rsidR="006B1D2E" w:rsidRPr="00BB28FA">
        <w:rPr>
          <w:rFonts w:ascii="Times New Roman" w:hAnsi="Times New Roman" w:cs="Times New Roman"/>
          <w:sz w:val="24"/>
          <w:szCs w:val="24"/>
        </w:rPr>
        <w:t>……………………….</w:t>
      </w:r>
      <w:r w:rsidR="004E7A06">
        <w:rPr>
          <w:rFonts w:ascii="Times New Roman" w:hAnsi="Times New Roman" w:cs="Times New Roman"/>
          <w:sz w:val="24"/>
          <w:szCs w:val="24"/>
        </w:rPr>
        <w:t>.</w:t>
      </w:r>
    </w:p>
    <w:p w14:paraId="01797AED" w14:textId="289C4B08" w:rsidR="006B1D2E" w:rsidRPr="00BB28FA" w:rsidRDefault="00EB284E" w:rsidP="009818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>Obręb ewidencyjny</w:t>
      </w:r>
      <w:r w:rsidR="00177986">
        <w:rPr>
          <w:rFonts w:ascii="Times New Roman" w:hAnsi="Times New Roman" w:cs="Times New Roman"/>
          <w:sz w:val="24"/>
          <w:szCs w:val="24"/>
        </w:rPr>
        <w:t xml:space="preserve"> </w:t>
      </w:r>
      <w:r w:rsidR="006A6229">
        <w:rPr>
          <w:rFonts w:ascii="Times New Roman" w:hAnsi="Times New Roman" w:cs="Times New Roman"/>
          <w:sz w:val="24"/>
          <w:szCs w:val="24"/>
        </w:rPr>
        <w:t>(miejscowość)</w:t>
      </w:r>
      <w:r w:rsidR="004E7A06">
        <w:rPr>
          <w:rFonts w:ascii="Times New Roman" w:hAnsi="Times New Roman" w:cs="Times New Roman"/>
          <w:sz w:val="24"/>
          <w:szCs w:val="24"/>
        </w:rPr>
        <w:t xml:space="preserve">: </w:t>
      </w:r>
      <w:r w:rsidR="006B1D2E" w:rsidRPr="00BB28FA">
        <w:rPr>
          <w:rFonts w:ascii="Times New Roman" w:hAnsi="Times New Roman" w:cs="Times New Roman"/>
          <w:sz w:val="24"/>
          <w:szCs w:val="24"/>
        </w:rPr>
        <w:t>………</w:t>
      </w:r>
      <w:r w:rsidR="006A6229">
        <w:rPr>
          <w:rFonts w:ascii="Times New Roman" w:hAnsi="Times New Roman" w:cs="Times New Roman"/>
          <w:sz w:val="24"/>
          <w:szCs w:val="24"/>
        </w:rPr>
        <w:t>….</w:t>
      </w:r>
      <w:r w:rsidR="006B1D2E" w:rsidRPr="00BB28FA">
        <w:rPr>
          <w:rFonts w:ascii="Times New Roman" w:hAnsi="Times New Roman" w:cs="Times New Roman"/>
          <w:sz w:val="24"/>
          <w:szCs w:val="24"/>
        </w:rPr>
        <w:t>………………….</w:t>
      </w:r>
      <w:r w:rsidR="004E7A06">
        <w:rPr>
          <w:rFonts w:ascii="Times New Roman" w:hAnsi="Times New Roman" w:cs="Times New Roman"/>
          <w:sz w:val="24"/>
          <w:szCs w:val="24"/>
        </w:rPr>
        <w:t>......</w:t>
      </w:r>
      <w:r w:rsidR="006E52DB">
        <w:rPr>
          <w:rFonts w:ascii="Times New Roman" w:hAnsi="Times New Roman" w:cs="Times New Roman"/>
          <w:sz w:val="24"/>
          <w:szCs w:val="24"/>
        </w:rPr>
        <w:t>..................</w:t>
      </w:r>
      <w:r w:rsidR="004E7A06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p w14:paraId="2C6D90B1" w14:textId="6B325FAE" w:rsidR="00527D45" w:rsidRPr="00BB28FA" w:rsidRDefault="00321153" w:rsidP="009818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28FA">
        <w:rPr>
          <w:rFonts w:ascii="Times New Roman" w:hAnsi="Times New Roman" w:cs="Times New Roman"/>
          <w:sz w:val="24"/>
          <w:szCs w:val="24"/>
        </w:rPr>
        <w:t xml:space="preserve">Numer </w:t>
      </w:r>
      <w:r w:rsidR="004E7A06">
        <w:rPr>
          <w:rFonts w:ascii="Times New Roman" w:hAnsi="Times New Roman" w:cs="Times New Roman"/>
          <w:sz w:val="24"/>
          <w:szCs w:val="24"/>
        </w:rPr>
        <w:t xml:space="preserve">działki: </w:t>
      </w:r>
      <w:r w:rsidRPr="00BB28FA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6E52DB">
        <w:rPr>
          <w:rFonts w:ascii="Times New Roman" w:hAnsi="Times New Roman" w:cs="Times New Roman"/>
          <w:sz w:val="24"/>
          <w:szCs w:val="24"/>
        </w:rPr>
        <w:t>…………...</w:t>
      </w:r>
      <w:r w:rsidRPr="00BB28FA">
        <w:rPr>
          <w:rFonts w:ascii="Times New Roman" w:hAnsi="Times New Roman" w:cs="Times New Roman"/>
          <w:sz w:val="24"/>
          <w:szCs w:val="24"/>
        </w:rPr>
        <w:t>…….</w:t>
      </w:r>
      <w:r w:rsidR="004E7A06">
        <w:rPr>
          <w:rFonts w:ascii="Times New Roman" w:hAnsi="Times New Roman" w:cs="Times New Roman"/>
          <w:sz w:val="24"/>
          <w:szCs w:val="24"/>
        </w:rPr>
        <w:t>.................................</w:t>
      </w:r>
    </w:p>
    <w:p w14:paraId="0254B1CB" w14:textId="58B4F79B" w:rsidR="00321153" w:rsidRPr="006407C7" w:rsidRDefault="00FB48FE" w:rsidP="009818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Jako właściciel w</w:t>
      </w:r>
      <w:r w:rsidR="00321153" w:rsidRPr="00BB28FA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.</w:t>
      </w:r>
      <w:r w:rsidR="00321153" w:rsidRPr="00BB28FA">
        <w:rPr>
          <w:rFonts w:ascii="Times New Roman" w:hAnsi="Times New Roman" w:cs="Times New Roman"/>
          <w:sz w:val="24"/>
          <w:szCs w:val="24"/>
        </w:rPr>
        <w:t xml:space="preserve"> nieruchomości </w:t>
      </w:r>
      <w:r w:rsidR="00177986">
        <w:rPr>
          <w:rFonts w:ascii="Times New Roman" w:hAnsi="Times New Roman" w:cs="Times New Roman"/>
          <w:sz w:val="24"/>
          <w:szCs w:val="24"/>
        </w:rPr>
        <w:t>zgłaszam</w:t>
      </w:r>
      <w:r w:rsidR="00321153" w:rsidRPr="00BB28FA">
        <w:rPr>
          <w:rFonts w:ascii="Times New Roman" w:hAnsi="Times New Roman" w:cs="Times New Roman"/>
          <w:sz w:val="24"/>
          <w:szCs w:val="24"/>
        </w:rPr>
        <w:t xml:space="preserve"> następujące zmiany danych ewidencyjnyc</w:t>
      </w:r>
      <w:r w:rsidR="00805F3B">
        <w:rPr>
          <w:rFonts w:ascii="Times New Roman" w:hAnsi="Times New Roman" w:cs="Times New Roman"/>
          <w:sz w:val="24"/>
          <w:szCs w:val="24"/>
        </w:rPr>
        <w:t xml:space="preserve">h </w:t>
      </w:r>
      <w:r w:rsidR="0098188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05F3B" w:rsidRPr="006407C7">
        <w:rPr>
          <w:rFonts w:ascii="Times New Roman" w:hAnsi="Times New Roman" w:cs="Times New Roman"/>
          <w:sz w:val="24"/>
          <w:szCs w:val="24"/>
          <w:u w:val="single"/>
        </w:rPr>
        <w:t>(odpowiednie zaznaczyć)</w:t>
      </w:r>
      <w:r w:rsidR="00321153" w:rsidRPr="006407C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111D1C4" w14:textId="4EF0B88D" w:rsidR="00805F3B" w:rsidRDefault="00177986" w:rsidP="009818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□ zmianę właściciela</w:t>
      </w:r>
    </w:p>
    <w:p w14:paraId="7B346D7C" w14:textId="1DDDE319" w:rsidR="00675638" w:rsidRDefault="00675638" w:rsidP="009818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zmianę adresu zameldowania na pobyt stały</w:t>
      </w:r>
    </w:p>
    <w:p w14:paraId="03E4CA60" w14:textId="2559191F" w:rsidR="00675638" w:rsidRPr="00BB28FA" w:rsidRDefault="00675638" w:rsidP="009818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zmianę nazwiska</w:t>
      </w:r>
    </w:p>
    <w:p w14:paraId="39D6A4BA" w14:textId="56380EDE" w:rsidR="00880402" w:rsidRPr="006A6229" w:rsidRDefault="00177986" w:rsidP="0098188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9E40A2">
        <w:rPr>
          <w:rFonts w:ascii="Times New Roman" w:hAnsi="Times New Roman" w:cs="Times New Roman"/>
          <w:sz w:val="24"/>
          <w:szCs w:val="24"/>
        </w:rPr>
        <w:t xml:space="preserve">□ </w:t>
      </w:r>
      <w:r w:rsidR="006A6229">
        <w:rPr>
          <w:rFonts w:ascii="Times New Roman" w:hAnsi="Times New Roman" w:cs="Times New Roman"/>
          <w:sz w:val="24"/>
          <w:szCs w:val="24"/>
        </w:rPr>
        <w:t>zmiany dotyczące działki</w:t>
      </w:r>
      <w:r w:rsidR="00675638">
        <w:rPr>
          <w:rFonts w:ascii="Times New Roman" w:hAnsi="Times New Roman" w:cs="Times New Roman"/>
          <w:sz w:val="24"/>
          <w:szCs w:val="24"/>
        </w:rPr>
        <w:t xml:space="preserve"> ewidencyjnej</w:t>
      </w:r>
    </w:p>
    <w:p w14:paraId="5199E813" w14:textId="66258377" w:rsidR="00114F97" w:rsidRPr="009E40A2" w:rsidRDefault="00177986" w:rsidP="009818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0A2">
        <w:rPr>
          <w:rFonts w:ascii="Times New Roman" w:hAnsi="Times New Roman" w:cs="Times New Roman"/>
          <w:sz w:val="24"/>
          <w:szCs w:val="24"/>
        </w:rPr>
        <w:t xml:space="preserve">□ </w:t>
      </w:r>
      <w:r w:rsidR="006A6229">
        <w:rPr>
          <w:rFonts w:ascii="Times New Roman" w:hAnsi="Times New Roman" w:cs="Times New Roman"/>
          <w:sz w:val="24"/>
          <w:szCs w:val="24"/>
        </w:rPr>
        <w:t>zmiany dotyczące budynku</w:t>
      </w:r>
      <w:r w:rsidR="00675638">
        <w:rPr>
          <w:rFonts w:ascii="Times New Roman" w:hAnsi="Times New Roman" w:cs="Times New Roman"/>
          <w:sz w:val="24"/>
          <w:szCs w:val="24"/>
        </w:rPr>
        <w:t>/lokalu</w:t>
      </w:r>
    </w:p>
    <w:p w14:paraId="363D6FEE" w14:textId="4214F045" w:rsidR="00880402" w:rsidRDefault="00177986" w:rsidP="009F64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0A2">
        <w:rPr>
          <w:rFonts w:ascii="Times New Roman" w:hAnsi="Times New Roman" w:cs="Times New Roman"/>
          <w:sz w:val="24"/>
          <w:szCs w:val="24"/>
        </w:rPr>
        <w:t>□</w:t>
      </w:r>
      <w:r w:rsidR="00114F97">
        <w:rPr>
          <w:rFonts w:ascii="Times New Roman" w:hAnsi="Times New Roman" w:cs="Times New Roman"/>
          <w:sz w:val="24"/>
          <w:szCs w:val="24"/>
        </w:rPr>
        <w:t xml:space="preserve"> </w:t>
      </w:r>
      <w:r w:rsidRPr="009E40A2">
        <w:rPr>
          <w:rFonts w:ascii="Times New Roman" w:hAnsi="Times New Roman" w:cs="Times New Roman"/>
          <w:sz w:val="24"/>
          <w:szCs w:val="24"/>
        </w:rPr>
        <w:t>inne:</w:t>
      </w:r>
    </w:p>
    <w:p w14:paraId="54149CD9" w14:textId="45827D3F" w:rsidR="00114F97" w:rsidRDefault="00114F97" w:rsidP="009F6427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6E52DB">
        <w:rPr>
          <w:rFonts w:ascii="Times New Roman" w:hAnsi="Times New Roman" w:cs="Times New Roman"/>
          <w:sz w:val="24"/>
          <w:szCs w:val="24"/>
        </w:rPr>
        <w:t>…………...</w:t>
      </w:r>
      <w:r>
        <w:rPr>
          <w:rFonts w:ascii="Times New Roman" w:hAnsi="Times New Roman" w:cs="Times New Roman"/>
          <w:sz w:val="24"/>
          <w:szCs w:val="24"/>
        </w:rPr>
        <w:t>……………………...</w:t>
      </w:r>
      <w:r w:rsidR="009F642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14:paraId="3DD07275" w14:textId="38B69DE9" w:rsidR="00114F97" w:rsidRDefault="00114F97" w:rsidP="009F6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D4D8CC" w14:textId="1A16A88C" w:rsidR="009F6427" w:rsidRDefault="009F6427" w:rsidP="009F642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zgłoszenia załączam:</w:t>
      </w:r>
    </w:p>
    <w:p w14:paraId="724CC398" w14:textId="5610318B" w:rsidR="009F6427" w:rsidRDefault="009F6427" w:rsidP="009F642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r w:rsidR="001C7A1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.………………………………………………………………………………………………………………..</w:t>
      </w:r>
    </w:p>
    <w:p w14:paraId="502C1CC5" w14:textId="46497724" w:rsidR="009F6427" w:rsidRDefault="009F6427" w:rsidP="009F642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 w:rsidR="001C7A1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….………………………………………………………………………………………………………………..</w:t>
      </w:r>
    </w:p>
    <w:p w14:paraId="3E723D1D" w14:textId="6E0AC40B" w:rsidR="008B5154" w:rsidRDefault="008B5154" w:rsidP="009F6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0FC3DF" w14:textId="77777777" w:rsidR="009F6427" w:rsidRDefault="009F6427" w:rsidP="009F6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F7FF78" w14:textId="2993A206" w:rsidR="00114F97" w:rsidRPr="00BB28FA" w:rsidRDefault="006E52DB" w:rsidP="0098188E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14F97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1921690E" w14:textId="77A81FE1" w:rsidR="0098188E" w:rsidRDefault="006E52DB" w:rsidP="00C37E82">
      <w:pPr>
        <w:spacing w:after="0" w:line="240" w:lineRule="auto"/>
        <w:ind w:left="5664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   </w:t>
      </w:r>
      <w:r w:rsidR="00114F97">
        <w:rPr>
          <w:rFonts w:ascii="Times New Roman" w:hAnsi="Times New Roman" w:cs="Times New Roman"/>
          <w:i/>
          <w:iCs/>
          <w:sz w:val="16"/>
          <w:szCs w:val="16"/>
        </w:rPr>
        <w:t>/czytelny</w:t>
      </w:r>
      <w:r w:rsidR="00D10540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="00114F97" w:rsidRPr="00235845">
        <w:rPr>
          <w:rFonts w:ascii="Times New Roman" w:hAnsi="Times New Roman" w:cs="Times New Roman"/>
          <w:i/>
          <w:iCs/>
          <w:sz w:val="16"/>
          <w:szCs w:val="16"/>
        </w:rPr>
        <w:t>podpis</w:t>
      </w:r>
      <w:r w:rsidR="00114F97">
        <w:rPr>
          <w:rFonts w:ascii="Times New Roman" w:hAnsi="Times New Roman" w:cs="Times New Roman"/>
          <w:i/>
          <w:iCs/>
          <w:sz w:val="16"/>
          <w:szCs w:val="16"/>
        </w:rPr>
        <w:t>/</w:t>
      </w:r>
    </w:p>
    <w:p w14:paraId="540D3FD9" w14:textId="77777777" w:rsidR="009F6427" w:rsidRPr="009F6427" w:rsidRDefault="009F6427" w:rsidP="009F642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FEC029D" w14:textId="77777777" w:rsidR="00C37E82" w:rsidRDefault="00C37E82" w:rsidP="0098188E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4137E154" w14:textId="58340FD0" w:rsidR="00C37E82" w:rsidRPr="00C37E82" w:rsidRDefault="00C37E82" w:rsidP="00C37E82">
      <w:pPr>
        <w:spacing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C37E82">
        <w:rPr>
          <w:rFonts w:ascii="Times New Roman" w:hAnsi="Times New Roman" w:cs="Times New Roman"/>
          <w:sz w:val="24"/>
          <w:szCs w:val="24"/>
          <w:u w:val="single"/>
        </w:rPr>
        <w:t>Uwaga</w:t>
      </w:r>
      <w:r w:rsidRPr="00C37E82">
        <w:rPr>
          <w:rFonts w:ascii="Times New Roman" w:hAnsi="Times New Roman" w:cs="Times New Roman"/>
          <w:sz w:val="24"/>
          <w:szCs w:val="24"/>
        </w:rPr>
        <w:t xml:space="preserve">: Klauzula informacyjna dotycząca przetwarzania danych osobowych w Wydziale Geodezji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37E82">
        <w:rPr>
          <w:rFonts w:ascii="Times New Roman" w:hAnsi="Times New Roman" w:cs="Times New Roman"/>
          <w:sz w:val="24"/>
          <w:szCs w:val="24"/>
        </w:rPr>
        <w:t>i Gospodarki Nieruchomościami w Starostwie Powiatowym w Garwolinie znajduje się na drugiej stronie.</w:t>
      </w:r>
    </w:p>
    <w:p w14:paraId="20385FBA" w14:textId="2ACED353" w:rsidR="006E52DB" w:rsidRDefault="006E52DB" w:rsidP="006E52DB">
      <w:pPr>
        <w:pStyle w:val="NormalnyWeb"/>
        <w:spacing w:before="0" w:beforeAutospacing="0" w:after="0" w:afterAutospacing="0"/>
        <w:jc w:val="center"/>
        <w:rPr>
          <w:sz w:val="20"/>
          <w:szCs w:val="20"/>
        </w:rPr>
      </w:pPr>
      <w:r>
        <w:rPr>
          <w:rStyle w:val="Pogrubienie"/>
          <w:sz w:val="20"/>
          <w:szCs w:val="20"/>
        </w:rPr>
        <w:lastRenderedPageBreak/>
        <w:t xml:space="preserve">KLAUZULA INFORMACYJNA </w:t>
      </w:r>
      <w:r>
        <w:rPr>
          <w:sz w:val="20"/>
          <w:szCs w:val="20"/>
        </w:rPr>
        <w:t> </w:t>
      </w:r>
    </w:p>
    <w:p w14:paraId="2DBD373E" w14:textId="77777777" w:rsidR="006E52DB" w:rsidRDefault="006E52DB" w:rsidP="006E52DB">
      <w:pPr>
        <w:pStyle w:val="Normalny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dotycząca przetwarzania danych osobowych w Wydziale Geodezji i Gospodarki Nieruchomościami w Starostwie Powiatowym w Garwolinie</w:t>
      </w:r>
    </w:p>
    <w:p w14:paraId="4EFD02BD" w14:textId="77777777" w:rsidR="006E52DB" w:rsidRDefault="006E52DB" w:rsidP="006E52DB">
      <w:pPr>
        <w:pStyle w:val="NormalnyWeb"/>
        <w:spacing w:before="0" w:beforeAutospacing="0" w:after="0" w:afterAutospacing="0"/>
        <w:jc w:val="center"/>
        <w:rPr>
          <w:b/>
          <w:bCs/>
          <w:sz w:val="16"/>
          <w:szCs w:val="16"/>
        </w:rPr>
      </w:pPr>
    </w:p>
    <w:p w14:paraId="5B5EF5DC" w14:textId="77777777" w:rsidR="006E52DB" w:rsidRDefault="006E52DB" w:rsidP="006E52DB">
      <w:pPr>
        <w:pStyle w:val="NormalnyWeb"/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14:paraId="650AD3A8" w14:textId="77777777" w:rsidR="006E52DB" w:rsidRDefault="006E52DB" w:rsidP="006E52DB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Administratorem Państwa danych jest Starosta Powiatu Garwolińskiego z siedzibą w Starostwie Powiatowym w Garwolinie, ul. Mazowiecka 26,                             08–400 Garwolin, tel./ fax (25) 684 30 10.</w:t>
      </w:r>
    </w:p>
    <w:p w14:paraId="6B66D2F5" w14:textId="6E1F24CF" w:rsidR="006E52DB" w:rsidRDefault="006E52DB" w:rsidP="006E52DB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Starosta Powiatu Garwolińskiego wyznaczył Inspektora Ochrony Danych, z którym mogą Państwo kontaktować się w sprawach związanych                     z ochroną danych osobowych oraz realizacji swoich praw przez elektroniczną skrzynkę podawczą: /s1000fofnu/skrytka, telefonicznie:                             (25) 684 25 21, e–mail: </w:t>
      </w:r>
      <w:hyperlink r:id="rId8" w:history="1">
        <w:r>
          <w:rPr>
            <w:rStyle w:val="Hipercze"/>
            <w:sz w:val="16"/>
            <w:szCs w:val="16"/>
          </w:rPr>
          <w:t>starostwo@garwolin-starostwo.pl</w:t>
        </w:r>
      </w:hyperlink>
      <w:r>
        <w:rPr>
          <w:sz w:val="16"/>
          <w:szCs w:val="16"/>
        </w:rPr>
        <w:t>, w siedzibie Administratora w pokoju nr 218, listownie: Starostwo Powiatowe                             w Garwolinie, ul. Mazowiecka 26, 08–400 Garwolin.</w:t>
      </w:r>
    </w:p>
    <w:p w14:paraId="62B7F5AA" w14:textId="5953DA51" w:rsidR="006E52DB" w:rsidRDefault="006E52DB" w:rsidP="006E52DB">
      <w:pPr>
        <w:pStyle w:val="NormalnyWeb"/>
        <w:numPr>
          <w:ilvl w:val="0"/>
          <w:numId w:val="9"/>
        </w:numPr>
        <w:spacing w:before="0" w:beforeAutospacing="0" w:afterAutospacing="0"/>
        <w:ind w:left="714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Państwa dane osobowe będą przetwarzane na podstawie - art. 7d ustawy z dnia 17 maja 1989 r. Prawo geodezyjne i kartograficzne (art. 6 ust. 1 </w:t>
      </w:r>
      <w:proofErr w:type="spellStart"/>
      <w:r>
        <w:rPr>
          <w:sz w:val="16"/>
          <w:szCs w:val="16"/>
        </w:rPr>
        <w:t>lit.c</w:t>
      </w:r>
      <w:proofErr w:type="spellEnd"/>
      <w:r>
        <w:rPr>
          <w:sz w:val="16"/>
          <w:szCs w:val="16"/>
        </w:rPr>
        <w:t xml:space="preserve"> RODO - przetwarzanie jest niezbędne do wypełnienia obowiązków prawnych ciążących na administratorze), w celu realizacji zadań starosty,                    w szczególności</w:t>
      </w:r>
    </w:p>
    <w:p w14:paraId="465873EB" w14:textId="77777777" w:rsidR="006E52DB" w:rsidRDefault="006E52DB" w:rsidP="006E52DB">
      <w:pPr>
        <w:pStyle w:val="NormalnyWeb"/>
        <w:numPr>
          <w:ilvl w:val="0"/>
          <w:numId w:val="10"/>
        </w:numPr>
        <w:spacing w:before="0" w:beforeAutospacing="0" w:afterAutospacing="0"/>
        <w:ind w:left="1417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prowadzenie powiatowego zasobu geodezyjnego i kartograficznego, w tym:</w:t>
      </w:r>
    </w:p>
    <w:p w14:paraId="4A63CD32" w14:textId="77777777" w:rsidR="006E52DB" w:rsidRDefault="006E52DB" w:rsidP="006E52DB">
      <w:pPr>
        <w:pStyle w:val="NormalnyWeb"/>
        <w:numPr>
          <w:ilvl w:val="0"/>
          <w:numId w:val="11"/>
        </w:numPr>
        <w:spacing w:before="0" w:beforeAutospacing="0" w:afterAutospacing="0"/>
        <w:ind w:left="1775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prowadzenie dla obszaru powiatu:</w:t>
      </w:r>
    </w:p>
    <w:p w14:paraId="71C3D44C" w14:textId="77777777" w:rsidR="006E52DB" w:rsidRDefault="006E52DB" w:rsidP="006E52DB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ewidencji gruntów i budynków, w tym bazy danych, o której mowa w art. 4 ust.1a pkt 2,</w:t>
      </w:r>
    </w:p>
    <w:p w14:paraId="00B45F59" w14:textId="77777777" w:rsidR="006E52DB" w:rsidRDefault="006E52DB" w:rsidP="006E52DB">
      <w:pPr>
        <w:pStyle w:val="NormalnyWeb"/>
        <w:numPr>
          <w:ilvl w:val="0"/>
          <w:numId w:val="12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geodezyjnej ewidencji sieci uzbrojenia terenu, w tym bazy danych, o której mowa w art. 4 ust.1la pkt 3, </w:t>
      </w:r>
    </w:p>
    <w:p w14:paraId="22BA9700" w14:textId="77777777" w:rsidR="006E52DB" w:rsidRDefault="006E52DB" w:rsidP="006E52DB">
      <w:pPr>
        <w:pStyle w:val="NormalnyWeb"/>
        <w:numPr>
          <w:ilvl w:val="0"/>
          <w:numId w:val="12"/>
        </w:numPr>
        <w:spacing w:before="0" w:beforeAutospacing="0" w:afterAutospacing="0"/>
        <w:ind w:left="2137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gleboznawczej klasyfikacji gruntów;</w:t>
      </w:r>
    </w:p>
    <w:p w14:paraId="6B3FA148" w14:textId="77777777" w:rsidR="006E52DB" w:rsidRDefault="006E52DB" w:rsidP="006E52DB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tworzenie, prowadzenie i udostępnianie baz danych, o których mowa w art. 4 ust. 1a pkt 7 i 10 oraz ust. 1b;</w:t>
      </w:r>
    </w:p>
    <w:p w14:paraId="031B3B09" w14:textId="77777777" w:rsidR="006E52DB" w:rsidRDefault="006E52DB" w:rsidP="006E52DB">
      <w:pPr>
        <w:pStyle w:val="NormalnyWeb"/>
        <w:numPr>
          <w:ilvl w:val="0"/>
          <w:numId w:val="11"/>
        </w:numPr>
        <w:spacing w:before="0" w:beforeAutospacing="0" w:afterAutospacing="0"/>
        <w:ind w:left="1775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tworzenie i udostępnianie standardowych opracowań kartograficznych w skalach: 1:500, 1:1000, 1:2000, 1:5000, o których mowa w art. 4 ust.1e pkt 1 i 2;</w:t>
      </w:r>
    </w:p>
    <w:p w14:paraId="46B48B7B" w14:textId="77777777" w:rsidR="006E52DB" w:rsidRDefault="006E52DB" w:rsidP="006E52DB">
      <w:pPr>
        <w:pStyle w:val="NormalnyWeb"/>
        <w:numPr>
          <w:ilvl w:val="0"/>
          <w:numId w:val="10"/>
        </w:numPr>
        <w:spacing w:before="0" w:beforeAutospacing="0" w:after="0" w:afterAutospacing="0"/>
        <w:ind w:left="1418"/>
        <w:jc w:val="both"/>
        <w:rPr>
          <w:sz w:val="16"/>
          <w:szCs w:val="16"/>
        </w:rPr>
      </w:pPr>
      <w:r>
        <w:rPr>
          <w:sz w:val="16"/>
          <w:szCs w:val="16"/>
        </w:rPr>
        <w:t>koordynacja usytuowania projektowanych sieci uzbrojenia terenu;</w:t>
      </w:r>
    </w:p>
    <w:p w14:paraId="1757C4E8" w14:textId="77777777" w:rsidR="006E52DB" w:rsidRDefault="006E52DB" w:rsidP="006E52DB">
      <w:pPr>
        <w:pStyle w:val="NormalnyWeb"/>
        <w:numPr>
          <w:ilvl w:val="0"/>
          <w:numId w:val="10"/>
        </w:numPr>
        <w:spacing w:before="0" w:beforeAutospacing="0" w:after="0" w:afterAutospacing="0"/>
        <w:ind w:left="1418"/>
        <w:jc w:val="both"/>
        <w:rPr>
          <w:sz w:val="16"/>
          <w:szCs w:val="16"/>
        </w:rPr>
      </w:pPr>
      <w:r>
        <w:rPr>
          <w:sz w:val="16"/>
          <w:szCs w:val="16"/>
        </w:rPr>
        <w:t>zakładanie osnów szczegółowych;</w:t>
      </w:r>
    </w:p>
    <w:p w14:paraId="1D29ACE2" w14:textId="77777777" w:rsidR="006E52DB" w:rsidRDefault="006E52DB" w:rsidP="006E52DB">
      <w:pPr>
        <w:pStyle w:val="NormalnyWeb"/>
        <w:numPr>
          <w:ilvl w:val="0"/>
          <w:numId w:val="10"/>
        </w:numPr>
        <w:spacing w:before="0" w:beforeAutospacing="0" w:after="0" w:afterAutospacing="0"/>
        <w:ind w:left="1418"/>
        <w:jc w:val="both"/>
        <w:rPr>
          <w:sz w:val="16"/>
          <w:szCs w:val="16"/>
        </w:rPr>
      </w:pPr>
      <w:r>
        <w:rPr>
          <w:sz w:val="16"/>
          <w:szCs w:val="16"/>
        </w:rPr>
        <w:t>przeprowadzanie powszechnej taksacji nieruchomości oraz opracowywanie i prowadzenie map i tabel taksacyjnych dotyczących nieruchomości;</w:t>
      </w:r>
    </w:p>
    <w:p w14:paraId="62DA2135" w14:textId="77777777" w:rsidR="006E52DB" w:rsidRDefault="006E52DB" w:rsidP="006E52DB">
      <w:pPr>
        <w:pStyle w:val="NormalnyWeb"/>
        <w:numPr>
          <w:ilvl w:val="0"/>
          <w:numId w:val="10"/>
        </w:numPr>
        <w:spacing w:before="0" w:beforeAutospacing="0" w:afterAutospacing="0"/>
        <w:ind w:left="1417" w:hanging="357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ochrona znaków geodezyjnych, grawimetrycznych i magnetycznych.</w:t>
      </w:r>
    </w:p>
    <w:p w14:paraId="6538D68D" w14:textId="77777777" w:rsidR="006E52DB" w:rsidRDefault="006E52DB" w:rsidP="006E52DB">
      <w:pPr>
        <w:pStyle w:val="NormalnyWeb"/>
        <w:spacing w:before="0" w:beforeAutospacing="0" w:afterAutospacing="0"/>
        <w:ind w:left="720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>oraz na podstawie ustawy z dnia 14 czerwca 1960 r. Kodeks postępowania administracyjnego,   a w  pozostałym zakresie na podstawie zgody.</w:t>
      </w:r>
    </w:p>
    <w:p w14:paraId="508BD96E" w14:textId="77777777" w:rsidR="006E52DB" w:rsidRDefault="006E52DB" w:rsidP="00675638">
      <w:pPr>
        <w:pStyle w:val="NormalnyWeb"/>
        <w:numPr>
          <w:ilvl w:val="0"/>
          <w:numId w:val="9"/>
        </w:numPr>
        <w:spacing w:before="0" w:beforeAutospacing="0" w:after="0" w:afterAutospacing="0"/>
        <w:ind w:left="714" w:hanging="357"/>
        <w:jc w:val="both"/>
        <w:rPr>
          <w:sz w:val="16"/>
          <w:szCs w:val="16"/>
        </w:rPr>
      </w:pPr>
      <w:r>
        <w:rPr>
          <w:sz w:val="16"/>
          <w:szCs w:val="16"/>
        </w:rPr>
        <w:t>Przysługuje Państwu prawo dostępu do treści swoich danych, sprostowania lub ograniczenia przetwarzania, 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</w:t>
      </w:r>
    </w:p>
    <w:p w14:paraId="2021349E" w14:textId="77777777" w:rsidR="006E52DB" w:rsidRDefault="006E52DB" w:rsidP="00675638">
      <w:pPr>
        <w:pStyle w:val="NormalnyWeb"/>
        <w:numPr>
          <w:ilvl w:val="0"/>
          <w:numId w:val="9"/>
        </w:numPr>
        <w:spacing w:before="0" w:beforeAutospacing="0" w:after="0" w:afterAutospacing="0"/>
        <w:ind w:left="714" w:hanging="35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Podanie danych osobowych w zakresie realizacji zadań ustawowych jest obowiązkowe, w pozostałym zakresie dobrowolne. </w:t>
      </w:r>
    </w:p>
    <w:p w14:paraId="34EC5B34" w14:textId="77777777" w:rsidR="006E52DB" w:rsidRDefault="006E52DB" w:rsidP="006E52DB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>Państwa dane będą przetwarzane przez okres wynikający z przepisów prawa.</w:t>
      </w:r>
    </w:p>
    <w:p w14:paraId="6A73B081" w14:textId="77777777" w:rsidR="006E52DB" w:rsidRDefault="006E52DB" w:rsidP="006E52DB">
      <w:pPr>
        <w:pStyle w:val="NormalnyWeb"/>
        <w:numPr>
          <w:ilvl w:val="0"/>
          <w:numId w:val="9"/>
        </w:numPr>
        <w:spacing w:before="0" w:beforeAutospacing="0" w:afterAutospacing="0"/>
        <w:ind w:left="714" w:hanging="357"/>
        <w:contextualSpacing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 xml:space="preserve">Państwa dane mogą być przekazywane lub udostępniane podmiotom upoważnionym na podstawie i w granicach prawa w celu prawidłowej realizacji zadań określonych w </w:t>
      </w:r>
      <w:r>
        <w:rPr>
          <w:rFonts w:eastAsia="Calibri"/>
          <w:sz w:val="16"/>
          <w:szCs w:val="16"/>
          <w:lang w:bidi="en-US"/>
        </w:rPr>
        <w:t xml:space="preserve">art. </w:t>
      </w:r>
      <w:r>
        <w:rPr>
          <w:rFonts w:eastAsia="Calibri"/>
          <w:sz w:val="16"/>
          <w:szCs w:val="16"/>
        </w:rPr>
        <w:t>7d ustawy z dnia 17 maja 1989 r. Prawo geodezyjne i kartograficzne. W szczególności:</w:t>
      </w:r>
    </w:p>
    <w:p w14:paraId="7347442A" w14:textId="77777777" w:rsidR="006E52DB" w:rsidRDefault="006E52DB" w:rsidP="006E52DB">
      <w:pPr>
        <w:pStyle w:val="NormalnyWeb"/>
        <w:numPr>
          <w:ilvl w:val="0"/>
          <w:numId w:val="13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 xml:space="preserve">Starosta udostępnia dane ewidencji gruntów i budynków zawierające dane podmiotów, o których mowa w </w:t>
      </w:r>
      <w:r>
        <w:rPr>
          <w:rFonts w:eastAsia="Calibri"/>
          <w:sz w:val="16"/>
          <w:szCs w:val="16"/>
          <w:lang w:bidi="en-US"/>
        </w:rPr>
        <w:t xml:space="preserve">art. </w:t>
      </w:r>
      <w:r>
        <w:rPr>
          <w:rFonts w:eastAsia="Calibri"/>
          <w:sz w:val="16"/>
          <w:szCs w:val="16"/>
        </w:rPr>
        <w:t>20 ust. 2 pkt 1 ustawy z dnia                           17 maja 1989 r. Prawo geodezyjne i kartograficzne oraz wydaje wypisy z operatu ewidencyjnego, zawierające takie dane, na żądanie:</w:t>
      </w:r>
    </w:p>
    <w:p w14:paraId="100EF067" w14:textId="77777777" w:rsidR="006E52DB" w:rsidRDefault="006E52DB" w:rsidP="006E52DB">
      <w:pPr>
        <w:pStyle w:val="NormalnyWeb"/>
        <w:numPr>
          <w:ilvl w:val="0"/>
          <w:numId w:val="14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właścicieli oraz osób i jednostek organizacyjnych władających gruntami, budynkami/lokalami, których dotyczy udostępniany zbiór danych lub wypis;</w:t>
      </w:r>
    </w:p>
    <w:p w14:paraId="28295DAF" w14:textId="77777777" w:rsidR="006E52DB" w:rsidRDefault="006E52DB" w:rsidP="006E52DB">
      <w:pPr>
        <w:pStyle w:val="NormalnyWeb"/>
        <w:numPr>
          <w:ilvl w:val="0"/>
          <w:numId w:val="14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organów administracji publicznej albo podmiotów niebędących organami administracji publicznej, realizujących, na skutek powierzenia lub zlecenia przez organ administracji publicznej, zadania publiczne związane z gruntami, budynkami/lokalami, których dotyczy udostępniany zbiór danych/wypis;</w:t>
      </w:r>
    </w:p>
    <w:p w14:paraId="55FBDA3D" w14:textId="77777777" w:rsidR="006E52DB" w:rsidRDefault="006E52DB" w:rsidP="006E52DB">
      <w:pPr>
        <w:pStyle w:val="NormalnyWeb"/>
        <w:numPr>
          <w:ilvl w:val="0"/>
          <w:numId w:val="14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operatorów sieci w rozumieniu ustawy z dnia 7 maja 2010 r. o wspieraniu rozwoju usług i sieci telekomunikacyjnych;</w:t>
      </w:r>
    </w:p>
    <w:p w14:paraId="39F043EE" w14:textId="77777777" w:rsidR="006E52DB" w:rsidRDefault="006E52DB" w:rsidP="006E52DB">
      <w:pPr>
        <w:pStyle w:val="NormalnyWeb"/>
        <w:numPr>
          <w:ilvl w:val="0"/>
          <w:numId w:val="14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innych podmiotów niż wymienione powyżej, które mają interes prawny w tym zakresie.</w:t>
      </w:r>
    </w:p>
    <w:p w14:paraId="516ADF45" w14:textId="574481D4" w:rsidR="006E52DB" w:rsidRDefault="006E52DB" w:rsidP="006E52DB">
      <w:pPr>
        <w:pStyle w:val="NormalnyWeb"/>
        <w:numPr>
          <w:ilvl w:val="0"/>
          <w:numId w:val="13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 xml:space="preserve">organy i jednostki organizacyjne realizujące zadania w myśl </w:t>
      </w:r>
      <w:r>
        <w:rPr>
          <w:rFonts w:eastAsia="Calibri"/>
          <w:sz w:val="16"/>
          <w:szCs w:val="16"/>
          <w:lang w:bidi="en-US"/>
        </w:rPr>
        <w:t xml:space="preserve">art. </w:t>
      </w:r>
      <w:r>
        <w:rPr>
          <w:rFonts w:eastAsia="Calibri"/>
          <w:sz w:val="16"/>
          <w:szCs w:val="16"/>
        </w:rPr>
        <w:t>21 ust. 1 ustawy z dnia 17 maja 1989 r. Prawo geodezyjne i kartograficzne, które współdziałają z organami Służby Geodezyjnej i Kartograficznej w zakresie utworzenia i sfinansowania systemu dostępu i wymiany danych między ewidencją gruntów i budynków a ewidencjami i rejestrami publicznymi prowadzonymi przez te organy i jednostki organizacyjne.</w:t>
      </w:r>
    </w:p>
    <w:p w14:paraId="0C0443CB" w14:textId="4D65D9C1" w:rsidR="006E52DB" w:rsidRDefault="006E52DB" w:rsidP="006E52DB">
      <w:pPr>
        <w:pStyle w:val="NormalnyWeb"/>
        <w:numPr>
          <w:ilvl w:val="0"/>
          <w:numId w:val="13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właściwe podmioty ewidencyjne oraz osoby, jednostki organizacyjne i organy, które Starosta zawiadamia o dokonanych zmianach w danych ewidencyjnych:</w:t>
      </w:r>
    </w:p>
    <w:p w14:paraId="1AA9818A" w14:textId="77777777" w:rsidR="006E52DB" w:rsidRDefault="006E52DB" w:rsidP="006E52DB">
      <w:pPr>
        <w:pStyle w:val="NormalnyWeb"/>
        <w:numPr>
          <w:ilvl w:val="0"/>
          <w:numId w:val="15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organy podatkowe - w wypadku zmian danych mających znaczenie dla wymiaru podatków: od nieruchomości, rolnego i leśnego;</w:t>
      </w:r>
    </w:p>
    <w:p w14:paraId="73DB46D9" w14:textId="77777777" w:rsidR="006E52DB" w:rsidRDefault="006E52DB" w:rsidP="006E52DB">
      <w:pPr>
        <w:pStyle w:val="NormalnyWeb"/>
        <w:numPr>
          <w:ilvl w:val="0"/>
          <w:numId w:val="15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wydział ksiąg wieczystych właściwego miejscowo sądu rejonowego - w wypadku zmian danych objętych działem I ksiąg wieczystych;</w:t>
      </w:r>
    </w:p>
    <w:p w14:paraId="3E39EA1E" w14:textId="4FB2AEE9" w:rsidR="006E52DB" w:rsidRDefault="006E52DB" w:rsidP="006E52DB">
      <w:pPr>
        <w:pStyle w:val="NormalnyWeb"/>
        <w:numPr>
          <w:ilvl w:val="0"/>
          <w:numId w:val="15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właściwe miejscowo jednostki statystyki publicznej - w wypadku zmian w cechach adresowych nieruchomości oraz dopisywania                           i wykreślania budynków;</w:t>
      </w:r>
    </w:p>
    <w:p w14:paraId="4ED76155" w14:textId="3EBEBE0C" w:rsidR="006E52DB" w:rsidRDefault="006E52DB" w:rsidP="006E52DB">
      <w:pPr>
        <w:pStyle w:val="NormalnyWeb"/>
        <w:numPr>
          <w:ilvl w:val="0"/>
          <w:numId w:val="15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właściwe podmioty ewidencyjne oraz osoby, jednostki organizacyjne i organy - w przypadku gdy zmiana została dokonana w trybie czynności materialno-technicznej wyłącznie na podstawie dokumentacji geodezyjnej, przyjętej do państwowego zasobu geodezyjnego                i kartograficznego,</w:t>
      </w:r>
    </w:p>
    <w:p w14:paraId="37BDCAF4" w14:textId="77777777" w:rsidR="006E52DB" w:rsidRDefault="006E52DB" w:rsidP="006E52DB">
      <w:pPr>
        <w:pStyle w:val="NormalnyWeb"/>
        <w:numPr>
          <w:ilvl w:val="0"/>
          <w:numId w:val="15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starostów sąsiednich powiatów.</w:t>
      </w:r>
    </w:p>
    <w:p w14:paraId="071FBAA7" w14:textId="77777777" w:rsidR="006E52DB" w:rsidRDefault="006E52DB" w:rsidP="006E52DB">
      <w:pPr>
        <w:pStyle w:val="NormalnyWeb"/>
        <w:numPr>
          <w:ilvl w:val="0"/>
          <w:numId w:val="13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 xml:space="preserve">strony lub ich pełnomocnicy biorący udział w konkretnym postępowaniu administracyjnym, którzy mają prawo wglądu w akta sprawy, sporządzania    z nich notatek, kopii lub odpisów (na podstawie </w:t>
      </w:r>
      <w:r>
        <w:rPr>
          <w:rFonts w:eastAsia="Calibri"/>
          <w:sz w:val="16"/>
          <w:szCs w:val="16"/>
          <w:lang w:bidi="en-US"/>
        </w:rPr>
        <w:t xml:space="preserve">art. </w:t>
      </w:r>
      <w:r>
        <w:rPr>
          <w:rFonts w:eastAsia="Calibri"/>
          <w:sz w:val="16"/>
          <w:szCs w:val="16"/>
        </w:rPr>
        <w:t xml:space="preserve">73 § 1 </w:t>
      </w:r>
      <w:r>
        <w:rPr>
          <w:rFonts w:eastAsia="Calibri"/>
          <w:color w:val="000000"/>
          <w:sz w:val="16"/>
          <w:szCs w:val="16"/>
          <w:lang w:bidi="pl-PL"/>
        </w:rPr>
        <w:t>ustawy z dnia 14 czerwca 1960 r. Kodeks postępowania administracyjnego</w:t>
      </w:r>
      <w:r>
        <w:rPr>
          <w:rFonts w:eastAsia="Calibri"/>
          <w:sz w:val="16"/>
          <w:szCs w:val="16"/>
        </w:rPr>
        <w:t>).</w:t>
      </w:r>
    </w:p>
    <w:p w14:paraId="67483B22" w14:textId="6A891ACE" w:rsidR="006E52DB" w:rsidRDefault="006E52DB" w:rsidP="006E52DB">
      <w:pPr>
        <w:pStyle w:val="NormalnyWeb"/>
        <w:numPr>
          <w:ilvl w:val="0"/>
          <w:numId w:val="13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wnioskodawcy lub ich pełnomocnicy w zakresie informacji i zaświadczeń z operatu ewidencyjnego po wskazaniu przepisu praw                            a wymagającego potwierdzenia określonych faktów lub stanu prawnego w drodze zaświadczenia lub swojego interesu prawnego                           w urzędowym potwierdzeniu określonych faktów lub stanu prawnego w drodze zaświadczenia.</w:t>
      </w:r>
    </w:p>
    <w:p w14:paraId="59117678" w14:textId="77777777" w:rsidR="006E52DB" w:rsidRDefault="006E52DB" w:rsidP="006E52DB">
      <w:pPr>
        <w:pStyle w:val="NormalnyWeb"/>
        <w:numPr>
          <w:ilvl w:val="0"/>
          <w:numId w:val="13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klasyfikator gruntów upoważniony przez Starostę.</w:t>
      </w:r>
    </w:p>
    <w:p w14:paraId="0DFAC1BF" w14:textId="77777777" w:rsidR="006E52DB" w:rsidRDefault="006E52DB" w:rsidP="006E52DB">
      <w:pPr>
        <w:pStyle w:val="NormalnyWeb"/>
        <w:numPr>
          <w:ilvl w:val="0"/>
          <w:numId w:val="13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uczestnicy narad koordynacyjnych.</w:t>
      </w:r>
    </w:p>
    <w:p w14:paraId="67E7824B" w14:textId="77777777" w:rsidR="006E52DB" w:rsidRDefault="006E52DB" w:rsidP="006E52DB">
      <w:pPr>
        <w:pStyle w:val="NormalnyWeb"/>
        <w:numPr>
          <w:ilvl w:val="0"/>
          <w:numId w:val="13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wykonawcy prac geodezyjnych  zgłaszający prace geodezyjne oraz osoby, którym przedsiębiorca lub kierownik jednostki organizacyjnej powierzył samodzielne wykonanie czynności składających się na zgłaszane prace geodezyjne lub funkcję kierownika tych prac.</w:t>
      </w:r>
    </w:p>
    <w:p w14:paraId="377E6325" w14:textId="77777777" w:rsidR="006E52DB" w:rsidRDefault="006E52DB" w:rsidP="006E52DB">
      <w:pPr>
        <w:pStyle w:val="NormalnyWeb"/>
        <w:numPr>
          <w:ilvl w:val="0"/>
          <w:numId w:val="13"/>
        </w:numPr>
        <w:spacing w:before="0" w:beforeAutospacing="0" w:after="0" w:afterAutospacing="0"/>
        <w:ind w:left="1276" w:hanging="589"/>
        <w:jc w:val="both"/>
        <w:rPr>
          <w:sz w:val="16"/>
          <w:szCs w:val="16"/>
        </w:rPr>
      </w:pPr>
      <w:r>
        <w:rPr>
          <w:rFonts w:eastAsia="Calibri"/>
          <w:sz w:val="16"/>
          <w:szCs w:val="16"/>
        </w:rPr>
        <w:t>inne podmioty, które na podstawie stosownych umów podpisanych z Administratorem przetwarzają dane osobowe.</w:t>
      </w:r>
    </w:p>
    <w:p w14:paraId="06AE4B80" w14:textId="77777777" w:rsidR="006E52DB" w:rsidRDefault="006E52DB" w:rsidP="006E52DB">
      <w:pPr>
        <w:pStyle w:val="Akapitzlist"/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Państwa dane osobowe nie będą przetwarzane w sposób zautomatyzowany w celu podjęcia jakiejkolwiek decyzji i nie będą profilowane.</w:t>
      </w:r>
    </w:p>
    <w:p w14:paraId="679324CC" w14:textId="77777777" w:rsidR="006E52DB" w:rsidRPr="00E802D5" w:rsidRDefault="006E52DB" w:rsidP="006E52DB">
      <w:pPr>
        <w:pStyle w:val="NormalnyWeb"/>
        <w:spacing w:before="0" w:beforeAutospacing="0" w:after="0" w:afterAutospacing="0"/>
        <w:jc w:val="center"/>
        <w:rPr>
          <w:i/>
          <w:iCs/>
          <w:sz w:val="18"/>
          <w:szCs w:val="18"/>
        </w:rPr>
      </w:pPr>
    </w:p>
    <w:p w14:paraId="12F781E6" w14:textId="64FE6B40" w:rsidR="006E52DB" w:rsidRPr="00E802D5" w:rsidRDefault="00E802D5" w:rsidP="00E802D5">
      <w:pPr>
        <w:pStyle w:val="NormalnyWeb"/>
        <w:spacing w:before="0" w:beforeAutospacing="0" w:after="0" w:afterAutospacing="0"/>
        <w:jc w:val="both"/>
        <w:rPr>
          <w:b/>
          <w:bCs/>
          <w:sz w:val="20"/>
          <w:szCs w:val="20"/>
        </w:rPr>
      </w:pPr>
      <w:r w:rsidRPr="00E802D5">
        <w:rPr>
          <w:b/>
          <w:bCs/>
          <w:sz w:val="20"/>
          <w:szCs w:val="20"/>
        </w:rPr>
        <w:t>Wyrażam zgodę na przetwarzanie moich danych osobowych (numer telefonu, e–mail) przez Starostę Powiatu Garwolińskiego/ Starostwo Powiatowe w Garwolinie, ul. Mazowiecka 26, 08 – 400 Garwolin w celu ułatwienia kontaktu. Oświadczam, że zostałam / zostałem zapoznana / zapoznany z treścią klauzuli informacyjnej dot. przetwarzania moich danych osobowych.</w:t>
      </w:r>
    </w:p>
    <w:p w14:paraId="3C3F1B96" w14:textId="4E33C449" w:rsidR="006E52DB" w:rsidRDefault="006E52DB" w:rsidP="006E52DB">
      <w:pPr>
        <w:pStyle w:val="NormalnyWeb"/>
        <w:spacing w:before="0" w:beforeAutospacing="0" w:after="0" w:afterAutospacing="0"/>
        <w:jc w:val="center"/>
        <w:rPr>
          <w:i/>
          <w:iCs/>
          <w:sz w:val="16"/>
          <w:szCs w:val="16"/>
        </w:rPr>
      </w:pPr>
    </w:p>
    <w:p w14:paraId="0BF85323" w14:textId="77777777" w:rsidR="00675638" w:rsidRDefault="00675638" w:rsidP="006E52DB">
      <w:pPr>
        <w:pStyle w:val="NormalnyWeb"/>
        <w:spacing w:before="0" w:beforeAutospacing="0" w:after="0" w:afterAutospacing="0"/>
        <w:jc w:val="center"/>
        <w:rPr>
          <w:i/>
          <w:iCs/>
          <w:sz w:val="16"/>
          <w:szCs w:val="16"/>
        </w:rPr>
      </w:pPr>
    </w:p>
    <w:p w14:paraId="530B3D1A" w14:textId="77777777" w:rsidR="00E802D5" w:rsidRDefault="00E802D5" w:rsidP="00E802D5">
      <w:pPr>
        <w:pStyle w:val="NormalnyWeb"/>
        <w:spacing w:before="0" w:beforeAutospacing="0" w:after="0" w:afterAutospacing="0"/>
        <w:rPr>
          <w:i/>
          <w:iCs/>
          <w:sz w:val="16"/>
          <w:szCs w:val="16"/>
        </w:rPr>
      </w:pPr>
    </w:p>
    <w:p w14:paraId="5C122AD3" w14:textId="77777777" w:rsidR="006E52DB" w:rsidRPr="006E52DB" w:rsidRDefault="006E52DB" w:rsidP="006E52D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6E52DB">
        <w:rPr>
          <w:rFonts w:ascii="Times New Roman" w:hAnsi="Times New Roman" w:cs="Times New Roman"/>
          <w:sz w:val="16"/>
          <w:szCs w:val="16"/>
        </w:rPr>
        <w:t>………………….……………………</w:t>
      </w:r>
    </w:p>
    <w:p w14:paraId="2BAAAA64" w14:textId="7133F59E" w:rsidR="00B875B7" w:rsidRPr="00235845" w:rsidRDefault="006E52DB" w:rsidP="00E802D5">
      <w:pPr>
        <w:spacing w:after="0" w:line="240" w:lineRule="auto"/>
        <w:ind w:left="6372"/>
        <w:rPr>
          <w:rFonts w:ascii="Times New Roman" w:hAnsi="Times New Roman" w:cs="Times New Roman"/>
          <w:i/>
          <w:iCs/>
          <w:sz w:val="16"/>
          <w:szCs w:val="16"/>
        </w:rPr>
      </w:pPr>
      <w:r w:rsidRPr="006E52DB">
        <w:rPr>
          <w:rFonts w:ascii="Times New Roman" w:hAnsi="Times New Roman" w:cs="Times New Roman"/>
          <w:i/>
          <w:iCs/>
          <w:sz w:val="16"/>
          <w:szCs w:val="16"/>
        </w:rPr>
        <w:t xml:space="preserve">                                  </w:t>
      </w:r>
      <w:r>
        <w:rPr>
          <w:rFonts w:ascii="Times New Roman" w:hAnsi="Times New Roman" w:cs="Times New Roman"/>
          <w:i/>
          <w:iCs/>
          <w:sz w:val="16"/>
          <w:szCs w:val="16"/>
        </w:rPr>
        <w:t xml:space="preserve">                </w:t>
      </w:r>
      <w:r w:rsidRPr="006E52DB">
        <w:rPr>
          <w:rFonts w:ascii="Times New Roman" w:hAnsi="Times New Roman" w:cs="Times New Roman"/>
          <w:i/>
          <w:iCs/>
          <w:sz w:val="16"/>
          <w:szCs w:val="16"/>
        </w:rPr>
        <w:t>/czytelny podpis/</w:t>
      </w:r>
    </w:p>
    <w:sectPr w:rsidR="00B875B7" w:rsidRPr="00235845" w:rsidSect="00E802D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4263C" w14:textId="77777777" w:rsidR="005712AD" w:rsidRDefault="005712AD" w:rsidP="00321153">
      <w:pPr>
        <w:spacing w:after="0" w:line="240" w:lineRule="auto"/>
      </w:pPr>
      <w:r>
        <w:separator/>
      </w:r>
    </w:p>
  </w:endnote>
  <w:endnote w:type="continuationSeparator" w:id="0">
    <w:p w14:paraId="40AB2482" w14:textId="77777777" w:rsidR="005712AD" w:rsidRDefault="005712AD" w:rsidP="00321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DF04" w14:textId="77777777" w:rsidR="005712AD" w:rsidRDefault="005712AD" w:rsidP="00321153">
      <w:pPr>
        <w:spacing w:after="0" w:line="240" w:lineRule="auto"/>
      </w:pPr>
      <w:r>
        <w:separator/>
      </w:r>
    </w:p>
  </w:footnote>
  <w:footnote w:type="continuationSeparator" w:id="0">
    <w:p w14:paraId="041793B8" w14:textId="77777777" w:rsidR="005712AD" w:rsidRDefault="005712AD" w:rsidP="00321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A1E4D"/>
    <w:multiLevelType w:val="hybridMultilevel"/>
    <w:tmpl w:val="340AC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76C6F"/>
    <w:multiLevelType w:val="hybridMultilevel"/>
    <w:tmpl w:val="6FF0BC6A"/>
    <w:lvl w:ilvl="0" w:tplc="56E4018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EA574DC"/>
    <w:multiLevelType w:val="hybridMultilevel"/>
    <w:tmpl w:val="C43E0F54"/>
    <w:lvl w:ilvl="0" w:tplc="EFC622BE">
      <w:start w:val="8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97A1D"/>
    <w:multiLevelType w:val="hybridMultilevel"/>
    <w:tmpl w:val="106C7D4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5C0283"/>
    <w:multiLevelType w:val="hybridMultilevel"/>
    <w:tmpl w:val="F8BE2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FB38A3"/>
    <w:multiLevelType w:val="hybridMultilevel"/>
    <w:tmpl w:val="20A24278"/>
    <w:lvl w:ilvl="0" w:tplc="C748B418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3BE326D8"/>
    <w:multiLevelType w:val="hybridMultilevel"/>
    <w:tmpl w:val="DDB62C56"/>
    <w:lvl w:ilvl="0" w:tplc="56E4018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AC07B0F"/>
    <w:multiLevelType w:val="hybridMultilevel"/>
    <w:tmpl w:val="99CA60BC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>
      <w:start w:val="1"/>
      <w:numFmt w:val="lowerLetter"/>
      <w:lvlText w:val="%2."/>
      <w:lvlJc w:val="left"/>
      <w:pPr>
        <w:ind w:left="1877" w:hanging="360"/>
      </w:pPr>
    </w:lvl>
    <w:lvl w:ilvl="2" w:tplc="0415001B">
      <w:start w:val="1"/>
      <w:numFmt w:val="lowerRoman"/>
      <w:lvlText w:val="%3."/>
      <w:lvlJc w:val="right"/>
      <w:pPr>
        <w:ind w:left="2597" w:hanging="180"/>
      </w:pPr>
    </w:lvl>
    <w:lvl w:ilvl="3" w:tplc="0415000F">
      <w:start w:val="1"/>
      <w:numFmt w:val="decimal"/>
      <w:lvlText w:val="%4."/>
      <w:lvlJc w:val="left"/>
      <w:pPr>
        <w:ind w:left="3317" w:hanging="360"/>
      </w:pPr>
    </w:lvl>
    <w:lvl w:ilvl="4" w:tplc="04150019">
      <w:start w:val="1"/>
      <w:numFmt w:val="lowerLetter"/>
      <w:lvlText w:val="%5."/>
      <w:lvlJc w:val="left"/>
      <w:pPr>
        <w:ind w:left="4037" w:hanging="360"/>
      </w:pPr>
    </w:lvl>
    <w:lvl w:ilvl="5" w:tplc="0415001B">
      <w:start w:val="1"/>
      <w:numFmt w:val="lowerRoman"/>
      <w:lvlText w:val="%6."/>
      <w:lvlJc w:val="right"/>
      <w:pPr>
        <w:ind w:left="4757" w:hanging="180"/>
      </w:pPr>
    </w:lvl>
    <w:lvl w:ilvl="6" w:tplc="0415000F">
      <w:start w:val="1"/>
      <w:numFmt w:val="decimal"/>
      <w:lvlText w:val="%7."/>
      <w:lvlJc w:val="left"/>
      <w:pPr>
        <w:ind w:left="5477" w:hanging="360"/>
      </w:pPr>
    </w:lvl>
    <w:lvl w:ilvl="7" w:tplc="04150019">
      <w:start w:val="1"/>
      <w:numFmt w:val="lowerLetter"/>
      <w:lvlText w:val="%8."/>
      <w:lvlJc w:val="left"/>
      <w:pPr>
        <w:ind w:left="6197" w:hanging="360"/>
      </w:pPr>
    </w:lvl>
    <w:lvl w:ilvl="8" w:tplc="0415001B">
      <w:start w:val="1"/>
      <w:numFmt w:val="lowerRoman"/>
      <w:lvlText w:val="%9."/>
      <w:lvlJc w:val="right"/>
      <w:pPr>
        <w:ind w:left="6917" w:hanging="180"/>
      </w:pPr>
    </w:lvl>
  </w:abstractNum>
  <w:abstractNum w:abstractNumId="8" w15:restartNumberingAfterBreak="0">
    <w:nsid w:val="51167F4C"/>
    <w:multiLevelType w:val="hybridMultilevel"/>
    <w:tmpl w:val="99802B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B2F5A"/>
    <w:multiLevelType w:val="hybridMultilevel"/>
    <w:tmpl w:val="9216E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664056"/>
    <w:multiLevelType w:val="hybridMultilevel"/>
    <w:tmpl w:val="BCD4C32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0E030B"/>
    <w:multiLevelType w:val="hybridMultilevel"/>
    <w:tmpl w:val="70F8798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4EA7FA2"/>
    <w:multiLevelType w:val="hybridMultilevel"/>
    <w:tmpl w:val="A2869A34"/>
    <w:lvl w:ilvl="0" w:tplc="CA4E93BA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3" w15:restartNumberingAfterBreak="0">
    <w:nsid w:val="7B176C73"/>
    <w:multiLevelType w:val="hybridMultilevel"/>
    <w:tmpl w:val="7226BA4E"/>
    <w:lvl w:ilvl="0" w:tplc="A300AF0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25E12"/>
    <w:multiLevelType w:val="hybridMultilevel"/>
    <w:tmpl w:val="285EE512"/>
    <w:lvl w:ilvl="0" w:tplc="04150019">
      <w:start w:val="1"/>
      <w:numFmt w:val="lowerLetter"/>
      <w:lvlText w:val="%1.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>
      <w:start w:val="1"/>
      <w:numFmt w:val="lowerRoman"/>
      <w:lvlText w:val="%3."/>
      <w:lvlJc w:val="right"/>
      <w:pPr>
        <w:ind w:left="3218" w:hanging="180"/>
      </w:pPr>
    </w:lvl>
    <w:lvl w:ilvl="3" w:tplc="0415000F">
      <w:start w:val="1"/>
      <w:numFmt w:val="decimal"/>
      <w:lvlText w:val="%4."/>
      <w:lvlJc w:val="left"/>
      <w:pPr>
        <w:ind w:left="3938" w:hanging="360"/>
      </w:pPr>
    </w:lvl>
    <w:lvl w:ilvl="4" w:tplc="04150019">
      <w:start w:val="1"/>
      <w:numFmt w:val="lowerLetter"/>
      <w:lvlText w:val="%5."/>
      <w:lvlJc w:val="left"/>
      <w:pPr>
        <w:ind w:left="4658" w:hanging="360"/>
      </w:pPr>
    </w:lvl>
    <w:lvl w:ilvl="5" w:tplc="0415001B">
      <w:start w:val="1"/>
      <w:numFmt w:val="lowerRoman"/>
      <w:lvlText w:val="%6."/>
      <w:lvlJc w:val="right"/>
      <w:pPr>
        <w:ind w:left="5378" w:hanging="180"/>
      </w:pPr>
    </w:lvl>
    <w:lvl w:ilvl="6" w:tplc="0415000F">
      <w:start w:val="1"/>
      <w:numFmt w:val="decimal"/>
      <w:lvlText w:val="%7."/>
      <w:lvlJc w:val="left"/>
      <w:pPr>
        <w:ind w:left="6098" w:hanging="360"/>
      </w:pPr>
    </w:lvl>
    <w:lvl w:ilvl="7" w:tplc="04150019">
      <w:start w:val="1"/>
      <w:numFmt w:val="lowerLetter"/>
      <w:lvlText w:val="%8."/>
      <w:lvlJc w:val="left"/>
      <w:pPr>
        <w:ind w:left="6818" w:hanging="360"/>
      </w:pPr>
    </w:lvl>
    <w:lvl w:ilvl="8" w:tplc="0415001B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8"/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</w:num>
  <w:num w:numId="6">
    <w:abstractNumId w:val="13"/>
  </w:num>
  <w:num w:numId="7">
    <w:abstractNumId w:val="12"/>
  </w:num>
  <w:num w:numId="8">
    <w:abstractNumId w:val="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"/>
  </w:num>
  <w:num w:numId="16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3B3"/>
    <w:rsid w:val="00002A00"/>
    <w:rsid w:val="0001211F"/>
    <w:rsid w:val="00023A67"/>
    <w:rsid w:val="000260B3"/>
    <w:rsid w:val="000A0AA3"/>
    <w:rsid w:val="000A4E67"/>
    <w:rsid w:val="000C5DE6"/>
    <w:rsid w:val="000D0F6A"/>
    <w:rsid w:val="00114F97"/>
    <w:rsid w:val="00177986"/>
    <w:rsid w:val="001B3F07"/>
    <w:rsid w:val="001C7A16"/>
    <w:rsid w:val="00214581"/>
    <w:rsid w:val="00235845"/>
    <w:rsid w:val="00270E85"/>
    <w:rsid w:val="002D4CF6"/>
    <w:rsid w:val="002F5159"/>
    <w:rsid w:val="00321153"/>
    <w:rsid w:val="00343810"/>
    <w:rsid w:val="003444C1"/>
    <w:rsid w:val="003526F1"/>
    <w:rsid w:val="003E6FF4"/>
    <w:rsid w:val="00465319"/>
    <w:rsid w:val="004755BE"/>
    <w:rsid w:val="004E7A06"/>
    <w:rsid w:val="00524EAD"/>
    <w:rsid w:val="00527D45"/>
    <w:rsid w:val="005712AD"/>
    <w:rsid w:val="00585109"/>
    <w:rsid w:val="005C019A"/>
    <w:rsid w:val="00623544"/>
    <w:rsid w:val="006407C7"/>
    <w:rsid w:val="00656637"/>
    <w:rsid w:val="00671985"/>
    <w:rsid w:val="00674E8A"/>
    <w:rsid w:val="00674F75"/>
    <w:rsid w:val="00675638"/>
    <w:rsid w:val="006A6229"/>
    <w:rsid w:val="006B05A0"/>
    <w:rsid w:val="006B1D2E"/>
    <w:rsid w:val="006B2CBF"/>
    <w:rsid w:val="006D44F2"/>
    <w:rsid w:val="006E52DB"/>
    <w:rsid w:val="00797042"/>
    <w:rsid w:val="007A3DBA"/>
    <w:rsid w:val="007A6B63"/>
    <w:rsid w:val="007F46F5"/>
    <w:rsid w:val="00805F3B"/>
    <w:rsid w:val="00880402"/>
    <w:rsid w:val="00894B21"/>
    <w:rsid w:val="008A78F6"/>
    <w:rsid w:val="008B5154"/>
    <w:rsid w:val="008E6246"/>
    <w:rsid w:val="008F0333"/>
    <w:rsid w:val="0090610B"/>
    <w:rsid w:val="0098188E"/>
    <w:rsid w:val="009858A9"/>
    <w:rsid w:val="00985EFB"/>
    <w:rsid w:val="009A621E"/>
    <w:rsid w:val="009D1238"/>
    <w:rsid w:val="009E40A2"/>
    <w:rsid w:val="009F6427"/>
    <w:rsid w:val="00A243B3"/>
    <w:rsid w:val="00A40ECB"/>
    <w:rsid w:val="00A7180F"/>
    <w:rsid w:val="00A764DA"/>
    <w:rsid w:val="00AF65E6"/>
    <w:rsid w:val="00B1217C"/>
    <w:rsid w:val="00B22CB2"/>
    <w:rsid w:val="00B26F25"/>
    <w:rsid w:val="00B875B7"/>
    <w:rsid w:val="00BB28FA"/>
    <w:rsid w:val="00BD1234"/>
    <w:rsid w:val="00BD798C"/>
    <w:rsid w:val="00C12D03"/>
    <w:rsid w:val="00C22B0F"/>
    <w:rsid w:val="00C30364"/>
    <w:rsid w:val="00C37E82"/>
    <w:rsid w:val="00C510EA"/>
    <w:rsid w:val="00C80C9F"/>
    <w:rsid w:val="00C96761"/>
    <w:rsid w:val="00CD3B9D"/>
    <w:rsid w:val="00CF549F"/>
    <w:rsid w:val="00D10540"/>
    <w:rsid w:val="00D46DF0"/>
    <w:rsid w:val="00D47F8D"/>
    <w:rsid w:val="00D81EAA"/>
    <w:rsid w:val="00E1442B"/>
    <w:rsid w:val="00E624BF"/>
    <w:rsid w:val="00E7623F"/>
    <w:rsid w:val="00E76423"/>
    <w:rsid w:val="00E802D5"/>
    <w:rsid w:val="00EB284E"/>
    <w:rsid w:val="00F20F95"/>
    <w:rsid w:val="00F247D5"/>
    <w:rsid w:val="00FB3EF0"/>
    <w:rsid w:val="00FB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88AC5"/>
  <w15:docId w15:val="{2BAA83E9-BC81-4035-B2E5-B7A8E7AF6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115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115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1153"/>
    <w:rPr>
      <w:vertAlign w:val="superscript"/>
    </w:rPr>
  </w:style>
  <w:style w:type="paragraph" w:styleId="Akapitzlist">
    <w:name w:val="List Paragraph"/>
    <w:basedOn w:val="Normalny"/>
    <w:uiPriority w:val="99"/>
    <w:qFormat/>
    <w:rsid w:val="00321153"/>
    <w:pPr>
      <w:ind w:left="720"/>
      <w:contextualSpacing/>
    </w:pPr>
  </w:style>
  <w:style w:type="paragraph" w:styleId="Bezodstpw">
    <w:name w:val="No Spacing"/>
    <w:basedOn w:val="Normalny"/>
    <w:uiPriority w:val="1"/>
    <w:qFormat/>
    <w:rsid w:val="00D10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D10540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054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8B5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76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762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3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397D3-41DD-461E-A2DF-AF78C2319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1294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Micigolski</dc:creator>
  <cp:lastModifiedBy>Aneta Król</cp:lastModifiedBy>
  <cp:revision>8</cp:revision>
  <cp:lastPrinted>2022-01-13T07:58:00Z</cp:lastPrinted>
  <dcterms:created xsi:type="dcterms:W3CDTF">2021-11-04T08:35:00Z</dcterms:created>
  <dcterms:modified xsi:type="dcterms:W3CDTF">2022-01-13T07:59:00Z</dcterms:modified>
</cp:coreProperties>
</file>