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C3B" w:rsidRPr="00705C3B" w:rsidRDefault="00705C3B" w:rsidP="00705C3B">
      <w:pPr>
        <w:pStyle w:val="Jednostka"/>
        <w:rPr>
          <w:b/>
          <w:bCs/>
          <w:color w:val="000000"/>
          <w:sz w:val="24"/>
        </w:rPr>
      </w:pPr>
      <w:r w:rsidRPr="00705C3B">
        <w:rPr>
          <w:b/>
          <w:bCs/>
          <w:color w:val="000000"/>
          <w:sz w:val="24"/>
        </w:rPr>
        <w:t>Ankieta o rencie wdowiej – sprawdź, czy skorzystasz</w:t>
      </w:r>
    </w:p>
    <w:p w:rsidR="00705C3B" w:rsidRPr="00705C3B" w:rsidRDefault="00705C3B" w:rsidP="00705C3B">
      <w:pPr>
        <w:pStyle w:val="Jednostka"/>
        <w:rPr>
          <w:b/>
          <w:bCs/>
          <w:color w:val="000000"/>
          <w:sz w:val="24"/>
        </w:rPr>
      </w:pPr>
    </w:p>
    <w:p w:rsidR="00705C3B" w:rsidRPr="00705C3B" w:rsidRDefault="00705C3B" w:rsidP="00705C3B">
      <w:pPr>
        <w:pStyle w:val="Jednostka"/>
        <w:rPr>
          <w:b/>
          <w:bCs/>
          <w:color w:val="000000"/>
          <w:sz w:val="24"/>
        </w:rPr>
      </w:pPr>
      <w:r w:rsidRPr="00705C3B">
        <w:rPr>
          <w:b/>
          <w:bCs/>
          <w:color w:val="000000"/>
          <w:sz w:val="24"/>
        </w:rPr>
        <w:t>Interaktywna ankieta na stronie internetowej ZUS pomoże sprawdzić, czy masz prawo do łączenia wypłaty własnego świadczenia z rentą rodzinną po małżonku. Wnioski o tzw. renty wdowie Zakład Ubezpieczeń Społecznych przyjmuje od 1 stycznia.</w:t>
      </w:r>
    </w:p>
    <w:p w:rsidR="00705C3B" w:rsidRPr="00705C3B" w:rsidRDefault="00705C3B" w:rsidP="00705C3B">
      <w:pPr>
        <w:pStyle w:val="Jednostka"/>
        <w:rPr>
          <w:b/>
          <w:bCs/>
          <w:color w:val="000000"/>
          <w:sz w:val="24"/>
        </w:rPr>
      </w:pPr>
    </w:p>
    <w:p w:rsidR="00705C3B" w:rsidRPr="00705C3B" w:rsidRDefault="00705C3B" w:rsidP="00705C3B">
      <w:pPr>
        <w:pStyle w:val="Jednostka"/>
        <w:rPr>
          <w:color w:val="000000"/>
          <w:sz w:val="24"/>
        </w:rPr>
      </w:pPr>
      <w:r w:rsidRPr="00705C3B">
        <w:rPr>
          <w:color w:val="000000"/>
          <w:sz w:val="24"/>
        </w:rPr>
        <w:t>ZUS udostępnił na swojej stronie internetowej (</w:t>
      </w:r>
      <w:hyperlink r:id="rId4" w:history="1">
        <w:r w:rsidRPr="00705C3B">
          <w:rPr>
            <w:rStyle w:val="Hipercze"/>
            <w:color w:val="000000"/>
            <w:sz w:val="24"/>
          </w:rPr>
          <w:t>zus.pl</w:t>
        </w:r>
      </w:hyperlink>
      <w:r w:rsidRPr="00705C3B">
        <w:rPr>
          <w:color w:val="000000"/>
          <w:sz w:val="24"/>
        </w:rPr>
        <w:t xml:space="preserve">) ankietę, która pomoże określić, czy dana osoba uzyska prawo do tzw. renty wdowiej. Wystarczy odpowiedzieć na siedem pytań, między innymi o płeć, datę urodzenia, datę śmierci żony/męża, tzw. wspólność małżeńską czy wysokość pobieranych świadczeń. </w:t>
      </w:r>
    </w:p>
    <w:p w:rsidR="00705C3B" w:rsidRPr="00705C3B" w:rsidRDefault="00705C3B" w:rsidP="00705C3B">
      <w:pPr>
        <w:pStyle w:val="Jednostka"/>
        <w:rPr>
          <w:b/>
          <w:bCs/>
          <w:color w:val="000000"/>
          <w:sz w:val="24"/>
        </w:rPr>
      </w:pPr>
    </w:p>
    <w:p w:rsidR="00705C3B" w:rsidRPr="00705C3B" w:rsidRDefault="00705C3B" w:rsidP="00705C3B">
      <w:pPr>
        <w:pStyle w:val="Jednostka"/>
        <w:rPr>
          <w:color w:val="000000"/>
          <w:sz w:val="24"/>
        </w:rPr>
      </w:pPr>
      <w:r w:rsidRPr="00705C3B">
        <w:rPr>
          <w:color w:val="000000"/>
          <w:sz w:val="24"/>
        </w:rPr>
        <w:t>Obecnie wdowy i wdowcy mogą pobierać jedno, wybrane świadczenie. Własną emeryturę/rentę albo rentę rodzinną po zmarłym małżonku. Od lipca przyszłego roku to się zmieni. Będą mogli otrzymywać jedno pełne świadczenie i 15 procent drugiego. Zainteresowani sami zdecydują, które świadczenie chcą otrzymywać w całości, a które częściowo. Na stronie internetowej ZUS (</w:t>
      </w:r>
      <w:hyperlink r:id="rId5" w:history="1">
        <w:r w:rsidRPr="00705C3B">
          <w:rPr>
            <w:rStyle w:val="Hipercze"/>
            <w:sz w:val="24"/>
          </w:rPr>
          <w:t>zus.pl</w:t>
        </w:r>
      </w:hyperlink>
      <w:r w:rsidRPr="00705C3B">
        <w:rPr>
          <w:color w:val="000000"/>
          <w:sz w:val="24"/>
        </w:rPr>
        <w:t xml:space="preserve">) </w:t>
      </w:r>
      <w:r w:rsidR="00A62701">
        <w:rPr>
          <w:color w:val="000000"/>
          <w:sz w:val="24"/>
        </w:rPr>
        <w:t>dostępny jest</w:t>
      </w:r>
      <w:r w:rsidRPr="00705C3B">
        <w:rPr>
          <w:color w:val="000000"/>
          <w:sz w:val="24"/>
        </w:rPr>
        <w:t xml:space="preserve"> kalkulator, który pomoże im wybrać korzystniejszy wariant. Połączona wypłata będzie mogła wynosić maksymalnie trzykrotność minimalnej emerytury. Obecnie to 5342,88 zł brutto.</w:t>
      </w:r>
    </w:p>
    <w:p w:rsidR="00705C3B" w:rsidRPr="00705C3B" w:rsidRDefault="00705C3B" w:rsidP="00705C3B">
      <w:pPr>
        <w:pStyle w:val="Jednostka"/>
        <w:rPr>
          <w:color w:val="000000"/>
          <w:sz w:val="24"/>
        </w:rPr>
      </w:pPr>
    </w:p>
    <w:p w:rsidR="00705C3B" w:rsidRPr="00705C3B" w:rsidRDefault="00705C3B" w:rsidP="00705C3B">
      <w:pPr>
        <w:pStyle w:val="Jednostka"/>
        <w:rPr>
          <w:color w:val="000000"/>
          <w:sz w:val="24"/>
        </w:rPr>
      </w:pPr>
      <w:r w:rsidRPr="00705C3B">
        <w:rPr>
          <w:color w:val="000000"/>
          <w:sz w:val="24"/>
        </w:rPr>
        <w:t xml:space="preserve">Tzw. renta wdowia, czyli wypłata własnego świadczenia łącznie z rentą rodzinną, będzie przysługiwała po spełnieniu kilku warunków. Trzeba ukończyć powszechny wiek emerytalny i nie wcześniej niż 5 lat przed jego ukończeniem nabyć prawo do renty rodzinnej. Do dnia śmierci małżonka wnioskodawca musiał też pozostawać z nim we wspólności małżeńskiej. Prawo do łączenia wypłat wygaśnie, gdy wdowa/wdowiec zawrze nowe małżeństwo. </w:t>
      </w:r>
    </w:p>
    <w:p w:rsidR="00705C3B" w:rsidRPr="00705C3B" w:rsidRDefault="00705C3B" w:rsidP="00705C3B">
      <w:pPr>
        <w:pStyle w:val="Jednostka"/>
        <w:rPr>
          <w:color w:val="000000"/>
          <w:sz w:val="24"/>
        </w:rPr>
      </w:pPr>
    </w:p>
    <w:p w:rsidR="00705C3B" w:rsidRPr="00705C3B" w:rsidRDefault="00116084" w:rsidP="00116084">
      <w:pPr>
        <w:pStyle w:val="Jednostka"/>
        <w:rPr>
          <w:color w:val="000000"/>
          <w:sz w:val="24"/>
        </w:rPr>
      </w:pPr>
      <w:r w:rsidRPr="00705C3B">
        <w:rPr>
          <w:color w:val="000000"/>
          <w:sz w:val="24"/>
        </w:rPr>
        <w:t>Wniosek o ustalenie zbiegu świadczeń z rentą rodzinną (ERWD) jest dostępny na Platformie Usług Elektronicznych ZUS, na stronie internetowej instytucji oraz w placówkach Zakładu.</w:t>
      </w:r>
      <w:r>
        <w:rPr>
          <w:color w:val="000000"/>
          <w:sz w:val="24"/>
        </w:rPr>
        <w:br/>
      </w:r>
      <w:r w:rsidRPr="000254E2">
        <w:rPr>
          <w:color w:val="000000"/>
          <w:sz w:val="24"/>
        </w:rPr>
        <w:t>Aby od 1 lipca 2025 r. otrzymywać wyp</w:t>
      </w:r>
      <w:bookmarkStart w:id="0" w:name="_GoBack"/>
      <w:bookmarkEnd w:id="0"/>
      <w:r w:rsidRPr="000254E2">
        <w:rPr>
          <w:color w:val="000000"/>
          <w:sz w:val="24"/>
        </w:rPr>
        <w:t>łatę połączonych świadczeń, możesz złożyć wniosek od 1 stycznia do 31 lipca 2025 r. Nie musisz się spieszyć.</w:t>
      </w:r>
      <w:r>
        <w:rPr>
          <w:color w:val="000000"/>
          <w:sz w:val="24"/>
        </w:rPr>
        <w:br/>
      </w:r>
    </w:p>
    <w:p w:rsidR="00972679" w:rsidRPr="00705C3B" w:rsidRDefault="00972679">
      <w:pPr>
        <w:rPr>
          <w:sz w:val="24"/>
        </w:rPr>
      </w:pPr>
    </w:p>
    <w:sectPr w:rsidR="00972679" w:rsidRPr="00705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377"/>
    <w:rsid w:val="000254E2"/>
    <w:rsid w:val="00116084"/>
    <w:rsid w:val="00705C3B"/>
    <w:rsid w:val="009302A6"/>
    <w:rsid w:val="00972679"/>
    <w:rsid w:val="00A62701"/>
    <w:rsid w:val="00C7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8FA3BC-95D6-4F56-92A6-4FD4DF453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05C3B"/>
    <w:rPr>
      <w:color w:val="0000FF"/>
      <w:u w:val="single"/>
    </w:rPr>
  </w:style>
  <w:style w:type="character" w:customStyle="1" w:styleId="JednostkaZnak">
    <w:name w:val="Jednostka Znak"/>
    <w:basedOn w:val="Domylnaczcionkaakapitu"/>
    <w:link w:val="Jednostka"/>
    <w:locked/>
    <w:rsid w:val="00705C3B"/>
    <w:rPr>
      <w:rFonts w:ascii="Calibri" w:hAnsi="Calibri" w:cs="Calibri"/>
      <w:color w:val="003D6E"/>
    </w:rPr>
  </w:style>
  <w:style w:type="paragraph" w:customStyle="1" w:styleId="Jednostka">
    <w:name w:val="Jednostka"/>
    <w:basedOn w:val="Normalny"/>
    <w:link w:val="JednostkaZnak"/>
    <w:rsid w:val="00705C3B"/>
    <w:pPr>
      <w:spacing w:after="0" w:line="240" w:lineRule="auto"/>
    </w:pPr>
    <w:rPr>
      <w:rFonts w:ascii="Calibri" w:hAnsi="Calibri" w:cs="Calibri"/>
      <w:color w:val="003D6E"/>
    </w:rPr>
  </w:style>
  <w:style w:type="character" w:styleId="UyteHipercze">
    <w:name w:val="FollowedHyperlink"/>
    <w:basedOn w:val="Domylnaczcionkaakapitu"/>
    <w:uiPriority w:val="99"/>
    <w:semiHidden/>
    <w:unhideWhenUsed/>
    <w:rsid w:val="00705C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zus.pl/swiadczenia/renty/kalkulator-renty-wdowiej" TargetMode="External"/><Relationship Id="rId4" Type="http://schemas.openxmlformats.org/officeDocument/2006/relationships/hyperlink" Target="https://www.zus.pl/swiadczenia/renty/ankieta-renta-wdowi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1765</Characters>
  <Application>Microsoft Office Word</Application>
  <DocSecurity>0</DocSecurity>
  <Lines>14</Lines>
  <Paragraphs>4</Paragraphs>
  <ScaleCrop>false</ScaleCrop>
  <Company>ZUS</Company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Drzewowska, Agnieszka</dc:creator>
  <cp:keywords/>
  <dc:description/>
  <cp:lastModifiedBy>Drzewowska, Agnieszka</cp:lastModifiedBy>
  <cp:revision>6</cp:revision>
  <dcterms:created xsi:type="dcterms:W3CDTF">2025-01-02T12:37:00Z</dcterms:created>
  <dcterms:modified xsi:type="dcterms:W3CDTF">2025-01-02T14:00:00Z</dcterms:modified>
</cp:coreProperties>
</file>