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09EFF" w14:textId="53988A4D" w:rsidR="00C8411E" w:rsidRPr="00C8411E" w:rsidRDefault="00C8411E" w:rsidP="00C8411E">
      <w:pPr>
        <w:pStyle w:val="FormTitle"/>
        <w:rPr>
          <w:rFonts w:asciiTheme="minorHAnsi" w:hAnsiTheme="minorHAnsi" w:cs="Times New Roman"/>
          <w:sz w:val="16"/>
          <w:szCs w:val="16"/>
        </w:rPr>
      </w:pPr>
      <w:r w:rsidRPr="00C8411E">
        <w:rPr>
          <w:rFonts w:asciiTheme="minorHAnsi" w:hAnsiTheme="minorHAnsi" w:cs="Times New Roman"/>
          <w:sz w:val="16"/>
          <w:szCs w:val="16"/>
        </w:rPr>
        <w:t xml:space="preserve">ZAŁĄCZNIK NR </w:t>
      </w:r>
      <w:r>
        <w:rPr>
          <w:rFonts w:asciiTheme="minorHAnsi" w:hAnsiTheme="minorHAnsi" w:cs="Times New Roman"/>
          <w:sz w:val="16"/>
          <w:szCs w:val="16"/>
        </w:rPr>
        <w:t>9</w:t>
      </w:r>
      <w:r w:rsidRPr="00C8411E">
        <w:rPr>
          <w:rFonts w:asciiTheme="minorHAnsi" w:hAnsiTheme="minorHAnsi" w:cs="Times New Roman"/>
          <w:sz w:val="16"/>
          <w:szCs w:val="16"/>
        </w:rPr>
        <w:t xml:space="preserve">  /  DOKUMENTY REKRUTACYJNE</w:t>
      </w:r>
    </w:p>
    <w:p w14:paraId="0376B857" w14:textId="77777777" w:rsidR="00E27803" w:rsidRPr="00E27803" w:rsidRDefault="00E27803">
      <w:pPr>
        <w:pStyle w:val="FormTitle"/>
        <w:rPr>
          <w:rFonts w:ascii="Times New Roman" w:hAnsi="Times New Roman" w:cs="Times New Roman"/>
          <w:sz w:val="22"/>
        </w:rPr>
      </w:pPr>
    </w:p>
    <w:p w14:paraId="144BC2F3" w14:textId="323B0A28" w:rsidR="00E23882" w:rsidRPr="005A1A33" w:rsidRDefault="00000000">
      <w:pPr>
        <w:pStyle w:val="FormTitle"/>
        <w:rPr>
          <w:rFonts w:ascii="Times New Roman" w:hAnsi="Times New Roman" w:cs="Times New Roman"/>
          <w:sz w:val="24"/>
          <w:szCs w:val="24"/>
        </w:rPr>
      </w:pPr>
      <w:r w:rsidRPr="005A1A33">
        <w:rPr>
          <w:rFonts w:ascii="Times New Roman" w:hAnsi="Times New Roman" w:cs="Times New Roman"/>
          <w:sz w:val="24"/>
          <w:szCs w:val="24"/>
        </w:rPr>
        <w:t>INFORMACJA O PRZETWARZANIU DANYCH OSOBOWYCH</w:t>
      </w:r>
    </w:p>
    <w:p w14:paraId="2E144FCE" w14:textId="77777777" w:rsidR="00E23882" w:rsidRPr="005A1A33" w:rsidRDefault="00000000" w:rsidP="005A1A33">
      <w:pPr>
        <w:pStyle w:val="FormSection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1A33">
        <w:rPr>
          <w:rFonts w:ascii="Times New Roman" w:hAnsi="Times New Roman" w:cs="Times New Roman"/>
          <w:sz w:val="24"/>
          <w:szCs w:val="24"/>
        </w:rPr>
        <w:t>Informacja</w:t>
      </w:r>
      <w:proofErr w:type="spellEnd"/>
      <w:r w:rsidRPr="005A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5A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5A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hAnsi="Times New Roman" w:cs="Times New Roman"/>
          <w:sz w:val="24"/>
          <w:szCs w:val="24"/>
        </w:rPr>
        <w:t>ubiegającej</w:t>
      </w:r>
      <w:proofErr w:type="spellEnd"/>
      <w:r w:rsidRPr="005A1A33">
        <w:rPr>
          <w:rFonts w:ascii="Times New Roman" w:hAnsi="Times New Roman" w:cs="Times New Roman"/>
          <w:sz w:val="24"/>
          <w:szCs w:val="24"/>
        </w:rPr>
        <w:t xml:space="preserve"> się o bon senioralny</w:t>
      </w:r>
    </w:p>
    <w:p w14:paraId="5C465E09" w14:textId="127DF792" w:rsidR="00E23882" w:rsidRPr="005A1A33" w:rsidRDefault="00000000" w:rsidP="005A1A33">
      <w:pPr>
        <w:spacing w:after="1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1.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Administratorem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danych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osobowych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jest: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Gminny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Ośrodek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Pomocy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Społecznej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w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Jaśle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r w:rsidR="005A1A33">
        <w:rPr>
          <w:rFonts w:ascii="Times New Roman" w:eastAsia="DejaVu Sans" w:hAnsi="Times New Roman" w:cs="Times New Roman"/>
          <w:sz w:val="24"/>
          <w:szCs w:val="24"/>
        </w:rPr>
        <w:t xml:space="preserve">                          </w:t>
      </w:r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ul.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Słowackiego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4, 38-200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Jasło</w:t>
      </w:r>
      <w:proofErr w:type="spellEnd"/>
    </w:p>
    <w:p w14:paraId="74125446" w14:textId="1A1806DB" w:rsidR="005A1A33" w:rsidRPr="005A1A33" w:rsidRDefault="00000000" w:rsidP="005A1A3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2.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Kontakt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z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inspektorem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ochrony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danych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, w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sprawie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zakresu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I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sposobie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przetwarzania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danych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Pani/Pana e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Gminnym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Ośrodku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Pomocy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Społeczej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w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Jaśle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jest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możliwy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pod </w:t>
      </w:r>
      <w:proofErr w:type="spellStart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>adresem</w:t>
      </w:r>
      <w:proofErr w:type="spellEnd"/>
      <w:r w:rsidR="005A1A33"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hyperlink r:id="rId8" w:history="1">
        <w:r w:rsidR="005A1A33" w:rsidRPr="00E5677B">
          <w:rPr>
            <w:rStyle w:val="Hipercze"/>
            <w:rFonts w:ascii="Times New Roman" w:hAnsi="Times New Roman" w:cs="Times New Roman"/>
            <w:sz w:val="24"/>
            <w:szCs w:val="24"/>
          </w:rPr>
          <w:t>iod@gops.gminajaslo.pl</w:t>
        </w:r>
      </w:hyperlink>
      <w:r w:rsidR="005A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A33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="005A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A33">
        <w:rPr>
          <w:rFonts w:ascii="Times New Roman" w:hAnsi="Times New Roman" w:cs="Times New Roman"/>
          <w:sz w:val="24"/>
          <w:szCs w:val="24"/>
        </w:rPr>
        <w:t>pisemnie</w:t>
      </w:r>
      <w:proofErr w:type="spellEnd"/>
      <w:r w:rsidR="005A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A3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A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A33">
        <w:rPr>
          <w:rFonts w:ascii="Times New Roman" w:hAnsi="Times New Roman" w:cs="Times New Roman"/>
          <w:sz w:val="24"/>
          <w:szCs w:val="24"/>
        </w:rPr>
        <w:t>adres</w:t>
      </w:r>
      <w:proofErr w:type="spellEnd"/>
      <w:r w:rsidR="005A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A33">
        <w:rPr>
          <w:rFonts w:ascii="Times New Roman" w:hAnsi="Times New Roman" w:cs="Times New Roman"/>
          <w:sz w:val="24"/>
          <w:szCs w:val="24"/>
        </w:rPr>
        <w:t>administratora</w:t>
      </w:r>
      <w:proofErr w:type="spellEnd"/>
      <w:r w:rsidR="005A1A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1889C" w14:textId="77FF2315" w:rsidR="00E23882" w:rsidRPr="005A1A33" w:rsidRDefault="00000000" w:rsidP="005A1A33">
      <w:pPr>
        <w:spacing w:after="1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3. Dane przetwarzane będą w celu przyjęcia i oceny wniosku, kwalifikacji do programu, prowadzenia dokumentacji, zawarcia i realizacji umowy, organizowania i rozliczania usług, monitorowania jakości i wykonywania obowiązków sprawozdawczych.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Podstawy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przetwarzania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należy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zweryfikować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r w:rsidR="005A1A33">
        <w:rPr>
          <w:rFonts w:ascii="Times New Roman" w:eastAsia="DejaVu Sans" w:hAnsi="Times New Roman" w:cs="Times New Roman"/>
          <w:sz w:val="24"/>
          <w:szCs w:val="24"/>
        </w:rPr>
        <w:t xml:space="preserve">                   </w:t>
      </w:r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w GOPS (w </w:t>
      </w:r>
      <w:proofErr w:type="spellStart"/>
      <w:r w:rsidRPr="005A1A33">
        <w:rPr>
          <w:rFonts w:ascii="Times New Roman" w:eastAsia="DejaVu Sans" w:hAnsi="Times New Roman" w:cs="Times New Roman"/>
          <w:sz w:val="24"/>
          <w:szCs w:val="24"/>
        </w:rPr>
        <w:t>szczególności</w:t>
      </w:r>
      <w:proofErr w:type="spellEnd"/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 art. 6 ust. 1 lit. c i e oraz, dla niezbędnych danych szczególnej kategorii, art. 9 ust. 2 RODO).</w:t>
      </w:r>
    </w:p>
    <w:p w14:paraId="2B027914" w14:textId="77777777" w:rsidR="00E23882" w:rsidRPr="005A1A33" w:rsidRDefault="00000000" w:rsidP="005A1A33">
      <w:pPr>
        <w:spacing w:after="1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1A33">
        <w:rPr>
          <w:rFonts w:ascii="Times New Roman" w:eastAsia="DejaVu Sans" w:hAnsi="Times New Roman" w:cs="Times New Roman"/>
          <w:sz w:val="24"/>
          <w:szCs w:val="24"/>
        </w:rPr>
        <w:t>4. Dane mogą być udostępniane podmiotom upoważnionym na podstawie przepisów i podmiotom wykonującym usługi w zakresie niezbędnym do ich realizacji, a także podmiotom obsługującym systemy informatyczne – na właściwych zasadach.</w:t>
      </w:r>
    </w:p>
    <w:p w14:paraId="18EBB4C8" w14:textId="26CBB4AF" w:rsidR="00E23882" w:rsidRPr="005A1A33" w:rsidRDefault="00000000" w:rsidP="005A1A33">
      <w:pPr>
        <w:spacing w:after="1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5. Dane będą przechowywane przez okres realizacji zadania, rozliczenia oraz dalszy okres wynikający z obowiązujących przepisów archiwalnych i rzeczowego wykazu akt </w:t>
      </w:r>
    </w:p>
    <w:p w14:paraId="25831F32" w14:textId="77777777" w:rsidR="00E23882" w:rsidRPr="005A1A33" w:rsidRDefault="00000000" w:rsidP="005A1A33">
      <w:pPr>
        <w:spacing w:after="1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1A33">
        <w:rPr>
          <w:rFonts w:ascii="Times New Roman" w:eastAsia="DejaVu Sans" w:hAnsi="Times New Roman" w:cs="Times New Roman"/>
          <w:sz w:val="24"/>
          <w:szCs w:val="24"/>
        </w:rPr>
        <w:t>6. Osobie, której dane dotyczą, przysługuje dostęp do danych, ich sprostowanie i ograniczenie przetwarzania oraz – w odpowiednich przypadkach – sprzeciw lub usunięcie danych. Prawo do skargi przysługuje do Prezesa Urzędu Ochrony Danych Osobowych.</w:t>
      </w:r>
    </w:p>
    <w:p w14:paraId="32508008" w14:textId="77777777" w:rsidR="00E23882" w:rsidRPr="005A1A33" w:rsidRDefault="00000000" w:rsidP="005A1A33">
      <w:pPr>
        <w:spacing w:after="1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1A33">
        <w:rPr>
          <w:rFonts w:ascii="Times New Roman" w:eastAsia="DejaVu Sans" w:hAnsi="Times New Roman" w:cs="Times New Roman"/>
          <w:sz w:val="24"/>
          <w:szCs w:val="24"/>
        </w:rPr>
        <w:t>7. Podanie danych niezbędnych do rozpatrzenia wniosku wynika z przepisów regulujących program. Telefon, adres e-mail i wskazanie dodatkowej osoby do kontaktu są dobrowolne, jeżeli nie są niezbędne w danej sprawie.</w:t>
      </w:r>
    </w:p>
    <w:p w14:paraId="554C7597" w14:textId="07F2E5B3" w:rsidR="00E23882" w:rsidRDefault="00000000" w:rsidP="005A1A33">
      <w:pPr>
        <w:spacing w:after="140" w:line="240" w:lineRule="auto"/>
        <w:contextualSpacing/>
        <w:jc w:val="both"/>
        <w:rPr>
          <w:rFonts w:ascii="Times New Roman" w:eastAsia="DejaVu Sans" w:hAnsi="Times New Roman" w:cs="Times New Roman"/>
          <w:sz w:val="24"/>
          <w:szCs w:val="24"/>
        </w:rPr>
      </w:pPr>
      <w:r w:rsidRPr="005A1A33">
        <w:rPr>
          <w:rFonts w:ascii="Times New Roman" w:eastAsia="DejaVu Sans" w:hAnsi="Times New Roman" w:cs="Times New Roman"/>
          <w:sz w:val="24"/>
          <w:szCs w:val="24"/>
        </w:rPr>
        <w:t xml:space="preserve">8. Dane nie będą wykorzystywane do zautomatyzowanego podejmowania decyzji ani profilowania. Informację o ewentualnym przekazywaniu danych poza Europejski Obszar Gospodarczy należy potwierdzić w GOPS </w:t>
      </w:r>
      <w:r w:rsidR="005A1A33">
        <w:rPr>
          <w:rFonts w:ascii="Times New Roman" w:eastAsia="DejaVu Sans" w:hAnsi="Times New Roman" w:cs="Times New Roman"/>
          <w:sz w:val="24"/>
          <w:szCs w:val="24"/>
        </w:rPr>
        <w:t xml:space="preserve">w </w:t>
      </w:r>
      <w:proofErr w:type="spellStart"/>
      <w:r w:rsidR="005A1A33">
        <w:rPr>
          <w:rFonts w:ascii="Times New Roman" w:eastAsia="DejaVu Sans" w:hAnsi="Times New Roman" w:cs="Times New Roman"/>
          <w:sz w:val="24"/>
          <w:szCs w:val="24"/>
        </w:rPr>
        <w:t>Jaśle</w:t>
      </w:r>
      <w:proofErr w:type="spellEnd"/>
    </w:p>
    <w:p w14:paraId="4209E2D4" w14:textId="77777777" w:rsidR="005A1A33" w:rsidRPr="005A1A33" w:rsidRDefault="005A1A33" w:rsidP="005A1A33">
      <w:pPr>
        <w:spacing w:after="1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481504" w14:textId="104FBB41" w:rsidR="00E23882" w:rsidRDefault="00000000" w:rsidP="005A1A33">
      <w:pPr>
        <w:spacing w:after="120" w:line="240" w:lineRule="auto"/>
        <w:contextualSpacing/>
        <w:jc w:val="both"/>
        <w:rPr>
          <w:rFonts w:ascii="Times New Roman" w:eastAsia="DejaVu Sans" w:hAnsi="Times New Roman" w:cs="Times New Roman"/>
          <w:color w:val="5D656F"/>
          <w:sz w:val="24"/>
          <w:szCs w:val="24"/>
        </w:rPr>
      </w:pPr>
      <w:r w:rsidRPr="005A1A33">
        <w:rPr>
          <w:rFonts w:ascii="Times New Roman" w:eastAsia="DejaVu Sans" w:hAnsi="Times New Roman" w:cs="Times New Roman"/>
          <w:color w:val="5D656F"/>
          <w:sz w:val="24"/>
          <w:szCs w:val="24"/>
        </w:rPr>
        <w:t xml:space="preserve">Potwierdzam otrzymanie informacji </w:t>
      </w:r>
    </w:p>
    <w:p w14:paraId="7B189C52" w14:textId="77777777" w:rsidR="005A1A33" w:rsidRPr="005A1A33" w:rsidRDefault="005A1A33" w:rsidP="005A1A33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5B419F" w14:textId="77777777" w:rsidR="00E23882" w:rsidRPr="005A1A33" w:rsidRDefault="00E23882" w:rsidP="005A1A33">
      <w:pPr>
        <w:spacing w:after="1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4"/>
        <w:gridCol w:w="4904"/>
      </w:tblGrid>
      <w:tr w:rsidR="00E23882" w:rsidRPr="005A1A33" w14:paraId="51FCA39C" w14:textId="77777777">
        <w:tc>
          <w:tcPr>
            <w:tcW w:w="4904" w:type="dxa"/>
          </w:tcPr>
          <w:p w14:paraId="48F164AD" w14:textId="77777777" w:rsidR="00E23882" w:rsidRPr="005A1A33" w:rsidRDefault="00000000" w:rsidP="005A1A3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>............................................................</w:t>
            </w:r>
          </w:p>
        </w:tc>
        <w:tc>
          <w:tcPr>
            <w:tcW w:w="4904" w:type="dxa"/>
          </w:tcPr>
          <w:p w14:paraId="6FB01AAF" w14:textId="77777777" w:rsidR="00E23882" w:rsidRPr="005A1A33" w:rsidRDefault="00000000" w:rsidP="005A1A3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>............................................................</w:t>
            </w:r>
          </w:p>
        </w:tc>
      </w:tr>
      <w:tr w:rsidR="00E23882" w:rsidRPr="005A1A33" w14:paraId="3463BC2B" w14:textId="77777777">
        <w:tc>
          <w:tcPr>
            <w:tcW w:w="4904" w:type="dxa"/>
          </w:tcPr>
          <w:p w14:paraId="641D7136" w14:textId="2D352FC1" w:rsidR="00E23882" w:rsidRPr="005A1A33" w:rsidRDefault="005A1A33" w:rsidP="005A1A3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 xml:space="preserve">           </w:t>
            </w:r>
            <w:proofErr w:type="spellStart"/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>Miejscowość</w:t>
            </w:r>
            <w:proofErr w:type="spellEnd"/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>, data</w:t>
            </w:r>
          </w:p>
        </w:tc>
        <w:tc>
          <w:tcPr>
            <w:tcW w:w="4904" w:type="dxa"/>
          </w:tcPr>
          <w:p w14:paraId="588D00C7" w14:textId="3438CE31" w:rsidR="00E23882" w:rsidRPr="005A1A33" w:rsidRDefault="005A1A33" w:rsidP="005A1A3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 xml:space="preserve">     </w:t>
            </w:r>
            <w:proofErr w:type="spellStart"/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>Podpis</w:t>
            </w:r>
            <w:proofErr w:type="spellEnd"/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 xml:space="preserve"> </w:t>
            </w:r>
            <w:proofErr w:type="spellStart"/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>seniora</w:t>
            </w:r>
            <w:proofErr w:type="spellEnd"/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 xml:space="preserve"> / </w:t>
            </w:r>
            <w:proofErr w:type="spellStart"/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>upoważnionej</w:t>
            </w:r>
            <w:proofErr w:type="spellEnd"/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 xml:space="preserve"> </w:t>
            </w:r>
            <w:proofErr w:type="spellStart"/>
            <w:r w:rsidRPr="005A1A33">
              <w:rPr>
                <w:rFonts w:ascii="Times New Roman" w:eastAsia="DejaVu Sans" w:hAnsi="Times New Roman" w:cs="Times New Roman"/>
                <w:color w:val="5D656F"/>
                <w:sz w:val="24"/>
                <w:szCs w:val="24"/>
              </w:rPr>
              <w:t>osoby</w:t>
            </w:r>
            <w:proofErr w:type="spellEnd"/>
          </w:p>
        </w:tc>
      </w:tr>
    </w:tbl>
    <w:p w14:paraId="71368A58" w14:textId="77777777" w:rsidR="001435A6" w:rsidRDefault="001435A6" w:rsidP="005A1A33">
      <w:pPr>
        <w:spacing w:line="240" w:lineRule="auto"/>
        <w:contextualSpacing/>
        <w:jc w:val="both"/>
      </w:pPr>
    </w:p>
    <w:sectPr w:rsidR="001435A6" w:rsidSect="00034616">
      <w:headerReference w:type="default" r:id="rId9"/>
      <w:footerReference w:type="default" r:id="rId10"/>
      <w:pgSz w:w="11906" w:h="16838"/>
      <w:pgMar w:top="992" w:right="1049" w:bottom="879" w:left="1049" w:header="408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32584" w14:textId="77777777" w:rsidR="007454BB" w:rsidRDefault="007454BB">
      <w:pPr>
        <w:spacing w:after="0" w:line="240" w:lineRule="auto"/>
      </w:pPr>
      <w:r>
        <w:separator/>
      </w:r>
    </w:p>
  </w:endnote>
  <w:endnote w:type="continuationSeparator" w:id="0">
    <w:p w14:paraId="6317A749" w14:textId="77777777" w:rsidR="007454BB" w:rsidRDefault="00745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05C4F" w14:textId="680DAB81" w:rsidR="00E23882" w:rsidRDefault="00000000">
    <w:pPr>
      <w:pStyle w:val="Stopka"/>
      <w:jc w:val="center"/>
    </w:pPr>
    <w:r>
      <w:rPr>
        <w:rFonts w:eastAsia="DejaVu Sans"/>
        <w:color w:val="5D656F"/>
        <w:sz w:val="14"/>
      </w:rPr>
      <w:t xml:space="preserve">GOPS </w:t>
    </w:r>
    <w:proofErr w:type="spellStart"/>
    <w:r>
      <w:rPr>
        <w:rFonts w:eastAsia="DejaVu Sans"/>
        <w:color w:val="5D656F"/>
        <w:sz w:val="14"/>
      </w:rPr>
      <w:t>Jasło</w:t>
    </w:r>
    <w:proofErr w:type="spellEnd"/>
    <w:r>
      <w:rPr>
        <w:rFonts w:eastAsia="DejaVu Sans"/>
        <w:color w:val="5D656F"/>
        <w:sz w:val="14"/>
      </w:rPr>
      <w:t xml:space="preserve">  •  ul. </w:t>
    </w:r>
    <w:proofErr w:type="spellStart"/>
    <w:r>
      <w:rPr>
        <w:rFonts w:eastAsia="DejaVu Sans"/>
        <w:color w:val="5D656F"/>
        <w:sz w:val="14"/>
      </w:rPr>
      <w:t>Słowackiego</w:t>
    </w:r>
    <w:proofErr w:type="spellEnd"/>
    <w:r>
      <w:rPr>
        <w:rFonts w:eastAsia="DejaVu Sans"/>
        <w:color w:val="5D656F"/>
        <w:sz w:val="14"/>
      </w:rPr>
      <w:t xml:space="preserve"> 4, 38-200 </w:t>
    </w:r>
    <w:proofErr w:type="spellStart"/>
    <w:r>
      <w:rPr>
        <w:rFonts w:eastAsia="DejaVu Sans"/>
        <w:color w:val="5D656F"/>
        <w:sz w:val="14"/>
      </w:rPr>
      <w:t>Jasło</w:t>
    </w:r>
    <w:proofErr w:type="spellEnd"/>
    <w:r>
      <w:rPr>
        <w:rFonts w:eastAsia="DejaVu Sans"/>
        <w:color w:val="5D656F"/>
        <w:sz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07380" w14:textId="77777777" w:rsidR="007454BB" w:rsidRDefault="007454BB">
      <w:pPr>
        <w:spacing w:after="0" w:line="240" w:lineRule="auto"/>
      </w:pPr>
      <w:r>
        <w:separator/>
      </w:r>
    </w:p>
  </w:footnote>
  <w:footnote w:type="continuationSeparator" w:id="0">
    <w:p w14:paraId="456F8991" w14:textId="77777777" w:rsidR="007454BB" w:rsidRDefault="00745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FA45" w14:textId="77777777" w:rsidR="00E23882" w:rsidRDefault="00000000">
    <w:pPr>
      <w:pStyle w:val="Nagwek"/>
      <w:jc w:val="right"/>
    </w:pPr>
    <w:r>
      <w:rPr>
        <w:rFonts w:eastAsia="DejaVu Sans"/>
        <w:b/>
        <w:color w:val="5D656F"/>
        <w:sz w:val="14"/>
      </w:rPr>
      <w:t>GMINNY OŚRODEK POMOCY SPOŁECZNEJ W JAŚLE  |  BON SENIORALNY 2026–2028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120082"/>
    <w:multiLevelType w:val="hybridMultilevel"/>
    <w:tmpl w:val="696E11CC"/>
    <w:lvl w:ilvl="0" w:tplc="3EF0EA3E">
      <w:start w:val="1"/>
      <w:numFmt w:val="decimal"/>
      <w:lvlText w:val="%1."/>
      <w:lvlJc w:val="left"/>
      <w:pPr>
        <w:ind w:left="540" w:hanging="360"/>
      </w:pPr>
    </w:lvl>
    <w:lvl w:ilvl="1" w:tplc="104450BC">
      <w:numFmt w:val="decimal"/>
      <w:lvlText w:val=""/>
      <w:lvlJc w:val="left"/>
    </w:lvl>
    <w:lvl w:ilvl="2" w:tplc="A5F40E04">
      <w:numFmt w:val="decimal"/>
      <w:lvlText w:val=""/>
      <w:lvlJc w:val="left"/>
    </w:lvl>
    <w:lvl w:ilvl="3" w:tplc="1B90AB2E">
      <w:numFmt w:val="decimal"/>
      <w:lvlText w:val=""/>
      <w:lvlJc w:val="left"/>
    </w:lvl>
    <w:lvl w:ilvl="4" w:tplc="8906147E">
      <w:numFmt w:val="decimal"/>
      <w:lvlText w:val=""/>
      <w:lvlJc w:val="left"/>
    </w:lvl>
    <w:lvl w:ilvl="5" w:tplc="A63AAB62">
      <w:numFmt w:val="decimal"/>
      <w:lvlText w:val=""/>
      <w:lvlJc w:val="left"/>
    </w:lvl>
    <w:lvl w:ilvl="6" w:tplc="40A2E1BC">
      <w:numFmt w:val="decimal"/>
      <w:lvlText w:val=""/>
      <w:lvlJc w:val="left"/>
    </w:lvl>
    <w:lvl w:ilvl="7" w:tplc="9654939C">
      <w:numFmt w:val="decimal"/>
      <w:lvlText w:val=""/>
      <w:lvlJc w:val="left"/>
    </w:lvl>
    <w:lvl w:ilvl="8" w:tplc="38D2448C">
      <w:numFmt w:val="decimal"/>
      <w:lvlText w:val=""/>
      <w:lvlJc w:val="left"/>
    </w:lvl>
  </w:abstractNum>
  <w:num w:numId="1" w16cid:durableId="28456029">
    <w:abstractNumId w:val="8"/>
  </w:num>
  <w:num w:numId="2" w16cid:durableId="1099839734">
    <w:abstractNumId w:val="6"/>
  </w:num>
  <w:num w:numId="3" w16cid:durableId="368604712">
    <w:abstractNumId w:val="5"/>
  </w:num>
  <w:num w:numId="4" w16cid:durableId="1951009048">
    <w:abstractNumId w:val="4"/>
  </w:num>
  <w:num w:numId="5" w16cid:durableId="723286711">
    <w:abstractNumId w:val="7"/>
  </w:num>
  <w:num w:numId="6" w16cid:durableId="725642314">
    <w:abstractNumId w:val="3"/>
  </w:num>
  <w:num w:numId="7" w16cid:durableId="324475830">
    <w:abstractNumId w:val="2"/>
  </w:num>
  <w:num w:numId="8" w16cid:durableId="1677489947">
    <w:abstractNumId w:val="1"/>
  </w:num>
  <w:num w:numId="9" w16cid:durableId="2064285125">
    <w:abstractNumId w:val="0"/>
  </w:num>
  <w:num w:numId="10" w16cid:durableId="125705862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35A6"/>
    <w:rsid w:val="0015074B"/>
    <w:rsid w:val="001E1AB6"/>
    <w:rsid w:val="002669FB"/>
    <w:rsid w:val="0029639D"/>
    <w:rsid w:val="00326F90"/>
    <w:rsid w:val="0059570D"/>
    <w:rsid w:val="005A1A33"/>
    <w:rsid w:val="0069576A"/>
    <w:rsid w:val="007454BB"/>
    <w:rsid w:val="008E4153"/>
    <w:rsid w:val="00AA1D8D"/>
    <w:rsid w:val="00AB7424"/>
    <w:rsid w:val="00AE5DBC"/>
    <w:rsid w:val="00B47730"/>
    <w:rsid w:val="00B64D7D"/>
    <w:rsid w:val="00C8411E"/>
    <w:rsid w:val="00CB0664"/>
    <w:rsid w:val="00E23882"/>
    <w:rsid w:val="00E27803"/>
    <w:rsid w:val="00EE6F78"/>
    <w:rsid w:val="00FC693F"/>
    <w:rsid w:val="00FD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351D1"/>
  <w14:defaultImageDpi w14:val="300"/>
  <w15:docId w15:val="{82DBB186-A15C-454A-BDE9-498AF300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Aptos" w:hAnsi="Aptos"/>
      <w:color w:val="2C3138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before="40" w:after="80"/>
    </w:pPr>
    <w:rPr>
      <w:rFonts w:ascii="Aptos Display" w:hAnsi="Aptos Display"/>
      <w:b/>
      <w:color w:val="213952"/>
      <w:sz w:val="34"/>
    </w:rPr>
  </w:style>
  <w:style w:type="paragraph" w:customStyle="1" w:styleId="FormSection">
    <w:name w:val="FormSection"/>
    <w:pPr>
      <w:keepNext/>
      <w:spacing w:before="180" w:after="80"/>
    </w:pPr>
    <w:rPr>
      <w:rFonts w:ascii="Aptos" w:hAnsi="Aptos"/>
      <w:b/>
      <w:color w:val="213952"/>
      <w:sz w:val="20"/>
    </w:rPr>
  </w:style>
  <w:style w:type="character" w:styleId="Hipercze">
    <w:name w:val="Hyperlink"/>
    <w:basedOn w:val="Domylnaczcionkaakapitu"/>
    <w:uiPriority w:val="99"/>
    <w:unhideWhenUsed/>
    <w:rsid w:val="005A1A3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1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ops.gminajasl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Gminny Ośrodek Pomocy Społecznej w Jaśle - wzór do zatwierdzenia</dc:creator>
  <cp:keywords/>
  <dc:description>generated by python-docx</dc:description>
  <cp:lastModifiedBy>Iwona Kieś</cp:lastModifiedBy>
  <cp:revision>10</cp:revision>
  <cp:lastPrinted>2026-10-30T12:00:00Z</cp:lastPrinted>
  <dcterms:created xsi:type="dcterms:W3CDTF">2013-12-23T23:15:00Z</dcterms:created>
  <dcterms:modified xsi:type="dcterms:W3CDTF">2026-10-30T12:16:00Z</dcterms:modified>
  <cp:category/>
</cp:coreProperties>
</file>