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195" w:rsidRPr="00E55B3B" w:rsidRDefault="00302195" w:rsidP="00302195">
      <w:pPr>
        <w:spacing w:after="160" w:line="256" w:lineRule="auto"/>
        <w:jc w:val="right"/>
        <w:rPr>
          <w:sz w:val="24"/>
          <w:szCs w:val="24"/>
        </w:rPr>
      </w:pPr>
      <w:r>
        <w:rPr>
          <w:sz w:val="24"/>
          <w:szCs w:val="24"/>
        </w:rPr>
        <w:t>Medyka, dnia 04</w:t>
      </w:r>
      <w:r w:rsidRPr="00E55B3B">
        <w:rPr>
          <w:sz w:val="24"/>
          <w:szCs w:val="24"/>
        </w:rPr>
        <w:t xml:space="preserve"> </w:t>
      </w:r>
      <w:r>
        <w:rPr>
          <w:sz w:val="24"/>
          <w:szCs w:val="24"/>
        </w:rPr>
        <w:t>listopada</w:t>
      </w:r>
      <w:r w:rsidRPr="00E55B3B">
        <w:rPr>
          <w:sz w:val="24"/>
          <w:szCs w:val="24"/>
        </w:rPr>
        <w:t xml:space="preserve"> 2022 r.</w:t>
      </w:r>
    </w:p>
    <w:p w:rsidR="00302195" w:rsidRDefault="00302195" w:rsidP="00302195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302195" w:rsidRPr="00302195" w:rsidRDefault="00302195" w:rsidP="00302195">
      <w:pPr>
        <w:autoSpaceDE/>
        <w:adjustRightInd/>
        <w:ind w:left="2124" w:firstLine="708"/>
        <w:rPr>
          <w:rFonts w:ascii="Arial Narrow" w:hAnsi="Arial Narrow"/>
          <w:i/>
          <w:sz w:val="48"/>
          <w:szCs w:val="48"/>
        </w:rPr>
      </w:pPr>
      <w:bookmarkStart w:id="0" w:name="_GoBack"/>
      <w:bookmarkEnd w:id="0"/>
      <w:r w:rsidRPr="00302195">
        <w:rPr>
          <w:rFonts w:ascii="Arial Narrow" w:hAnsi="Arial Narrow"/>
          <w:i/>
          <w:sz w:val="48"/>
          <w:szCs w:val="48"/>
        </w:rPr>
        <w:t>Zawiadomienie</w:t>
      </w:r>
    </w:p>
    <w:p w:rsidR="00302195" w:rsidRDefault="00302195" w:rsidP="00302195">
      <w:pPr>
        <w:spacing w:after="16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302195" w:rsidRPr="00E55B3B" w:rsidRDefault="00302195" w:rsidP="00302195">
      <w:pPr>
        <w:spacing w:after="160" w:line="276" w:lineRule="auto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Uprzejmie zapraszam na LXX</w:t>
      </w:r>
      <w:r w:rsidRPr="00E55B3B">
        <w:rPr>
          <w:b/>
          <w:sz w:val="24"/>
          <w:szCs w:val="24"/>
        </w:rPr>
        <w:t>V</w:t>
      </w:r>
      <w:r>
        <w:rPr>
          <w:b/>
          <w:sz w:val="24"/>
          <w:szCs w:val="24"/>
        </w:rPr>
        <w:t>II</w:t>
      </w:r>
      <w:r w:rsidRPr="00E55B3B">
        <w:rPr>
          <w:b/>
          <w:sz w:val="24"/>
          <w:szCs w:val="24"/>
        </w:rPr>
        <w:t xml:space="preserve"> Sesję Rady Gminy Me</w:t>
      </w:r>
      <w:r>
        <w:rPr>
          <w:b/>
          <w:sz w:val="24"/>
          <w:szCs w:val="24"/>
        </w:rPr>
        <w:t>dyka, która odbędzie się dnia 08</w:t>
      </w:r>
      <w:r w:rsidRPr="00E55B3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listopada</w:t>
      </w:r>
      <w:r w:rsidRPr="00E55B3B">
        <w:rPr>
          <w:b/>
          <w:sz w:val="24"/>
          <w:szCs w:val="24"/>
        </w:rPr>
        <w:t xml:space="preserve"> 2022 r. (</w:t>
      </w:r>
      <w:r>
        <w:rPr>
          <w:b/>
          <w:sz w:val="24"/>
          <w:szCs w:val="24"/>
        </w:rPr>
        <w:t>wtorek</w:t>
      </w:r>
      <w:r w:rsidRPr="00E55B3B">
        <w:rPr>
          <w:b/>
          <w:sz w:val="24"/>
          <w:szCs w:val="24"/>
        </w:rPr>
        <w:t>) o godz. 9</w:t>
      </w:r>
      <w:r w:rsidRPr="00E55B3B">
        <w:rPr>
          <w:b/>
          <w:sz w:val="24"/>
          <w:szCs w:val="24"/>
          <w:vertAlign w:val="superscript"/>
        </w:rPr>
        <w:t>00</w:t>
      </w:r>
      <w:r w:rsidRPr="00E55B3B">
        <w:rPr>
          <w:b/>
          <w:sz w:val="24"/>
          <w:szCs w:val="24"/>
        </w:rPr>
        <w:t xml:space="preserve"> w sali narad Urzędu Gminy w Medyce.</w:t>
      </w:r>
    </w:p>
    <w:p w:rsidR="00302195" w:rsidRDefault="00302195" w:rsidP="00302195">
      <w:pPr>
        <w:autoSpaceDE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302195" w:rsidRDefault="00302195" w:rsidP="00302195">
      <w:pPr>
        <w:autoSpaceDE/>
        <w:adjustRightInd/>
        <w:ind w:firstLine="720"/>
        <w:jc w:val="left"/>
        <w:rPr>
          <w:b/>
          <w:sz w:val="24"/>
          <w:szCs w:val="24"/>
          <w:u w:val="single"/>
        </w:rPr>
      </w:pPr>
      <w:r w:rsidRPr="00E55B3B">
        <w:rPr>
          <w:b/>
          <w:sz w:val="24"/>
          <w:szCs w:val="24"/>
          <w:u w:val="single"/>
        </w:rPr>
        <w:t>Proponowany porządek obrad.</w:t>
      </w:r>
    </w:p>
    <w:p w:rsidR="00302195" w:rsidRPr="00E55B3B" w:rsidRDefault="00302195" w:rsidP="00302195">
      <w:pPr>
        <w:autoSpaceDE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302195" w:rsidRPr="00302195" w:rsidRDefault="00302195" w:rsidP="00302195">
      <w:pPr>
        <w:numPr>
          <w:ilvl w:val="0"/>
          <w:numId w:val="4"/>
        </w:numPr>
        <w:autoSpaceDE/>
        <w:adjustRightInd/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Otwarcie Sesji.</w:t>
      </w:r>
    </w:p>
    <w:p w:rsidR="00302195" w:rsidRPr="00302195" w:rsidRDefault="00302195" w:rsidP="00302195">
      <w:pPr>
        <w:numPr>
          <w:ilvl w:val="0"/>
          <w:numId w:val="4"/>
        </w:numPr>
        <w:autoSpaceDE/>
        <w:adjustRightInd/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Stwierdzenie prawomocności obrad.</w:t>
      </w:r>
    </w:p>
    <w:p w:rsidR="00302195" w:rsidRPr="00302195" w:rsidRDefault="00302195" w:rsidP="00302195">
      <w:pPr>
        <w:numPr>
          <w:ilvl w:val="0"/>
          <w:numId w:val="4"/>
        </w:numPr>
        <w:autoSpaceDE/>
        <w:adjustRightInd/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Przedstawienie porządku obrad.</w:t>
      </w:r>
    </w:p>
    <w:p w:rsidR="00302195" w:rsidRPr="00302195" w:rsidRDefault="00302195" w:rsidP="00302195">
      <w:pPr>
        <w:numPr>
          <w:ilvl w:val="0"/>
          <w:numId w:val="4"/>
        </w:numPr>
        <w:autoSpaceDE/>
        <w:adjustRightInd/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Przyjęcie protokołu z LXXVI Sesji Nadzwyczajnej Rady Gminy Medyka.</w:t>
      </w:r>
    </w:p>
    <w:p w:rsidR="00302195" w:rsidRPr="00302195" w:rsidRDefault="00302195" w:rsidP="00302195">
      <w:pPr>
        <w:numPr>
          <w:ilvl w:val="0"/>
          <w:numId w:val="4"/>
        </w:numPr>
        <w:autoSpaceDE/>
        <w:adjustRightInd/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Informacja Wójta z działalności międzysesyjnej.</w:t>
      </w:r>
    </w:p>
    <w:p w:rsidR="00302195" w:rsidRPr="00302195" w:rsidRDefault="00302195" w:rsidP="00302195">
      <w:pPr>
        <w:numPr>
          <w:ilvl w:val="0"/>
          <w:numId w:val="4"/>
        </w:numPr>
        <w:autoSpaceDE/>
        <w:adjustRightInd/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Informacja Przewodniczących Komisji.</w:t>
      </w:r>
    </w:p>
    <w:p w:rsidR="00302195" w:rsidRPr="00302195" w:rsidRDefault="00302195" w:rsidP="00302195">
      <w:pPr>
        <w:numPr>
          <w:ilvl w:val="0"/>
          <w:numId w:val="4"/>
        </w:numPr>
        <w:autoSpaceDE/>
        <w:adjustRightInd/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Podjęcie uchwały w sprawie wprowadzenia zmian w budżecie Gminy na 2022 rok.</w:t>
      </w:r>
    </w:p>
    <w:p w:rsidR="00302195" w:rsidRPr="00302195" w:rsidRDefault="00302195" w:rsidP="00302195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 w:rsidRPr="00302195">
        <w:rPr>
          <w:sz w:val="24"/>
          <w:szCs w:val="24"/>
        </w:rPr>
        <w:t>Podjęcie uchwały w sprawie Wieloletniej Prognozy Finansowej Gminy Medyka na lata 2022-2033.</w:t>
      </w:r>
    </w:p>
    <w:p w:rsidR="00302195" w:rsidRPr="00302195" w:rsidRDefault="00302195" w:rsidP="00302195">
      <w:pPr>
        <w:numPr>
          <w:ilvl w:val="0"/>
          <w:numId w:val="4"/>
        </w:numPr>
        <w:autoSpaceDE/>
        <w:adjustRightInd/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Podjęcie uchwały w sprawie uchylenia uchwały w sprawie podjęcia zobowiązania o wartości przekraczającej granicę ustaloną w budżecie gminy na 2022 r.</w:t>
      </w:r>
    </w:p>
    <w:p w:rsidR="00302195" w:rsidRPr="00302195" w:rsidRDefault="00302195" w:rsidP="00302195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 w:rsidRPr="00302195">
        <w:rPr>
          <w:sz w:val="24"/>
          <w:szCs w:val="24"/>
        </w:rPr>
        <w:t>Podjęcie uchwały w sprawie uchylenia uchwały w sprawie zaciągnięcia zobowiązania o wartości przekraczającej granicę ustaloną przez Radę Gminy  w budżecie na 2022 r.</w:t>
      </w:r>
    </w:p>
    <w:p w:rsidR="00302195" w:rsidRPr="00302195" w:rsidRDefault="00302195" w:rsidP="00302195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 w:rsidRPr="00302195">
        <w:rPr>
          <w:sz w:val="24"/>
          <w:szCs w:val="24"/>
        </w:rPr>
        <w:t>Podjęcie uchwały w sprawie uchylenia uchwały w sprawie zaciągnięcia pożyczki z Europejskiego Funduszu Rozwoju Wsi Polskiej.</w:t>
      </w:r>
    </w:p>
    <w:p w:rsidR="00302195" w:rsidRPr="00302195" w:rsidRDefault="00302195" w:rsidP="00302195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 w:rsidRPr="00302195">
        <w:rPr>
          <w:sz w:val="24"/>
          <w:szCs w:val="24"/>
        </w:rPr>
        <w:t xml:space="preserve">Podjęcie uchwały w sprawie określenia wysokości stawek podatku od nieruchomości. </w:t>
      </w:r>
    </w:p>
    <w:p w:rsidR="00302195" w:rsidRPr="00302195" w:rsidRDefault="00302195" w:rsidP="00302195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 w:rsidRPr="00302195">
        <w:rPr>
          <w:sz w:val="24"/>
          <w:szCs w:val="24"/>
        </w:rPr>
        <w:t>Podjęcie uchwały w sprawie określenia wysokości rocznych stawek podatku od środków transportowych.</w:t>
      </w:r>
    </w:p>
    <w:p w:rsidR="00302195" w:rsidRPr="00302195" w:rsidRDefault="00302195" w:rsidP="00302195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 w:rsidRPr="00302195">
        <w:rPr>
          <w:sz w:val="24"/>
          <w:szCs w:val="24"/>
        </w:rPr>
        <w:t>Podjęcie uchwały w sprawie zaliczenia dróg do kategorii dróg gminnych.</w:t>
      </w:r>
    </w:p>
    <w:p w:rsidR="00302195" w:rsidRPr="00302195" w:rsidRDefault="00302195" w:rsidP="00302195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 w:rsidRPr="00302195">
        <w:rPr>
          <w:sz w:val="24"/>
          <w:szCs w:val="24"/>
        </w:rPr>
        <w:t>Podjęcie uchwały w sprawie uchwalenia Statutu Sołectwa Medyka.</w:t>
      </w:r>
    </w:p>
    <w:p w:rsidR="00302195" w:rsidRPr="00302195" w:rsidRDefault="00302195" w:rsidP="00302195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 w:rsidRPr="00302195">
        <w:rPr>
          <w:sz w:val="24"/>
          <w:szCs w:val="24"/>
        </w:rPr>
        <w:t>Podjęcie uchwały w sprawie uchwalenia Statutu Sołectwa Hureczko.</w:t>
      </w:r>
    </w:p>
    <w:p w:rsidR="00302195" w:rsidRPr="00302195" w:rsidRDefault="00302195" w:rsidP="00302195">
      <w:pPr>
        <w:pStyle w:val="Akapitzlist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Podjęcie uchwały w sprawie uchwalenia Statutu Sołectwa Hurko.</w:t>
      </w:r>
    </w:p>
    <w:p w:rsidR="00302195" w:rsidRPr="00302195" w:rsidRDefault="00302195" w:rsidP="00302195">
      <w:pPr>
        <w:pStyle w:val="Akapitzlist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Podjęcie uchwały w sprawie uchwalenia Statutu Sołectwa Jaksmanice.</w:t>
      </w:r>
    </w:p>
    <w:p w:rsidR="00302195" w:rsidRPr="00302195" w:rsidRDefault="00302195" w:rsidP="00302195">
      <w:pPr>
        <w:pStyle w:val="Akapitzlist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Podjęcie uchwały w sprawie uchwalenia Statutu Sołectwa Siedliska.</w:t>
      </w:r>
    </w:p>
    <w:p w:rsidR="00302195" w:rsidRPr="00302195" w:rsidRDefault="00302195" w:rsidP="00302195">
      <w:pPr>
        <w:pStyle w:val="Akapitzlist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Podjęcie uchwały w sprawie uchwalenia Statutu Sołectwa Torki.</w:t>
      </w:r>
    </w:p>
    <w:p w:rsidR="00302195" w:rsidRPr="00302195" w:rsidRDefault="00302195" w:rsidP="00302195">
      <w:pPr>
        <w:pStyle w:val="Akapitzlist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Podjęcie uchwały w sprawie uchwalenia Statutu Sołectwa Leszno.</w:t>
      </w:r>
    </w:p>
    <w:p w:rsidR="00302195" w:rsidRPr="00302195" w:rsidRDefault="00302195" w:rsidP="00302195">
      <w:pPr>
        <w:pStyle w:val="Akapitzlist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Interpelacje, wnioski, zapytania i oświadczenia Radnych.</w:t>
      </w:r>
    </w:p>
    <w:p w:rsidR="00302195" w:rsidRPr="00302195" w:rsidRDefault="00302195" w:rsidP="00302195">
      <w:pPr>
        <w:numPr>
          <w:ilvl w:val="0"/>
          <w:numId w:val="4"/>
        </w:numPr>
        <w:autoSpaceDE/>
        <w:adjustRightInd/>
        <w:spacing w:line="276" w:lineRule="auto"/>
        <w:rPr>
          <w:sz w:val="24"/>
          <w:szCs w:val="24"/>
        </w:rPr>
      </w:pPr>
      <w:r w:rsidRPr="00302195">
        <w:rPr>
          <w:sz w:val="24"/>
          <w:szCs w:val="24"/>
        </w:rPr>
        <w:t>Zamknięcie obrad.</w:t>
      </w:r>
    </w:p>
    <w:p w:rsidR="00286141" w:rsidRPr="00952470" w:rsidRDefault="00286141" w:rsidP="00286141">
      <w:pPr>
        <w:autoSpaceDE/>
        <w:adjustRightInd/>
      </w:pPr>
    </w:p>
    <w:p w:rsidR="00095915" w:rsidRPr="00952470" w:rsidRDefault="00095915"/>
    <w:sectPr w:rsidR="00095915" w:rsidRPr="00952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94A05"/>
    <w:multiLevelType w:val="hybridMultilevel"/>
    <w:tmpl w:val="A01C044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0C62894"/>
    <w:multiLevelType w:val="hybridMultilevel"/>
    <w:tmpl w:val="5A8C3654"/>
    <w:lvl w:ilvl="0" w:tplc="0E8080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3BD5CCA"/>
    <w:multiLevelType w:val="hybridMultilevel"/>
    <w:tmpl w:val="A01C044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AB8"/>
    <w:rsid w:val="0000659F"/>
    <w:rsid w:val="00095915"/>
    <w:rsid w:val="001D34BE"/>
    <w:rsid w:val="00286141"/>
    <w:rsid w:val="00302195"/>
    <w:rsid w:val="00302D8B"/>
    <w:rsid w:val="00437AED"/>
    <w:rsid w:val="004929A1"/>
    <w:rsid w:val="00541C59"/>
    <w:rsid w:val="005545D2"/>
    <w:rsid w:val="00573217"/>
    <w:rsid w:val="00607085"/>
    <w:rsid w:val="00623ACC"/>
    <w:rsid w:val="007C71A7"/>
    <w:rsid w:val="007D5ECF"/>
    <w:rsid w:val="00885AB8"/>
    <w:rsid w:val="008F7D99"/>
    <w:rsid w:val="00952470"/>
    <w:rsid w:val="00AA3492"/>
    <w:rsid w:val="00B66C27"/>
    <w:rsid w:val="00BA71E5"/>
    <w:rsid w:val="00D141E7"/>
    <w:rsid w:val="00E94607"/>
    <w:rsid w:val="00F46F1B"/>
    <w:rsid w:val="00FC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B245B4-96FE-4FFD-A0E4-7EA8E2F0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45D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45D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71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1A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7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12</cp:revision>
  <cp:lastPrinted>2022-11-04T09:01:00Z</cp:lastPrinted>
  <dcterms:created xsi:type="dcterms:W3CDTF">2021-09-02T12:12:00Z</dcterms:created>
  <dcterms:modified xsi:type="dcterms:W3CDTF">2022-11-04T09:02:00Z</dcterms:modified>
</cp:coreProperties>
</file>