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95" w:rsidRPr="00E55B3B" w:rsidRDefault="00302195" w:rsidP="00302195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Medyka, dnia 04</w:t>
      </w:r>
      <w:r w:rsidRPr="00E55B3B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Pr="00E55B3B">
        <w:rPr>
          <w:sz w:val="24"/>
          <w:szCs w:val="24"/>
        </w:rPr>
        <w:t xml:space="preserve"> 2022 r.</w:t>
      </w:r>
    </w:p>
    <w:p w:rsidR="00302195" w:rsidRDefault="00302195" w:rsidP="00302195">
      <w:pPr>
        <w:autoSpaceDE/>
        <w:adjustRightInd/>
        <w:ind w:left="2124" w:firstLine="708"/>
        <w:rPr>
          <w:rFonts w:ascii="Arial Narrow" w:hAnsi="Arial Narrow"/>
          <w:i/>
          <w:sz w:val="40"/>
          <w:szCs w:val="40"/>
        </w:rPr>
      </w:pPr>
    </w:p>
    <w:p w:rsidR="00302195" w:rsidRPr="00302195" w:rsidRDefault="00302195" w:rsidP="00302195">
      <w:pPr>
        <w:autoSpaceDE/>
        <w:adjustRightInd/>
        <w:ind w:left="2124" w:firstLine="708"/>
        <w:rPr>
          <w:rFonts w:ascii="Arial Narrow" w:hAnsi="Arial Narrow"/>
          <w:i/>
          <w:sz w:val="48"/>
          <w:szCs w:val="48"/>
        </w:rPr>
      </w:pPr>
      <w:bookmarkStart w:id="0" w:name="_GoBack"/>
      <w:bookmarkEnd w:id="0"/>
      <w:r w:rsidRPr="00302195">
        <w:rPr>
          <w:rFonts w:ascii="Arial Narrow" w:hAnsi="Arial Narrow"/>
          <w:i/>
          <w:sz w:val="48"/>
          <w:szCs w:val="48"/>
        </w:rPr>
        <w:t>Zawiadomienie</w:t>
      </w:r>
    </w:p>
    <w:p w:rsidR="00302195" w:rsidRDefault="00302195" w:rsidP="00302195">
      <w:pPr>
        <w:spacing w:after="1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2195" w:rsidRPr="00E55B3B" w:rsidRDefault="00302195" w:rsidP="00302195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Uprzejmie zapraszam na LXX</w:t>
      </w:r>
      <w:r w:rsidRPr="00E55B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E55B3B">
        <w:rPr>
          <w:b/>
          <w:sz w:val="24"/>
          <w:szCs w:val="24"/>
        </w:rPr>
        <w:t xml:space="preserve"> Sesję Rady Gminy Me</w:t>
      </w:r>
      <w:r>
        <w:rPr>
          <w:b/>
          <w:sz w:val="24"/>
          <w:szCs w:val="24"/>
        </w:rPr>
        <w:t>dyka, która odbędzie się dnia 08</w:t>
      </w:r>
      <w:r w:rsidRPr="00E55B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Pr="00E55B3B">
        <w:rPr>
          <w:b/>
          <w:sz w:val="24"/>
          <w:szCs w:val="24"/>
        </w:rPr>
        <w:t xml:space="preserve"> 2022 r. (</w:t>
      </w:r>
      <w:r>
        <w:rPr>
          <w:b/>
          <w:sz w:val="24"/>
          <w:szCs w:val="24"/>
        </w:rPr>
        <w:t>wtorek</w:t>
      </w:r>
      <w:r w:rsidRPr="00E55B3B">
        <w:rPr>
          <w:b/>
          <w:sz w:val="24"/>
          <w:szCs w:val="24"/>
        </w:rPr>
        <w:t>) o godz. 9</w:t>
      </w:r>
      <w:r w:rsidRPr="00E55B3B">
        <w:rPr>
          <w:b/>
          <w:sz w:val="24"/>
          <w:szCs w:val="24"/>
          <w:vertAlign w:val="superscript"/>
        </w:rPr>
        <w:t>00</w:t>
      </w:r>
      <w:r w:rsidRPr="00E55B3B">
        <w:rPr>
          <w:b/>
          <w:sz w:val="24"/>
          <w:szCs w:val="24"/>
        </w:rPr>
        <w:t xml:space="preserve"> w sali narad Urzędu Gminy w Medyce.</w:t>
      </w:r>
    </w:p>
    <w:p w:rsidR="00302195" w:rsidRDefault="00302195" w:rsidP="00302195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</w:p>
    <w:p w:rsidR="00302195" w:rsidRDefault="00302195" w:rsidP="00302195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  <w:r w:rsidRPr="00E55B3B">
        <w:rPr>
          <w:b/>
          <w:sz w:val="24"/>
          <w:szCs w:val="24"/>
          <w:u w:val="single"/>
        </w:rPr>
        <w:t>Proponowany porządek obrad.</w:t>
      </w:r>
    </w:p>
    <w:p w:rsidR="00302195" w:rsidRPr="00E55B3B" w:rsidRDefault="00302195" w:rsidP="00302195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Otwarcie Sesji.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Stwierdzenie prawomocności obrad.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Przedstawienie porządku obrad.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Przyjęcie protokołu z LXXVI Sesji Nadzwyczajnej Rady Gminy Medyka.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Informacja Wójta z działalności międzysesyjnej.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Informacja Przewodniczących Komisji.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wprowadzenia zmian w budżecie Gminy na 2022 rok.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Wieloletniej Prognozy Finansowej Gminy Medyka na lata 2022-2033.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uchylenia uchwały w sprawie podjęcia zobowiązania o wartości przekraczającej granicę ustaloną w budżecie gminy na 2022 r.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uchylenia uchwały w sprawie zaciągnięcia zobowiązania o wartości przekraczającej granicę ustaloną przez Radę Gminy  w budżecie na 2022 r.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uchylenia uchwały w sprawie zaciągnięcia pożyczki z Europejskiego Funduszu Rozwoju Wsi Polskiej.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 xml:space="preserve">Podjęcie uchwały w sprawie określenia wysokości stawek podatku od nieruchomości. 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określenia wysokości rocznych stawek podatku od środków transportowych.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zaliczenia dróg do kategorii dróg gminnych.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Medyka.</w:t>
      </w:r>
    </w:p>
    <w:p w:rsidR="00302195" w:rsidRPr="00302195" w:rsidRDefault="00302195" w:rsidP="00302195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Hureczko.</w:t>
      </w:r>
    </w:p>
    <w:p w:rsidR="00302195" w:rsidRPr="00302195" w:rsidRDefault="00302195" w:rsidP="0030219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Hurko.</w:t>
      </w:r>
    </w:p>
    <w:p w:rsidR="00302195" w:rsidRPr="00302195" w:rsidRDefault="00302195" w:rsidP="0030219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Jaksmanice.</w:t>
      </w:r>
    </w:p>
    <w:p w:rsidR="00302195" w:rsidRPr="00302195" w:rsidRDefault="00302195" w:rsidP="0030219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Siedliska.</w:t>
      </w:r>
    </w:p>
    <w:p w:rsidR="00302195" w:rsidRPr="00302195" w:rsidRDefault="00302195" w:rsidP="0030219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Torki.</w:t>
      </w:r>
    </w:p>
    <w:p w:rsidR="00302195" w:rsidRPr="00302195" w:rsidRDefault="00302195" w:rsidP="0030219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Podjęcie uchwały w sprawie uchwalenia Statutu Sołectwa Leszno.</w:t>
      </w:r>
    </w:p>
    <w:p w:rsidR="00302195" w:rsidRPr="00302195" w:rsidRDefault="00302195" w:rsidP="0030219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Interpelacje, wnioski, zapytania i oświadczenia Radnych.</w:t>
      </w:r>
    </w:p>
    <w:p w:rsidR="00302195" w:rsidRPr="00302195" w:rsidRDefault="00302195" w:rsidP="00302195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302195">
        <w:rPr>
          <w:sz w:val="24"/>
          <w:szCs w:val="24"/>
        </w:rPr>
        <w:t>Zamknięcie obrad.</w:t>
      </w:r>
    </w:p>
    <w:p w:rsidR="00286141" w:rsidRPr="00952470" w:rsidRDefault="00286141" w:rsidP="00286141">
      <w:pPr>
        <w:autoSpaceDE/>
        <w:adjustRightInd/>
      </w:pPr>
    </w:p>
    <w:p w:rsidR="00095915" w:rsidRPr="00952470" w:rsidRDefault="00095915"/>
    <w:sectPr w:rsidR="00095915" w:rsidRPr="0095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A05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0659F"/>
    <w:rsid w:val="00095915"/>
    <w:rsid w:val="001D34BE"/>
    <w:rsid w:val="00286141"/>
    <w:rsid w:val="00302195"/>
    <w:rsid w:val="00302D8B"/>
    <w:rsid w:val="00437AED"/>
    <w:rsid w:val="004929A1"/>
    <w:rsid w:val="00541C59"/>
    <w:rsid w:val="005545D2"/>
    <w:rsid w:val="00573217"/>
    <w:rsid w:val="00607085"/>
    <w:rsid w:val="00623ACC"/>
    <w:rsid w:val="007C71A7"/>
    <w:rsid w:val="007D5ECF"/>
    <w:rsid w:val="00885AB8"/>
    <w:rsid w:val="008F7D99"/>
    <w:rsid w:val="00952470"/>
    <w:rsid w:val="00AA3492"/>
    <w:rsid w:val="00B66C27"/>
    <w:rsid w:val="00BA71E5"/>
    <w:rsid w:val="00D141E7"/>
    <w:rsid w:val="00E94607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2022-11-04T09:01:00Z</cp:lastPrinted>
  <dcterms:created xsi:type="dcterms:W3CDTF">2021-09-02T12:12:00Z</dcterms:created>
  <dcterms:modified xsi:type="dcterms:W3CDTF">2022-11-04T09:02:00Z</dcterms:modified>
</cp:coreProperties>
</file>