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152912" w14:textId="77777777" w:rsidR="00CF1405" w:rsidRPr="00473AEB" w:rsidRDefault="00CF1405" w:rsidP="00CF1405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Zarządzenie Nr 51/2017</w:t>
      </w:r>
    </w:p>
    <w:p w14:paraId="4DD56AC9" w14:textId="77777777" w:rsidR="00CF1405" w:rsidRPr="00473AEB" w:rsidRDefault="00CF1405" w:rsidP="00CF1405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Wójta Gminy Skąpe</w:t>
      </w:r>
    </w:p>
    <w:p w14:paraId="0F6E734B" w14:textId="77777777" w:rsidR="00CF1405" w:rsidRPr="00473AEB" w:rsidRDefault="00CF1405" w:rsidP="00CF1405">
      <w:pPr>
        <w:jc w:val="center"/>
        <w:rPr>
          <w:rFonts w:ascii="Arial" w:hAnsi="Arial" w:cs="Arial"/>
          <w:b/>
          <w:sz w:val="28"/>
          <w:szCs w:val="28"/>
        </w:rPr>
      </w:pPr>
      <w:r w:rsidRPr="00473AEB">
        <w:rPr>
          <w:rFonts w:ascii="Arial" w:hAnsi="Arial" w:cs="Arial"/>
          <w:b/>
          <w:sz w:val="28"/>
          <w:szCs w:val="28"/>
        </w:rPr>
        <w:t>z dnia 10 listopada 2017 roku</w:t>
      </w:r>
    </w:p>
    <w:p w14:paraId="1B49C8A8" w14:textId="77777777" w:rsidR="00CF1405" w:rsidRPr="00473AEB" w:rsidRDefault="00CF1405" w:rsidP="00CF1405">
      <w:pPr>
        <w:jc w:val="center"/>
        <w:rPr>
          <w:rFonts w:ascii="Arial" w:hAnsi="Arial" w:cs="Arial"/>
          <w:b/>
          <w:sz w:val="36"/>
          <w:szCs w:val="36"/>
        </w:rPr>
      </w:pPr>
    </w:p>
    <w:p w14:paraId="78A3A8A6" w14:textId="77777777" w:rsidR="00CF1405" w:rsidRPr="00473AEB" w:rsidRDefault="00CF1405" w:rsidP="00CF1405">
      <w:pPr>
        <w:jc w:val="center"/>
        <w:rPr>
          <w:rFonts w:ascii="Arial" w:hAnsi="Arial" w:cs="Arial"/>
          <w:b/>
        </w:rPr>
      </w:pPr>
      <w:r w:rsidRPr="00473AEB">
        <w:rPr>
          <w:rFonts w:ascii="Arial" w:hAnsi="Arial" w:cs="Arial"/>
          <w:b/>
        </w:rPr>
        <w:t xml:space="preserve">w sprawie </w:t>
      </w:r>
      <w:r>
        <w:rPr>
          <w:rFonts w:ascii="Arial" w:hAnsi="Arial" w:cs="Arial"/>
          <w:b/>
        </w:rPr>
        <w:t>ustalenia trybu</w:t>
      </w:r>
      <w:r w:rsidRPr="00473AEB">
        <w:rPr>
          <w:rFonts w:ascii="Arial" w:hAnsi="Arial" w:cs="Arial"/>
          <w:b/>
        </w:rPr>
        <w:t xml:space="preserve"> przekazywania i</w:t>
      </w:r>
      <w:r>
        <w:rPr>
          <w:rFonts w:ascii="Arial" w:hAnsi="Arial" w:cs="Arial"/>
          <w:b/>
        </w:rPr>
        <w:t xml:space="preserve"> sposobu</w:t>
      </w:r>
      <w:r w:rsidRPr="00473AEB">
        <w:rPr>
          <w:rFonts w:ascii="Arial" w:hAnsi="Arial" w:cs="Arial"/>
          <w:b/>
        </w:rPr>
        <w:t xml:space="preserve"> rozliczania dotacji </w:t>
      </w:r>
      <w:r>
        <w:rPr>
          <w:rFonts w:ascii="Arial" w:hAnsi="Arial" w:cs="Arial"/>
          <w:b/>
        </w:rPr>
        <w:t>podmiotowych</w:t>
      </w:r>
      <w:r w:rsidRPr="00473AEB">
        <w:rPr>
          <w:rFonts w:ascii="Arial" w:hAnsi="Arial" w:cs="Arial"/>
          <w:b/>
        </w:rPr>
        <w:t xml:space="preserve"> dla samorządowych instytucji kultury</w:t>
      </w:r>
    </w:p>
    <w:p w14:paraId="3989DD6B" w14:textId="77777777" w:rsidR="00CF1405" w:rsidRPr="00473AEB" w:rsidRDefault="00CF1405" w:rsidP="00CF1405">
      <w:pPr>
        <w:jc w:val="both"/>
        <w:rPr>
          <w:rFonts w:ascii="Arial" w:hAnsi="Arial" w:cs="Arial"/>
        </w:rPr>
      </w:pPr>
    </w:p>
    <w:p w14:paraId="7900281C" w14:textId="77777777" w:rsidR="00CF1405" w:rsidRPr="00473AEB" w:rsidRDefault="00CF1405" w:rsidP="00CF1405">
      <w:pPr>
        <w:jc w:val="both"/>
        <w:rPr>
          <w:rFonts w:ascii="Arial" w:hAnsi="Arial" w:cs="Arial"/>
        </w:rPr>
      </w:pPr>
    </w:p>
    <w:p w14:paraId="160FBD00" w14:textId="77777777" w:rsidR="00CF1405" w:rsidRDefault="00CF1405" w:rsidP="00CF140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Arial" w:hAnsi="Arial" w:cs="Arial"/>
          <w:sz w:val="20"/>
          <w:szCs w:val="20"/>
        </w:rPr>
      </w:pPr>
      <w:r w:rsidRPr="00473AEB">
        <w:rPr>
          <w:rFonts w:ascii="Arial" w:hAnsi="Arial" w:cs="Arial"/>
        </w:rPr>
        <w:tab/>
      </w:r>
      <w:r w:rsidRPr="00473AEB">
        <w:rPr>
          <w:rFonts w:ascii="Arial" w:hAnsi="Arial" w:cs="Arial"/>
          <w:sz w:val="20"/>
          <w:szCs w:val="20"/>
        </w:rPr>
        <w:t>Na podstawie art. 30 ust. 2 pkt 4 ustawy z dnia 8 marca 1990 r. o samorządzie gminnym (</w:t>
      </w:r>
      <w:r w:rsidRPr="00473AEB">
        <w:rPr>
          <w:rFonts w:ascii="Arial" w:eastAsiaTheme="minorHAnsi" w:hAnsi="Arial" w:cs="Arial"/>
          <w:i/>
          <w:iCs/>
          <w:sz w:val="20"/>
          <w:szCs w:val="20"/>
          <w:lang w:eastAsia="en-US"/>
        </w:rPr>
        <w:t xml:space="preserve">Dz. U. z 2017r. poz. 1875) </w:t>
      </w:r>
      <w:r w:rsidRPr="00473AEB">
        <w:rPr>
          <w:rFonts w:ascii="Arial" w:hAnsi="Arial" w:cs="Arial"/>
          <w:sz w:val="20"/>
          <w:szCs w:val="20"/>
        </w:rPr>
        <w:t>oraz art. 247 ust. 2 ustawy z dnia 27 sierpnia 2009 roku o finansach publicznych (</w:t>
      </w:r>
      <w:r w:rsidRPr="00473AEB">
        <w:rPr>
          <w:rFonts w:ascii="Arial" w:eastAsiaTheme="minorHAnsi" w:hAnsi="Arial" w:cs="Arial"/>
          <w:i/>
          <w:iCs/>
          <w:sz w:val="20"/>
          <w:szCs w:val="20"/>
          <w:lang w:eastAsia="en-US"/>
        </w:rPr>
        <w:t xml:space="preserve">Dz. U. z 2016 poz. 1870 z </w:t>
      </w:r>
      <w:proofErr w:type="spellStart"/>
      <w:r w:rsidRPr="00473AEB">
        <w:rPr>
          <w:rFonts w:ascii="Arial" w:eastAsiaTheme="minorHAnsi" w:hAnsi="Arial" w:cs="Arial"/>
          <w:i/>
          <w:iCs/>
          <w:sz w:val="20"/>
          <w:szCs w:val="20"/>
          <w:lang w:eastAsia="en-US"/>
        </w:rPr>
        <w:t>późn</w:t>
      </w:r>
      <w:proofErr w:type="spellEnd"/>
      <w:r w:rsidRPr="00473AEB">
        <w:rPr>
          <w:rFonts w:ascii="Arial" w:eastAsiaTheme="minorHAnsi" w:hAnsi="Arial" w:cs="Arial"/>
          <w:i/>
          <w:iCs/>
          <w:sz w:val="20"/>
          <w:szCs w:val="20"/>
          <w:lang w:eastAsia="en-US"/>
        </w:rPr>
        <w:t>. zm</w:t>
      </w:r>
      <w:r w:rsidRPr="00473AEB">
        <w:rPr>
          <w:rFonts w:ascii="Arial" w:hAnsi="Arial" w:cs="Arial"/>
          <w:sz w:val="20"/>
          <w:szCs w:val="20"/>
        </w:rPr>
        <w:t xml:space="preserve">.), </w:t>
      </w:r>
      <w:r w:rsidRPr="00473AEB">
        <w:rPr>
          <w:rFonts w:ascii="Arial" w:hAnsi="Arial" w:cs="Arial"/>
          <w:b/>
          <w:sz w:val="20"/>
          <w:szCs w:val="20"/>
        </w:rPr>
        <w:t>zarządzam co następuje:</w:t>
      </w:r>
      <w:r w:rsidRPr="00473AEB">
        <w:rPr>
          <w:rFonts w:ascii="Arial" w:hAnsi="Arial" w:cs="Arial"/>
          <w:sz w:val="20"/>
          <w:szCs w:val="20"/>
        </w:rPr>
        <w:t xml:space="preserve"> </w:t>
      </w:r>
    </w:p>
    <w:p w14:paraId="74D2622B" w14:textId="77777777" w:rsidR="00CF1405" w:rsidRDefault="00CF1405" w:rsidP="00CF1405">
      <w:pPr>
        <w:rPr>
          <w:rFonts w:ascii="Arial" w:hAnsi="Arial" w:cs="Arial"/>
          <w:sz w:val="20"/>
          <w:szCs w:val="20"/>
        </w:rPr>
      </w:pPr>
    </w:p>
    <w:p w14:paraId="460CFC2A" w14:textId="77777777" w:rsidR="00CF1405" w:rsidRDefault="00CF1405" w:rsidP="00CF1405">
      <w:pPr>
        <w:rPr>
          <w:rFonts w:ascii="Arial" w:hAnsi="Arial" w:cs="Arial"/>
          <w:sz w:val="20"/>
          <w:szCs w:val="20"/>
        </w:rPr>
      </w:pPr>
    </w:p>
    <w:p w14:paraId="7B32AA80" w14:textId="77777777" w:rsidR="00CF1405" w:rsidRDefault="00CF1405" w:rsidP="00CF1405">
      <w:pPr>
        <w:rPr>
          <w:rFonts w:ascii="Arial" w:hAnsi="Arial" w:cs="Arial"/>
          <w:sz w:val="20"/>
          <w:szCs w:val="20"/>
        </w:rPr>
      </w:pPr>
    </w:p>
    <w:p w14:paraId="61C3E922" w14:textId="77777777" w:rsidR="00CF1405" w:rsidRPr="00473AEB" w:rsidRDefault="00CF1405" w:rsidP="00CF1405">
      <w:pPr>
        <w:jc w:val="both"/>
        <w:rPr>
          <w:rFonts w:ascii="Arial" w:hAnsi="Arial" w:cs="Arial"/>
        </w:rPr>
      </w:pPr>
      <w:r w:rsidRPr="00473AEB">
        <w:rPr>
          <w:rFonts w:ascii="Arial" w:hAnsi="Arial" w:cs="Arial"/>
          <w:b/>
        </w:rPr>
        <w:t>§ 1.</w:t>
      </w:r>
      <w:r w:rsidRPr="00473AEB">
        <w:rPr>
          <w:rFonts w:ascii="Arial" w:hAnsi="Arial" w:cs="Arial"/>
        </w:rPr>
        <w:t xml:space="preserve"> Ustalam </w:t>
      </w:r>
      <w:r>
        <w:rPr>
          <w:rFonts w:ascii="Arial" w:hAnsi="Arial" w:cs="Arial"/>
        </w:rPr>
        <w:t>tryb</w:t>
      </w:r>
      <w:r w:rsidRPr="00473AEB">
        <w:rPr>
          <w:rFonts w:ascii="Arial" w:hAnsi="Arial" w:cs="Arial"/>
        </w:rPr>
        <w:t xml:space="preserve"> przekazywania i </w:t>
      </w:r>
      <w:r>
        <w:rPr>
          <w:rFonts w:ascii="Arial" w:hAnsi="Arial" w:cs="Arial"/>
        </w:rPr>
        <w:t xml:space="preserve">sposób </w:t>
      </w:r>
      <w:r w:rsidRPr="00473AEB">
        <w:rPr>
          <w:rFonts w:ascii="Arial" w:hAnsi="Arial" w:cs="Arial"/>
        </w:rPr>
        <w:t xml:space="preserve">rozliczenia dotacji podmiotowej z budżetu </w:t>
      </w:r>
      <w:r>
        <w:rPr>
          <w:rFonts w:ascii="Arial" w:hAnsi="Arial" w:cs="Arial"/>
        </w:rPr>
        <w:t>Gminy Skąpe</w:t>
      </w:r>
      <w:r w:rsidRPr="00473AEB">
        <w:rPr>
          <w:rFonts w:ascii="Arial" w:hAnsi="Arial" w:cs="Arial"/>
        </w:rPr>
        <w:t xml:space="preserve"> dla samorządowych instytucji kult</w:t>
      </w:r>
      <w:r>
        <w:rPr>
          <w:rFonts w:ascii="Arial" w:hAnsi="Arial" w:cs="Arial"/>
        </w:rPr>
        <w:t>ury określone w załączniku Nr 1</w:t>
      </w:r>
      <w:r>
        <w:rPr>
          <w:rFonts w:ascii="Arial" w:hAnsi="Arial" w:cs="Arial"/>
        </w:rPr>
        <w:br/>
      </w:r>
      <w:r w:rsidRPr="00473AEB">
        <w:rPr>
          <w:rFonts w:ascii="Arial" w:hAnsi="Arial" w:cs="Arial"/>
        </w:rPr>
        <w:t>do niniejszego zarządzenia.</w:t>
      </w:r>
    </w:p>
    <w:p w14:paraId="33D3A846" w14:textId="77777777" w:rsidR="00CF1405" w:rsidRPr="00473AEB" w:rsidRDefault="00CF1405" w:rsidP="00CF1405">
      <w:pPr>
        <w:rPr>
          <w:rFonts w:ascii="Arial" w:hAnsi="Arial" w:cs="Arial"/>
        </w:rPr>
      </w:pPr>
    </w:p>
    <w:p w14:paraId="59EB66FC" w14:textId="77777777" w:rsidR="00CF1405" w:rsidRPr="00473AEB" w:rsidRDefault="00CF1405" w:rsidP="00CF1405">
      <w:pPr>
        <w:jc w:val="both"/>
        <w:rPr>
          <w:rFonts w:ascii="Arial" w:hAnsi="Arial" w:cs="Arial"/>
        </w:rPr>
      </w:pPr>
      <w:r w:rsidRPr="00473AEB">
        <w:rPr>
          <w:rFonts w:ascii="Arial" w:hAnsi="Arial" w:cs="Arial"/>
          <w:b/>
        </w:rPr>
        <w:t xml:space="preserve">§ </w:t>
      </w:r>
      <w:r>
        <w:rPr>
          <w:rFonts w:ascii="Arial" w:hAnsi="Arial" w:cs="Arial"/>
          <w:b/>
        </w:rPr>
        <w:t>2</w:t>
      </w:r>
      <w:r w:rsidRPr="00473AEB">
        <w:rPr>
          <w:rFonts w:ascii="Arial" w:hAnsi="Arial" w:cs="Arial"/>
          <w:b/>
        </w:rPr>
        <w:t>.</w:t>
      </w:r>
      <w:r w:rsidRPr="00473AEB">
        <w:rPr>
          <w:rFonts w:ascii="Arial" w:hAnsi="Arial" w:cs="Arial"/>
        </w:rPr>
        <w:t xml:space="preserve"> Zarządzenie w</w:t>
      </w:r>
      <w:r>
        <w:rPr>
          <w:rFonts w:ascii="Arial" w:hAnsi="Arial" w:cs="Arial"/>
        </w:rPr>
        <w:t>chodzi w życie z dniem podjęcia</w:t>
      </w:r>
      <w:r w:rsidRPr="00473AEB">
        <w:rPr>
          <w:rFonts w:ascii="Arial" w:hAnsi="Arial" w:cs="Arial"/>
        </w:rPr>
        <w:t xml:space="preserve">. </w:t>
      </w:r>
    </w:p>
    <w:p w14:paraId="36DABE6B" w14:textId="77777777" w:rsidR="00CF1405" w:rsidRPr="00473AEB" w:rsidRDefault="00CF1405" w:rsidP="00CF1405">
      <w:pPr>
        <w:ind w:firstLine="708"/>
        <w:jc w:val="both"/>
        <w:rPr>
          <w:rFonts w:ascii="Arial" w:hAnsi="Arial" w:cs="Arial"/>
        </w:rPr>
      </w:pPr>
    </w:p>
    <w:p w14:paraId="00C7E5CB" w14:textId="77777777" w:rsidR="00CF1405" w:rsidRPr="00473AEB" w:rsidRDefault="00CF1405" w:rsidP="00CF1405">
      <w:pPr>
        <w:ind w:firstLine="708"/>
        <w:jc w:val="both"/>
        <w:rPr>
          <w:rFonts w:ascii="Arial" w:hAnsi="Arial" w:cs="Arial"/>
        </w:rPr>
      </w:pPr>
    </w:p>
    <w:p w14:paraId="6EF82E0E" w14:textId="77777777" w:rsidR="007D07F4" w:rsidRDefault="007D07F4">
      <w:bookmarkStart w:id="0" w:name="_GoBack"/>
      <w:bookmarkEnd w:id="0"/>
    </w:p>
    <w:sectPr w:rsidR="007D07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A15"/>
    <w:rsid w:val="000B5A15"/>
    <w:rsid w:val="003261E2"/>
    <w:rsid w:val="00546076"/>
    <w:rsid w:val="007D07F4"/>
    <w:rsid w:val="008F2303"/>
    <w:rsid w:val="00CC44E7"/>
    <w:rsid w:val="00CF1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495B88-B89C-43A0-9BCE-3173CAEBA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F14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601</Characters>
  <Application>Microsoft Office Word</Application>
  <DocSecurity>0</DocSecurity>
  <Lines>5</Lines>
  <Paragraphs>1</Paragraphs>
  <ScaleCrop>false</ScaleCrop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2017-11-14T13:32:00Z</dcterms:created>
  <dcterms:modified xsi:type="dcterms:W3CDTF">2017-11-14T13:32:00Z</dcterms:modified>
</cp:coreProperties>
</file>