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2E" w:rsidRPr="005A7130" w:rsidRDefault="005A7130" w:rsidP="005A7130">
      <w:pPr>
        <w:jc w:val="center"/>
        <w:rPr>
          <w:b/>
          <w:sz w:val="24"/>
        </w:rPr>
      </w:pPr>
      <w:r w:rsidRPr="005A7130">
        <w:rPr>
          <w:b/>
          <w:sz w:val="24"/>
        </w:rPr>
        <w:t>FORMULARZ OFERTOWY</w:t>
      </w:r>
    </w:p>
    <w:p w:rsidR="005A7130" w:rsidRPr="005A7130" w:rsidRDefault="005A7130" w:rsidP="005A7130">
      <w:pPr>
        <w:pStyle w:val="Bezodstpw"/>
        <w:jc w:val="center"/>
        <w:rPr>
          <w:b/>
          <w:sz w:val="24"/>
        </w:rPr>
      </w:pPr>
      <w:r w:rsidRPr="005A7130">
        <w:rPr>
          <w:b/>
          <w:sz w:val="24"/>
        </w:rPr>
        <w:t>na zakup nieruchomości położonej w obrębie Rudnik, gm. Łosice,</w:t>
      </w:r>
    </w:p>
    <w:p w:rsidR="005A7130" w:rsidRDefault="005A7130" w:rsidP="005A7130">
      <w:pPr>
        <w:pStyle w:val="Bezodstpw"/>
        <w:jc w:val="center"/>
        <w:rPr>
          <w:b/>
          <w:sz w:val="24"/>
        </w:rPr>
      </w:pPr>
      <w:r w:rsidRPr="005A7130">
        <w:rPr>
          <w:b/>
          <w:sz w:val="24"/>
        </w:rPr>
        <w:t>oznaczonej w ewidencji gruntów i budynków jako dz. nr 495/1 i 495/2</w:t>
      </w:r>
    </w:p>
    <w:p w:rsidR="005A7130" w:rsidRDefault="005A7130" w:rsidP="005A7130">
      <w:pPr>
        <w:rPr>
          <w:sz w:val="24"/>
        </w:rPr>
      </w:pPr>
    </w:p>
    <w:p w:rsidR="005A7130" w:rsidRPr="00DE2AFB" w:rsidRDefault="005A7130" w:rsidP="005A7130">
      <w:pPr>
        <w:pStyle w:val="Akapitzlist"/>
        <w:numPr>
          <w:ilvl w:val="0"/>
          <w:numId w:val="6"/>
        </w:numPr>
        <w:spacing w:line="360" w:lineRule="auto"/>
        <w:rPr>
          <w:b/>
          <w:sz w:val="24"/>
        </w:rPr>
      </w:pPr>
      <w:r w:rsidRPr="00DE2AFB">
        <w:rPr>
          <w:b/>
          <w:sz w:val="24"/>
        </w:rPr>
        <w:t>Dane uczestnika:</w:t>
      </w:r>
    </w:p>
    <w:p w:rsidR="00BD0153" w:rsidRPr="00BD0153" w:rsidRDefault="00BD0153" w:rsidP="005A7130">
      <w:pPr>
        <w:pStyle w:val="Akapitzlist"/>
        <w:numPr>
          <w:ilvl w:val="1"/>
          <w:numId w:val="6"/>
        </w:numPr>
        <w:spacing w:line="360" w:lineRule="auto"/>
        <w:rPr>
          <w:sz w:val="24"/>
        </w:rPr>
      </w:pPr>
      <w:r w:rsidRPr="00BD0153">
        <w:rPr>
          <w:sz w:val="24"/>
        </w:rPr>
        <w:t>Imię,</w:t>
      </w:r>
      <w:r w:rsidR="005A7130" w:rsidRPr="00BD0153">
        <w:rPr>
          <w:sz w:val="24"/>
        </w:rPr>
        <w:t xml:space="preserve"> nazwisko</w:t>
      </w:r>
      <w:r w:rsidRPr="00BD0153">
        <w:rPr>
          <w:sz w:val="24"/>
        </w:rPr>
        <w:t>, adres oferenta / nazwa instytucji i siedziba</w:t>
      </w:r>
      <w:r w:rsidR="00607280">
        <w:rPr>
          <w:sz w:val="24"/>
        </w:rPr>
        <w:t>, nr telefonu</w:t>
      </w:r>
    </w:p>
    <w:p w:rsidR="005A7130" w:rsidRDefault="00BD0153" w:rsidP="00BD0153">
      <w:pPr>
        <w:spacing w:line="360" w:lineRule="auto"/>
        <w:ind w:left="360"/>
        <w:rPr>
          <w:sz w:val="24"/>
        </w:rPr>
      </w:pPr>
      <w:r w:rsidRPr="00BD0153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</w:t>
      </w:r>
    </w:p>
    <w:p w:rsidR="00BD0153" w:rsidRDefault="00BD0153" w:rsidP="00607280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Nawiązując do ogłoszenia Starosty Powiatu Łosickiego </w:t>
      </w:r>
      <w:r w:rsidR="009E34CC">
        <w:rPr>
          <w:sz w:val="24"/>
        </w:rPr>
        <w:t>o</w:t>
      </w:r>
      <w:r>
        <w:rPr>
          <w:sz w:val="24"/>
        </w:rPr>
        <w:t xml:space="preserve"> I przetarg</w:t>
      </w:r>
      <w:r w:rsidR="009E34CC">
        <w:rPr>
          <w:sz w:val="24"/>
        </w:rPr>
        <w:t>u</w:t>
      </w:r>
      <w:r>
        <w:rPr>
          <w:sz w:val="24"/>
        </w:rPr>
        <w:t xml:space="preserve"> nieograniczony</w:t>
      </w:r>
      <w:r w:rsidR="009E34CC">
        <w:rPr>
          <w:sz w:val="24"/>
        </w:rPr>
        <w:t>m</w:t>
      </w:r>
      <w:r>
        <w:rPr>
          <w:sz w:val="24"/>
        </w:rPr>
        <w:t xml:space="preserve"> ofertowy</w:t>
      </w:r>
      <w:r w:rsidR="009E34CC">
        <w:rPr>
          <w:sz w:val="24"/>
        </w:rPr>
        <w:t>m</w:t>
      </w:r>
      <w:r>
        <w:rPr>
          <w:sz w:val="24"/>
        </w:rPr>
        <w:t xml:space="preserve"> na sprzedaż nieruchomości stanowiącej własność Skarbu Państwa</w:t>
      </w:r>
      <w:r w:rsidR="009E34CC">
        <w:rPr>
          <w:sz w:val="24"/>
        </w:rPr>
        <w:t>, położonej w obrębie Rudnik, gm. Łosice, oznaczonej w ewidencji gruntów i budynków jako dz. nr 495/1 i 495/2</w:t>
      </w:r>
      <w:r w:rsidR="00607280">
        <w:rPr>
          <w:sz w:val="24"/>
        </w:rPr>
        <w:t xml:space="preserve"> </w:t>
      </w:r>
      <w:r w:rsidR="00607280">
        <w:rPr>
          <w:sz w:val="24"/>
        </w:rPr>
        <w:br/>
        <w:t>oferuję kupno przedmiotowej nieruchomości za cenę:</w:t>
      </w:r>
    </w:p>
    <w:p w:rsidR="00607280" w:rsidRDefault="00607280" w:rsidP="00607280">
      <w:pPr>
        <w:spacing w:line="360" w:lineRule="auto"/>
        <w:rPr>
          <w:sz w:val="24"/>
        </w:rPr>
      </w:pPr>
      <w:r>
        <w:rPr>
          <w:sz w:val="24"/>
        </w:rPr>
        <w:t xml:space="preserve">Brutto: ……………………………………………………………………………………………………………………………………………. słownie: ………………………………………………………………………………………………………………………………………….. </w:t>
      </w:r>
    </w:p>
    <w:p w:rsidR="00607280" w:rsidRPr="00DE2AFB" w:rsidRDefault="00607280" w:rsidP="00607280">
      <w:pPr>
        <w:pStyle w:val="Akapitzlist"/>
        <w:numPr>
          <w:ilvl w:val="0"/>
          <w:numId w:val="6"/>
        </w:numPr>
        <w:spacing w:line="360" w:lineRule="auto"/>
        <w:rPr>
          <w:b/>
          <w:sz w:val="24"/>
        </w:rPr>
      </w:pPr>
      <w:r w:rsidRPr="00DE2AFB">
        <w:rPr>
          <w:b/>
          <w:sz w:val="24"/>
        </w:rPr>
        <w:t xml:space="preserve">Oświadczam, że: </w:t>
      </w:r>
    </w:p>
    <w:p w:rsidR="00607280" w:rsidRDefault="00607280" w:rsidP="00607280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warunkami przetargu i przyjmuję zaproponowane warunki bez zastrzeżeń,</w:t>
      </w:r>
    </w:p>
    <w:p w:rsidR="00607280" w:rsidRDefault="00607280" w:rsidP="00607280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ze stanem nieruchomości oraz nie wnoszę żadnych zastrzeżeń</w:t>
      </w:r>
      <w:r w:rsidR="00136F9D">
        <w:rPr>
          <w:sz w:val="24"/>
        </w:rPr>
        <w:t>, a w przypadku wyboru moje oferty rezygnuję z wszelkich roszczeń wynikających z tego tytułu;</w:t>
      </w:r>
      <w:r>
        <w:rPr>
          <w:sz w:val="24"/>
        </w:rPr>
        <w:t xml:space="preserve"> </w:t>
      </w:r>
    </w:p>
    <w:p w:rsidR="00DE2AFB" w:rsidRPr="00DE2AFB" w:rsidRDefault="00136F9D" w:rsidP="00136F9D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DE2AFB">
        <w:rPr>
          <w:b/>
          <w:sz w:val="24"/>
        </w:rPr>
        <w:t>Zobowiązuję się do</w:t>
      </w:r>
      <w:r w:rsidR="00DE2AFB" w:rsidRPr="00DE2AFB">
        <w:rPr>
          <w:b/>
          <w:sz w:val="24"/>
        </w:rPr>
        <w:t>:</w:t>
      </w:r>
    </w:p>
    <w:p w:rsidR="00136F9D" w:rsidRDefault="00136F9D" w:rsidP="00DE2AFB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</w:rPr>
      </w:pPr>
      <w:r w:rsidRPr="00DE2AFB">
        <w:rPr>
          <w:sz w:val="24"/>
        </w:rPr>
        <w:t>przekazania środków pieniężnych w formie przelewu na konto Starostwa Powiatowego w</w:t>
      </w:r>
      <w:r w:rsidR="00DE2AFB">
        <w:rPr>
          <w:sz w:val="24"/>
        </w:rPr>
        <w:t> </w:t>
      </w:r>
      <w:r w:rsidRPr="00DE2AFB">
        <w:rPr>
          <w:sz w:val="24"/>
        </w:rPr>
        <w:t>Łosicach</w:t>
      </w:r>
      <w:r w:rsidR="00396335">
        <w:rPr>
          <w:sz w:val="24"/>
        </w:rPr>
        <w:t xml:space="preserve"> </w:t>
      </w:r>
      <w:r w:rsidRPr="00DE2AFB">
        <w:rPr>
          <w:sz w:val="24"/>
        </w:rPr>
        <w:t>na kwotę stanowiącą cenę nabycia nieruchomości w dniu zawarcia umowy.</w:t>
      </w:r>
    </w:p>
    <w:p w:rsidR="00DE2AFB" w:rsidRPr="00DE2AFB" w:rsidRDefault="00DE2AFB" w:rsidP="00DE2AFB">
      <w:pPr>
        <w:pStyle w:val="Akapitzlist"/>
        <w:numPr>
          <w:ilvl w:val="1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uiszczenia wszelkich opłat związanych z nabyciem nieruchomości, której dotyczy oferta.</w:t>
      </w:r>
    </w:p>
    <w:p w:rsidR="00136F9D" w:rsidRPr="00DE2AFB" w:rsidRDefault="00DE2AFB" w:rsidP="00136F9D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DE2AFB">
        <w:rPr>
          <w:b/>
          <w:sz w:val="24"/>
        </w:rPr>
        <w:t>Zwrotu wadium należy dokonać na konto o numerze:</w:t>
      </w:r>
    </w:p>
    <w:p w:rsidR="00DE2AFB" w:rsidRDefault="00DE2AFB" w:rsidP="00DE2AFB">
      <w:pPr>
        <w:pStyle w:val="Akapitzlist"/>
        <w:spacing w:line="360" w:lineRule="auto"/>
        <w:ind w:left="3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</w:t>
      </w:r>
    </w:p>
    <w:p w:rsidR="00DE2AFB" w:rsidRPr="00DE2AFB" w:rsidRDefault="00DE2AFB" w:rsidP="00DE2AFB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4"/>
        </w:rPr>
      </w:pPr>
      <w:r w:rsidRPr="00DE2AFB">
        <w:rPr>
          <w:b/>
          <w:sz w:val="24"/>
        </w:rPr>
        <w:t>Zapoznałem się i akceptuję</w:t>
      </w:r>
      <w:r>
        <w:rPr>
          <w:b/>
          <w:sz w:val="24"/>
        </w:rPr>
        <w:t xml:space="preserve"> </w:t>
      </w:r>
      <w:r>
        <w:rPr>
          <w:sz w:val="24"/>
        </w:rPr>
        <w:t xml:space="preserve">zapisy obowiązku informacyjnego zgodnie z art. 13 ust. 1 i 2 Rozporządzenia Parlamentu Europejskiego i Rady (UE) 2016/679 z dnia 27 kwietnia 2016 r. w sprawie ochrony osób fizycznych w związku z przetwarzaniem danych osobowych i w sprawie </w:t>
      </w:r>
      <w:r>
        <w:rPr>
          <w:sz w:val="24"/>
        </w:rPr>
        <w:lastRenderedPageBreak/>
        <w:t xml:space="preserve">swobodnego przepływu takich danych oraz uchylenia Dyrektywy 95/46/WE (ogólne </w:t>
      </w:r>
      <w:bookmarkStart w:id="0" w:name="_GoBack"/>
      <w:bookmarkEnd w:id="0"/>
      <w:r>
        <w:rPr>
          <w:sz w:val="24"/>
        </w:rPr>
        <w:t xml:space="preserve">Rozporządzenie o ochronie danych Dz. Urz. UE </w:t>
      </w:r>
      <w:r w:rsidR="00447E19">
        <w:rPr>
          <w:sz w:val="24"/>
        </w:rPr>
        <w:t>L 119 z 04.05.2016 r., str. 1).</w:t>
      </w:r>
      <w:r>
        <w:rPr>
          <w:sz w:val="24"/>
        </w:rPr>
        <w:t xml:space="preserve"> </w:t>
      </w:r>
    </w:p>
    <w:p w:rsidR="00607280" w:rsidRDefault="00607280" w:rsidP="00607280">
      <w:pPr>
        <w:spacing w:line="360" w:lineRule="auto"/>
        <w:rPr>
          <w:sz w:val="24"/>
        </w:rPr>
      </w:pPr>
    </w:p>
    <w:p w:rsidR="00DE2AFB" w:rsidRDefault="00DE2AFB" w:rsidP="00607280">
      <w:pPr>
        <w:spacing w:line="360" w:lineRule="auto"/>
        <w:rPr>
          <w:sz w:val="24"/>
        </w:rPr>
      </w:pPr>
    </w:p>
    <w:p w:rsidR="00DE2AFB" w:rsidRDefault="00DE2AFB" w:rsidP="00DE2AFB">
      <w:pPr>
        <w:spacing w:line="360" w:lineRule="auto"/>
        <w:ind w:firstLine="3828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 w:rsidR="00DE2AFB" w:rsidRDefault="00DE2AFB" w:rsidP="00DE2AFB">
      <w:pPr>
        <w:spacing w:line="360" w:lineRule="auto"/>
        <w:ind w:firstLine="3828"/>
        <w:rPr>
          <w:sz w:val="24"/>
        </w:rPr>
      </w:pPr>
      <w:r>
        <w:rPr>
          <w:sz w:val="24"/>
        </w:rPr>
        <w:t xml:space="preserve">data i podpis oferenta lub upoważnionego przedstawiciela </w:t>
      </w:r>
    </w:p>
    <w:p w:rsidR="00607280" w:rsidRDefault="00607280" w:rsidP="00607280">
      <w:pPr>
        <w:spacing w:line="360" w:lineRule="auto"/>
        <w:rPr>
          <w:sz w:val="24"/>
        </w:rPr>
      </w:pPr>
    </w:p>
    <w:p w:rsidR="00607280" w:rsidRPr="00BD0153" w:rsidRDefault="00607280" w:rsidP="00607280">
      <w:pPr>
        <w:spacing w:line="360" w:lineRule="auto"/>
        <w:jc w:val="center"/>
        <w:rPr>
          <w:sz w:val="24"/>
        </w:rPr>
      </w:pPr>
    </w:p>
    <w:p w:rsidR="005A7130" w:rsidRPr="005A7130" w:rsidRDefault="005A7130" w:rsidP="005A7130">
      <w:pPr>
        <w:spacing w:line="360" w:lineRule="auto"/>
        <w:rPr>
          <w:b/>
          <w:sz w:val="24"/>
        </w:rPr>
      </w:pPr>
    </w:p>
    <w:p w:rsidR="005A7130" w:rsidRDefault="005A7130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396335" w:rsidRDefault="00396335" w:rsidP="005A7130">
      <w:pPr>
        <w:pStyle w:val="Akapitzlist"/>
        <w:spacing w:line="360" w:lineRule="auto"/>
        <w:rPr>
          <w:b/>
          <w:sz w:val="24"/>
        </w:rPr>
      </w:pPr>
    </w:p>
    <w:p w:rsidR="00DE2AFB" w:rsidRDefault="00DE2AFB" w:rsidP="005A7130">
      <w:pPr>
        <w:pStyle w:val="Akapitzlist"/>
        <w:spacing w:line="360" w:lineRule="auto"/>
        <w:rPr>
          <w:b/>
          <w:sz w:val="24"/>
        </w:rPr>
      </w:pPr>
    </w:p>
    <w:p w:rsidR="00DE2AFB" w:rsidRPr="00E912F7" w:rsidRDefault="00DE2AFB" w:rsidP="006A4D96">
      <w:pPr>
        <w:pStyle w:val="Akapitzlist"/>
        <w:spacing w:line="360" w:lineRule="auto"/>
        <w:ind w:hanging="720"/>
        <w:jc w:val="center"/>
        <w:rPr>
          <w:b/>
        </w:rPr>
      </w:pPr>
      <w:r w:rsidRPr="00E912F7">
        <w:rPr>
          <w:b/>
        </w:rPr>
        <w:lastRenderedPageBreak/>
        <w:t>KLAUZULA INFORMACYJNA</w:t>
      </w:r>
    </w:p>
    <w:p w:rsidR="00DE2AFB" w:rsidRPr="00E912F7" w:rsidRDefault="00DE2AFB" w:rsidP="00E912F7">
      <w:pPr>
        <w:spacing w:after="0" w:line="240" w:lineRule="auto"/>
        <w:ind w:firstLine="567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206C33" w:rsidRPr="00E912F7">
        <w:rPr>
          <w:rFonts w:eastAsia="Times New Roman" w:cstheme="majorHAnsi"/>
          <w:szCs w:val="24"/>
        </w:rPr>
        <w:t xml:space="preserve"> </w:t>
      </w:r>
      <w:r w:rsidRPr="00E912F7">
        <w:rPr>
          <w:rFonts w:eastAsia="Times New Roman" w:cstheme="majorHAnsi"/>
          <w:szCs w:val="24"/>
        </w:rPr>
        <w:t>UE.</w:t>
      </w:r>
      <w:r w:rsidR="00206C33" w:rsidRPr="00E912F7">
        <w:rPr>
          <w:rFonts w:eastAsia="Times New Roman" w:cstheme="majorHAnsi"/>
          <w:szCs w:val="24"/>
        </w:rPr>
        <w:t xml:space="preserve"> </w:t>
      </w:r>
      <w:r w:rsidRPr="00E912F7">
        <w:rPr>
          <w:rFonts w:eastAsia="Times New Roman" w:cstheme="majorHAnsi"/>
          <w:szCs w:val="24"/>
        </w:rPr>
        <w:t>L. z 2016r. Nr 119, s.1 ze zm.) - dalej: „RODO” informuję, że:</w:t>
      </w:r>
    </w:p>
    <w:p w:rsidR="00DE2AFB" w:rsidRPr="00E912F7" w:rsidRDefault="00DE2AFB" w:rsidP="00E912F7">
      <w:pPr>
        <w:numPr>
          <w:ilvl w:val="1"/>
          <w:numId w:val="9"/>
        </w:numPr>
        <w:spacing w:after="0" w:line="240" w:lineRule="auto"/>
        <w:ind w:left="567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 xml:space="preserve">Administratorem Państwa danych jest </w:t>
      </w:r>
      <w:r w:rsidR="006A4D96" w:rsidRPr="00E912F7">
        <w:rPr>
          <w:rFonts w:eastAsia="Times New Roman" w:cstheme="majorHAnsi"/>
          <w:szCs w:val="24"/>
        </w:rPr>
        <w:t>Starosta Powiatu Łosickiego</w:t>
      </w:r>
      <w:r w:rsidRPr="00E912F7">
        <w:rPr>
          <w:rFonts w:eastAsia="Times New Roman" w:cstheme="majorHAnsi"/>
          <w:szCs w:val="24"/>
        </w:rPr>
        <w:t>.</w:t>
      </w:r>
    </w:p>
    <w:p w:rsidR="00DE2AFB" w:rsidRPr="00E912F7" w:rsidRDefault="00DE2AFB" w:rsidP="00E912F7">
      <w:pPr>
        <w:numPr>
          <w:ilvl w:val="1"/>
          <w:numId w:val="9"/>
        </w:numPr>
        <w:spacing w:after="0" w:line="240" w:lineRule="auto"/>
        <w:ind w:left="567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="00206C33" w:rsidRPr="00E912F7">
        <w:rPr>
          <w:rFonts w:cstheme="minorHAnsi"/>
          <w:szCs w:val="24"/>
        </w:rPr>
        <w:t>iod@losice.pl</w:t>
      </w:r>
      <w:r w:rsidR="00206C33" w:rsidRPr="00E912F7">
        <w:rPr>
          <w:rFonts w:eastAsia="Times New Roman" w:cstheme="majorHAnsi"/>
          <w:szCs w:val="24"/>
        </w:rPr>
        <w:t xml:space="preserve"> </w:t>
      </w:r>
      <w:r w:rsidRPr="00E912F7">
        <w:rPr>
          <w:rFonts w:eastAsia="Times New Roman" w:cstheme="majorHAnsi"/>
          <w:szCs w:val="24"/>
        </w:rPr>
        <w:t>lub pisemnie pod adres Administratora.</w:t>
      </w:r>
    </w:p>
    <w:p w:rsidR="00860A2D" w:rsidRPr="00860A2D" w:rsidRDefault="00DE2AFB" w:rsidP="001C2DFB">
      <w:pPr>
        <w:numPr>
          <w:ilvl w:val="1"/>
          <w:numId w:val="9"/>
        </w:numPr>
        <w:spacing w:after="0" w:line="240" w:lineRule="auto"/>
        <w:ind w:left="567" w:hanging="357"/>
        <w:jc w:val="both"/>
        <w:rPr>
          <w:rFonts w:eastAsia="Times New Roman" w:cstheme="majorHAnsi"/>
          <w:szCs w:val="24"/>
        </w:rPr>
      </w:pPr>
      <w:r w:rsidRPr="00860A2D">
        <w:rPr>
          <w:rFonts w:eastAsia="Times New Roman" w:cstheme="majorHAnsi"/>
          <w:szCs w:val="24"/>
        </w:rPr>
        <w:t>Państwa dane osobowe będą przetwarzane w celu</w:t>
      </w:r>
      <w:r w:rsidR="00860A2D" w:rsidRPr="00860A2D">
        <w:rPr>
          <w:rFonts w:eastAsia="Times New Roman" w:cstheme="majorHAnsi"/>
          <w:szCs w:val="24"/>
        </w:rPr>
        <w:t xml:space="preserve"> przeprowadzenia procedury przetargowej</w:t>
      </w:r>
      <w:r w:rsidRPr="00860A2D">
        <w:rPr>
          <w:rFonts w:eastAsia="Times New Roman" w:cstheme="majorHAnsi"/>
          <w:szCs w:val="24"/>
        </w:rPr>
        <w:t xml:space="preserve"> , tj. gdyż jest to niezbędne do wypełnienia obowiązku prawnego ciążącego na Administratorze (art. 6 ust. 1 lit. c RODO) w zw. z Ustawą z dnia </w:t>
      </w:r>
      <w:r w:rsidR="00860A2D" w:rsidRPr="00860A2D">
        <w:rPr>
          <w:rFonts w:eastAsia="Times New Roman" w:cstheme="majorHAnsi"/>
          <w:szCs w:val="24"/>
        </w:rPr>
        <w:t>21 sierpnia 1997 r. o gospodarce nieruchomościami.</w:t>
      </w:r>
      <w:r w:rsidRPr="00860A2D">
        <w:rPr>
          <w:rFonts w:eastAsia="Times New Roman" w:cstheme="majorHAnsi"/>
          <w:szCs w:val="24"/>
        </w:rPr>
        <w:br/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</w:t>
      </w:r>
    </w:p>
    <w:p w:rsidR="00DE2AFB" w:rsidRPr="00860A2D" w:rsidRDefault="00DE2AFB" w:rsidP="001C2DFB">
      <w:pPr>
        <w:numPr>
          <w:ilvl w:val="1"/>
          <w:numId w:val="9"/>
        </w:numPr>
        <w:spacing w:after="0" w:line="240" w:lineRule="auto"/>
        <w:ind w:left="567" w:hanging="357"/>
        <w:jc w:val="both"/>
        <w:rPr>
          <w:rFonts w:eastAsia="Times New Roman" w:cstheme="majorHAnsi"/>
          <w:szCs w:val="24"/>
        </w:rPr>
      </w:pPr>
      <w:r w:rsidRPr="00860A2D">
        <w:rPr>
          <w:rFonts w:eastAsia="Times New Roman" w:cstheme="majorHAnsi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860A2D">
        <w:rPr>
          <w:rFonts w:eastAsia="Times New Roman" w:cstheme="majorHAnsi"/>
          <w:szCs w:val="24"/>
        </w:rPr>
        <w:br/>
        <w:t>w tym przepisów archiwalnych. Natomiast z przypadku danych podanych dobrowolnie – co do zasady do czasu wycofania przez Państwa zgody na ich przetwarzanie.</w:t>
      </w:r>
    </w:p>
    <w:p w:rsidR="00DE2AFB" w:rsidRPr="00E912F7" w:rsidRDefault="00DE2AFB" w:rsidP="00E912F7">
      <w:pPr>
        <w:numPr>
          <w:ilvl w:val="1"/>
          <w:numId w:val="9"/>
        </w:numPr>
        <w:spacing w:after="0" w:line="240" w:lineRule="auto"/>
        <w:ind w:left="567" w:hanging="357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>Państwa dane osobowe będą przetwarzane w sposób zautomatyzowany, lecz nie będą podlegały zautomatyzowanemu podejmowaniu decyzji, w tym o profilowaniu.</w:t>
      </w:r>
    </w:p>
    <w:p w:rsidR="00DE2AFB" w:rsidRPr="00E912F7" w:rsidRDefault="00DE2AFB" w:rsidP="00E912F7">
      <w:pPr>
        <w:numPr>
          <w:ilvl w:val="1"/>
          <w:numId w:val="9"/>
        </w:numPr>
        <w:spacing w:after="0" w:line="240" w:lineRule="auto"/>
        <w:ind w:left="567" w:hanging="357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>Państwa dane osobowych nie będą przekazywane poza Europejski Obszar Gospodarczy (obejmujący Unię Europejską, Norwegię, Liechtenstein i Islandię).</w:t>
      </w:r>
    </w:p>
    <w:p w:rsidR="00DE2AFB" w:rsidRPr="00E912F7" w:rsidRDefault="00DE2AFB" w:rsidP="00E912F7">
      <w:pPr>
        <w:numPr>
          <w:ilvl w:val="1"/>
          <w:numId w:val="9"/>
        </w:numPr>
        <w:spacing w:after="0" w:line="240" w:lineRule="auto"/>
        <w:ind w:left="567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>W związku z przetwarzaniem Państwa danych osobowych, przysługują Państwu następujące prawa:</w:t>
      </w:r>
    </w:p>
    <w:p w:rsidR="00DE2AFB" w:rsidRPr="00E912F7" w:rsidRDefault="00DE2AFB" w:rsidP="00E912F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>prawo dostępu do swoich danych oraz otrzymania ich kopii;</w:t>
      </w:r>
    </w:p>
    <w:p w:rsidR="00DE2AFB" w:rsidRPr="00E912F7" w:rsidRDefault="00DE2AFB" w:rsidP="00E912F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>prawo do sprostowania (poprawiania) swoich danych osobowych;</w:t>
      </w:r>
    </w:p>
    <w:p w:rsidR="00DE2AFB" w:rsidRPr="00E912F7" w:rsidRDefault="00DE2AFB" w:rsidP="00E912F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>prawo do ograniczenia przetwarzania danych osobowych;</w:t>
      </w:r>
    </w:p>
    <w:p w:rsidR="00DE2AFB" w:rsidRPr="00E912F7" w:rsidRDefault="00DE2AFB" w:rsidP="00E912F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 xml:space="preserve">w przypadku gdy przetwarzanie odbywa się na podstawie wyrażonej zgody </w:t>
      </w:r>
      <w:r w:rsidRPr="00E912F7">
        <w:rPr>
          <w:rFonts w:eastAsia="Times New Roman" w:cstheme="majorHAnsi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DE2AFB" w:rsidRPr="00E912F7" w:rsidRDefault="00DE2AFB" w:rsidP="00E912F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 xml:space="preserve">w przypadku gdy przetwarzanie odbywa się na podstawie wyrażonej zgody </w:t>
      </w:r>
      <w:r w:rsidRPr="00E912F7">
        <w:rPr>
          <w:rFonts w:eastAsia="Times New Roman" w:cstheme="majorHAnsi"/>
          <w:szCs w:val="24"/>
        </w:rPr>
        <w:br/>
        <w:t>(art. 6 ust. 1 lit. a RODO) - prawo do usunięcia danych;</w:t>
      </w:r>
    </w:p>
    <w:p w:rsidR="00DE2AFB" w:rsidRPr="00E912F7" w:rsidRDefault="00DE2AFB" w:rsidP="00E912F7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ajorHAnsi"/>
          <w:szCs w:val="24"/>
        </w:rPr>
      </w:pPr>
      <w:r w:rsidRPr="00E912F7">
        <w:rPr>
          <w:rFonts w:eastAsia="Times New Roman" w:cstheme="majorHAnsi"/>
          <w:szCs w:val="24"/>
        </w:rPr>
        <w:t xml:space="preserve">prawo wniesienia skargi do Prezesa Urzędu Ochrony Danych Osobowych </w:t>
      </w:r>
      <w:r w:rsidRPr="00E912F7">
        <w:rPr>
          <w:rFonts w:eastAsia="Times New Roman" w:cstheme="majorHAnsi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E2AFB" w:rsidRPr="00860A2D" w:rsidRDefault="00DE2AFB" w:rsidP="00E912F7">
      <w:pPr>
        <w:numPr>
          <w:ilvl w:val="1"/>
          <w:numId w:val="9"/>
        </w:numPr>
        <w:spacing w:after="0" w:line="240" w:lineRule="auto"/>
        <w:ind w:left="567"/>
        <w:jc w:val="both"/>
        <w:rPr>
          <w:rFonts w:eastAsia="Times New Roman" w:cstheme="majorHAnsi"/>
          <w:szCs w:val="24"/>
        </w:rPr>
      </w:pPr>
      <w:bookmarkStart w:id="1" w:name="_gjdgxs"/>
      <w:bookmarkEnd w:id="1"/>
      <w:r w:rsidRPr="00E912F7">
        <w:rPr>
          <w:rFonts w:eastAsia="Times New Roman" w:cstheme="majorHAnsi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</w:t>
      </w:r>
      <w:r w:rsidRPr="00860A2D">
        <w:rPr>
          <w:rFonts w:eastAsia="Times New Roman" w:cstheme="majorHAnsi"/>
          <w:szCs w:val="24"/>
        </w:rPr>
        <w:t xml:space="preserve">rozpoznanie sprawy. </w:t>
      </w:r>
    </w:p>
    <w:p w:rsidR="00DE2AFB" w:rsidRPr="00860A2D" w:rsidRDefault="00DE2AFB" w:rsidP="00E912F7">
      <w:pPr>
        <w:numPr>
          <w:ilvl w:val="1"/>
          <w:numId w:val="9"/>
        </w:numPr>
        <w:spacing w:after="0" w:line="240" w:lineRule="auto"/>
        <w:ind w:left="567"/>
        <w:jc w:val="both"/>
        <w:rPr>
          <w:b/>
          <w:sz w:val="24"/>
        </w:rPr>
      </w:pPr>
      <w:r w:rsidRPr="00860A2D">
        <w:rPr>
          <w:rFonts w:cstheme="majorHAnsi"/>
          <w:szCs w:val="24"/>
          <w:shd w:val="clear" w:color="auto" w:fill="FFFFFF"/>
        </w:rPr>
        <w:t>Państwa dane mogą zostać przekazane podmiotom zewnętrznym na podstawie umowy powierzenia przetwarzania danych osobowych, a także m.in. usługodawcom wykonujących usługi serwisu systemów informatycznych lub doradztwa prawnego, a także podmiotom lub organom uprawnionym na podstawie przepisów prawa.</w:t>
      </w:r>
    </w:p>
    <w:sectPr w:rsidR="00DE2AFB" w:rsidRPr="00860A2D" w:rsidSect="005A7130">
      <w:headerReference w:type="default" r:id="rId7"/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8D" w:rsidRDefault="00A63F8D" w:rsidP="005A7130">
      <w:pPr>
        <w:spacing w:after="0" w:line="240" w:lineRule="auto"/>
      </w:pPr>
      <w:r>
        <w:separator/>
      </w:r>
    </w:p>
  </w:endnote>
  <w:endnote w:type="continuationSeparator" w:id="0">
    <w:p w:rsidR="00A63F8D" w:rsidRDefault="00A63F8D" w:rsidP="005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1454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2AFB" w:rsidRPr="00DE2AFB" w:rsidRDefault="00DE2AFB">
            <w:pPr>
              <w:pStyle w:val="Stopka"/>
              <w:jc w:val="center"/>
            </w:pPr>
            <w:r w:rsidRPr="00DE2AFB">
              <w:t xml:space="preserve">Strona </w:t>
            </w:r>
            <w:r w:rsidRPr="00DE2AFB">
              <w:rPr>
                <w:bCs/>
                <w:sz w:val="24"/>
                <w:szCs w:val="24"/>
              </w:rPr>
              <w:fldChar w:fldCharType="begin"/>
            </w:r>
            <w:r w:rsidRPr="00DE2AFB">
              <w:rPr>
                <w:bCs/>
              </w:rPr>
              <w:instrText>PAGE</w:instrText>
            </w:r>
            <w:r w:rsidRPr="00DE2AFB">
              <w:rPr>
                <w:bCs/>
                <w:sz w:val="24"/>
                <w:szCs w:val="24"/>
              </w:rPr>
              <w:fldChar w:fldCharType="separate"/>
            </w:r>
            <w:r w:rsidR="00A71ACB">
              <w:rPr>
                <w:bCs/>
                <w:noProof/>
              </w:rPr>
              <w:t>2</w:t>
            </w:r>
            <w:r w:rsidRPr="00DE2AFB">
              <w:rPr>
                <w:bCs/>
                <w:sz w:val="24"/>
                <w:szCs w:val="24"/>
              </w:rPr>
              <w:fldChar w:fldCharType="end"/>
            </w:r>
            <w:r w:rsidRPr="00DE2AFB">
              <w:t xml:space="preserve"> z </w:t>
            </w:r>
            <w:r w:rsidRPr="00DE2AFB">
              <w:rPr>
                <w:bCs/>
                <w:sz w:val="24"/>
                <w:szCs w:val="24"/>
              </w:rPr>
              <w:fldChar w:fldCharType="begin"/>
            </w:r>
            <w:r w:rsidRPr="00DE2AFB">
              <w:rPr>
                <w:bCs/>
              </w:rPr>
              <w:instrText>NUMPAGES</w:instrText>
            </w:r>
            <w:r w:rsidRPr="00DE2AFB">
              <w:rPr>
                <w:bCs/>
                <w:sz w:val="24"/>
                <w:szCs w:val="24"/>
              </w:rPr>
              <w:fldChar w:fldCharType="separate"/>
            </w:r>
            <w:r w:rsidR="00A71ACB">
              <w:rPr>
                <w:bCs/>
                <w:noProof/>
              </w:rPr>
              <w:t>3</w:t>
            </w:r>
            <w:r w:rsidRPr="00DE2AF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AFB" w:rsidRPr="00DE2AFB" w:rsidRDefault="00DE2A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8D" w:rsidRDefault="00A63F8D" w:rsidP="005A7130">
      <w:pPr>
        <w:spacing w:after="0" w:line="240" w:lineRule="auto"/>
      </w:pPr>
      <w:r>
        <w:separator/>
      </w:r>
    </w:p>
  </w:footnote>
  <w:footnote w:type="continuationSeparator" w:id="0">
    <w:p w:rsidR="00A63F8D" w:rsidRDefault="00A63F8D" w:rsidP="005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30" w:rsidRDefault="005A7130" w:rsidP="005A713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8C6"/>
    <w:multiLevelType w:val="hybridMultilevel"/>
    <w:tmpl w:val="085AD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3A86"/>
    <w:multiLevelType w:val="multilevel"/>
    <w:tmpl w:val="EC4A78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1D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210B6B"/>
    <w:multiLevelType w:val="multilevel"/>
    <w:tmpl w:val="4E3A92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06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184D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5D7431"/>
    <w:multiLevelType w:val="hybridMultilevel"/>
    <w:tmpl w:val="B080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609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5656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4C5A42"/>
    <w:multiLevelType w:val="hybridMultilevel"/>
    <w:tmpl w:val="B5400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31"/>
    <w:rsid w:val="00136F9D"/>
    <w:rsid w:val="00206C33"/>
    <w:rsid w:val="00213274"/>
    <w:rsid w:val="00262D2E"/>
    <w:rsid w:val="00396335"/>
    <w:rsid w:val="00447E19"/>
    <w:rsid w:val="005A7130"/>
    <w:rsid w:val="00607280"/>
    <w:rsid w:val="0064562F"/>
    <w:rsid w:val="006A4D96"/>
    <w:rsid w:val="00816BA4"/>
    <w:rsid w:val="00834E31"/>
    <w:rsid w:val="00860A2D"/>
    <w:rsid w:val="009E34CC"/>
    <w:rsid w:val="00A6322A"/>
    <w:rsid w:val="00A63F8D"/>
    <w:rsid w:val="00A71ACB"/>
    <w:rsid w:val="00BD0153"/>
    <w:rsid w:val="00C6370E"/>
    <w:rsid w:val="00DE2AFB"/>
    <w:rsid w:val="00E912F7"/>
    <w:rsid w:val="00F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AABDE-79D7-4740-9F40-24FABF1E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130"/>
  </w:style>
  <w:style w:type="paragraph" w:styleId="Stopka">
    <w:name w:val="footer"/>
    <w:basedOn w:val="Normalny"/>
    <w:link w:val="StopkaZnak"/>
    <w:uiPriority w:val="99"/>
    <w:unhideWhenUsed/>
    <w:rsid w:val="005A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130"/>
  </w:style>
  <w:style w:type="paragraph" w:styleId="Bezodstpw">
    <w:name w:val="No Spacing"/>
    <w:uiPriority w:val="1"/>
    <w:qFormat/>
    <w:rsid w:val="005A71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A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2024-02-22T10:21:00Z</dcterms:created>
  <dcterms:modified xsi:type="dcterms:W3CDTF">2024-03-21T11:46:00Z</dcterms:modified>
</cp:coreProperties>
</file>