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37C" w:rsidRPr="00F432F7" w:rsidRDefault="0062137C" w:rsidP="0062137C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0" w:name="_GoBack"/>
      <w:r w:rsidRPr="00F432F7">
        <w:rPr>
          <w:rFonts w:ascii="Times New Roman" w:eastAsia="Arial" w:hAnsi="Times New Roman" w:cs="Times New Roman"/>
          <w:b/>
          <w:bCs/>
          <w:sz w:val="28"/>
          <w:szCs w:val="28"/>
        </w:rPr>
        <w:t>Informacje dotyczące przetwarzania danych osobowych</w:t>
      </w:r>
    </w:p>
    <w:bookmarkEnd w:id="0"/>
    <w:p w:rsidR="0062137C" w:rsidRPr="00F432F7" w:rsidRDefault="0062137C" w:rsidP="006213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Informator – przetwarzanie danych osobowych w związku z przyjmowaniem kandydatów d</w:t>
      </w:r>
      <w:r w:rsidRPr="00F432F7">
        <w:rPr>
          <w:rFonts w:ascii="Times New Roman" w:eastAsia="Open Sans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 xml:space="preserve">o </w:t>
      </w:r>
      <w:proofErr w:type="spellStart"/>
      <w:r w:rsidRPr="00F432F7">
        <w:rPr>
          <w:rFonts w:ascii="Times New Roman" w:eastAsia="Open Sans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oddziałó</w:t>
      </w:r>
      <w:proofErr w:type="spellEnd"/>
      <w:r w:rsidRPr="00F432F7">
        <w:rPr>
          <w:rFonts w:ascii="Times New Roman" w:eastAsia="Open Sans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 xml:space="preserve"> sportowych w publicznej szkole podstawowej</w:t>
      </w: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Zakres danych osobowych przetwarzanych w związku z przyjmowaniem kandydatów d</w:t>
      </w: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 oddziału sportowego w publicznej szkole podstawowej</w:t>
      </w:r>
      <w:r w:rsidRPr="00F432F7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Wniosek o przyjęcie zawiera:</w:t>
      </w:r>
    </w:p>
    <w:p w:rsidR="0062137C" w:rsidRPr="00F432F7" w:rsidRDefault="0062137C" w:rsidP="0062137C">
      <w:pPr>
        <w:numPr>
          <w:ilvl w:val="0"/>
          <w:numId w:val="3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imię, nazwisko, datę urodzenia oraz numer PESEL kandydata, a w przypadku braku numeru PESEL - serię i numer paszportu lub innego dokumentu potwierdzającego tożsamość;</w:t>
      </w:r>
    </w:p>
    <w:p w:rsidR="0062137C" w:rsidRPr="00F432F7" w:rsidRDefault="0062137C" w:rsidP="0062137C">
      <w:pPr>
        <w:numPr>
          <w:ilvl w:val="0"/>
          <w:numId w:val="3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imiona i nazwiska rodziców kandydata, a w przypadku kandydata pełnoletniego - imiona rodziców;</w:t>
      </w:r>
    </w:p>
    <w:p w:rsidR="0062137C" w:rsidRPr="00F432F7" w:rsidRDefault="0062137C" w:rsidP="0062137C">
      <w:pPr>
        <w:numPr>
          <w:ilvl w:val="0"/>
          <w:numId w:val="3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adres miejsca zamieszkania rodziców i kandydata, a w przypadku kandydata pełnoletniego - adres miejsca zamieszkania kandydata;</w:t>
      </w:r>
    </w:p>
    <w:p w:rsidR="0062137C" w:rsidRPr="00F432F7" w:rsidRDefault="0062137C" w:rsidP="0062137C">
      <w:pPr>
        <w:numPr>
          <w:ilvl w:val="0"/>
          <w:numId w:val="3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adres poczty elektronicznej i numery telefonów rodziców kandydata, a w przypadku kandydata pełnoletniego - adres poczty elektronicznej i numer telefonu kandydata, o ile je posiadają;</w:t>
      </w:r>
    </w:p>
    <w:p w:rsidR="0062137C" w:rsidRPr="00F432F7" w:rsidRDefault="0062137C" w:rsidP="0062137C">
      <w:pPr>
        <w:numPr>
          <w:ilvl w:val="0"/>
          <w:numId w:val="3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t>wskazanie kolejności wybranych publicznych szkół w porządku od najbardziej do najmniej preferowanych.</w:t>
      </w:r>
    </w:p>
    <w:p w:rsidR="0062137C" w:rsidRPr="00F432F7" w:rsidRDefault="0062137C" w:rsidP="0062137C">
      <w:pPr>
        <w:spacing w:after="0" w:line="240" w:lineRule="auto"/>
        <w:ind w:left="36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Podstawa prawna: art. 150 ust. 1 ustawy z dnia 14 grudnia 2016 r. Prawo oświatowe (t. j. Dz. U. z 2023 r. poz. 900 ze zm.).</w:t>
      </w:r>
    </w:p>
    <w:p w:rsidR="0062137C" w:rsidRPr="00F432F7" w:rsidRDefault="0062137C" w:rsidP="0062137C">
      <w:pPr>
        <w:spacing w:after="0" w:line="240" w:lineRule="auto"/>
        <w:ind w:left="360" w:right="167" w:hanging="10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SimSun" w:hAnsi="Times New Roman" w:cs="Times New Roman"/>
          <w:color w:val="000000"/>
          <w:sz w:val="20"/>
          <w:szCs w:val="20"/>
          <w:lang w:eastAsia="pl-PL"/>
        </w:rPr>
        <w:br/>
      </w: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Do oddziału sportowego w publicznej szkole podstawowej przyjmuje się w pierwszej kolejności ucznia tej szkoły, który:</w:t>
      </w:r>
    </w:p>
    <w:p w:rsidR="0062137C" w:rsidRPr="00F432F7" w:rsidRDefault="0062137C" w:rsidP="0062137C">
      <w:pPr>
        <w:numPr>
          <w:ilvl w:val="0"/>
          <w:numId w:val="4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otrzymał promocję do klasy IV;</w:t>
      </w:r>
    </w:p>
    <w:p w:rsidR="0062137C" w:rsidRPr="00F432F7" w:rsidRDefault="0062137C" w:rsidP="0062137C">
      <w:pPr>
        <w:numPr>
          <w:ilvl w:val="0"/>
          <w:numId w:val="4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uzyskał pozytywny  </w:t>
      </w:r>
      <w:r w:rsidRPr="00F432F7">
        <w:rPr>
          <w:rFonts w:ascii="Times New Roman" w:hAnsi="Times New Roman" w:cs="Times New Roman"/>
          <w:sz w:val="20"/>
          <w:szCs w:val="20"/>
        </w:rPr>
        <w:t xml:space="preserve">wynik </w:t>
      </w:r>
      <w:bookmarkStart w:id="1" w:name="_Hlk221274281"/>
      <w:r w:rsidRPr="00F432F7">
        <w:rPr>
          <w:rFonts w:ascii="Times New Roman" w:hAnsi="Times New Roman" w:cs="Times New Roman"/>
          <w:sz w:val="20"/>
          <w:szCs w:val="20"/>
        </w:rPr>
        <w:t>próby sprawności fizycznej i testu umiejętności piłkarskich</w:t>
      </w:r>
      <w:bookmarkEnd w:id="1"/>
    </w:p>
    <w:p w:rsidR="0062137C" w:rsidRPr="00F432F7" w:rsidRDefault="0062137C" w:rsidP="0062137C">
      <w:pPr>
        <w:numPr>
          <w:ilvl w:val="0"/>
          <w:numId w:val="4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hAnsi="Times New Roman" w:cs="Times New Roman"/>
          <w:sz w:val="20"/>
          <w:szCs w:val="20"/>
        </w:rPr>
        <w:t>brak przeciwwskazań zdrowotnych</w:t>
      </w: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57" w:line="360" w:lineRule="auto"/>
        <w:ind w:left="10" w:right="167" w:hanging="10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E478D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W przypadku większej liczby kandydatów spełniających ww. warunki, niż liczba wolnych miejsc w oddziale</w:t>
      </w: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 i w  przypadku równorzędnych wyników uzyskanych na pierwszym etapie postępowania rekrutacyjnego są brane pod uwagę łącznie następujące kryteria: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wielodzietność rodziny kandydata;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niepełnosprawność jednego z rodziców kandydata;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niepełnosprawność obojga rodziców kandydata;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niepełnosprawność rodzeństwa kandydata;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samotne wychowywanie kandydata w rodzinie;</w:t>
      </w:r>
    </w:p>
    <w:p w:rsidR="0062137C" w:rsidRPr="00F432F7" w:rsidRDefault="0062137C" w:rsidP="0062137C">
      <w:pPr>
        <w:numPr>
          <w:ilvl w:val="0"/>
          <w:numId w:val="5"/>
        </w:numPr>
        <w:suppressAutoHyphens/>
        <w:spacing w:after="0" w:line="240" w:lineRule="auto"/>
        <w:ind w:left="360" w:right="167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objęcie kandydata pieczą zastępczą.</w:t>
      </w: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W przypadku wolnych miejsc do oddziałów sportowego w publicznych szkołach podstawowych, na </w:t>
      </w:r>
      <w:r w:rsidRPr="00F432F7">
        <w:rPr>
          <w:rFonts w:ascii="Times New Roman" w:eastAsia="Open Sans" w:hAnsi="Times New Roman" w:cs="Times New Roman"/>
          <w:sz w:val="20"/>
          <w:szCs w:val="20"/>
          <w:shd w:val="clear" w:color="auto" w:fill="FFFFFF"/>
          <w:lang w:eastAsia="pl-PL"/>
        </w:rPr>
        <w:t xml:space="preserve">drugim </w:t>
      </w: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etapie postępowania rekrutacyjnego mogą być przyjęci kandydaci niebędący uczniami tej szkoły, którzy przystąpili do postępowania rekrutacyjnego</w:t>
      </w: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  <w:lastRenderedPageBreak/>
        <w:t>Klauzula informacyjna</w:t>
      </w:r>
    </w:p>
    <w:p w:rsidR="0062137C" w:rsidRPr="00F432F7" w:rsidRDefault="0062137C" w:rsidP="0062137C">
      <w:pPr>
        <w:spacing w:after="0" w:line="240" w:lineRule="auto"/>
        <w:ind w:left="360" w:right="167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pl-PL"/>
        </w:rPr>
      </w:pPr>
    </w:p>
    <w:p w:rsidR="0062137C" w:rsidRPr="00F432F7" w:rsidRDefault="0062137C" w:rsidP="0062137C">
      <w:pPr>
        <w:spacing w:after="0" w:line="240" w:lineRule="auto"/>
        <w:ind w:left="10" w:right="167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Nr 119, s. 1 ze zm.) – dalej: „RODO” informuję, że: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Administratorem Państwa danych jest Zespół Szkół w Kostomłotach Drugich, 26-085 Kostomłoty Drugie, ul. Kielecka 9, tel. 41 303 16 53, e-mail: </w:t>
      </w:r>
      <w:r w:rsidRPr="00F432F7">
        <w:rPr>
          <w:rFonts w:ascii="Times New Roman" w:hAnsi="Times New Roman" w:cs="Times New Roman"/>
          <w:color w:val="1B1B1B"/>
          <w:shd w:val="clear" w:color="auto" w:fill="FFFFFF"/>
        </w:rPr>
        <w:t>sekretariat@szkolakostomloty.pl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7" w:history="1">
        <w:r w:rsidRPr="00F432F7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eastAsia="pl-PL"/>
          </w:rPr>
          <w:t>inspektor@cbi24.pl</w:t>
        </w:r>
      </w:hyperlink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  lub pisemnie pod adres Administratora.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Państwa dane osobowe będą przetwarzane w celu prowadzenia postępowania rekrutacyjnego</w:t>
      </w:r>
      <w:r w:rsidRPr="00F432F7">
        <w:rPr>
          <w:rFonts w:ascii="Times New Roman" w:eastAsiaTheme="minorEastAsia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 </w:t>
      </w: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d</w:t>
      </w:r>
      <w:r w:rsidRPr="00F432F7">
        <w:rPr>
          <w:rFonts w:ascii="Times New Roman" w:eastAsia="Open Sans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 oddziału dwujęzycznego w publicznej szkole podstawowej</w:t>
      </w: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. Podstawą dopuszczalności przetwarzania danych osobowych jest art. 6 ust. 1 lit. c RODO (przetwarzanie jest niezbędne do wypełnienia obowiązku prawnego ciążącego na administratorze) oraz art. 9 ust. 2 lit. g RODO (</w:t>
      </w:r>
      <w:r w:rsidRPr="00F432F7">
        <w:rPr>
          <w:rFonts w:ascii="Times New Roman" w:eastAsiaTheme="minorEastAsia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</w:t>
      </w: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w zw. z ustawą z dnia 14 grudnia 2016 r. Prawo oświatowe (t. j. Dz. U. z 2023 r. poz. 900 ze zm.).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Państwa dane osobowe będą przetwarzane przez okres niezbędny do realizacji ww. celu z uwzględnieniem okresów przechowywania określonych w przepisach szczególnych. Okres przechowywania danych osobowych został określony w art. 160 ustawy Prawo oświatowe. </w:t>
      </w:r>
      <w:r w:rsidRPr="00F432F7">
        <w:rPr>
          <w:rFonts w:ascii="Times New Roman" w:eastAsiaTheme="minorEastAsia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 xml:space="preserve">Dane osobowe kandydatów zgromadzone w celach postępowania rekrutacyjnego oraz dokumentacja postępowania rekrutacyjnego są przechowywane nie dłużej niż do końca okresu, w którym uczeń uczęszcza do publicznej szkoły. Dane osobowe kandydatów nieprzyjętych zgromadzone w celach postępowania rekrutacyjnego są przechowywane w publicznej szkole, która przeprowadzała postępowanie rekrutacyjne, przez okres roku, chyba że na rozstrzygnięcie dyrektora szkoły została wniesiona skarga do sądu administracyjnego i postępowanie nie zostało zakończone prawomocnym wyrokiem. 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Państwa dane osobowe będą przetwarzane w sposób zautomatyzowany, lecz nie będą podlegały zautomatyzowanemu podejmowaniu decyzji, w tym profilowaniu. 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Państwa dane osobowe nie będą przekazywane poza Europejski Obszar Gospodarczy (obejmujący Unię Europejską, Norwegię, Liechtenstein i Islandię). 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W związku z przetwarzaniem Państwa danych osobowych, przysługują Państwu następujące prawa:</w:t>
      </w:r>
    </w:p>
    <w:p w:rsidR="0062137C" w:rsidRPr="00F432F7" w:rsidRDefault="0062137C" w:rsidP="0062137C">
      <w:pPr>
        <w:numPr>
          <w:ilvl w:val="0"/>
          <w:numId w:val="2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prawo dostępu do swoich danych oraz otrzymania ich kopii;</w:t>
      </w:r>
    </w:p>
    <w:p w:rsidR="0062137C" w:rsidRPr="00F432F7" w:rsidRDefault="0062137C" w:rsidP="0062137C">
      <w:pPr>
        <w:numPr>
          <w:ilvl w:val="0"/>
          <w:numId w:val="2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prawo do sprostowania (poprawiania) swoich danych osobowych;</w:t>
      </w:r>
    </w:p>
    <w:p w:rsidR="0062137C" w:rsidRPr="00F432F7" w:rsidRDefault="0062137C" w:rsidP="0062137C">
      <w:pPr>
        <w:numPr>
          <w:ilvl w:val="0"/>
          <w:numId w:val="2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prawo do ograniczenia przetwarzania danych osobowych;</w:t>
      </w:r>
    </w:p>
    <w:p w:rsidR="0062137C" w:rsidRPr="00F432F7" w:rsidRDefault="0062137C" w:rsidP="0062137C">
      <w:pPr>
        <w:numPr>
          <w:ilvl w:val="0"/>
          <w:numId w:val="2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Osoba, której dane dotyczą jest zobowiązana je podać. </w:t>
      </w:r>
    </w:p>
    <w:p w:rsidR="0062137C" w:rsidRPr="00F432F7" w:rsidRDefault="0062137C" w:rsidP="0062137C">
      <w:pPr>
        <w:numPr>
          <w:ilvl w:val="0"/>
          <w:numId w:val="1"/>
        </w:numPr>
        <w:suppressAutoHyphens/>
        <w:spacing w:after="0" w:line="240" w:lineRule="auto"/>
        <w:ind w:right="167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F432F7">
        <w:rPr>
          <w:rFonts w:ascii="Times New Roman" w:eastAsiaTheme="minorEastAsia" w:hAnsi="Times New Roman" w:cs="Times New Roman"/>
          <w:sz w:val="20"/>
          <w:szCs w:val="20"/>
          <w:lang w:eastAsia="pl-PL"/>
        </w:rPr>
        <w:t xml:space="preserve">Państwa dane mogą zostać przekazane podmiotom zewnętrznym na podstawie umowy powierzenia przetwarzania danych osobowych, a także podmiotom lub organom uprawnionym na podstawie przepisów prawa. Listy kandydatów przyjętych i nieprzyjętych podaje się do publicznej wiadomości poprzez umieszczenie w widocznym miejscu w siedzibie Administratora. </w:t>
      </w:r>
    </w:p>
    <w:p w:rsidR="0062137C" w:rsidRPr="00F432F7" w:rsidRDefault="0062137C" w:rsidP="0062137C">
      <w:pPr>
        <w:widowControl w:val="0"/>
        <w:tabs>
          <w:tab w:val="left" w:pos="443"/>
        </w:tabs>
        <w:suppressAutoHyphens/>
        <w:spacing w:after="0" w:line="240" w:lineRule="auto"/>
        <w:ind w:left="10" w:hanging="10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2137C" w:rsidRPr="00F432F7" w:rsidRDefault="0062137C" w:rsidP="0062137C">
      <w:pPr>
        <w:widowControl w:val="0"/>
        <w:tabs>
          <w:tab w:val="left" w:pos="443"/>
        </w:tabs>
        <w:suppressAutoHyphens/>
        <w:spacing w:after="0" w:line="240" w:lineRule="auto"/>
        <w:ind w:left="10" w:hanging="10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2137C" w:rsidRPr="00F432F7" w:rsidRDefault="0062137C" w:rsidP="0062137C">
      <w:pPr>
        <w:widowControl w:val="0"/>
        <w:tabs>
          <w:tab w:val="left" w:pos="443"/>
        </w:tabs>
        <w:suppressAutoHyphens/>
        <w:spacing w:after="0" w:line="240" w:lineRule="auto"/>
        <w:ind w:left="10" w:hanging="10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2137C" w:rsidRPr="00F432F7" w:rsidRDefault="0062137C" w:rsidP="0062137C">
      <w:pPr>
        <w:widowControl w:val="0"/>
        <w:tabs>
          <w:tab w:val="left" w:pos="443"/>
        </w:tabs>
        <w:suppressAutoHyphens/>
        <w:spacing w:after="0" w:line="240" w:lineRule="auto"/>
        <w:ind w:left="10" w:hanging="10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62137C" w:rsidRPr="00F432F7" w:rsidRDefault="0062137C" w:rsidP="0062137C">
      <w:pPr>
        <w:widowControl w:val="0"/>
        <w:tabs>
          <w:tab w:val="left" w:pos="351"/>
        </w:tabs>
        <w:suppressAutoHyphens/>
        <w:spacing w:after="0" w:line="240" w:lineRule="auto"/>
        <w:jc w:val="right"/>
        <w:rPr>
          <w:rFonts w:ascii="Times New Roman" w:eastAsia="Arial" w:hAnsi="Times New Roman" w:cs="Times New Roman"/>
          <w:sz w:val="16"/>
          <w:szCs w:val="16"/>
        </w:rPr>
      </w:pPr>
      <w:r w:rsidRPr="00F432F7">
        <w:rPr>
          <w:rFonts w:ascii="Times New Roman" w:eastAsia="Arial" w:hAnsi="Times New Roman" w:cs="Times New Roman"/>
          <w:sz w:val="16"/>
          <w:szCs w:val="16"/>
        </w:rPr>
        <w:t>……………………………………………………………</w:t>
      </w:r>
    </w:p>
    <w:p w:rsidR="0062137C" w:rsidRPr="00F432F7" w:rsidRDefault="0062137C" w:rsidP="0062137C">
      <w:pPr>
        <w:widowControl w:val="0"/>
        <w:suppressAutoHyphens/>
        <w:spacing w:after="0" w:line="240" w:lineRule="auto"/>
        <w:ind w:left="300" w:hanging="300"/>
        <w:jc w:val="center"/>
        <w:rPr>
          <w:rFonts w:ascii="Times New Roman" w:eastAsia="Arial" w:hAnsi="Times New Roman" w:cs="Times New Roman"/>
          <w:sz w:val="16"/>
          <w:szCs w:val="16"/>
        </w:rPr>
      </w:pPr>
      <w:r w:rsidRPr="00F432F7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podpisy rodziców/opiekunów prawnych</w:t>
      </w:r>
    </w:p>
    <w:p w:rsidR="0062137C" w:rsidRPr="00F432F7" w:rsidRDefault="0062137C" w:rsidP="0062137C">
      <w:pPr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</w:p>
    <w:p w:rsidR="0062137C" w:rsidRPr="00F432F7" w:rsidRDefault="0062137C" w:rsidP="0062137C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62137C" w:rsidRPr="00F432F7" w:rsidRDefault="0062137C" w:rsidP="006213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37C" w:rsidRPr="00F432F7" w:rsidRDefault="0062137C" w:rsidP="00621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</w:p>
    <w:p w:rsidR="0062137C" w:rsidRDefault="0062137C" w:rsidP="00621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:rsidR="0062137C" w:rsidRDefault="0062137C" w:rsidP="00621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:rsidR="0062137C" w:rsidRDefault="0062137C"/>
    <w:sectPr w:rsidR="0062137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4F0" w:rsidRDefault="007454F0" w:rsidP="0062137C">
      <w:pPr>
        <w:spacing w:after="0" w:line="240" w:lineRule="auto"/>
      </w:pPr>
      <w:r>
        <w:separator/>
      </w:r>
    </w:p>
  </w:endnote>
  <w:endnote w:type="continuationSeparator" w:id="0">
    <w:p w:rsidR="007454F0" w:rsidRDefault="007454F0" w:rsidP="0062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02992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2137C" w:rsidRDefault="0062137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2137C" w:rsidRDefault="006213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4F0" w:rsidRDefault="007454F0" w:rsidP="0062137C">
      <w:pPr>
        <w:spacing w:after="0" w:line="240" w:lineRule="auto"/>
      </w:pPr>
      <w:r>
        <w:separator/>
      </w:r>
    </w:p>
  </w:footnote>
  <w:footnote w:type="continuationSeparator" w:id="0">
    <w:p w:rsidR="007454F0" w:rsidRDefault="007454F0" w:rsidP="00621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3005"/>
    <w:multiLevelType w:val="multilevel"/>
    <w:tmpl w:val="DC0446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A097E95"/>
    <w:multiLevelType w:val="multilevel"/>
    <w:tmpl w:val="BB4E361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CD87368"/>
    <w:multiLevelType w:val="multilevel"/>
    <w:tmpl w:val="662C19D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E876553"/>
    <w:multiLevelType w:val="multilevel"/>
    <w:tmpl w:val="E09EB39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27167C9"/>
    <w:multiLevelType w:val="multilevel"/>
    <w:tmpl w:val="B7CCB2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7C"/>
    <w:rsid w:val="0062137C"/>
    <w:rsid w:val="0074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12763-AC51-412B-8002-ECEC7393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13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137C"/>
  </w:style>
  <w:style w:type="paragraph" w:styleId="Stopka">
    <w:name w:val="footer"/>
    <w:basedOn w:val="Normalny"/>
    <w:link w:val="StopkaZnak"/>
    <w:uiPriority w:val="99"/>
    <w:unhideWhenUsed/>
    <w:rsid w:val="0062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1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2026-02-07T20:33:00Z</dcterms:created>
  <dcterms:modified xsi:type="dcterms:W3CDTF">2026-02-07T20:34:00Z</dcterms:modified>
</cp:coreProperties>
</file>