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200" w:line="288" w:lineRule="auto"/>
        <w:jc w:val="center"/>
        <w:rPr>
          <w:rFonts w:ascii="Arial Narrow" w:cs="Arial Narrow" w:hAnsi="Arial Narrow" w:eastAsia="Arial Narrow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Karta zg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oszeniowa do udzia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u w Konkursie na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Najpi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kniejszy Wieniec Do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ynkowy Powiatu 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wiebodzi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ń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skiego 202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6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- 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Radoszyn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29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.08.202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6</w:t>
      </w:r>
    </w:p>
    <w:p>
      <w:pPr>
        <w:pStyle w:val="Normal.0"/>
        <w:spacing w:after="200" w:line="288" w:lineRule="auto"/>
        <w:rPr>
          <w:rFonts w:ascii="Arial Narrow" w:cs="Arial Narrow" w:hAnsi="Arial Narrow" w:eastAsia="Arial Narrow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200" w:line="288" w:lineRule="auto"/>
        <w:rPr>
          <w:rFonts w:ascii="Arial Narrow" w:cs="Arial Narrow" w:hAnsi="Arial Narrow" w:eastAsia="Arial Narrow"/>
          <w:b w:val="1"/>
          <w:bCs w:val="1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Imi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i nazwisko/Grupa: . . . . . . . . . . . . . . . . . . </w:t>
      </w:r>
      <w:bookmarkStart w:name="_Hlk171341465" w:id="0"/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. . . . . . . . . . . . . . . . . . . . . . .</w:t>
      </w:r>
      <w:bookmarkEnd w:id="0"/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. . . . . . . . . . . . . . . . . . . . </w:t>
      </w:r>
    </w:p>
    <w:p>
      <w:pPr>
        <w:pStyle w:val="Normal.0"/>
        <w:spacing w:after="200" w:line="288" w:lineRule="auto"/>
        <w:rPr>
          <w:rFonts w:ascii="Arial Narrow" w:cs="Arial Narrow" w:hAnsi="Arial Narrow" w:eastAsia="Arial Narrow"/>
          <w:b w:val="1"/>
          <w:bCs w:val="1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So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ectwo:  . . . . . . . . . . . . . . . . . . . . . . . . . . . . . . . . . . . . . . . . . . . . . . . . . . . . . . . . . . . . . . . . . . . . . . . . . </w:t>
      </w:r>
    </w:p>
    <w:p>
      <w:pPr>
        <w:pStyle w:val="Normal.0"/>
        <w:spacing w:after="200" w:line="288" w:lineRule="auto"/>
        <w:rPr>
          <w:rFonts w:ascii="Arial Narrow" w:cs="Arial Narrow" w:hAnsi="Arial Narrow" w:eastAsia="Arial Narrow"/>
          <w:b w:val="1"/>
          <w:bCs w:val="1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Gmina:  . . . . . . . . . . . . . . . . . . . . . . . . . . . . . . . . . . . . . . . . . . . . . . . . . . . . . . . . . . . . . . . . . . . . </w:t>
      </w:r>
    </w:p>
    <w:p>
      <w:pPr>
        <w:pStyle w:val="Normal.0"/>
        <w:spacing w:after="200" w:line="288" w:lineRule="auto"/>
        <w:rPr>
          <w:rFonts w:ascii="Arial Narrow" w:cs="Arial Narrow" w:hAnsi="Arial Narrow" w:eastAsia="Arial Narrow"/>
          <w:b w:val="1"/>
          <w:bCs w:val="1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Osoba do kontaktu: . . . . . . . . . . . . . . . . . . . . . . . . . . . . . . . . . . . . . . . . . . . . . . . . . . . . . . . . . . . . . . . . . </w:t>
      </w:r>
    </w:p>
    <w:p>
      <w:pPr>
        <w:pStyle w:val="Normal.0"/>
        <w:spacing w:after="200" w:line="288" w:lineRule="auto"/>
        <w:rPr>
          <w:rFonts w:ascii="Arial Narrow" w:cs="Arial Narrow" w:hAnsi="Arial Narrow" w:eastAsia="Arial Narrow"/>
          <w:b w:val="1"/>
          <w:bCs w:val="1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tel.: . . . . . . . . . . . . . . . . . . . . . . . . . . . . . . . . . . . . . . . . . . . . . . . . . . . . . . . . . . . . . . . . . . . . . . . . . . . . . . . </w:t>
      </w:r>
    </w:p>
    <w:p>
      <w:pPr>
        <w:pStyle w:val="Normal.0"/>
        <w:spacing w:after="200" w:line="288" w:lineRule="auto"/>
        <w:rPr>
          <w:rFonts w:ascii="Arial Narrow" w:cs="Arial Narrow" w:hAnsi="Arial Narrow" w:eastAsia="Arial Narrow"/>
          <w:b w:val="1"/>
          <w:bCs w:val="1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Lista wykonawc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w 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(imi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 nazwisko)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numPr>
          <w:ilvl w:val="0"/>
          <w:numId w:val="2"/>
        </w:numPr>
        <w:bidi w:val="0"/>
        <w:spacing w:after="200" w:line="288" w:lineRule="auto"/>
        <w:ind w:right="0"/>
        <w:jc w:val="left"/>
        <w:rPr>
          <w:rFonts w:ascii="Arial Narrow" w:hAnsi="Arial Narrow"/>
          <w:b w:val="1"/>
          <w:bCs w:val="1"/>
          <w:rtl w:val="0"/>
          <w:lang w:val="en-US"/>
        </w:rPr>
      </w:pP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. . . . . . . . . . . . . . . . . . . . . . . . . . . . . . . . . . . . . . . . .</w:t>
      </w:r>
    </w:p>
    <w:p>
      <w:pPr>
        <w:pStyle w:val="Normal.0"/>
        <w:numPr>
          <w:ilvl w:val="0"/>
          <w:numId w:val="2"/>
        </w:numPr>
        <w:bidi w:val="0"/>
        <w:spacing w:after="200" w:line="288" w:lineRule="auto"/>
        <w:ind w:right="0"/>
        <w:jc w:val="left"/>
        <w:rPr>
          <w:rFonts w:ascii="Arial Narrow" w:hAnsi="Arial Narrow"/>
          <w:b w:val="1"/>
          <w:bCs w:val="1"/>
          <w:rtl w:val="0"/>
          <w:lang w:val="en-US"/>
        </w:rPr>
      </w:pP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. . . . . . . . . . . . . . . . . . . . . . . . . . . . . . . . . . . . . . . . .</w:t>
      </w:r>
    </w:p>
    <w:p>
      <w:pPr>
        <w:pStyle w:val="Normal.0"/>
        <w:numPr>
          <w:ilvl w:val="0"/>
          <w:numId w:val="2"/>
        </w:numPr>
        <w:bidi w:val="0"/>
        <w:spacing w:after="200" w:line="288" w:lineRule="auto"/>
        <w:ind w:right="0"/>
        <w:jc w:val="left"/>
        <w:rPr>
          <w:rFonts w:ascii="Arial Narrow" w:hAnsi="Arial Narrow"/>
          <w:b w:val="1"/>
          <w:bCs w:val="1"/>
          <w:rtl w:val="0"/>
          <w:lang w:val="en-US"/>
        </w:rPr>
      </w:pP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. . . . . . . . . . . . . . . . . . . . . . . . . . . . . . . . . . . . . . . . .</w:t>
      </w:r>
    </w:p>
    <w:p>
      <w:pPr>
        <w:pStyle w:val="Normal.0"/>
        <w:numPr>
          <w:ilvl w:val="0"/>
          <w:numId w:val="3"/>
        </w:numPr>
        <w:bidi w:val="0"/>
        <w:spacing w:after="200" w:line="288" w:lineRule="auto"/>
        <w:ind w:right="0"/>
        <w:jc w:val="left"/>
        <w:rPr>
          <w:rFonts w:ascii="Arial Narrow" w:hAnsi="Arial Narrow"/>
          <w:b w:val="1"/>
          <w:bCs w:val="1"/>
          <w:rtl w:val="0"/>
          <w:lang w:val="en-US"/>
        </w:rPr>
      </w:pP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. . . . . . . . . . . . . . . . . . . . . . . . . . . . . . . . . . . . . . . . .</w:t>
      </w:r>
    </w:p>
    <w:p>
      <w:pPr>
        <w:pStyle w:val="Normal.0"/>
        <w:numPr>
          <w:ilvl w:val="0"/>
          <w:numId w:val="3"/>
        </w:numPr>
        <w:bidi w:val="0"/>
        <w:spacing w:after="200" w:line="288" w:lineRule="auto"/>
        <w:ind w:right="0"/>
        <w:jc w:val="left"/>
        <w:rPr>
          <w:rFonts w:ascii="Arial Narrow" w:hAnsi="Arial Narrow"/>
          <w:b w:val="1"/>
          <w:bCs w:val="1"/>
          <w:rtl w:val="0"/>
          <w:lang w:val="en-US"/>
        </w:rPr>
      </w:pP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. . . . . . . . . . . . . . . . . . . . . . . . . . . . . . . . . . . . . . . . .</w:t>
      </w:r>
    </w:p>
    <w:p>
      <w:pPr>
        <w:pStyle w:val="Normal.0"/>
        <w:numPr>
          <w:ilvl w:val="0"/>
          <w:numId w:val="2"/>
        </w:numPr>
        <w:bidi w:val="0"/>
        <w:spacing w:after="200" w:line="288" w:lineRule="auto"/>
        <w:ind w:right="0"/>
        <w:jc w:val="left"/>
        <w:rPr>
          <w:rFonts w:ascii="Arial Narrow" w:hAnsi="Arial Narrow"/>
          <w:b w:val="1"/>
          <w:bCs w:val="1"/>
          <w:rtl w:val="0"/>
          <w:lang w:val="en-US"/>
        </w:rPr>
      </w:pP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. . . . . . . . . . . . . . . . . . . . . . . . . . . . . . . . . . . . . . . . .</w:t>
      </w:r>
    </w:p>
    <w:p>
      <w:pPr>
        <w:pStyle w:val="Normal.0"/>
        <w:spacing w:after="200" w:line="288" w:lineRule="auto"/>
        <w:ind w:left="12" w:hanging="12"/>
        <w:rPr>
          <w:rFonts w:ascii="Arial Narrow" w:cs="Arial Narrow" w:hAnsi="Arial Narrow" w:eastAsia="Arial Narrow"/>
          <w:b w:val="1"/>
          <w:bCs w:val="1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200" w:line="288" w:lineRule="auto"/>
        <w:ind w:left="12" w:hanging="12"/>
        <w:rPr>
          <w:rFonts w:ascii="Arial Narrow" w:cs="Arial Narrow" w:hAnsi="Arial Narrow" w:eastAsia="Arial Narrow"/>
          <w:b w:val="1"/>
          <w:bCs w:val="1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200" w:line="480" w:lineRule="auto"/>
        <w:rPr>
          <w:rFonts w:ascii="Arial Narrow" w:cs="Arial Narrow" w:hAnsi="Arial Narrow" w:eastAsia="Arial Narrow"/>
          <w:b w:val="1"/>
          <w:bCs w:val="1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cs="Arial Narrow" w:hAnsi="Arial Narrow" w:eastAsia="Arial Narrow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5262879</wp:posOffset>
                </wp:positionH>
                <wp:positionV relativeFrom="line">
                  <wp:posOffset>295275</wp:posOffset>
                </wp:positionV>
                <wp:extent cx="219075" cy="209550"/>
                <wp:effectExtent l="0" t="0" r="0" b="0"/>
                <wp:wrapNone/>
                <wp:docPr id="1073741825" name="officeArt object" descr="Kwadra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254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414.4pt;margin-top:23.2pt;width:17.2pt;height:1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C0C0C0" opacity="100.0%" type="solid"/>
                <v:stroke filltype="solid" color="#000000" opacity="100.0%" weight="2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rFonts w:ascii="Arial Narrow" w:cs="Arial Narrow" w:hAnsi="Arial Narrow" w:eastAsia="Arial Narrow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2176779</wp:posOffset>
                </wp:positionH>
                <wp:positionV relativeFrom="line">
                  <wp:posOffset>295275</wp:posOffset>
                </wp:positionV>
                <wp:extent cx="219075" cy="209550"/>
                <wp:effectExtent l="0" t="0" r="0" b="0"/>
                <wp:wrapNone/>
                <wp:docPr id="1073741826" name="officeArt object" descr="Kwadra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254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171.4pt;margin-top:23.2pt;width:17.2pt;height:16.5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C0C0C0" opacity="100.0%" type="solid"/>
                <v:stroke filltype="solid" color="#000000" opacity="100.0%" weight="2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Kategoria zg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aszanego wie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ń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ca 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(zakre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li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ciwe)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numPr>
          <w:ilvl w:val="0"/>
          <w:numId w:val="5"/>
        </w:numPr>
        <w:bidi w:val="0"/>
        <w:spacing w:after="200" w:line="480" w:lineRule="auto"/>
        <w:ind w:right="0"/>
        <w:jc w:val="center"/>
        <w:rPr>
          <w:rFonts w:ascii="Arial Narrow" w:hAnsi="Arial Narrow"/>
          <w:b w:val="1"/>
          <w:bCs w:val="1"/>
          <w:rtl w:val="0"/>
          <w:lang w:val="en-US"/>
        </w:rPr>
      </w:pP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wieniec tradycyjny</w:t>
        <w:tab/>
        <w:tab/>
        <w:tab/>
        <w:tab/>
        <w:t>2) wieniec nowoczesny</w:t>
      </w:r>
    </w:p>
    <w:p>
      <w:pPr>
        <w:pStyle w:val="Normal.0"/>
        <w:spacing w:after="200" w:line="276" w:lineRule="auto"/>
        <w:ind w:left="720" w:firstLine="0"/>
        <w:jc w:val="both"/>
        <w:rPr>
          <w:rFonts w:ascii="Arial Narrow" w:cs="Arial Narrow" w:hAnsi="Arial Narrow" w:eastAsia="Arial Narrow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200" w:line="276" w:lineRule="auto"/>
        <w:ind w:firstLine="567"/>
        <w:jc w:val="both"/>
        <w:rPr>
          <w:rFonts w:ascii="Arial Narrow" w:cs="Arial Narrow" w:hAnsi="Arial Narrow" w:eastAsia="Arial Narrow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Wyra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am/y ch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ęć 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udzia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u w powiatowym konkursie na </w:t>
      </w:r>
      <w:bookmarkStart w:name="_Hlk109654400" w:id="1"/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Najpi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kniejszy Wieniec Do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ynkowy</w:t>
      </w:r>
      <w:bookmarkEnd w:id="1"/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Powiatu 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wiebodzi</w:t>
      </w:r>
      <w:r>
        <w:rPr>
          <w:rFonts w:ascii="Arial Narrow" w:hAnsi="Arial Narrow" w:hint="default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ń</w:t>
      </w:r>
      <w:r>
        <w:rPr>
          <w:rFonts w:ascii="Arial Narrow" w:hAnsi="Arial Narrow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skiego 2025 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oraz o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wiadczam/y, 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 zapoznali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my si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 regulaminem Konkursu.</w:t>
      </w:r>
    </w:p>
    <w:p>
      <w:pPr>
        <w:pStyle w:val="Normal.0"/>
        <w:spacing w:after="200" w:line="276" w:lineRule="auto"/>
        <w:ind w:firstLine="567"/>
        <w:jc w:val="both"/>
        <w:rPr>
          <w:rFonts w:ascii="Arial Narrow" w:cs="Arial Narrow" w:hAnsi="Arial Narrow" w:eastAsia="Arial Narrow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200" w:line="276" w:lineRule="auto"/>
        <w:jc w:val="both"/>
      </w:pP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……………………………………………</w:t>
        <w:tab/>
        <w:tab/>
        <w:t>………………………………………………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Arial Narrow" w:cs="Arial Narrow" w:hAnsi="Arial Narrow" w:eastAsia="Arial Narrow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br w:type="textWrapping"/>
        <w:tab/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(miejscowo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ść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, data)</w:t>
        <w:tab/>
        <w:tab/>
        <w:tab/>
        <w:tab/>
        <w:t>(podpis zg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aszaj</w:t>
      </w:r>
      <w:r>
        <w:rPr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cego)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br w:type="page"/>
      </w:r>
    </w:p>
    <w:p>
      <w:pPr>
        <w:pStyle w:val="Standard"/>
        <w:spacing w:after="0" w:line="240" w:lineRule="auto"/>
        <w:jc w:val="center"/>
        <w:rPr>
          <w:rFonts w:ascii="Arial Narrow" w:cs="Arial Narrow" w:hAnsi="Arial Narrow" w:eastAsia="Arial Narrow"/>
          <w:b w:val="1"/>
          <w:bCs w:val="1"/>
          <w:sz w:val="24"/>
          <w:szCs w:val="24"/>
        </w:rPr>
      </w:pPr>
      <w:r>
        <w:rPr>
          <w:rFonts w:ascii="Arial Narrow" w:hAnsi="Arial Narrow"/>
          <w:sz w:val="24"/>
          <w:szCs w:val="24"/>
          <w:rtl w:val="0"/>
        </w:rPr>
        <w:t xml:space="preserve"> 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Klauzula informacyjna RODO Konkursu na Najpi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ę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kniejszy Wieniec Do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ż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 xml:space="preserve">ynkowy Powiatu 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Ś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wiebodzi</w:t>
      </w:r>
      <w:r>
        <w:rPr>
          <w:rFonts w:ascii="Arial Narrow" w:hAnsi="Arial Narrow" w:hint="default"/>
          <w:b w:val="1"/>
          <w:bCs w:val="1"/>
          <w:sz w:val="24"/>
          <w:szCs w:val="24"/>
          <w:rtl w:val="0"/>
        </w:rPr>
        <w:t>ń</w:t>
      </w:r>
      <w:r>
        <w:rPr>
          <w:rFonts w:ascii="Arial Narrow" w:hAnsi="Arial Narrow"/>
          <w:b w:val="1"/>
          <w:bCs w:val="1"/>
          <w:sz w:val="24"/>
          <w:szCs w:val="24"/>
          <w:rtl w:val="0"/>
        </w:rPr>
        <w:t>skiego 202</w:t>
      </w:r>
      <w:r>
        <w:rPr>
          <w:rFonts w:ascii="Arial Narrow" w:hAnsi="Arial Narrow"/>
          <w:b w:val="1"/>
          <w:bCs w:val="1"/>
          <w:sz w:val="24"/>
          <w:szCs w:val="24"/>
          <w:rtl w:val="0"/>
          <w:lang w:val="en-US"/>
        </w:rPr>
        <w:t>6</w:t>
      </w:r>
    </w:p>
    <w:p>
      <w:pPr>
        <w:pStyle w:val="Standard"/>
        <w:spacing w:after="0" w:line="240" w:lineRule="auto"/>
        <w:jc w:val="center"/>
        <w:rPr>
          <w:rFonts w:ascii="Arial Narrow" w:cs="Arial Narrow" w:hAnsi="Arial Narrow" w:eastAsia="Arial Narrow"/>
          <w:sz w:val="24"/>
          <w:szCs w:val="24"/>
        </w:rPr>
      </w:pPr>
    </w:p>
    <w:p>
      <w:pPr>
        <w:pStyle w:val="Standard"/>
        <w:numPr>
          <w:ilvl w:val="1"/>
          <w:numId w:val="7"/>
        </w:numPr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>Administratorem Pani/a danych osobowych jest Starostwo Powiatowe z siedzib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 xml:space="preserve">ą </w:t>
      </w:r>
      <w:r>
        <w:rPr>
          <w:rStyle w:val="Brak"/>
          <w:rFonts w:ascii="Arial Narrow" w:hAnsi="Arial Narrow"/>
          <w:sz w:val="24"/>
          <w:szCs w:val="24"/>
          <w:rtl w:val="0"/>
        </w:rPr>
        <w:t xml:space="preserve">w 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Ś</w:t>
      </w:r>
      <w:r>
        <w:rPr>
          <w:rStyle w:val="Brak"/>
          <w:rFonts w:ascii="Arial Narrow" w:hAnsi="Arial Narrow"/>
          <w:sz w:val="24"/>
          <w:szCs w:val="24"/>
          <w:rtl w:val="0"/>
        </w:rPr>
        <w:t xml:space="preserve">wiebodzinie </w:t>
      </w:r>
      <w:r>
        <w:rPr>
          <w:rStyle w:val="Brak"/>
          <w:rFonts w:ascii="Arial Narrow" w:cs="Arial Narrow" w:hAnsi="Arial Narrow" w:eastAsia="Arial Narrow"/>
          <w:sz w:val="24"/>
          <w:szCs w:val="24"/>
        </w:rPr>
        <w:br w:type="textWrapping"/>
      </w:r>
      <w:r>
        <w:rPr>
          <w:rStyle w:val="Brak"/>
          <w:rFonts w:ascii="Arial Narrow" w:hAnsi="Arial Narrow"/>
          <w:sz w:val="24"/>
          <w:szCs w:val="24"/>
          <w:rtl w:val="0"/>
        </w:rPr>
        <w:t>(66-200) przy ulicy Kolejowej 2.</w:t>
      </w:r>
    </w:p>
    <w:p>
      <w:pPr>
        <w:pStyle w:val="Standard"/>
        <w:numPr>
          <w:ilvl w:val="1"/>
          <w:numId w:val="7"/>
        </w:numPr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 xml:space="preserve">Kontakt z Inspektorem Ochrony Danych: </w:t>
      </w:r>
      <w:r>
        <w:rPr>
          <w:rStyle w:val="Hyperlink.0"/>
          <w:rFonts w:ascii="Arial Narrow" w:cs="Arial Narrow" w:hAnsi="Arial Narrow" w:eastAsia="Arial Narrow"/>
          <w:sz w:val="24"/>
          <w:szCs w:val="24"/>
        </w:rPr>
        <w:fldChar w:fldCharType="begin" w:fldLock="0"/>
      </w:r>
      <w:r>
        <w:rPr>
          <w:rStyle w:val="Hyperlink.0"/>
          <w:rFonts w:ascii="Arial Narrow" w:cs="Arial Narrow" w:hAnsi="Arial Narrow" w:eastAsia="Arial Narrow"/>
          <w:sz w:val="24"/>
          <w:szCs w:val="24"/>
        </w:rPr>
        <w:instrText xml:space="preserve"> HYPERLINK "mailto:iod@powiat.swiebodzin.pl"</w:instrText>
      </w:r>
      <w:r>
        <w:rPr>
          <w:rStyle w:val="Hyperlink.0"/>
          <w:rFonts w:ascii="Arial Narrow" w:cs="Arial Narrow" w:hAnsi="Arial Narrow" w:eastAsia="Arial Narrow"/>
          <w:sz w:val="24"/>
          <w:szCs w:val="24"/>
        </w:rPr>
        <w:fldChar w:fldCharType="separate" w:fldLock="0"/>
      </w:r>
      <w:r>
        <w:rPr>
          <w:rStyle w:val="Hyperlink.0"/>
          <w:rFonts w:ascii="Arial Narrow" w:hAnsi="Arial Narrow"/>
          <w:sz w:val="24"/>
          <w:szCs w:val="24"/>
          <w:rtl w:val="0"/>
        </w:rPr>
        <w:t>iod@powiat.swiebodzin.pl</w:t>
      </w:r>
      <w:r>
        <w:rPr>
          <w:rFonts w:ascii="Arial Narrow" w:cs="Arial Narrow" w:hAnsi="Arial Narrow" w:eastAsia="Arial Narrow"/>
          <w:sz w:val="24"/>
          <w:szCs w:val="24"/>
        </w:rPr>
        <w:fldChar w:fldCharType="end" w:fldLock="0"/>
      </w:r>
    </w:p>
    <w:p>
      <w:pPr>
        <w:pStyle w:val="Standard"/>
        <w:numPr>
          <w:ilvl w:val="1"/>
          <w:numId w:val="7"/>
        </w:numPr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>Dane przetwarzane b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ę</w:t>
      </w:r>
      <w:r>
        <w:rPr>
          <w:rStyle w:val="Brak"/>
          <w:rFonts w:ascii="Arial Narrow" w:hAnsi="Arial Narrow"/>
          <w:sz w:val="24"/>
          <w:szCs w:val="24"/>
          <w:rtl w:val="0"/>
        </w:rPr>
        <w:t>d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 xml:space="preserve">ą </w:t>
      </w:r>
      <w:r>
        <w:rPr>
          <w:rStyle w:val="Brak"/>
          <w:rFonts w:ascii="Arial Narrow" w:hAnsi="Arial Narrow"/>
          <w:sz w:val="24"/>
          <w:szCs w:val="24"/>
          <w:rtl w:val="0"/>
        </w:rPr>
        <w:t>w celu:</w:t>
      </w:r>
    </w:p>
    <w:p>
      <w:pPr>
        <w:pStyle w:val="Normal.0"/>
        <w:numPr>
          <w:ilvl w:val="0"/>
          <w:numId w:val="9"/>
        </w:numPr>
        <w:bidi w:val="0"/>
        <w:ind w:right="0"/>
        <w:jc w:val="both"/>
        <w:rPr>
          <w:rFonts w:ascii="Arial Narrow" w:hAnsi="Arial Narrow"/>
          <w:rtl w:val="0"/>
          <w:lang w:val="en-US"/>
        </w:rPr>
      </w:pPr>
      <w:r>
        <w:rPr>
          <w:rStyle w:val="None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 celu organizacji konkursu na Najpi</w:t>
      </w:r>
      <w:r>
        <w:rPr>
          <w:rStyle w:val="None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Style w:val="None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kniejszy Wieniec Do</w:t>
      </w:r>
      <w:r>
        <w:rPr>
          <w:rStyle w:val="None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Style w:val="None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ynkowy Powiatu </w:t>
      </w:r>
      <w:r>
        <w:rPr>
          <w:rStyle w:val="None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Style w:val="None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wiebodzi</w:t>
      </w:r>
      <w:r>
        <w:rPr>
          <w:rStyle w:val="None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ń</w:t>
      </w:r>
      <w:r>
        <w:rPr>
          <w:rStyle w:val="None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skiego na podstawie Twojej zgody (podstawa z art. 6 ust 1 lit. a RODO). Zgod</w:t>
      </w:r>
      <w:r>
        <w:rPr>
          <w:rStyle w:val="None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ę </w:t>
      </w:r>
      <w:r>
        <w:rPr>
          <w:rStyle w:val="None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mo</w:t>
      </w:r>
      <w:r>
        <w:rPr>
          <w:rStyle w:val="None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Style w:val="None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esz wyrazi</w:t>
      </w:r>
      <w:r>
        <w:rPr>
          <w:rStyle w:val="None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ć </w:t>
      </w:r>
      <w:r>
        <w:rPr>
          <w:rStyle w:val="None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lub</w:t>
      </w:r>
      <w:r>
        <w:rPr>
          <w:rStyle w:val="None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 </w:t>
      </w:r>
      <w:r>
        <w:rPr>
          <w:rStyle w:val="None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odm</w:t>
      </w:r>
      <w:r>
        <w:rPr>
          <w:rStyle w:val="None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None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wi</w:t>
      </w:r>
      <w:r>
        <w:rPr>
          <w:rStyle w:val="None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ć </w:t>
      </w:r>
      <w:r>
        <w:rPr>
          <w:rStyle w:val="None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jej wyra</w:t>
      </w:r>
      <w:r>
        <w:rPr>
          <w:rStyle w:val="None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ż</w:t>
      </w:r>
      <w:r>
        <w:rPr>
          <w:rStyle w:val="None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enia po zapoznaniu si</w:t>
      </w:r>
      <w:r>
        <w:rPr>
          <w:rStyle w:val="None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ę </w:t>
      </w:r>
      <w:r>
        <w:rPr>
          <w:rStyle w:val="None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 informacjami zawartymi w</w:t>
      </w:r>
      <w:r>
        <w:rPr>
          <w:rStyle w:val="None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 </w:t>
      </w:r>
      <w:r>
        <w:rPr>
          <w:rStyle w:val="None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pkt</w:t>
      </w:r>
      <w:r>
        <w:rPr>
          <w:rStyle w:val="None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 </w:t>
      </w:r>
      <w:r>
        <w:rPr>
          <w:rStyle w:val="None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X. </w:t>
      </w:r>
    </w:p>
    <w:p>
      <w:pPr>
        <w:pStyle w:val="Normal.0"/>
        <w:numPr>
          <w:ilvl w:val="0"/>
          <w:numId w:val="9"/>
        </w:numPr>
        <w:bidi w:val="0"/>
        <w:ind w:right="0"/>
        <w:jc w:val="both"/>
        <w:rPr>
          <w:rFonts w:ascii="Arial Narrow" w:hAnsi="Arial Narrow"/>
          <w:rtl w:val="0"/>
          <w:lang w:val="en-US"/>
        </w:rPr>
      </w:pPr>
      <w:r>
        <w:rPr>
          <w:rStyle w:val="None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 celach archiwalnych (dowodowych) b</w:t>
      </w:r>
      <w:r>
        <w:rPr>
          <w:rStyle w:val="None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Style w:val="None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</w:t>
      </w:r>
      <w:r>
        <w:rPr>
          <w:rStyle w:val="None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None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cych realizacj</w:t>
      </w:r>
      <w:r>
        <w:rPr>
          <w:rStyle w:val="None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</w:t>
      </w:r>
      <w:r>
        <w:rPr>
          <w:rStyle w:val="None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naszego prawnie uzasadnionego interesu zabezpieczenia informacji na wypadek prawnej potrzeby wykazania fakt</w:t>
      </w:r>
      <w:r>
        <w:rPr>
          <w:rStyle w:val="None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None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w (podstawa z art. 6 ust. 1 lit. f RODO). </w:t>
      </w:r>
    </w:p>
    <w:p>
      <w:pPr>
        <w:pStyle w:val="Normal.0"/>
        <w:numPr>
          <w:ilvl w:val="0"/>
          <w:numId w:val="9"/>
        </w:numPr>
        <w:bidi w:val="0"/>
        <w:ind w:right="0"/>
        <w:jc w:val="both"/>
        <w:rPr>
          <w:rFonts w:ascii="Arial Narrow" w:hAnsi="Arial Narrow"/>
          <w:rtl w:val="0"/>
          <w:lang w:val="en-US"/>
        </w:rPr>
      </w:pPr>
      <w:r>
        <w:rPr>
          <w:rStyle w:val="None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 celu ewentualnego ustalenia, dochodzenia lub obrony przed roszczeniami b</w:t>
      </w:r>
      <w:r>
        <w:rPr>
          <w:rStyle w:val="None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ę</w:t>
      </w:r>
      <w:r>
        <w:rPr>
          <w:rStyle w:val="None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</w:t>
      </w:r>
      <w:r>
        <w:rPr>
          <w:rStyle w:val="None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ą</w:t>
      </w:r>
      <w:r>
        <w:rPr>
          <w:rStyle w:val="None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cego realizacj</w:t>
      </w:r>
      <w:r>
        <w:rPr>
          <w:rStyle w:val="None"/>
          <w:rFonts w:ascii="Arial Narrow" w:hAnsi="Arial Narrow" w:hint="default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ą </w:t>
      </w:r>
      <w:r>
        <w:rPr>
          <w:rStyle w:val="None"/>
          <w:rFonts w:ascii="Arial Narrow" w:hAnsi="Arial Narrow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naszego prawnie uzasadnionego w tym interesu (podstawa z art. 6 ust. 1 lit. f RODO). </w:t>
      </w:r>
    </w:p>
    <w:p>
      <w:pPr>
        <w:pStyle w:val="Standard"/>
        <w:spacing w:after="0" w:line="240" w:lineRule="auto"/>
        <w:jc w:val="both"/>
        <w:rPr>
          <w:rStyle w:val="None"/>
          <w:rFonts w:ascii="Arial Narrow" w:cs="Arial Narrow" w:hAnsi="Arial Narrow" w:eastAsia="Arial Narrow"/>
          <w:sz w:val="24"/>
          <w:szCs w:val="24"/>
        </w:rPr>
      </w:pPr>
    </w:p>
    <w:p>
      <w:pPr>
        <w:pStyle w:val="Standard"/>
        <w:numPr>
          <w:ilvl w:val="1"/>
          <w:numId w:val="10"/>
        </w:numPr>
        <w:shd w:val="clear" w:color="auto" w:fill="ffffff"/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>Pani/a dane osobowe mog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 xml:space="preserve">ą </w:t>
      </w:r>
      <w:r>
        <w:rPr>
          <w:rStyle w:val="Brak"/>
          <w:rFonts w:ascii="Arial Narrow" w:hAnsi="Arial Narrow"/>
          <w:sz w:val="24"/>
          <w:szCs w:val="24"/>
          <w:rtl w:val="0"/>
        </w:rPr>
        <w:t>by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 xml:space="preserve">ć </w:t>
      </w:r>
      <w:r>
        <w:rPr>
          <w:rStyle w:val="Brak"/>
          <w:rFonts w:ascii="Arial Narrow" w:hAnsi="Arial Narrow"/>
          <w:sz w:val="24"/>
          <w:szCs w:val="24"/>
          <w:rtl w:val="0"/>
        </w:rPr>
        <w:t>udost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ę</w:t>
      </w:r>
      <w:r>
        <w:rPr>
          <w:rStyle w:val="Brak"/>
          <w:rFonts w:ascii="Arial Narrow" w:hAnsi="Arial Narrow"/>
          <w:sz w:val="24"/>
          <w:szCs w:val="24"/>
          <w:rtl w:val="0"/>
        </w:rPr>
        <w:t>pniane nast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ę</w:t>
      </w:r>
      <w:r>
        <w:rPr>
          <w:rStyle w:val="Brak"/>
          <w:rFonts w:ascii="Arial Narrow" w:hAnsi="Arial Narrow"/>
          <w:sz w:val="24"/>
          <w:szCs w:val="24"/>
          <w:rtl w:val="0"/>
        </w:rPr>
        <w:t>puj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ą</w:t>
      </w:r>
      <w:r>
        <w:rPr>
          <w:rStyle w:val="Brak"/>
          <w:rFonts w:ascii="Arial Narrow" w:hAnsi="Arial Narrow"/>
          <w:sz w:val="24"/>
          <w:szCs w:val="24"/>
          <w:rtl w:val="0"/>
        </w:rPr>
        <w:t>cym odbiorcom b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ą</w:t>
      </w:r>
      <w:r>
        <w:rPr>
          <w:rStyle w:val="Brak"/>
          <w:rFonts w:ascii="Arial Narrow" w:hAnsi="Arial Narrow"/>
          <w:sz w:val="24"/>
          <w:szCs w:val="24"/>
          <w:rtl w:val="0"/>
        </w:rPr>
        <w:t>d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 xml:space="preserve">ź </w:t>
      </w:r>
      <w:r>
        <w:rPr>
          <w:rStyle w:val="Brak"/>
          <w:rFonts w:ascii="Arial Narrow" w:hAnsi="Arial Narrow"/>
          <w:sz w:val="24"/>
          <w:szCs w:val="24"/>
          <w:rtl w:val="0"/>
        </w:rPr>
        <w:t>kategoriom odbiorc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4"/>
          <w:szCs w:val="24"/>
          <w:rtl w:val="0"/>
        </w:rPr>
        <w:t>w:</w:t>
      </w:r>
    </w:p>
    <w:p>
      <w:pPr>
        <w:pStyle w:val="Standard"/>
        <w:numPr>
          <w:ilvl w:val="2"/>
          <w:numId w:val="7"/>
        </w:numPr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>podmiotom uprawnionym do uzyskania danych osobowych na podstawie przepis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4"/>
          <w:szCs w:val="24"/>
          <w:rtl w:val="0"/>
        </w:rPr>
        <w:t>w prawa,</w:t>
      </w:r>
    </w:p>
    <w:p>
      <w:pPr>
        <w:pStyle w:val="Standard"/>
        <w:numPr>
          <w:ilvl w:val="2"/>
          <w:numId w:val="7"/>
        </w:numPr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>podmioty przetwarzaj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ą</w:t>
      </w:r>
      <w:r>
        <w:rPr>
          <w:rStyle w:val="Brak"/>
          <w:rFonts w:ascii="Arial Narrow" w:hAnsi="Arial Narrow"/>
          <w:sz w:val="24"/>
          <w:szCs w:val="24"/>
          <w:rtl w:val="0"/>
        </w:rPr>
        <w:t>ce dane na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 </w:t>
      </w:r>
      <w:r>
        <w:rPr>
          <w:rStyle w:val="Brak"/>
          <w:rFonts w:ascii="Arial Narrow" w:hAnsi="Arial Narrow"/>
          <w:sz w:val="24"/>
          <w:szCs w:val="24"/>
          <w:rtl w:val="0"/>
        </w:rPr>
        <w:t xml:space="preserve">rzecz administratora w zakresie 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ś</w:t>
      </w:r>
      <w:r>
        <w:rPr>
          <w:rStyle w:val="Brak"/>
          <w:rFonts w:ascii="Arial Narrow" w:hAnsi="Arial Narrow"/>
          <w:sz w:val="24"/>
          <w:szCs w:val="24"/>
          <w:rtl w:val="0"/>
        </w:rPr>
        <w:t>wiadczenia: outsourcingu informatycznego oraz zwi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ą</w:t>
      </w:r>
      <w:r>
        <w:rPr>
          <w:rStyle w:val="Brak"/>
          <w:rFonts w:ascii="Arial Narrow" w:hAnsi="Arial Narrow"/>
          <w:sz w:val="24"/>
          <w:szCs w:val="24"/>
          <w:rtl w:val="0"/>
        </w:rPr>
        <w:t>zanego z obowi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ą</w:t>
      </w:r>
      <w:r>
        <w:rPr>
          <w:rStyle w:val="Brak"/>
          <w:rFonts w:ascii="Arial Narrow" w:hAnsi="Arial Narrow"/>
          <w:sz w:val="24"/>
          <w:szCs w:val="24"/>
          <w:rtl w:val="0"/>
        </w:rPr>
        <w:t>zkami w zakresie rozlicze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ń</w:t>
      </w:r>
      <w:r>
        <w:rPr>
          <w:rStyle w:val="Brak"/>
          <w:rFonts w:ascii="Arial Narrow" w:hAnsi="Arial Narrow"/>
          <w:sz w:val="24"/>
          <w:szCs w:val="24"/>
          <w:rtl w:val="0"/>
        </w:rPr>
        <w:t>, BHP,</w:t>
      </w:r>
    </w:p>
    <w:p>
      <w:pPr>
        <w:pStyle w:val="Standard"/>
        <w:numPr>
          <w:ilvl w:val="2"/>
          <w:numId w:val="7"/>
        </w:numPr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>bank, operatorzy pocztowi.</w:t>
      </w:r>
    </w:p>
    <w:p>
      <w:pPr>
        <w:pStyle w:val="Standard"/>
        <w:numPr>
          <w:ilvl w:val="1"/>
          <w:numId w:val="7"/>
        </w:numPr>
        <w:shd w:val="clear" w:color="auto" w:fill="ffffff"/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>Umowy cywilno-prawne dotycz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ą</w:t>
      </w:r>
      <w:r>
        <w:rPr>
          <w:rStyle w:val="Brak"/>
          <w:rFonts w:ascii="Arial Narrow" w:hAnsi="Arial Narrow"/>
          <w:sz w:val="24"/>
          <w:szCs w:val="24"/>
          <w:rtl w:val="0"/>
        </w:rPr>
        <w:t>ce prac zleconych b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ę</w:t>
      </w:r>
      <w:r>
        <w:rPr>
          <w:rStyle w:val="Brak"/>
          <w:rFonts w:ascii="Arial Narrow" w:hAnsi="Arial Narrow"/>
          <w:sz w:val="24"/>
          <w:szCs w:val="24"/>
          <w:rtl w:val="0"/>
        </w:rPr>
        <w:t>d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 xml:space="preserve">ą </w:t>
      </w:r>
      <w:r>
        <w:rPr>
          <w:rStyle w:val="Brak"/>
          <w:rFonts w:ascii="Arial Narrow" w:hAnsi="Arial Narrow"/>
          <w:sz w:val="24"/>
          <w:szCs w:val="24"/>
          <w:rtl w:val="0"/>
        </w:rPr>
        <w:t xml:space="preserve">przechowywane przez okres 10 lat. </w:t>
      </w:r>
      <w:r>
        <w:rPr>
          <w:rStyle w:val="Brak"/>
          <w:rFonts w:ascii="Arial Narrow" w:cs="Arial Narrow" w:hAnsi="Arial Narrow" w:eastAsia="Arial Narrow"/>
          <w:sz w:val="24"/>
          <w:szCs w:val="24"/>
        </w:rPr>
        <w:br w:type="textWrapping"/>
      </w:r>
      <w:r>
        <w:rPr>
          <w:rStyle w:val="Brak"/>
          <w:rFonts w:ascii="Arial Narrow" w:hAnsi="Arial Narrow"/>
          <w:sz w:val="24"/>
          <w:szCs w:val="24"/>
          <w:rtl w:val="0"/>
        </w:rPr>
        <w:t>W pozosta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ł</w:t>
      </w:r>
      <w:r>
        <w:rPr>
          <w:rStyle w:val="Brak"/>
          <w:rFonts w:ascii="Arial Narrow" w:hAnsi="Arial Narrow"/>
          <w:sz w:val="24"/>
          <w:szCs w:val="24"/>
          <w:rtl w:val="0"/>
        </w:rPr>
        <w:t>ym zakresie dane przetwarzane b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ę</w:t>
      </w:r>
      <w:r>
        <w:rPr>
          <w:rStyle w:val="Brak"/>
          <w:rFonts w:ascii="Arial Narrow" w:hAnsi="Arial Narrow"/>
          <w:sz w:val="24"/>
          <w:szCs w:val="24"/>
          <w:rtl w:val="0"/>
        </w:rPr>
        <w:t>d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 xml:space="preserve">ą </w:t>
      </w:r>
      <w:r>
        <w:rPr>
          <w:rStyle w:val="Brak"/>
          <w:rFonts w:ascii="Arial Narrow" w:hAnsi="Arial Narrow"/>
          <w:sz w:val="24"/>
          <w:szCs w:val="24"/>
          <w:rtl w:val="0"/>
        </w:rPr>
        <w:t>zgodnie z obowi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ą</w:t>
      </w:r>
      <w:r>
        <w:rPr>
          <w:rStyle w:val="Brak"/>
          <w:rFonts w:ascii="Arial Narrow" w:hAnsi="Arial Narrow"/>
          <w:sz w:val="24"/>
          <w:szCs w:val="24"/>
          <w:rtl w:val="0"/>
        </w:rPr>
        <w:t>zuj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ą</w:t>
      </w:r>
      <w:r>
        <w:rPr>
          <w:rStyle w:val="Brak"/>
          <w:rFonts w:ascii="Arial Narrow" w:hAnsi="Arial Narrow"/>
          <w:sz w:val="24"/>
          <w:szCs w:val="24"/>
          <w:rtl w:val="0"/>
        </w:rPr>
        <w:t>cymi przepisami prawa dotycz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ą</w:t>
      </w:r>
      <w:r>
        <w:rPr>
          <w:rStyle w:val="Brak"/>
          <w:rFonts w:ascii="Arial Narrow" w:hAnsi="Arial Narrow"/>
          <w:sz w:val="24"/>
          <w:szCs w:val="24"/>
          <w:rtl w:val="0"/>
        </w:rPr>
        <w:t>cymi archiwizacji dokumentacji. W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 </w:t>
      </w:r>
      <w:r>
        <w:rPr>
          <w:rStyle w:val="Brak"/>
          <w:rFonts w:ascii="Arial Narrow" w:hAnsi="Arial Narrow"/>
          <w:sz w:val="24"/>
          <w:szCs w:val="24"/>
          <w:rtl w:val="0"/>
        </w:rPr>
        <w:t>przypadku wyra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ż</w:t>
      </w:r>
      <w:r>
        <w:rPr>
          <w:rStyle w:val="Brak"/>
          <w:rFonts w:ascii="Arial Narrow" w:hAnsi="Arial Narrow"/>
          <w:sz w:val="24"/>
          <w:szCs w:val="24"/>
          <w:rtl w:val="0"/>
        </w:rPr>
        <w:t>enia zgody na przetwarzanie, dane b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ę</w:t>
      </w:r>
      <w:r>
        <w:rPr>
          <w:rStyle w:val="Brak"/>
          <w:rFonts w:ascii="Arial Narrow" w:hAnsi="Arial Narrow"/>
          <w:sz w:val="24"/>
          <w:szCs w:val="24"/>
          <w:rtl w:val="0"/>
        </w:rPr>
        <w:t>d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 xml:space="preserve">ą </w:t>
      </w:r>
      <w:r>
        <w:rPr>
          <w:rStyle w:val="Brak"/>
          <w:rFonts w:ascii="Arial Narrow" w:hAnsi="Arial Narrow"/>
          <w:sz w:val="24"/>
          <w:szCs w:val="24"/>
          <w:rtl w:val="0"/>
        </w:rPr>
        <w:t>przetwarzane do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 </w:t>
      </w:r>
      <w:r>
        <w:rPr>
          <w:rStyle w:val="Brak"/>
          <w:rFonts w:ascii="Arial Narrow" w:hAnsi="Arial Narrow"/>
          <w:sz w:val="24"/>
          <w:szCs w:val="24"/>
          <w:rtl w:val="0"/>
        </w:rPr>
        <w:t>czasu wycofania zgody. W przypadku zmiany przepis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4"/>
          <w:szCs w:val="24"/>
          <w:rtl w:val="0"/>
        </w:rPr>
        <w:t>w prawa Administrator zastrzega sobie prawo do zmiany okresu przechowywania danych bez poinformowania.</w:t>
      </w:r>
    </w:p>
    <w:p>
      <w:pPr>
        <w:pStyle w:val="Standard"/>
        <w:numPr>
          <w:ilvl w:val="1"/>
          <w:numId w:val="7"/>
        </w:numPr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>W zwi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ą</w:t>
      </w:r>
      <w:r>
        <w:rPr>
          <w:rStyle w:val="Brak"/>
          <w:rFonts w:ascii="Arial Narrow" w:hAnsi="Arial Narrow"/>
          <w:sz w:val="24"/>
          <w:szCs w:val="24"/>
          <w:rtl w:val="0"/>
        </w:rPr>
        <w:t>zku z przetwarzaniem przez Administratora danych osobowych przys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ł</w:t>
      </w:r>
      <w:r>
        <w:rPr>
          <w:rStyle w:val="Brak"/>
          <w:rFonts w:ascii="Arial Narrow" w:hAnsi="Arial Narrow"/>
          <w:sz w:val="24"/>
          <w:szCs w:val="24"/>
          <w:rtl w:val="0"/>
        </w:rPr>
        <w:t>uguje Pani/Panu:</w:t>
      </w:r>
    </w:p>
    <w:p>
      <w:pPr>
        <w:pStyle w:val="Standard"/>
        <w:numPr>
          <w:ilvl w:val="0"/>
          <w:numId w:val="12"/>
        </w:numPr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 xml:space="preserve">prawo 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żą</w:t>
      </w:r>
      <w:r>
        <w:rPr>
          <w:rStyle w:val="Brak"/>
          <w:rFonts w:ascii="Arial Narrow" w:hAnsi="Arial Narrow"/>
          <w:sz w:val="24"/>
          <w:szCs w:val="24"/>
          <w:rtl w:val="0"/>
        </w:rPr>
        <w:t>dania dost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ę</w:t>
      </w:r>
      <w:r>
        <w:rPr>
          <w:rStyle w:val="Brak"/>
          <w:rFonts w:ascii="Arial Narrow" w:hAnsi="Arial Narrow"/>
          <w:sz w:val="24"/>
          <w:szCs w:val="24"/>
          <w:rtl w:val="0"/>
        </w:rPr>
        <w:t>pu do tre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ś</w:t>
      </w:r>
      <w:r>
        <w:rPr>
          <w:rStyle w:val="Brak"/>
          <w:rFonts w:ascii="Arial Narrow" w:hAnsi="Arial Narrow"/>
          <w:sz w:val="24"/>
          <w:szCs w:val="24"/>
          <w:rtl w:val="0"/>
        </w:rPr>
        <w:t xml:space="preserve">ci swoich danych osobowych, </w:t>
      </w:r>
    </w:p>
    <w:p>
      <w:pPr>
        <w:pStyle w:val="Standard"/>
        <w:numPr>
          <w:ilvl w:val="0"/>
          <w:numId w:val="12"/>
        </w:numPr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>prawo do ich sprostowania, usuni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ę</w:t>
      </w:r>
      <w:r>
        <w:rPr>
          <w:rStyle w:val="Brak"/>
          <w:rFonts w:ascii="Arial Narrow" w:hAnsi="Arial Narrow"/>
          <w:sz w:val="24"/>
          <w:szCs w:val="24"/>
          <w:rtl w:val="0"/>
        </w:rPr>
        <w:t xml:space="preserve">cia lub ograniczenia przetwarzania, </w:t>
      </w:r>
    </w:p>
    <w:p>
      <w:pPr>
        <w:pStyle w:val="Standard"/>
        <w:numPr>
          <w:ilvl w:val="0"/>
          <w:numId w:val="12"/>
        </w:numPr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 xml:space="preserve">prawo do wniesienia sprzeciwu wobec przetwarzania swoich danych, </w:t>
      </w:r>
    </w:p>
    <w:p>
      <w:pPr>
        <w:pStyle w:val="Standard"/>
        <w:numPr>
          <w:ilvl w:val="0"/>
          <w:numId w:val="12"/>
        </w:numPr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 xml:space="preserve">prawo do przenoszenia swoich danych, </w:t>
      </w:r>
    </w:p>
    <w:p>
      <w:pPr>
        <w:pStyle w:val="Standard"/>
        <w:numPr>
          <w:ilvl w:val="0"/>
          <w:numId w:val="12"/>
        </w:numPr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>prawo do cofni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ę</w:t>
      </w:r>
      <w:r>
        <w:rPr>
          <w:rStyle w:val="Brak"/>
          <w:rFonts w:ascii="Arial Narrow" w:hAnsi="Arial Narrow"/>
          <w:sz w:val="24"/>
          <w:szCs w:val="24"/>
          <w:rtl w:val="0"/>
        </w:rPr>
        <w:t>cia zgody w dowolnym momencie bez wp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ł</w:t>
      </w:r>
      <w:r>
        <w:rPr>
          <w:rStyle w:val="Brak"/>
          <w:rFonts w:ascii="Arial Narrow" w:hAnsi="Arial Narrow"/>
          <w:sz w:val="24"/>
          <w:szCs w:val="24"/>
          <w:rtl w:val="0"/>
        </w:rPr>
        <w:t>ywu na zgodno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 xml:space="preserve">ść </w:t>
      </w:r>
      <w:r>
        <w:rPr>
          <w:rStyle w:val="Brak"/>
          <w:rFonts w:ascii="Arial Narrow" w:hAnsi="Arial Narrow"/>
          <w:sz w:val="24"/>
          <w:szCs w:val="24"/>
          <w:rtl w:val="0"/>
        </w:rPr>
        <w:t>z prawem przetwarzania, kt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4"/>
          <w:szCs w:val="24"/>
          <w:rtl w:val="0"/>
        </w:rPr>
        <w:t>rego dokonano na podstawia zgody przed jej cofni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ę</w:t>
      </w:r>
      <w:r>
        <w:rPr>
          <w:rStyle w:val="Brak"/>
          <w:rFonts w:ascii="Arial Narrow" w:hAnsi="Arial Narrow"/>
          <w:sz w:val="24"/>
          <w:szCs w:val="24"/>
          <w:rtl w:val="0"/>
        </w:rPr>
        <w:t>ciem.</w:t>
      </w:r>
    </w:p>
    <w:p>
      <w:pPr>
        <w:pStyle w:val="Standard"/>
        <w:numPr>
          <w:ilvl w:val="1"/>
          <w:numId w:val="13"/>
        </w:numPr>
        <w:shd w:val="clear" w:color="auto" w:fill="ffffff"/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>Administrator nie zamierza przekazywa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 xml:space="preserve">ć </w:t>
      </w:r>
      <w:r>
        <w:rPr>
          <w:rStyle w:val="Brak"/>
          <w:rFonts w:ascii="Arial Narrow" w:hAnsi="Arial Narrow"/>
          <w:sz w:val="24"/>
          <w:szCs w:val="24"/>
          <w:rtl w:val="0"/>
        </w:rPr>
        <w:t>Pani/Pana danych osobowych poza teren Unii Europejskiej lub organizacji mi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ę</w:t>
      </w:r>
      <w:r>
        <w:rPr>
          <w:rStyle w:val="Brak"/>
          <w:rFonts w:ascii="Arial Narrow" w:hAnsi="Arial Narrow"/>
          <w:sz w:val="24"/>
          <w:szCs w:val="24"/>
          <w:rtl w:val="0"/>
        </w:rPr>
        <w:t>dzynarodowej.</w:t>
      </w:r>
    </w:p>
    <w:p>
      <w:pPr>
        <w:pStyle w:val="Standard"/>
        <w:numPr>
          <w:ilvl w:val="1"/>
          <w:numId w:val="7"/>
        </w:numPr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>Posiada Pan/i prawo wniesienia skargi do organu nadzorczego tj. Prezesa Urz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ę</w:t>
      </w:r>
      <w:r>
        <w:rPr>
          <w:rStyle w:val="Brak"/>
          <w:rFonts w:ascii="Arial Narrow" w:hAnsi="Arial Narrow"/>
          <w:sz w:val="24"/>
          <w:szCs w:val="24"/>
          <w:rtl w:val="0"/>
        </w:rPr>
        <w:t>du Ochrony Danych Osobowych.</w:t>
      </w:r>
    </w:p>
    <w:p>
      <w:pPr>
        <w:pStyle w:val="Standard"/>
        <w:numPr>
          <w:ilvl w:val="1"/>
          <w:numId w:val="7"/>
        </w:numPr>
        <w:bidi w:val="0"/>
        <w:spacing w:after="0" w:line="240" w:lineRule="auto"/>
        <w:ind w:right="0"/>
        <w:jc w:val="both"/>
        <w:rPr>
          <w:rFonts w:ascii="Arial Narrow" w:hAnsi="Arial Narrow"/>
          <w:sz w:val="24"/>
          <w:szCs w:val="24"/>
          <w:rtl w:val="0"/>
        </w:rPr>
      </w:pPr>
      <w:r>
        <w:rPr>
          <w:rStyle w:val="Brak"/>
          <w:rFonts w:ascii="Arial Narrow" w:hAnsi="Arial Narrow"/>
          <w:sz w:val="24"/>
          <w:szCs w:val="24"/>
          <w:rtl w:val="0"/>
        </w:rPr>
        <w:t>Podanie danych osobowych jest obligatoryjne w oparciu o przepisy prawa a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 </w:t>
      </w:r>
      <w:r>
        <w:rPr>
          <w:rStyle w:val="Brak"/>
          <w:rFonts w:ascii="Arial Narrow" w:hAnsi="Arial Narrow"/>
          <w:sz w:val="24"/>
          <w:szCs w:val="24"/>
          <w:rtl w:val="0"/>
        </w:rPr>
        <w:t>w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 </w:t>
      </w:r>
      <w:r>
        <w:rPr>
          <w:rStyle w:val="Brak"/>
          <w:rFonts w:ascii="Arial Narrow" w:hAnsi="Arial Narrow"/>
          <w:sz w:val="24"/>
          <w:szCs w:val="24"/>
          <w:rtl w:val="0"/>
        </w:rPr>
        <w:t>pozosta</w:t>
      </w:r>
      <w:r>
        <w:rPr>
          <w:rStyle w:val="Brak"/>
          <w:rFonts w:ascii="Arial Narrow" w:hAnsi="Arial Narrow" w:hint="default"/>
          <w:sz w:val="24"/>
          <w:szCs w:val="24"/>
          <w:rtl w:val="0"/>
        </w:rPr>
        <w:t>ł</w:t>
      </w:r>
      <w:r>
        <w:rPr>
          <w:rStyle w:val="Brak"/>
          <w:rFonts w:ascii="Arial Narrow" w:hAnsi="Arial Narrow"/>
          <w:sz w:val="24"/>
          <w:szCs w:val="24"/>
          <w:rtl w:val="0"/>
        </w:rPr>
        <w:t>ym zakresie jest dobrowolne.</w:t>
      </w:r>
    </w:p>
    <w:p>
      <w:pPr>
        <w:pStyle w:val="List Paragraph"/>
        <w:numPr>
          <w:ilvl w:val="1"/>
          <w:numId w:val="14"/>
        </w:numPr>
        <w:bidi w:val="0"/>
        <w:spacing w:after="0" w:line="240" w:lineRule="auto"/>
        <w:ind w:right="0"/>
        <w:jc w:val="both"/>
        <w:rPr>
          <w:rFonts w:ascii="Arial" w:hAnsi="Arial"/>
          <w:sz w:val="24"/>
          <w:szCs w:val="24"/>
          <w:rtl w:val="0"/>
        </w:rPr>
      </w:pPr>
      <w:r>
        <w:rPr>
          <w:rStyle w:val="None"/>
          <w:rFonts w:ascii="Arial Narrow" w:hAnsi="Arial Narrow"/>
          <w:sz w:val="24"/>
          <w:szCs w:val="24"/>
          <w:rtl w:val="0"/>
        </w:rPr>
        <w:t>Pani/Pana dane nie b</w:t>
      </w:r>
      <w:r>
        <w:rPr>
          <w:rStyle w:val="None"/>
          <w:rFonts w:ascii="Arial Narrow" w:hAnsi="Arial Narrow" w:hint="default"/>
          <w:sz w:val="24"/>
          <w:szCs w:val="24"/>
          <w:rtl w:val="0"/>
        </w:rPr>
        <w:t>ę</w:t>
      </w:r>
      <w:r>
        <w:rPr>
          <w:rStyle w:val="None"/>
          <w:rFonts w:ascii="Arial Narrow" w:hAnsi="Arial Narrow"/>
          <w:sz w:val="24"/>
          <w:szCs w:val="24"/>
          <w:rtl w:val="0"/>
        </w:rPr>
        <w:t>d</w:t>
      </w:r>
      <w:r>
        <w:rPr>
          <w:rStyle w:val="None"/>
          <w:rFonts w:ascii="Arial Narrow" w:hAnsi="Arial Narrow" w:hint="default"/>
          <w:sz w:val="24"/>
          <w:szCs w:val="24"/>
          <w:rtl w:val="0"/>
        </w:rPr>
        <w:t xml:space="preserve">ą </w:t>
      </w:r>
      <w:r>
        <w:rPr>
          <w:rStyle w:val="None"/>
          <w:rFonts w:ascii="Arial Narrow" w:hAnsi="Arial Narrow"/>
          <w:sz w:val="24"/>
          <w:szCs w:val="24"/>
          <w:rtl w:val="0"/>
        </w:rPr>
        <w:t>poddawane zautomatyzowanemu podejmowaniu decyzji, w tym r</w:t>
      </w:r>
      <w:r>
        <w:rPr>
          <w:rStyle w:val="None"/>
          <w:rFonts w:ascii="Arial Narrow" w:hAnsi="Arial Narrow" w:hint="default"/>
          <w:sz w:val="24"/>
          <w:szCs w:val="24"/>
          <w:rtl w:val="0"/>
          <w:lang w:val="es-ES_tradnl"/>
        </w:rPr>
        <w:t>ó</w:t>
      </w:r>
      <w:r>
        <w:rPr>
          <w:rStyle w:val="None"/>
          <w:rFonts w:ascii="Arial Narrow" w:hAnsi="Arial Narrow"/>
          <w:sz w:val="24"/>
          <w:szCs w:val="24"/>
          <w:rtl w:val="0"/>
        </w:rPr>
        <w:t>wnie</w:t>
      </w:r>
      <w:r>
        <w:rPr>
          <w:rStyle w:val="None"/>
          <w:rFonts w:ascii="Arial Narrow" w:hAnsi="Arial Narrow" w:hint="default"/>
          <w:sz w:val="24"/>
          <w:szCs w:val="24"/>
          <w:rtl w:val="0"/>
        </w:rPr>
        <w:t xml:space="preserve">ż </w:t>
      </w:r>
      <w:r>
        <w:rPr>
          <w:rStyle w:val="None"/>
          <w:rFonts w:ascii="Arial Narrow" w:hAnsi="Arial Narrow"/>
          <w:sz w:val="24"/>
          <w:szCs w:val="24"/>
          <w:rtl w:val="0"/>
        </w:rPr>
        <w:t>profilowaniu.</w:t>
      </w:r>
    </w:p>
    <w:p>
      <w:pPr>
        <w:pStyle w:val="List Paragraph"/>
        <w:spacing w:after="0" w:line="240" w:lineRule="auto"/>
        <w:ind w:left="0" w:firstLine="0"/>
        <w:jc w:val="both"/>
        <w:rPr>
          <w:rStyle w:val="None"/>
          <w:rFonts w:ascii="Arial Narrow" w:cs="Arial Narrow" w:hAnsi="Arial Narrow" w:eastAsia="Arial Narrow"/>
          <w:sz w:val="24"/>
          <w:szCs w:val="24"/>
        </w:rPr>
      </w:pPr>
    </w:p>
    <w:p>
      <w:pPr>
        <w:pStyle w:val="Domyślne A"/>
        <w:spacing w:before="0" w:line="240" w:lineRule="auto"/>
        <w:jc w:val="both"/>
        <w:rPr>
          <w:rStyle w:val="None"/>
          <w:rFonts w:ascii="Garamond" w:cs="Garamond" w:hAnsi="Garamond" w:eastAsia="Garamond"/>
          <w:i w:val="1"/>
          <w:iCs w:val="1"/>
          <w:u w:color="000000"/>
        </w:rPr>
      </w:pPr>
      <w:r>
        <w:rPr>
          <w:rStyle w:val="None"/>
          <w:rFonts w:ascii="Arial Narrow" w:hAnsi="Arial Narrow"/>
          <w:i w:val="1"/>
          <w:iCs w:val="1"/>
          <w:u w:color="000000"/>
          <w:rtl w:val="0"/>
        </w:rPr>
        <w:t>Wyra</w:t>
      </w:r>
      <w:r>
        <w:rPr>
          <w:rStyle w:val="None"/>
          <w:rFonts w:ascii="Arial Narrow" w:hAnsi="Arial Narrow" w:hint="default"/>
          <w:i w:val="1"/>
          <w:iCs w:val="1"/>
          <w:u w:color="000000"/>
          <w:rtl w:val="0"/>
        </w:rPr>
        <w:t>ż</w:t>
      </w:r>
      <w:r>
        <w:rPr>
          <w:rStyle w:val="None"/>
          <w:rFonts w:ascii="Arial Narrow" w:hAnsi="Arial Narrow"/>
          <w:i w:val="1"/>
          <w:iCs w:val="1"/>
          <w:u w:color="000000"/>
          <w:rtl w:val="0"/>
        </w:rPr>
        <w:t>amy zgod</w:t>
      </w:r>
      <w:r>
        <w:rPr>
          <w:rStyle w:val="None"/>
          <w:rFonts w:ascii="Arial Narrow" w:hAnsi="Arial Narrow" w:hint="default"/>
          <w:i w:val="1"/>
          <w:iCs w:val="1"/>
          <w:u w:color="000000"/>
          <w:rtl w:val="0"/>
        </w:rPr>
        <w:t xml:space="preserve">ę </w:t>
      </w:r>
      <w:r>
        <w:rPr>
          <w:rStyle w:val="None"/>
          <w:rFonts w:ascii="Arial Narrow" w:hAnsi="Arial Narrow"/>
          <w:i w:val="1"/>
          <w:iCs w:val="1"/>
          <w:u w:color="000000"/>
          <w:rtl w:val="0"/>
        </w:rPr>
        <w:t>na przetwarzanie danych osobowych zamieszczonych w karcie zg</w:t>
      </w:r>
      <w:r>
        <w:rPr>
          <w:rStyle w:val="None"/>
          <w:rFonts w:ascii="Arial Narrow" w:hAnsi="Arial Narrow" w:hint="default"/>
          <w:i w:val="1"/>
          <w:iCs w:val="1"/>
          <w:u w:color="000000"/>
          <w:rtl w:val="0"/>
        </w:rPr>
        <w:t>ł</w:t>
      </w:r>
      <w:r>
        <w:rPr>
          <w:rStyle w:val="None"/>
          <w:rFonts w:ascii="Arial Narrow" w:hAnsi="Arial Narrow"/>
          <w:i w:val="1"/>
          <w:iCs w:val="1"/>
          <w:u w:color="000000"/>
          <w:rtl w:val="0"/>
        </w:rPr>
        <w:t>oszeniowej do udzia</w:t>
      </w:r>
      <w:r>
        <w:rPr>
          <w:rStyle w:val="None"/>
          <w:rFonts w:ascii="Arial Narrow" w:hAnsi="Arial Narrow" w:hint="default"/>
          <w:i w:val="1"/>
          <w:iCs w:val="1"/>
          <w:u w:color="000000"/>
          <w:rtl w:val="0"/>
        </w:rPr>
        <w:t>ł</w:t>
      </w:r>
      <w:r>
        <w:rPr>
          <w:rStyle w:val="None"/>
          <w:rFonts w:ascii="Arial Narrow" w:hAnsi="Arial Narrow"/>
          <w:i w:val="1"/>
          <w:iCs w:val="1"/>
          <w:u w:color="000000"/>
          <w:rtl w:val="0"/>
        </w:rPr>
        <w:t xml:space="preserve">u w konkursie na </w:t>
      </w:r>
      <w:r>
        <w:rPr>
          <w:rStyle w:val="None"/>
          <w:rFonts w:ascii="Arial Narrow" w:hAnsi="Arial Narrow"/>
          <w:b w:val="1"/>
          <w:bCs w:val="1"/>
          <w:i w:val="1"/>
          <w:iCs w:val="1"/>
          <w:u w:color="000000"/>
          <w:rtl w:val="0"/>
        </w:rPr>
        <w:t>Najpi</w:t>
      </w:r>
      <w:r>
        <w:rPr>
          <w:rStyle w:val="None"/>
          <w:rFonts w:ascii="Arial Narrow" w:hAnsi="Arial Narrow" w:hint="default"/>
          <w:b w:val="1"/>
          <w:bCs w:val="1"/>
          <w:i w:val="1"/>
          <w:iCs w:val="1"/>
          <w:u w:color="000000"/>
          <w:rtl w:val="0"/>
        </w:rPr>
        <w:t>ę</w:t>
      </w:r>
      <w:r>
        <w:rPr>
          <w:rStyle w:val="None"/>
          <w:rFonts w:ascii="Arial Narrow" w:hAnsi="Arial Narrow"/>
          <w:b w:val="1"/>
          <w:bCs w:val="1"/>
          <w:i w:val="1"/>
          <w:iCs w:val="1"/>
          <w:u w:color="000000"/>
          <w:rtl w:val="0"/>
        </w:rPr>
        <w:t>kniejszy Wieniec Do</w:t>
      </w:r>
      <w:r>
        <w:rPr>
          <w:rStyle w:val="None"/>
          <w:rFonts w:ascii="Arial Narrow" w:hAnsi="Arial Narrow" w:hint="default"/>
          <w:b w:val="1"/>
          <w:bCs w:val="1"/>
          <w:i w:val="1"/>
          <w:iCs w:val="1"/>
          <w:u w:color="000000"/>
          <w:rtl w:val="0"/>
        </w:rPr>
        <w:t>ż</w:t>
      </w:r>
      <w:r>
        <w:rPr>
          <w:rStyle w:val="None"/>
          <w:rFonts w:ascii="Arial Narrow" w:hAnsi="Arial Narrow"/>
          <w:b w:val="1"/>
          <w:bCs w:val="1"/>
          <w:i w:val="1"/>
          <w:iCs w:val="1"/>
          <w:u w:color="000000"/>
          <w:rtl w:val="0"/>
        </w:rPr>
        <w:t xml:space="preserve">ynkowy Powiatu </w:t>
      </w:r>
      <w:r>
        <w:rPr>
          <w:rStyle w:val="None"/>
          <w:rFonts w:ascii="Arial Narrow" w:hAnsi="Arial Narrow" w:hint="default"/>
          <w:b w:val="1"/>
          <w:bCs w:val="1"/>
          <w:i w:val="1"/>
          <w:iCs w:val="1"/>
          <w:u w:color="000000"/>
          <w:rtl w:val="0"/>
        </w:rPr>
        <w:t>Ś</w:t>
      </w:r>
      <w:r>
        <w:rPr>
          <w:rStyle w:val="None"/>
          <w:rFonts w:ascii="Arial Narrow" w:hAnsi="Arial Narrow"/>
          <w:b w:val="1"/>
          <w:bCs w:val="1"/>
          <w:i w:val="1"/>
          <w:iCs w:val="1"/>
          <w:u w:color="000000"/>
          <w:rtl w:val="0"/>
        </w:rPr>
        <w:t>wiebodzi</w:t>
      </w:r>
      <w:r>
        <w:rPr>
          <w:rStyle w:val="None"/>
          <w:rFonts w:ascii="Arial Narrow" w:hAnsi="Arial Narrow" w:hint="default"/>
          <w:b w:val="1"/>
          <w:bCs w:val="1"/>
          <w:i w:val="1"/>
          <w:iCs w:val="1"/>
          <w:u w:color="000000"/>
          <w:rtl w:val="0"/>
        </w:rPr>
        <w:t>ń</w:t>
      </w:r>
      <w:r>
        <w:rPr>
          <w:rStyle w:val="None"/>
          <w:rFonts w:ascii="Arial Narrow" w:hAnsi="Arial Narrow"/>
          <w:b w:val="1"/>
          <w:bCs w:val="1"/>
          <w:i w:val="1"/>
          <w:iCs w:val="1"/>
          <w:u w:color="000000"/>
          <w:rtl w:val="0"/>
        </w:rPr>
        <w:t>skiego 202</w:t>
      </w:r>
      <w:r>
        <w:rPr>
          <w:rStyle w:val="None"/>
          <w:rFonts w:ascii="Arial Narrow" w:hAnsi="Arial Narrow"/>
          <w:b w:val="1"/>
          <w:bCs w:val="1"/>
          <w:i w:val="1"/>
          <w:iCs w:val="1"/>
          <w:u w:color="000000"/>
          <w:rtl w:val="0"/>
          <w:lang w:val="en-US"/>
        </w:rPr>
        <w:t>6</w:t>
      </w:r>
      <w:r>
        <w:rPr>
          <w:rStyle w:val="None"/>
          <w:rFonts w:ascii="Arial Narrow" w:hAnsi="Arial Narrow"/>
          <w:b w:val="1"/>
          <w:bCs w:val="1"/>
          <w:i w:val="1"/>
          <w:iCs w:val="1"/>
          <w:u w:color="000000"/>
          <w:rtl w:val="0"/>
        </w:rPr>
        <w:t xml:space="preserve"> </w:t>
      </w:r>
      <w:r>
        <w:rPr>
          <w:rStyle w:val="None"/>
          <w:rFonts w:ascii="Arial Narrow" w:hAnsi="Arial Narrow"/>
          <w:i w:val="1"/>
          <w:iCs w:val="1"/>
          <w:u w:color="000000"/>
          <w:rtl w:val="0"/>
        </w:rPr>
        <w:t>przez Starostwo Powiatowe z siedzib</w:t>
      </w:r>
      <w:r>
        <w:rPr>
          <w:rStyle w:val="None"/>
          <w:rFonts w:ascii="Arial Narrow" w:hAnsi="Arial Narrow" w:hint="default"/>
          <w:i w:val="1"/>
          <w:iCs w:val="1"/>
          <w:u w:color="000000"/>
          <w:rtl w:val="0"/>
        </w:rPr>
        <w:t xml:space="preserve">ą </w:t>
      </w:r>
      <w:r>
        <w:rPr>
          <w:rStyle w:val="None"/>
          <w:rFonts w:ascii="Arial Narrow" w:hAnsi="Arial Narrow"/>
          <w:i w:val="1"/>
          <w:iCs w:val="1"/>
          <w:u w:color="000000"/>
          <w:rtl w:val="0"/>
        </w:rPr>
        <w:t xml:space="preserve">w </w:t>
      </w:r>
      <w:r>
        <w:rPr>
          <w:rStyle w:val="None"/>
          <w:rFonts w:ascii="Arial Narrow" w:hAnsi="Arial Narrow" w:hint="default"/>
          <w:i w:val="1"/>
          <w:iCs w:val="1"/>
          <w:u w:color="000000"/>
          <w:rtl w:val="0"/>
        </w:rPr>
        <w:t>Ś</w:t>
      </w:r>
      <w:r>
        <w:rPr>
          <w:rStyle w:val="None"/>
          <w:rFonts w:ascii="Arial Narrow" w:hAnsi="Arial Narrow"/>
          <w:i w:val="1"/>
          <w:iCs w:val="1"/>
          <w:u w:color="000000"/>
          <w:rtl w:val="0"/>
        </w:rPr>
        <w:t xml:space="preserve">wiebodzinie  (66-200) przy ulicy Kolejowej 2 w celu przeprowadzenia tego konkursu. </w:t>
      </w:r>
    </w:p>
    <w:p>
      <w:pPr>
        <w:pStyle w:val="Domyślne A"/>
        <w:spacing w:before="0" w:line="240" w:lineRule="auto"/>
        <w:ind w:left="426" w:firstLine="0"/>
        <w:jc w:val="both"/>
        <w:rPr>
          <w:rStyle w:val="None"/>
          <w:rFonts w:ascii="Garamond" w:cs="Garamond" w:hAnsi="Garamond" w:eastAsia="Garamond"/>
          <w:sz w:val="18"/>
          <w:szCs w:val="18"/>
          <w:u w:color="000000"/>
        </w:rPr>
      </w:pPr>
    </w:p>
    <w:p>
      <w:pPr>
        <w:pStyle w:val="Domyślne A"/>
        <w:spacing w:before="0" w:line="240" w:lineRule="auto"/>
        <w:ind w:left="426" w:firstLine="0"/>
        <w:jc w:val="both"/>
        <w:rPr>
          <w:rStyle w:val="None"/>
          <w:rFonts w:ascii="Garamond" w:cs="Garamond" w:hAnsi="Garamond" w:eastAsia="Garamond"/>
          <w:sz w:val="18"/>
          <w:szCs w:val="18"/>
          <w:u w:color="000000"/>
        </w:rPr>
      </w:pPr>
    </w:p>
    <w:p>
      <w:pPr>
        <w:pStyle w:val="Domyślne A"/>
        <w:spacing w:before="0" w:line="240" w:lineRule="auto"/>
        <w:ind w:left="426" w:firstLine="0"/>
        <w:jc w:val="center"/>
        <w:rPr>
          <w:rStyle w:val="None"/>
          <w:rFonts w:ascii="Garamond" w:cs="Garamond" w:hAnsi="Garamond" w:eastAsia="Garamond"/>
          <w:sz w:val="18"/>
          <w:szCs w:val="18"/>
          <w:u w:color="000000"/>
        </w:rPr>
      </w:pPr>
      <w:r>
        <w:rPr>
          <w:rStyle w:val="None"/>
          <w:rFonts w:ascii="Garamond" w:hAnsi="Garamond" w:hint="default"/>
          <w:sz w:val="18"/>
          <w:szCs w:val="18"/>
          <w:u w:color="000000"/>
          <w:rtl w:val="0"/>
        </w:rPr>
        <w:t>…………………</w:t>
      </w:r>
      <w:r>
        <w:rPr>
          <w:rStyle w:val="None"/>
          <w:rFonts w:ascii="Garamond" w:hAnsi="Garamond"/>
          <w:sz w:val="18"/>
          <w:szCs w:val="18"/>
          <w:u w:color="000000"/>
          <w:rtl w:val="0"/>
        </w:rPr>
        <w:t>.</w:t>
      </w:r>
      <w:r>
        <w:rPr>
          <w:rStyle w:val="None"/>
          <w:rFonts w:ascii="Garamond" w:hAnsi="Garamond" w:hint="default"/>
          <w:sz w:val="18"/>
          <w:szCs w:val="18"/>
          <w:u w:color="000000"/>
          <w:rtl w:val="0"/>
        </w:rPr>
        <w:t>……………</w:t>
        <w:tab/>
        <w:tab/>
        <w:tab/>
        <w:tab/>
        <w:t>…………………………………………</w:t>
      </w:r>
      <w:r>
        <w:rPr>
          <w:rStyle w:val="None"/>
          <w:rFonts w:ascii="Garamond" w:hAnsi="Garamond"/>
          <w:sz w:val="18"/>
          <w:szCs w:val="18"/>
          <w:u w:color="000000"/>
          <w:rtl w:val="0"/>
        </w:rPr>
        <w:t>.</w:t>
      </w:r>
    </w:p>
    <w:p>
      <w:pPr>
        <w:pStyle w:val="Domyślne A"/>
        <w:spacing w:before="0" w:line="240" w:lineRule="auto"/>
        <w:ind w:left="426" w:firstLine="0"/>
        <w:jc w:val="center"/>
      </w:pPr>
      <w:r>
        <w:rPr>
          <w:rStyle w:val="None"/>
          <w:rFonts w:ascii="Arial Narrow" w:hAnsi="Arial Narrow"/>
          <w:i w:val="1"/>
          <w:iCs w:val="1"/>
          <w:sz w:val="18"/>
          <w:szCs w:val="18"/>
          <w:u w:color="000000"/>
          <w:rtl w:val="0"/>
        </w:rPr>
        <w:t>Miejsce i data</w:t>
        <w:tab/>
      </w:r>
      <w:r>
        <w:rPr>
          <w:rStyle w:val="None"/>
          <w:rFonts w:ascii="Garamond" w:cs="Garamond" w:hAnsi="Garamond" w:eastAsia="Garamond"/>
          <w:i w:val="1"/>
          <w:iCs w:val="1"/>
          <w:sz w:val="18"/>
          <w:szCs w:val="18"/>
          <w:u w:color="000000"/>
        </w:rPr>
        <w:tab/>
        <w:tab/>
        <w:tab/>
        <w:tab/>
        <w:tab/>
      </w:r>
      <w:r>
        <w:rPr>
          <w:rStyle w:val="None"/>
          <w:rFonts w:ascii="Arial Narrow" w:hAnsi="Arial Narrow"/>
          <w:i w:val="1"/>
          <w:iCs w:val="1"/>
          <w:sz w:val="18"/>
          <w:szCs w:val="18"/>
          <w:u w:color="000000"/>
          <w:rtl w:val="0"/>
        </w:rPr>
        <w:t>Czytelny podpis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Narrow">
    <w:charset w:val="00"/>
    <w:family w:val="roman"/>
    <w:pitch w:val="default"/>
  </w:font>
  <w:font w:name="Calibri">
    <w:charset w:val="00"/>
    <w:family w:val="roman"/>
    <w:pitch w:val="default"/>
  </w:font>
  <w:font w:name="Garamon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num" w:pos="1447"/>
        </w:tabs>
        <w:ind w:left="1459" w:hanging="37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num" w:pos="2147"/>
        </w:tabs>
        <w:ind w:left="2159" w:hanging="28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num" w:pos="2860"/>
        </w:tabs>
        <w:ind w:left="2872" w:hanging="352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num" w:pos="3567"/>
        </w:tabs>
        <w:ind w:left="3579" w:hanging="33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num" w:pos="4268"/>
        </w:tabs>
        <w:ind w:left="4280" w:hanging="25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num" w:pos="4981"/>
        </w:tabs>
        <w:ind w:left="4993" w:hanging="31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num" w:pos="5688"/>
        </w:tabs>
        <w:ind w:left="570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num" w:pos="6389"/>
        </w:tabs>
        <w:ind w:left="6401" w:hanging="21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2"/>
  </w:abstractNum>
  <w:abstractNum w:abstractNumId="3">
    <w:multiLevelType w:val="hybridMultilevel"/>
    <w:styleLink w:val="Zaimportowany styl 2"/>
    <w:lvl w:ilvl="0">
      <w:start w:val="1"/>
      <w:numFmt w:val="decimal"/>
      <w:suff w:val="tab"/>
      <w:lvlText w:val="%1)"/>
      <w:lvlJc w:val="left"/>
      <w:pPr>
        <w:ind w:left="426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179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92" w:hanging="31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19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339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052" w:hanging="31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779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99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212" w:hanging="31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WWNum1"/>
  </w:abstractNum>
  <w:abstractNum w:abstractNumId="5">
    <w:multiLevelType w:val="hybridMultilevel"/>
    <w:styleLink w:val="WWNum1"/>
    <w:lvl w:ilvl="0">
      <w:start w:val="1"/>
      <w:numFmt w:val="decimal"/>
      <w:suff w:val="tab"/>
      <w:lvlText w:val="%1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)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a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ind w:left="567" w:hanging="283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3)%4."/>
      <w:lvlJc w:val="left"/>
      <w:pPr>
        <w:ind w:left="933" w:hanging="109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3)%4.%5."/>
      <w:lvlJc w:val="left"/>
      <w:pPr>
        <w:ind w:left="1653" w:hanging="109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3)%4.%5.%6."/>
      <w:lvlJc w:val="left"/>
      <w:pPr>
        <w:ind w:left="2444" w:hanging="109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3)%4.%5.%6.%7."/>
      <w:lvlJc w:val="left"/>
      <w:pPr>
        <w:ind w:left="3093" w:hanging="109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3)%4.%5.%6.%7.%8."/>
      <w:lvlJc w:val="left"/>
      <w:pPr>
        <w:ind w:left="3813" w:hanging="109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3)%4.%5.%6.%7.%8.%9."/>
      <w:lvlJc w:val="left"/>
      <w:pPr>
        <w:ind w:left="4604" w:hanging="109"/>
      </w:pPr>
      <w:rPr>
        <w:rFonts w:ascii="Arial Narrow" w:cs="Arial Narrow" w:hAnsi="Arial Narrow" w:eastAsia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Litery"/>
  </w:abstractNum>
  <w:abstractNum w:abstractNumId="7">
    <w:multiLevelType w:val="hybridMultilevel"/>
    <w:styleLink w:val="Litery"/>
    <w:lvl w:ilvl="0">
      <w:start w:val="1"/>
      <w:numFmt w:val="upperLetter"/>
      <w:suff w:val="tab"/>
      <w:lvlText w:val="%1."/>
      <w:lvlJc w:val="left"/>
      <w:pPr>
        <w:ind w:left="31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Letter"/>
      <w:suff w:val="tab"/>
      <w:lvlText w:val="%2."/>
      <w:lvlJc w:val="left"/>
      <w:pPr>
        <w:ind w:left="131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Letter"/>
      <w:suff w:val="tab"/>
      <w:lvlText w:val="%3."/>
      <w:lvlJc w:val="left"/>
      <w:pPr>
        <w:ind w:left="231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Letter"/>
      <w:suff w:val="tab"/>
      <w:lvlText w:val="%4."/>
      <w:lvlJc w:val="left"/>
      <w:pPr>
        <w:ind w:left="331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Letter"/>
      <w:suff w:val="tab"/>
      <w:lvlText w:val="%5."/>
      <w:lvlJc w:val="left"/>
      <w:pPr>
        <w:ind w:left="431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Letter"/>
      <w:suff w:val="tab"/>
      <w:lvlText w:val="%6."/>
      <w:lvlJc w:val="left"/>
      <w:pPr>
        <w:ind w:left="531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Letter"/>
      <w:suff w:val="tab"/>
      <w:lvlText w:val="%7."/>
      <w:lvlJc w:val="left"/>
      <w:pPr>
        <w:ind w:left="631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Letter"/>
      <w:suff w:val="tab"/>
      <w:lvlText w:val="%8."/>
      <w:lvlJc w:val="left"/>
      <w:pPr>
        <w:ind w:left="731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Letter"/>
      <w:suff w:val="tab"/>
      <w:lvlText w:val="%9."/>
      <w:lvlJc w:val="left"/>
      <w:pPr>
        <w:ind w:left="8317" w:hanging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Zaimportowany styl 1.0"/>
  </w:abstractNum>
  <w:abstractNum w:abstractNumId="9">
    <w:multiLevelType w:val="hybridMultilevel"/>
    <w:styleLink w:val="Zaimportowany styl 1.0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714" w:hanging="357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453" w:hanging="376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153" w:hanging="286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67" w:hanging="35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574" w:hanging="337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274" w:hanging="247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987" w:hanging="31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694" w:hanging="297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395" w:hanging="20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3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6"/>
  </w:num>
  <w:num w:numId="10">
    <w:abstractNumId w:val="4"/>
    <w:lvlOverride w:ilvl="1">
      <w:startOverride w:val="4"/>
    </w:lvlOverride>
  </w:num>
  <w:num w:numId="11">
    <w:abstractNumId w:val="9"/>
  </w:num>
  <w:num w:numId="12">
    <w:abstractNumId w:val="8"/>
  </w:num>
  <w:num w:numId="13">
    <w:abstractNumId w:val="4"/>
    <w:lvlOverride w:ilvl="1">
      <w:startOverride w:val="7"/>
    </w:lvlOverride>
  </w:num>
  <w:num w:numId="14">
    <w:abstractNumId w:val="4"/>
    <w:lvlOverride w:ilvl="0">
      <w:lvl w:ilvl="0">
        <w:start w:val="1"/>
        <w:numFmt w:val="decimal"/>
        <w:suff w:val="tab"/>
        <w:lvlText w:val="%1."/>
        <w:lvlJc w:val="left"/>
        <w:pPr>
          <w:ind w:left="7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)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a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ind w:left="11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a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3)%4."/>
        <w:lvlJc w:val="left"/>
        <w:pPr>
          <w:ind w:left="157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a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nothing"/>
        <w:lvlText w:val="%3)%4.%5."/>
        <w:lvlJc w:val="left"/>
        <w:pPr>
          <w:ind w:left="229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a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nothing"/>
        <w:lvlText w:val="%3)%4.%5.%6."/>
        <w:lvlJc w:val="left"/>
        <w:pPr>
          <w:ind w:left="3060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a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3)%4.%5.%6.%7."/>
        <w:lvlJc w:val="left"/>
        <w:pPr>
          <w:ind w:left="37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a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nothing"/>
        <w:lvlText w:val="%3)%4.%5.%6.%7.%8."/>
        <w:lvlJc w:val="left"/>
        <w:pPr>
          <w:ind w:left="445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a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nothing"/>
        <w:lvlText w:val="%3)%4.%5.%6.%7.%8.%9."/>
        <w:lvlJc w:val="left"/>
        <w:pPr>
          <w:ind w:left="5220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a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character" w:styleId="Brak">
    <w:name w:val="Brak"/>
  </w:style>
  <w:style w:type="numbering" w:styleId="Zaimportowany styl 2">
    <w:name w:val="Zaimportowany styl 2"/>
    <w:pPr>
      <w:numPr>
        <w:numId w:val="4"/>
      </w:numPr>
    </w:p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3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WWNum1">
    <w:name w:val="WWNum1"/>
    <w:pPr>
      <w:numPr>
        <w:numId w:val="6"/>
      </w:numPr>
    </w:pPr>
  </w:style>
  <w:style w:type="character" w:styleId="None">
    <w:name w:val="None"/>
  </w:style>
  <w:style w:type="character" w:styleId="Hyperlink.0">
    <w:name w:val="Hyperlink.0"/>
    <w:basedOn w:val="None"/>
    <w:next w:val="Hyperlink.0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numbering" w:styleId="Litery">
    <w:name w:val="Litery"/>
    <w:pPr>
      <w:numPr>
        <w:numId w:val="8"/>
      </w:numPr>
    </w:pPr>
  </w:style>
  <w:style w:type="numbering" w:styleId="Zaimportowany styl 1.0">
    <w:name w:val="Zaimportowany styl 1.0"/>
    <w:pPr>
      <w:numPr>
        <w:numId w:val="11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3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 A">
    <w:name w:val="Domyślne A"/>
    <w:next w:val="Domyślne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