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72165" w14:textId="77777777" w:rsidR="000160C8" w:rsidRPr="00D34495" w:rsidRDefault="000160C8" w:rsidP="00A43EC9">
      <w:pPr>
        <w:spacing w:line="360" w:lineRule="auto"/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D34495">
        <w:rPr>
          <w:rFonts w:asciiTheme="majorBidi" w:hAnsiTheme="majorBidi" w:cstheme="majorBidi"/>
          <w:b/>
          <w:i/>
          <w:sz w:val="24"/>
          <w:szCs w:val="24"/>
        </w:rPr>
        <w:t>Załącznik nr 1</w:t>
      </w:r>
    </w:p>
    <w:p w14:paraId="5DC8E1C7" w14:textId="77777777" w:rsidR="000160C8" w:rsidRPr="00D34495" w:rsidRDefault="000160C8" w:rsidP="00A43EC9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E8A7113" w14:textId="77777777" w:rsidR="000160C8" w:rsidRPr="00D34495" w:rsidRDefault="000160C8" w:rsidP="00A43EC9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D34495">
        <w:rPr>
          <w:rFonts w:asciiTheme="majorBidi" w:hAnsiTheme="majorBidi" w:cstheme="majorBidi"/>
          <w:b/>
          <w:sz w:val="24"/>
          <w:szCs w:val="24"/>
        </w:rPr>
        <w:t>Opis przedmiotu zamówienia - OPZ</w:t>
      </w:r>
    </w:p>
    <w:p w14:paraId="2020D852" w14:textId="77777777" w:rsidR="000160C8" w:rsidRPr="00D34495" w:rsidRDefault="000160C8" w:rsidP="00A43EC9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717835A" w14:textId="2F9D24A2" w:rsidR="000160C8" w:rsidRPr="00D34495" w:rsidRDefault="000160C8" w:rsidP="00F000B8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color w:val="000000"/>
        </w:rPr>
        <w:t xml:space="preserve">Przedmiotem zmówienia jest świadczenie kompleksowych usług w zakresie całodobowego usuwania pojazdów z dróg na terenie powiatu gorlickiego i ich parkowania </w:t>
      </w:r>
      <w:r w:rsidR="00A046C7" w:rsidRPr="00D34495">
        <w:rPr>
          <w:rFonts w:asciiTheme="majorBidi" w:hAnsiTheme="majorBidi" w:cstheme="majorBidi"/>
          <w:color w:val="000000"/>
        </w:rPr>
        <w:t xml:space="preserve">na parkingu strzeżonym zgodnie </w:t>
      </w:r>
      <w:r w:rsidRPr="00D34495">
        <w:rPr>
          <w:rFonts w:asciiTheme="majorBidi" w:hAnsiTheme="majorBidi" w:cstheme="majorBidi"/>
          <w:color w:val="000000"/>
        </w:rPr>
        <w:t>z art.130a ustawy Prawo o ruchu drogowym.</w:t>
      </w:r>
    </w:p>
    <w:p w14:paraId="4C16EB10" w14:textId="77777777" w:rsidR="000160C8" w:rsidRPr="00D34495" w:rsidRDefault="000160C8" w:rsidP="00A43EC9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D34495">
        <w:rPr>
          <w:rFonts w:asciiTheme="majorBidi" w:hAnsiTheme="majorBidi" w:cstheme="majorBidi"/>
          <w:b/>
          <w:sz w:val="24"/>
          <w:szCs w:val="24"/>
        </w:rPr>
        <w:tab/>
      </w:r>
    </w:p>
    <w:p w14:paraId="264496B6" w14:textId="77777777" w:rsidR="000160C8" w:rsidRPr="00D34495" w:rsidRDefault="000160C8" w:rsidP="00A43EC9">
      <w:pPr>
        <w:numPr>
          <w:ilvl w:val="0"/>
          <w:numId w:val="1"/>
        </w:numPr>
        <w:spacing w:line="360" w:lineRule="auto"/>
        <w:ind w:left="0"/>
        <w:jc w:val="both"/>
        <w:rPr>
          <w:rFonts w:asciiTheme="majorBidi" w:hAnsiTheme="majorBidi" w:cstheme="majorBidi"/>
          <w:b/>
          <w:iCs/>
          <w:sz w:val="24"/>
          <w:szCs w:val="24"/>
        </w:rPr>
      </w:pPr>
      <w:r w:rsidRPr="00D34495">
        <w:rPr>
          <w:rFonts w:asciiTheme="majorBidi" w:hAnsiTheme="majorBidi" w:cstheme="majorBidi"/>
          <w:b/>
          <w:sz w:val="24"/>
          <w:szCs w:val="24"/>
        </w:rPr>
        <w:t xml:space="preserve">Przedmiot zamówienia </w:t>
      </w:r>
    </w:p>
    <w:p w14:paraId="1938E690" w14:textId="77777777" w:rsidR="00A046C7" w:rsidRPr="00D34495" w:rsidRDefault="00A046C7" w:rsidP="00A43EC9">
      <w:pPr>
        <w:pStyle w:val="Standard"/>
        <w:autoSpaceDE w:val="0"/>
        <w:spacing w:line="360" w:lineRule="auto"/>
        <w:jc w:val="both"/>
        <w:rPr>
          <w:rFonts w:asciiTheme="majorBidi" w:eastAsia="Times New Roman" w:hAnsiTheme="majorBidi" w:cstheme="majorBidi"/>
          <w:iCs/>
          <w:kern w:val="0"/>
          <w:lang w:eastAsia="pl-PL" w:bidi="ar-SA"/>
        </w:rPr>
      </w:pPr>
    </w:p>
    <w:p w14:paraId="37FF52EE" w14:textId="109E0F6F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color w:val="000000"/>
        </w:rPr>
        <w:t>Zakres podstawowych czynności wchodzących w skład zlecenia usługi transportowej obejmuje:</w:t>
      </w:r>
      <w:r w:rsidR="00A43EC9" w:rsidRPr="00D34495">
        <w:rPr>
          <w:rFonts w:asciiTheme="majorBidi" w:hAnsiTheme="majorBidi" w:cstheme="majorBidi"/>
          <w:color w:val="000000"/>
        </w:rPr>
        <w:br/>
      </w:r>
      <w:r w:rsidRPr="00D34495">
        <w:rPr>
          <w:rFonts w:asciiTheme="majorBidi" w:hAnsiTheme="majorBidi" w:cstheme="majorBidi"/>
          <w:color w:val="000000"/>
        </w:rPr>
        <w:t>- wykonanie każdej decyzji usunięcia pojazdu z drogi wydanej przez uprawniony organ (policjant, strażnik gminny (miejski), osoba prowadzącą akcję ratowniczą) w</w:t>
      </w:r>
      <w:r w:rsidR="00A046C7" w:rsidRPr="00D34495">
        <w:rPr>
          <w:rFonts w:asciiTheme="majorBidi" w:hAnsiTheme="majorBidi" w:cstheme="majorBidi"/>
          <w:color w:val="000000"/>
        </w:rPr>
        <w:t xml:space="preserve"> trybie art. 130a ustawy Prawo </w:t>
      </w:r>
      <w:r w:rsidRPr="00D34495">
        <w:rPr>
          <w:rFonts w:asciiTheme="majorBidi" w:hAnsiTheme="majorBidi" w:cstheme="majorBidi"/>
          <w:color w:val="000000"/>
        </w:rPr>
        <w:t xml:space="preserve">o ruchu drogowym,  </w:t>
      </w:r>
    </w:p>
    <w:p w14:paraId="477264FD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przyj</w:t>
      </w:r>
      <w:r w:rsidRPr="00D34495">
        <w:rPr>
          <w:rFonts w:asciiTheme="majorBidi" w:eastAsia="Arial,Italic" w:hAnsiTheme="majorBidi" w:cstheme="majorBidi"/>
          <w:iCs/>
          <w:color w:val="000000"/>
        </w:rPr>
        <w:t>ę</w:t>
      </w:r>
      <w:r w:rsidRPr="00D34495">
        <w:rPr>
          <w:rFonts w:asciiTheme="majorBidi" w:hAnsiTheme="majorBidi" w:cstheme="majorBidi"/>
          <w:iCs/>
          <w:color w:val="000000"/>
        </w:rPr>
        <w:t>cie zlecenia przyjazdu pojazdu holuj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cego,</w:t>
      </w:r>
    </w:p>
    <w:p w14:paraId="75EE6CD9" w14:textId="1AC2D098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  <w:i/>
          <w:iCs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dojazd do wskazanego przez upowa</w:t>
      </w:r>
      <w:r w:rsidRPr="00D34495">
        <w:rPr>
          <w:rFonts w:asciiTheme="majorBidi" w:eastAsia="Arial,Italic" w:hAnsiTheme="majorBidi" w:cstheme="majorBidi"/>
          <w:iCs/>
          <w:color w:val="000000"/>
        </w:rPr>
        <w:t>ż</w:t>
      </w:r>
      <w:r w:rsidRPr="00D34495">
        <w:rPr>
          <w:rFonts w:asciiTheme="majorBidi" w:hAnsiTheme="majorBidi" w:cstheme="majorBidi"/>
          <w:iCs/>
          <w:color w:val="000000"/>
        </w:rPr>
        <w:t>nion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ą </w:t>
      </w:r>
      <w:r w:rsidRPr="00D34495">
        <w:rPr>
          <w:rFonts w:asciiTheme="majorBidi" w:hAnsiTheme="majorBidi" w:cstheme="majorBidi"/>
          <w:iCs/>
          <w:color w:val="000000"/>
        </w:rPr>
        <w:t>osob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ę, </w:t>
      </w:r>
      <w:r w:rsidRPr="00D34495">
        <w:rPr>
          <w:rFonts w:asciiTheme="majorBidi" w:hAnsiTheme="majorBidi" w:cstheme="majorBidi"/>
          <w:iCs/>
          <w:color w:val="000000"/>
        </w:rPr>
        <w:t>wydaj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c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ą </w:t>
      </w:r>
      <w:r w:rsidRPr="00D34495">
        <w:rPr>
          <w:rFonts w:asciiTheme="majorBidi" w:hAnsiTheme="majorBidi" w:cstheme="majorBidi"/>
          <w:iCs/>
          <w:color w:val="000000"/>
        </w:rPr>
        <w:t>dyspozycj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ę </w:t>
      </w:r>
      <w:r w:rsidRPr="00D34495">
        <w:rPr>
          <w:rFonts w:asciiTheme="majorBidi" w:hAnsiTheme="majorBidi" w:cstheme="majorBidi"/>
          <w:iCs/>
          <w:color w:val="000000"/>
        </w:rPr>
        <w:t>usuni</w:t>
      </w:r>
      <w:r w:rsidRPr="00D34495">
        <w:rPr>
          <w:rFonts w:asciiTheme="majorBidi" w:eastAsia="Arial,Italic" w:hAnsiTheme="majorBidi" w:cstheme="majorBidi"/>
          <w:iCs/>
          <w:color w:val="000000"/>
        </w:rPr>
        <w:t>ę</w:t>
      </w:r>
      <w:r w:rsidRPr="00D34495">
        <w:rPr>
          <w:rFonts w:asciiTheme="majorBidi" w:hAnsiTheme="majorBidi" w:cstheme="majorBidi"/>
          <w:iCs/>
          <w:color w:val="000000"/>
        </w:rPr>
        <w:t>cia pojazdu do miejsca przebywania pojazdu w czasie nie dłu</w:t>
      </w:r>
      <w:r w:rsidRPr="00D34495">
        <w:rPr>
          <w:rFonts w:asciiTheme="majorBidi" w:eastAsia="Arial,Italic" w:hAnsiTheme="majorBidi" w:cstheme="majorBidi"/>
          <w:iCs/>
          <w:color w:val="000000"/>
        </w:rPr>
        <w:t>ż</w:t>
      </w:r>
      <w:r w:rsidRPr="00D34495">
        <w:rPr>
          <w:rFonts w:asciiTheme="majorBidi" w:hAnsiTheme="majorBidi" w:cstheme="majorBidi"/>
          <w:iCs/>
          <w:color w:val="000000"/>
        </w:rPr>
        <w:t>szym ni</w:t>
      </w:r>
      <w:r w:rsidRPr="00D34495">
        <w:rPr>
          <w:rFonts w:asciiTheme="majorBidi" w:eastAsia="Arial,Italic" w:hAnsiTheme="majorBidi" w:cstheme="majorBidi"/>
          <w:iCs/>
          <w:color w:val="000000"/>
        </w:rPr>
        <w:t>ż</w:t>
      </w:r>
      <w:r w:rsidRPr="00D34495">
        <w:rPr>
          <w:rFonts w:asciiTheme="majorBidi" w:hAnsiTheme="majorBidi" w:cstheme="majorBidi"/>
          <w:iCs/>
        </w:rPr>
        <w:t xml:space="preserve"> – do </w:t>
      </w:r>
      <w:r w:rsidR="00DA42D2" w:rsidRPr="00D34495">
        <w:rPr>
          <w:rFonts w:asciiTheme="majorBidi" w:hAnsiTheme="majorBidi" w:cstheme="majorBidi"/>
          <w:iCs/>
        </w:rPr>
        <w:t>120</w:t>
      </w:r>
      <w:r w:rsidRPr="00D34495">
        <w:rPr>
          <w:rFonts w:asciiTheme="majorBidi" w:hAnsiTheme="majorBidi" w:cstheme="majorBidi"/>
          <w:iCs/>
        </w:rPr>
        <w:t xml:space="preserve"> minut od powiadomienia dla pojazdów o DMC do 3,5 t, - do </w:t>
      </w:r>
      <w:r w:rsidR="00DA42D2" w:rsidRPr="00D34495">
        <w:rPr>
          <w:rFonts w:asciiTheme="majorBidi" w:hAnsiTheme="majorBidi" w:cstheme="majorBidi"/>
          <w:iCs/>
        </w:rPr>
        <w:t>240</w:t>
      </w:r>
      <w:r w:rsidRPr="00D34495">
        <w:rPr>
          <w:rFonts w:asciiTheme="majorBidi" w:hAnsiTheme="majorBidi" w:cstheme="majorBidi"/>
          <w:iCs/>
        </w:rPr>
        <w:t xml:space="preserve"> min od powiadomienia dla pojazdów o DMC powyżej 3,5 t, dopuszcza się wydłużenie o </w:t>
      </w:r>
      <w:r w:rsidR="00DA42D2" w:rsidRPr="00D34495">
        <w:rPr>
          <w:rFonts w:asciiTheme="majorBidi" w:hAnsiTheme="majorBidi" w:cstheme="majorBidi"/>
          <w:iCs/>
        </w:rPr>
        <w:t>50</w:t>
      </w:r>
      <w:r w:rsidRPr="00D34495">
        <w:rPr>
          <w:rFonts w:asciiTheme="majorBidi" w:hAnsiTheme="majorBidi" w:cstheme="majorBidi"/>
          <w:iCs/>
        </w:rPr>
        <w:t>% czasu dojazdu, jeżeli zdarzenie jest oddalone powyżej 30 km od bazy przedsiębiorcy świadczącego niniejsze usługi</w:t>
      </w:r>
      <w:r w:rsidR="00A046C7" w:rsidRPr="00D34495">
        <w:rPr>
          <w:rFonts w:asciiTheme="majorBidi" w:hAnsiTheme="majorBidi" w:cstheme="majorBidi"/>
          <w:iCs/>
        </w:rPr>
        <w:t>,</w:t>
      </w:r>
      <w:r w:rsidRPr="00D34495">
        <w:rPr>
          <w:rFonts w:asciiTheme="majorBidi" w:hAnsiTheme="majorBidi" w:cstheme="majorBidi"/>
          <w:iCs/>
        </w:rPr>
        <w:t xml:space="preserve"> a zdarzenie zlokalizowane jest poza drogą krajową nr DK28 i miastem Gorlice,</w:t>
      </w:r>
    </w:p>
    <w:p w14:paraId="2D2477EF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  <w:i/>
          <w:iCs/>
        </w:rPr>
        <w:t xml:space="preserve">- </w:t>
      </w:r>
      <w:r w:rsidRPr="00D34495">
        <w:rPr>
          <w:rFonts w:asciiTheme="majorBidi" w:hAnsiTheme="majorBidi" w:cstheme="majorBidi"/>
          <w:iCs/>
        </w:rPr>
        <w:t>przygotowanie pojazdu lub pojazdu i jego elementów do załadunku,</w:t>
      </w:r>
    </w:p>
    <w:p w14:paraId="0E284EE1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i/>
          <w:iCs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załadunek pojazdu (cz</w:t>
      </w:r>
      <w:r w:rsidRPr="00D34495">
        <w:rPr>
          <w:rFonts w:asciiTheme="majorBidi" w:eastAsia="Arial,Italic" w:hAnsiTheme="majorBidi" w:cstheme="majorBidi"/>
          <w:iCs/>
          <w:color w:val="000000"/>
        </w:rPr>
        <w:t>ęś</w:t>
      </w:r>
      <w:r w:rsidRPr="00D34495">
        <w:rPr>
          <w:rFonts w:asciiTheme="majorBidi" w:hAnsiTheme="majorBidi" w:cstheme="majorBidi"/>
          <w:iCs/>
          <w:color w:val="000000"/>
        </w:rPr>
        <w:t>ci pojazdu) na zestaw holuj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cy,</w:t>
      </w:r>
    </w:p>
    <w:p w14:paraId="1CB9518D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i/>
          <w:iCs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uporz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dkowanie miejsca zdarzenia z odpadków szkła, metalu i innych odpadków nie wymagaj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cych u</w:t>
      </w:r>
      <w:r w:rsidRPr="00D34495">
        <w:rPr>
          <w:rFonts w:asciiTheme="majorBidi" w:eastAsia="Arial,Italic" w:hAnsiTheme="majorBidi" w:cstheme="majorBidi"/>
          <w:iCs/>
          <w:color w:val="000000"/>
        </w:rPr>
        <w:t>ż</w:t>
      </w:r>
      <w:r w:rsidRPr="00D34495">
        <w:rPr>
          <w:rFonts w:asciiTheme="majorBidi" w:hAnsiTheme="majorBidi" w:cstheme="majorBidi"/>
          <w:iCs/>
          <w:color w:val="000000"/>
        </w:rPr>
        <w:t>ycia specjalistycznego sprz</w:t>
      </w:r>
      <w:r w:rsidRPr="00D34495">
        <w:rPr>
          <w:rFonts w:asciiTheme="majorBidi" w:eastAsia="Arial,Italic" w:hAnsiTheme="majorBidi" w:cstheme="majorBidi"/>
          <w:iCs/>
          <w:color w:val="000000"/>
        </w:rPr>
        <w:t>ę</w:t>
      </w:r>
      <w:r w:rsidRPr="00D34495">
        <w:rPr>
          <w:rFonts w:asciiTheme="majorBidi" w:hAnsiTheme="majorBidi" w:cstheme="majorBidi"/>
          <w:iCs/>
          <w:color w:val="000000"/>
        </w:rPr>
        <w:t>tu i materiałów,</w:t>
      </w:r>
    </w:p>
    <w:p w14:paraId="2451FAFE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i/>
          <w:iCs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dojazd z pojazdem transportowanym na wyznaczony parking strze</w:t>
      </w:r>
      <w:r w:rsidRPr="00D34495">
        <w:rPr>
          <w:rFonts w:asciiTheme="majorBidi" w:eastAsia="Arial,Italic" w:hAnsiTheme="majorBidi" w:cstheme="majorBidi"/>
          <w:iCs/>
          <w:color w:val="000000"/>
        </w:rPr>
        <w:t>ż</w:t>
      </w:r>
      <w:r w:rsidRPr="00D34495">
        <w:rPr>
          <w:rFonts w:asciiTheme="majorBidi" w:hAnsiTheme="majorBidi" w:cstheme="majorBidi"/>
          <w:iCs/>
          <w:color w:val="000000"/>
        </w:rPr>
        <w:t>ony,</w:t>
      </w:r>
    </w:p>
    <w:p w14:paraId="091A19B1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iCs/>
          <w:color w:val="000000"/>
        </w:rPr>
        <w:t>- rozładunek i parkowanie pojazdu na parkingu strzeżonym Wykonawcy</w:t>
      </w:r>
      <w:r w:rsidRPr="00D34495">
        <w:rPr>
          <w:rFonts w:asciiTheme="majorBidi" w:hAnsiTheme="majorBidi" w:cstheme="majorBidi"/>
          <w:i/>
          <w:iCs/>
          <w:color w:val="000000"/>
        </w:rPr>
        <w:t>,</w:t>
      </w:r>
    </w:p>
    <w:p w14:paraId="539301D3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  <w:i/>
          <w:iCs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przechowywanie w zabezpieczonym pomieszczeniu wyposa</w:t>
      </w:r>
      <w:r w:rsidRPr="00D34495">
        <w:rPr>
          <w:rFonts w:asciiTheme="majorBidi" w:eastAsia="Arial,Italic" w:hAnsiTheme="majorBidi" w:cstheme="majorBidi"/>
          <w:iCs/>
          <w:color w:val="000000"/>
        </w:rPr>
        <w:t>ż</w:t>
      </w:r>
      <w:r w:rsidRPr="00D34495">
        <w:rPr>
          <w:rFonts w:asciiTheme="majorBidi" w:hAnsiTheme="majorBidi" w:cstheme="majorBidi"/>
          <w:iCs/>
          <w:color w:val="000000"/>
        </w:rPr>
        <w:t>enia pojazdu, cz</w:t>
      </w:r>
      <w:r w:rsidRPr="00D34495">
        <w:rPr>
          <w:rFonts w:asciiTheme="majorBidi" w:eastAsia="Arial,Italic" w:hAnsiTheme="majorBidi" w:cstheme="majorBidi"/>
          <w:iCs/>
          <w:color w:val="000000"/>
        </w:rPr>
        <w:t>ęś</w:t>
      </w:r>
      <w:r w:rsidRPr="00D34495">
        <w:rPr>
          <w:rFonts w:asciiTheme="majorBidi" w:hAnsiTheme="majorBidi" w:cstheme="majorBidi"/>
          <w:iCs/>
          <w:color w:val="000000"/>
        </w:rPr>
        <w:t xml:space="preserve">ci lub innych elementów zabezpieczonego pojazdu, które zostały oddzielone od pojazdu </w:t>
      </w:r>
      <w:r w:rsidR="00A046C7" w:rsidRPr="00D34495">
        <w:rPr>
          <w:rFonts w:asciiTheme="majorBidi" w:hAnsiTheme="majorBidi" w:cstheme="majorBidi"/>
          <w:iCs/>
          <w:color w:val="000000"/>
        </w:rPr>
        <w:br/>
      </w:r>
      <w:r w:rsidRPr="00D34495">
        <w:rPr>
          <w:rFonts w:asciiTheme="majorBidi" w:hAnsiTheme="majorBidi" w:cstheme="majorBidi"/>
          <w:iCs/>
        </w:rPr>
        <w:t>i mogłyby ulec zniszczeniu lub zagini</w:t>
      </w:r>
      <w:r w:rsidRPr="00D34495">
        <w:rPr>
          <w:rFonts w:asciiTheme="majorBidi" w:eastAsia="Arial,Italic" w:hAnsiTheme="majorBidi" w:cstheme="majorBidi"/>
          <w:iCs/>
        </w:rPr>
        <w:t>ę</w:t>
      </w:r>
      <w:r w:rsidRPr="00D34495">
        <w:rPr>
          <w:rFonts w:asciiTheme="majorBidi" w:hAnsiTheme="majorBidi" w:cstheme="majorBidi"/>
          <w:iCs/>
        </w:rPr>
        <w:t>ciu w miejscu do przechowywania pojazdów,</w:t>
      </w:r>
    </w:p>
    <w:p w14:paraId="209C8446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  <w:i/>
          <w:iCs/>
        </w:rPr>
        <w:t xml:space="preserve">- </w:t>
      </w:r>
      <w:r w:rsidRPr="00D34495">
        <w:rPr>
          <w:rFonts w:asciiTheme="majorBidi" w:hAnsiTheme="majorBidi" w:cstheme="majorBidi"/>
          <w:iCs/>
        </w:rPr>
        <w:t>wydanie - przekazanie pojazdu,</w:t>
      </w:r>
    </w:p>
    <w:p w14:paraId="7B207B38" w14:textId="77777777" w:rsidR="00A046C7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i/>
          <w:iCs/>
        </w:rPr>
        <w:t xml:space="preserve">- </w:t>
      </w:r>
      <w:r w:rsidRPr="00D34495">
        <w:rPr>
          <w:rFonts w:asciiTheme="majorBidi" w:hAnsiTheme="majorBidi" w:cstheme="majorBidi"/>
          <w:iCs/>
        </w:rPr>
        <w:t>przedstawianie Staroście Gorlickiemu do 5 dnia ka</w:t>
      </w:r>
      <w:r w:rsidRPr="00D34495">
        <w:rPr>
          <w:rFonts w:asciiTheme="majorBidi" w:eastAsia="Arial,Italic" w:hAnsiTheme="majorBidi" w:cstheme="majorBidi"/>
          <w:iCs/>
        </w:rPr>
        <w:t>ż</w:t>
      </w:r>
      <w:r w:rsidRPr="00D34495">
        <w:rPr>
          <w:rFonts w:asciiTheme="majorBidi" w:hAnsiTheme="majorBidi" w:cstheme="majorBidi"/>
          <w:iCs/>
        </w:rPr>
        <w:t>dego miesi</w:t>
      </w:r>
      <w:r w:rsidRPr="00D34495">
        <w:rPr>
          <w:rFonts w:asciiTheme="majorBidi" w:eastAsia="Arial,Italic" w:hAnsiTheme="majorBidi" w:cstheme="majorBidi"/>
          <w:iCs/>
        </w:rPr>
        <w:t>ą</w:t>
      </w:r>
      <w:r w:rsidRPr="00D34495">
        <w:rPr>
          <w:rFonts w:asciiTheme="majorBidi" w:hAnsiTheme="majorBidi" w:cstheme="majorBidi"/>
          <w:iCs/>
        </w:rPr>
        <w:t>ca wykazu pojazdów umieszczonych na parkingu strze</w:t>
      </w:r>
      <w:r w:rsidRPr="00D34495">
        <w:rPr>
          <w:rFonts w:asciiTheme="majorBidi" w:eastAsia="Arial,Italic" w:hAnsiTheme="majorBidi" w:cstheme="majorBidi"/>
          <w:iCs/>
        </w:rPr>
        <w:t>ż</w:t>
      </w:r>
      <w:r w:rsidRPr="00D34495">
        <w:rPr>
          <w:rFonts w:asciiTheme="majorBidi" w:hAnsiTheme="majorBidi" w:cstheme="majorBidi"/>
          <w:iCs/>
        </w:rPr>
        <w:t>onym w miesi</w:t>
      </w:r>
      <w:r w:rsidRPr="00D34495">
        <w:rPr>
          <w:rFonts w:asciiTheme="majorBidi" w:eastAsia="Arial,Italic" w:hAnsiTheme="majorBidi" w:cstheme="majorBidi"/>
          <w:iCs/>
        </w:rPr>
        <w:t>ą</w:t>
      </w:r>
      <w:r w:rsidRPr="00D34495">
        <w:rPr>
          <w:rFonts w:asciiTheme="majorBidi" w:hAnsiTheme="majorBidi" w:cstheme="majorBidi"/>
          <w:iCs/>
        </w:rPr>
        <w:t>cu poprzednim, w podziale na tryb usuni</w:t>
      </w:r>
      <w:r w:rsidRPr="00D34495">
        <w:rPr>
          <w:rFonts w:asciiTheme="majorBidi" w:eastAsia="Arial,Italic" w:hAnsiTheme="majorBidi" w:cstheme="majorBidi"/>
          <w:iCs/>
        </w:rPr>
        <w:t>ę</w:t>
      </w:r>
      <w:r w:rsidRPr="00D34495">
        <w:rPr>
          <w:rFonts w:asciiTheme="majorBidi" w:hAnsiTheme="majorBidi" w:cstheme="majorBidi"/>
          <w:iCs/>
        </w:rPr>
        <w:t>cia</w:t>
      </w:r>
      <w:r w:rsidRPr="00D34495">
        <w:rPr>
          <w:rFonts w:asciiTheme="majorBidi" w:hAnsiTheme="majorBidi" w:cstheme="majorBidi"/>
          <w:iCs/>
          <w:color w:val="000000"/>
        </w:rPr>
        <w:t>, zawieraj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cy dat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ę </w:t>
      </w:r>
      <w:r w:rsidRPr="00D34495">
        <w:rPr>
          <w:rFonts w:asciiTheme="majorBidi" w:hAnsiTheme="majorBidi" w:cstheme="majorBidi"/>
          <w:iCs/>
          <w:color w:val="000000"/>
        </w:rPr>
        <w:t>umieszczenia, mark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ę </w:t>
      </w:r>
      <w:r w:rsidRPr="00D34495">
        <w:rPr>
          <w:rFonts w:asciiTheme="majorBidi" w:hAnsiTheme="majorBidi" w:cstheme="majorBidi"/>
          <w:iCs/>
          <w:color w:val="000000"/>
        </w:rPr>
        <w:t xml:space="preserve">pojazdu, numer rejestracyjny, kopię </w:t>
      </w:r>
      <w:r w:rsidRPr="00D34495">
        <w:rPr>
          <w:rFonts w:asciiTheme="majorBidi" w:hAnsiTheme="majorBidi" w:cstheme="majorBidi"/>
          <w:iCs/>
          <w:color w:val="000000"/>
        </w:rPr>
        <w:lastRenderedPageBreak/>
        <w:t>dyspozycji usunięcia pojazdu poświadczoną za zgodność z oryginałem oraz dat</w:t>
      </w:r>
      <w:r w:rsidRPr="00D34495">
        <w:rPr>
          <w:rFonts w:asciiTheme="majorBidi" w:eastAsia="Arial,Italic" w:hAnsiTheme="majorBidi" w:cstheme="majorBidi"/>
          <w:iCs/>
          <w:color w:val="000000"/>
        </w:rPr>
        <w:t xml:space="preserve">ę </w:t>
      </w:r>
      <w:r w:rsidRPr="00D34495">
        <w:rPr>
          <w:rFonts w:asciiTheme="majorBidi" w:hAnsiTheme="majorBidi" w:cstheme="majorBidi"/>
          <w:iCs/>
          <w:color w:val="000000"/>
        </w:rPr>
        <w:t>odbioru przez wła</w:t>
      </w:r>
      <w:r w:rsidRPr="00D34495">
        <w:rPr>
          <w:rFonts w:asciiTheme="majorBidi" w:eastAsia="Arial,Italic" w:hAnsiTheme="majorBidi" w:cstheme="majorBidi"/>
          <w:iCs/>
          <w:color w:val="000000"/>
        </w:rPr>
        <w:t>ś</w:t>
      </w:r>
      <w:r w:rsidRPr="00D34495">
        <w:rPr>
          <w:rFonts w:asciiTheme="majorBidi" w:hAnsiTheme="majorBidi" w:cstheme="majorBidi"/>
          <w:iCs/>
          <w:color w:val="000000"/>
        </w:rPr>
        <w:t>ciciela,</w:t>
      </w:r>
    </w:p>
    <w:p w14:paraId="7C8B4EE0" w14:textId="24CBB378" w:rsidR="000160C8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i/>
          <w:iCs/>
        </w:rPr>
        <w:t>-</w:t>
      </w:r>
      <w:r w:rsidRPr="00D34495">
        <w:rPr>
          <w:rFonts w:asciiTheme="majorBidi" w:hAnsiTheme="majorBidi" w:cstheme="majorBidi"/>
          <w:iCs/>
        </w:rPr>
        <w:t xml:space="preserve"> Wykonawca/ Wykonawcy w przypadku nieodebrania pojazdu ma(ją) obowi</w:t>
      </w:r>
      <w:r w:rsidRPr="00D34495">
        <w:rPr>
          <w:rFonts w:asciiTheme="majorBidi" w:eastAsia="Arial,Italic" w:hAnsiTheme="majorBidi" w:cstheme="majorBidi"/>
          <w:iCs/>
        </w:rPr>
        <w:t>ą</w:t>
      </w:r>
      <w:r w:rsidRPr="00D34495">
        <w:rPr>
          <w:rFonts w:asciiTheme="majorBidi" w:hAnsiTheme="majorBidi" w:cstheme="majorBidi"/>
          <w:iCs/>
        </w:rPr>
        <w:t>zek powiadomi</w:t>
      </w:r>
      <w:r w:rsidRPr="00D34495">
        <w:rPr>
          <w:rFonts w:asciiTheme="majorBidi" w:eastAsia="Arial,Italic" w:hAnsiTheme="majorBidi" w:cstheme="majorBidi"/>
          <w:iCs/>
        </w:rPr>
        <w:t xml:space="preserve">ć </w:t>
      </w:r>
      <w:r w:rsidRPr="00D34495">
        <w:rPr>
          <w:rFonts w:asciiTheme="majorBidi" w:hAnsiTheme="majorBidi" w:cstheme="majorBidi"/>
          <w:iCs/>
        </w:rPr>
        <w:t>Starostę Gorlickiego oraz podmiot, który wydał dyspozycj</w:t>
      </w:r>
      <w:r w:rsidRPr="00D34495">
        <w:rPr>
          <w:rFonts w:asciiTheme="majorBidi" w:eastAsia="Arial,Italic" w:hAnsiTheme="majorBidi" w:cstheme="majorBidi"/>
          <w:iCs/>
        </w:rPr>
        <w:t xml:space="preserve">ę </w:t>
      </w:r>
      <w:r w:rsidRPr="00D34495">
        <w:rPr>
          <w:rFonts w:asciiTheme="majorBidi" w:hAnsiTheme="majorBidi" w:cstheme="majorBidi"/>
          <w:iCs/>
        </w:rPr>
        <w:t>usuni</w:t>
      </w:r>
      <w:r w:rsidRPr="00D34495">
        <w:rPr>
          <w:rFonts w:asciiTheme="majorBidi" w:eastAsia="Arial,Italic" w:hAnsiTheme="majorBidi" w:cstheme="majorBidi"/>
          <w:iCs/>
        </w:rPr>
        <w:t>ę</w:t>
      </w:r>
      <w:r w:rsidRPr="00D34495">
        <w:rPr>
          <w:rFonts w:asciiTheme="majorBidi" w:hAnsiTheme="majorBidi" w:cstheme="majorBidi"/>
          <w:iCs/>
        </w:rPr>
        <w:t>cia pojazdu nie pó</w:t>
      </w:r>
      <w:r w:rsidRPr="00D34495">
        <w:rPr>
          <w:rFonts w:asciiTheme="majorBidi" w:eastAsia="Arial,Italic" w:hAnsiTheme="majorBidi" w:cstheme="majorBidi"/>
          <w:iCs/>
        </w:rPr>
        <w:t>ź</w:t>
      </w:r>
      <w:r w:rsidRPr="00D34495">
        <w:rPr>
          <w:rFonts w:asciiTheme="majorBidi" w:hAnsiTheme="majorBidi" w:cstheme="majorBidi"/>
          <w:iCs/>
        </w:rPr>
        <w:t>niej ni</w:t>
      </w:r>
      <w:r w:rsidRPr="00D34495">
        <w:rPr>
          <w:rFonts w:asciiTheme="majorBidi" w:eastAsia="Arial,Italic" w:hAnsiTheme="majorBidi" w:cstheme="majorBidi"/>
          <w:iCs/>
        </w:rPr>
        <w:t xml:space="preserve">ż </w:t>
      </w:r>
      <w:r w:rsidRPr="00D34495">
        <w:rPr>
          <w:rFonts w:asciiTheme="majorBidi" w:hAnsiTheme="majorBidi" w:cstheme="majorBidi"/>
          <w:iCs/>
        </w:rPr>
        <w:t>trzeciego dnia od dnia upływu</w:t>
      </w:r>
      <w:r w:rsidRPr="00D706C8">
        <w:rPr>
          <w:rFonts w:asciiTheme="majorBidi" w:hAnsiTheme="majorBidi" w:cstheme="majorBidi"/>
          <w:iCs/>
          <w:color w:val="FF0000"/>
        </w:rPr>
        <w:t xml:space="preserve"> </w:t>
      </w:r>
      <w:r w:rsidRPr="00C85668">
        <w:rPr>
          <w:rFonts w:asciiTheme="majorBidi" w:hAnsiTheme="majorBidi" w:cstheme="majorBidi"/>
          <w:iCs/>
        </w:rPr>
        <w:t>3 miesi</w:t>
      </w:r>
      <w:r w:rsidRPr="00C85668">
        <w:rPr>
          <w:rFonts w:asciiTheme="majorBidi" w:eastAsia="Arial,Italic" w:hAnsiTheme="majorBidi" w:cstheme="majorBidi"/>
          <w:iCs/>
        </w:rPr>
        <w:t>ę</w:t>
      </w:r>
      <w:r w:rsidRPr="00C85668">
        <w:rPr>
          <w:rFonts w:asciiTheme="majorBidi" w:hAnsiTheme="majorBidi" w:cstheme="majorBidi"/>
          <w:iCs/>
        </w:rPr>
        <w:t>cy</w:t>
      </w:r>
      <w:r w:rsidRPr="00C85668">
        <w:rPr>
          <w:rFonts w:asciiTheme="majorBidi" w:hAnsiTheme="majorBidi" w:cstheme="majorBidi"/>
          <w:iCs/>
          <w:strike/>
        </w:rPr>
        <w:t xml:space="preserve"> </w:t>
      </w:r>
      <w:r w:rsidR="00D706C8" w:rsidRPr="00C85668">
        <w:rPr>
          <w:rFonts w:asciiTheme="majorBidi" w:hAnsiTheme="majorBidi" w:cstheme="majorBidi"/>
          <w:iCs/>
        </w:rPr>
        <w:t xml:space="preserve"> </w:t>
      </w:r>
      <w:r w:rsidRPr="00D34495">
        <w:rPr>
          <w:rFonts w:asciiTheme="majorBidi" w:hAnsiTheme="majorBidi" w:cstheme="majorBidi"/>
          <w:iCs/>
        </w:rPr>
        <w:t>od umieszczenia na parkingu  pojazdu usuni</w:t>
      </w:r>
      <w:r w:rsidRPr="00D34495">
        <w:rPr>
          <w:rFonts w:asciiTheme="majorBidi" w:eastAsia="Arial,Italic" w:hAnsiTheme="majorBidi" w:cstheme="majorBidi"/>
          <w:iCs/>
        </w:rPr>
        <w:t>ę</w:t>
      </w:r>
      <w:r w:rsidRPr="00D34495">
        <w:rPr>
          <w:rFonts w:asciiTheme="majorBidi" w:hAnsiTheme="majorBidi" w:cstheme="majorBidi"/>
          <w:iCs/>
        </w:rPr>
        <w:t>tego na podstawie art. 130 a ustawy Prawo o ruchu drogowym.</w:t>
      </w:r>
    </w:p>
    <w:p w14:paraId="075DEE8D" w14:textId="77777777" w:rsidR="00A660C0" w:rsidRPr="00D34495" w:rsidRDefault="00A660C0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</w:p>
    <w:p w14:paraId="39953E69" w14:textId="27F7171D" w:rsidR="00A660C0" w:rsidRPr="00D34495" w:rsidRDefault="00A660C0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b/>
          <w:bCs/>
          <w:iCs/>
        </w:rPr>
      </w:pPr>
      <w:r w:rsidRPr="00D34495">
        <w:rPr>
          <w:rFonts w:asciiTheme="majorBidi" w:hAnsiTheme="majorBidi" w:cstheme="majorBidi"/>
          <w:b/>
          <w:bCs/>
          <w:iCs/>
        </w:rPr>
        <w:t xml:space="preserve"> </w:t>
      </w:r>
      <w:r w:rsidR="00DA42D2" w:rsidRPr="00D34495">
        <w:rPr>
          <w:rFonts w:asciiTheme="majorBidi" w:hAnsiTheme="majorBidi" w:cstheme="majorBidi"/>
          <w:b/>
          <w:bCs/>
          <w:iCs/>
        </w:rPr>
        <w:t xml:space="preserve">2. </w:t>
      </w:r>
      <w:r w:rsidRPr="00D34495">
        <w:rPr>
          <w:rFonts w:asciiTheme="majorBidi" w:hAnsiTheme="majorBidi" w:cstheme="majorBidi"/>
          <w:b/>
          <w:bCs/>
          <w:iCs/>
        </w:rPr>
        <w:t>Wykonawca / wykonawcy winni dysponować parkingiem, który będzie:</w:t>
      </w:r>
    </w:p>
    <w:p w14:paraId="2D881BE9" w14:textId="77777777" w:rsidR="00A660C0" w:rsidRPr="00D34495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</w:rPr>
        <w:t>- strzeżony, dozorowany całodobowo np. monitoring z liczbą miejsc parkingowych:</w:t>
      </w:r>
      <w:bookmarkStart w:id="0" w:name="_GoBack"/>
      <w:bookmarkEnd w:id="0"/>
    </w:p>
    <w:p w14:paraId="59A38459" w14:textId="7C7457C9" w:rsidR="00A660C0" w:rsidRPr="00727867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</w:rPr>
        <w:t xml:space="preserve">minimum </w:t>
      </w:r>
      <w:r w:rsidR="00DA42D2" w:rsidRPr="00D34495">
        <w:rPr>
          <w:rFonts w:asciiTheme="majorBidi" w:hAnsiTheme="majorBidi" w:cstheme="majorBidi"/>
        </w:rPr>
        <w:t>5</w:t>
      </w:r>
      <w:r w:rsidRPr="00D34495">
        <w:rPr>
          <w:rFonts w:asciiTheme="majorBidi" w:hAnsiTheme="majorBidi" w:cstheme="majorBidi"/>
        </w:rPr>
        <w:t xml:space="preserve"> miejsc dla poj. o DMC do 3,5 t i  </w:t>
      </w:r>
      <w:r w:rsidRPr="00727867">
        <w:rPr>
          <w:rFonts w:asciiTheme="majorBidi" w:hAnsiTheme="majorBidi" w:cstheme="majorBidi"/>
        </w:rPr>
        <w:t>minimum 2 miejsc dla poj. powyżej 3,5 DMC.</w:t>
      </w:r>
    </w:p>
    <w:p w14:paraId="711927D7" w14:textId="1A5C9C87" w:rsidR="00A660C0" w:rsidRPr="00727867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727867">
        <w:rPr>
          <w:rFonts w:asciiTheme="majorBidi" w:hAnsiTheme="majorBidi" w:cstheme="majorBidi"/>
        </w:rPr>
        <w:t>- ogrodzenie parkingu trwałe – betonowe lub metalowe</w:t>
      </w:r>
      <w:r w:rsidR="00220D30" w:rsidRPr="00727867">
        <w:rPr>
          <w:rFonts w:asciiTheme="majorBidi" w:hAnsiTheme="majorBidi" w:cstheme="majorBidi"/>
        </w:rPr>
        <w:t>, inne trwałe</w:t>
      </w:r>
      <w:r w:rsidRPr="00727867">
        <w:rPr>
          <w:rFonts w:asciiTheme="majorBidi" w:hAnsiTheme="majorBidi" w:cstheme="majorBidi"/>
        </w:rPr>
        <w:t>,</w:t>
      </w:r>
    </w:p>
    <w:p w14:paraId="6D1A5751" w14:textId="77777777" w:rsidR="00A660C0" w:rsidRPr="00D34495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</w:rPr>
        <w:t>- nawierzchnia parkingu powinna być utwardzona,</w:t>
      </w:r>
    </w:p>
    <w:p w14:paraId="2694B424" w14:textId="21079523" w:rsidR="00A660C0" w:rsidRPr="00D34495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</w:rPr>
        <w:t xml:space="preserve">- parking powinien mieć miejsce wydzielone do przetrzymywania pojazdów z wyciekiem oleju oraz innych płynów eksploatacyjnych oraz miejsce zabudowane do celów oględzin </w:t>
      </w:r>
      <w:r w:rsidR="00D1419B" w:rsidRPr="00D34495">
        <w:rPr>
          <w:rFonts w:asciiTheme="majorBidi" w:hAnsiTheme="majorBidi" w:cstheme="majorBidi"/>
        </w:rPr>
        <w:br/>
      </w:r>
      <w:r w:rsidRPr="00D34495">
        <w:rPr>
          <w:rFonts w:asciiTheme="majorBidi" w:hAnsiTheme="majorBidi" w:cstheme="majorBidi"/>
        </w:rPr>
        <w:t>i zabezpieczenia przeciwko wpływom warunków atmosferycznych,</w:t>
      </w:r>
    </w:p>
    <w:p w14:paraId="31CF8A58" w14:textId="77777777" w:rsidR="00A660C0" w:rsidRPr="00D34495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</w:rPr>
        <w:t>- zamykany w sposób uniemożliwiający wjazd i wyjazd środka transportu bez zezwolenia osoby dozorującej,</w:t>
      </w:r>
    </w:p>
    <w:p w14:paraId="01FB0D77" w14:textId="0169E7C7" w:rsidR="00A660C0" w:rsidRPr="00D34495" w:rsidRDefault="00A660C0" w:rsidP="00D34495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</w:rPr>
        <w:t>- Wykonawca zobowiązany jest posiadać aktualne ubezpieczenie od odpowiedzialności cywilnej w zakresie prowadzonej działalności gospodarczej.</w:t>
      </w:r>
    </w:p>
    <w:p w14:paraId="56ED6813" w14:textId="77777777" w:rsidR="00EA11FE" w:rsidRPr="00D34495" w:rsidRDefault="00EA11FE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</w:p>
    <w:p w14:paraId="12B64FA6" w14:textId="7AE614BC" w:rsidR="000160C8" w:rsidRPr="00D34495" w:rsidRDefault="000160C8" w:rsidP="00A43EC9">
      <w:pPr>
        <w:pStyle w:val="Standard"/>
        <w:numPr>
          <w:ilvl w:val="0"/>
          <w:numId w:val="2"/>
        </w:numPr>
        <w:autoSpaceDE w:val="0"/>
        <w:spacing w:line="360" w:lineRule="auto"/>
        <w:ind w:left="0"/>
        <w:jc w:val="both"/>
        <w:rPr>
          <w:rFonts w:asciiTheme="majorBidi" w:hAnsiTheme="majorBidi" w:cstheme="majorBidi"/>
          <w:b/>
          <w:color w:val="000000"/>
        </w:rPr>
      </w:pPr>
      <w:r w:rsidRPr="00D34495">
        <w:rPr>
          <w:rFonts w:asciiTheme="majorBidi" w:hAnsiTheme="majorBidi" w:cstheme="majorBidi"/>
          <w:b/>
          <w:color w:val="000000"/>
        </w:rPr>
        <w:t>Do przedmiotu zamówienia zaliczana jest usługa związana z odstępstwem od</w:t>
      </w:r>
    </w:p>
    <w:p w14:paraId="3ACF31F4" w14:textId="77777777" w:rsidR="00EA11FE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b/>
          <w:color w:val="000000"/>
        </w:rPr>
        <w:t>usunięcia pojazdu.</w:t>
      </w:r>
      <w:r w:rsidRPr="00D34495">
        <w:rPr>
          <w:rFonts w:asciiTheme="majorBidi" w:hAnsiTheme="majorBidi" w:cstheme="majorBidi"/>
          <w:color w:val="000000"/>
        </w:rPr>
        <w:t xml:space="preserve"> </w:t>
      </w:r>
    </w:p>
    <w:p w14:paraId="771A43C8" w14:textId="39BC25F2" w:rsidR="000160C8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color w:val="000000"/>
        </w:rPr>
      </w:pPr>
      <w:r w:rsidRPr="00D34495">
        <w:rPr>
          <w:rFonts w:asciiTheme="majorBidi" w:hAnsiTheme="majorBidi" w:cstheme="majorBidi"/>
          <w:color w:val="000000"/>
        </w:rPr>
        <w:t>Zakres czynności, które wchodzą w usługę:</w:t>
      </w:r>
    </w:p>
    <w:p w14:paraId="45A73D80" w14:textId="77777777" w:rsidR="000160C8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34495">
        <w:rPr>
          <w:rFonts w:asciiTheme="majorBidi" w:hAnsiTheme="majorBidi" w:cstheme="majorBidi"/>
          <w:i/>
          <w:iCs/>
          <w:color w:val="000000"/>
        </w:rPr>
        <w:t xml:space="preserve">- </w:t>
      </w:r>
      <w:r w:rsidRPr="00D34495">
        <w:rPr>
          <w:rFonts w:asciiTheme="majorBidi" w:hAnsiTheme="majorBidi" w:cstheme="majorBidi"/>
          <w:iCs/>
          <w:color w:val="000000"/>
        </w:rPr>
        <w:t>dojazd do miejsca zdarzenia podj</w:t>
      </w:r>
      <w:r w:rsidRPr="00D34495">
        <w:rPr>
          <w:rFonts w:asciiTheme="majorBidi" w:eastAsia="Arial,Italic" w:hAnsiTheme="majorBidi" w:cstheme="majorBidi"/>
          <w:iCs/>
          <w:color w:val="000000"/>
        </w:rPr>
        <w:t>ę</w:t>
      </w:r>
      <w:r w:rsidRPr="00D34495">
        <w:rPr>
          <w:rFonts w:asciiTheme="majorBidi" w:hAnsiTheme="majorBidi" w:cstheme="majorBidi"/>
          <w:iCs/>
          <w:color w:val="000000"/>
        </w:rPr>
        <w:t>cie czynno</w:t>
      </w:r>
      <w:r w:rsidRPr="00D34495">
        <w:rPr>
          <w:rFonts w:asciiTheme="majorBidi" w:eastAsia="Arial,Italic" w:hAnsiTheme="majorBidi" w:cstheme="majorBidi"/>
          <w:iCs/>
          <w:color w:val="000000"/>
        </w:rPr>
        <w:t>ś</w:t>
      </w:r>
      <w:r w:rsidRPr="00D34495">
        <w:rPr>
          <w:rFonts w:asciiTheme="majorBidi" w:hAnsiTheme="majorBidi" w:cstheme="majorBidi"/>
          <w:iCs/>
          <w:color w:val="000000"/>
        </w:rPr>
        <w:t>ci załadunku pojazdu – odst</w:t>
      </w:r>
      <w:r w:rsidRPr="00D34495">
        <w:rPr>
          <w:rFonts w:asciiTheme="majorBidi" w:eastAsia="Arial,Italic" w:hAnsiTheme="majorBidi" w:cstheme="majorBidi"/>
          <w:iCs/>
          <w:color w:val="000000"/>
        </w:rPr>
        <w:t>ą</w:t>
      </w:r>
      <w:r w:rsidRPr="00D34495">
        <w:rPr>
          <w:rFonts w:asciiTheme="majorBidi" w:hAnsiTheme="majorBidi" w:cstheme="majorBidi"/>
          <w:iCs/>
          <w:color w:val="000000"/>
        </w:rPr>
        <w:t>pienie</w:t>
      </w:r>
    </w:p>
    <w:p w14:paraId="3BEF3C6E" w14:textId="77777777" w:rsidR="000160C8" w:rsidRPr="00D34495" w:rsidRDefault="000160C8" w:rsidP="00A43EC9">
      <w:pPr>
        <w:pStyle w:val="Standard"/>
        <w:autoSpaceDE w:val="0"/>
        <w:spacing w:line="360" w:lineRule="auto"/>
        <w:jc w:val="both"/>
        <w:rPr>
          <w:rFonts w:asciiTheme="majorBidi" w:hAnsiTheme="majorBidi" w:cstheme="majorBidi"/>
          <w:iCs/>
          <w:color w:val="000000"/>
        </w:rPr>
      </w:pPr>
      <w:r w:rsidRPr="00D34495">
        <w:rPr>
          <w:rFonts w:asciiTheme="majorBidi" w:hAnsiTheme="majorBidi" w:cstheme="majorBidi"/>
          <w:iCs/>
          <w:color w:val="000000"/>
        </w:rPr>
        <w:t>od usługi, o których mowa w art. 130a ust. 2a ustawy z dnia 20 czerwca 1997 r. Prawo o ruchu drogowym.</w:t>
      </w:r>
    </w:p>
    <w:p w14:paraId="1ED21A57" w14:textId="77777777" w:rsidR="000160C8" w:rsidRPr="00D34495" w:rsidRDefault="000160C8" w:rsidP="00A43EC9">
      <w:pPr>
        <w:spacing w:line="360" w:lineRule="auto"/>
        <w:jc w:val="both"/>
        <w:rPr>
          <w:rFonts w:asciiTheme="majorBidi" w:hAnsiTheme="majorBidi" w:cstheme="majorBidi"/>
          <w:iCs/>
          <w:color w:val="FF0000"/>
          <w:sz w:val="24"/>
          <w:szCs w:val="24"/>
        </w:rPr>
      </w:pPr>
    </w:p>
    <w:p w14:paraId="7D4934B3" w14:textId="3F0D478B" w:rsidR="000160C8" w:rsidRPr="00D34495" w:rsidRDefault="000160C8" w:rsidP="00A43EC9">
      <w:pPr>
        <w:pStyle w:val="Akapitzlist"/>
        <w:numPr>
          <w:ilvl w:val="0"/>
          <w:numId w:val="2"/>
        </w:numPr>
        <w:spacing w:line="360" w:lineRule="auto"/>
        <w:ind w:left="0"/>
        <w:jc w:val="both"/>
        <w:rPr>
          <w:rFonts w:asciiTheme="majorBidi" w:hAnsiTheme="majorBidi" w:cstheme="majorBidi"/>
          <w:b/>
          <w:iCs/>
          <w:sz w:val="24"/>
          <w:szCs w:val="24"/>
        </w:rPr>
      </w:pPr>
      <w:r w:rsidRPr="00D34495">
        <w:rPr>
          <w:rFonts w:asciiTheme="majorBidi" w:hAnsiTheme="majorBidi" w:cstheme="majorBidi"/>
          <w:b/>
          <w:sz w:val="24"/>
          <w:szCs w:val="24"/>
        </w:rPr>
        <w:t>Istotne postanowienia umowy zawarte są w załączniku nr 3</w:t>
      </w:r>
      <w:r w:rsidR="00DA42D2" w:rsidRPr="00D34495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DA42D2" w:rsidRPr="00727867">
        <w:rPr>
          <w:rFonts w:asciiTheme="majorBidi" w:hAnsiTheme="majorBidi" w:cstheme="majorBidi"/>
          <w:b/>
          <w:sz w:val="24"/>
          <w:szCs w:val="24"/>
        </w:rPr>
        <w:t>projekt</w:t>
      </w:r>
      <w:r w:rsidR="00AB292E" w:rsidRPr="00727867">
        <w:rPr>
          <w:rFonts w:asciiTheme="majorBidi" w:hAnsiTheme="majorBidi" w:cstheme="majorBidi"/>
          <w:b/>
          <w:sz w:val="24"/>
          <w:szCs w:val="24"/>
        </w:rPr>
        <w:t>owane postanowienia</w:t>
      </w:r>
      <w:r w:rsidR="00DA42D2" w:rsidRPr="00727867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DA42D2" w:rsidRPr="00D34495">
        <w:rPr>
          <w:rFonts w:asciiTheme="majorBidi" w:hAnsiTheme="majorBidi" w:cstheme="majorBidi"/>
          <w:b/>
          <w:sz w:val="24"/>
          <w:szCs w:val="24"/>
        </w:rPr>
        <w:t>umowy</w:t>
      </w:r>
      <w:r w:rsidRPr="00D34495">
        <w:rPr>
          <w:rFonts w:asciiTheme="majorBidi" w:hAnsiTheme="majorBidi" w:cstheme="majorBidi"/>
          <w:b/>
          <w:sz w:val="24"/>
          <w:szCs w:val="24"/>
        </w:rPr>
        <w:t>.</w:t>
      </w:r>
    </w:p>
    <w:p w14:paraId="7C77A099" w14:textId="77777777" w:rsidR="007364CC" w:rsidRPr="00D34495" w:rsidRDefault="007364CC" w:rsidP="00A43EC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7364CC" w:rsidRPr="00D34495" w:rsidSect="000160C8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,Italic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B59E8"/>
    <w:multiLevelType w:val="hybridMultilevel"/>
    <w:tmpl w:val="496418E4"/>
    <w:lvl w:ilvl="0" w:tplc="07583B2A">
      <w:start w:val="1"/>
      <w:numFmt w:val="decimal"/>
      <w:lvlText w:val="%1."/>
      <w:lvlJc w:val="left"/>
      <w:pPr>
        <w:ind w:left="347" w:hanging="360"/>
      </w:pPr>
    </w:lvl>
    <w:lvl w:ilvl="1" w:tplc="04150019">
      <w:start w:val="1"/>
      <w:numFmt w:val="lowerLetter"/>
      <w:lvlText w:val="%2."/>
      <w:lvlJc w:val="left"/>
      <w:pPr>
        <w:ind w:left="1067" w:hanging="360"/>
      </w:pPr>
    </w:lvl>
    <w:lvl w:ilvl="2" w:tplc="0415001B">
      <w:start w:val="1"/>
      <w:numFmt w:val="lowerRoman"/>
      <w:lvlText w:val="%3."/>
      <w:lvlJc w:val="right"/>
      <w:pPr>
        <w:ind w:left="1787" w:hanging="180"/>
      </w:pPr>
    </w:lvl>
    <w:lvl w:ilvl="3" w:tplc="0415000F">
      <w:start w:val="1"/>
      <w:numFmt w:val="decimal"/>
      <w:lvlText w:val="%4."/>
      <w:lvlJc w:val="left"/>
      <w:pPr>
        <w:ind w:left="2507" w:hanging="360"/>
      </w:pPr>
    </w:lvl>
    <w:lvl w:ilvl="4" w:tplc="04150019">
      <w:start w:val="1"/>
      <w:numFmt w:val="lowerLetter"/>
      <w:lvlText w:val="%5."/>
      <w:lvlJc w:val="left"/>
      <w:pPr>
        <w:ind w:left="3227" w:hanging="360"/>
      </w:pPr>
    </w:lvl>
    <w:lvl w:ilvl="5" w:tplc="0415001B">
      <w:start w:val="1"/>
      <w:numFmt w:val="lowerRoman"/>
      <w:lvlText w:val="%6."/>
      <w:lvlJc w:val="right"/>
      <w:pPr>
        <w:ind w:left="3947" w:hanging="180"/>
      </w:pPr>
    </w:lvl>
    <w:lvl w:ilvl="6" w:tplc="0415000F">
      <w:start w:val="1"/>
      <w:numFmt w:val="decimal"/>
      <w:lvlText w:val="%7."/>
      <w:lvlJc w:val="left"/>
      <w:pPr>
        <w:ind w:left="4667" w:hanging="360"/>
      </w:pPr>
    </w:lvl>
    <w:lvl w:ilvl="7" w:tplc="04150019">
      <w:start w:val="1"/>
      <w:numFmt w:val="lowerLetter"/>
      <w:lvlText w:val="%8."/>
      <w:lvlJc w:val="left"/>
      <w:pPr>
        <w:ind w:left="5387" w:hanging="360"/>
      </w:pPr>
    </w:lvl>
    <w:lvl w:ilvl="8" w:tplc="0415001B">
      <w:start w:val="1"/>
      <w:numFmt w:val="lowerRoman"/>
      <w:lvlText w:val="%9."/>
      <w:lvlJc w:val="right"/>
      <w:pPr>
        <w:ind w:left="6107" w:hanging="180"/>
      </w:pPr>
    </w:lvl>
  </w:abstractNum>
  <w:abstractNum w:abstractNumId="1" w15:restartNumberingAfterBreak="0">
    <w:nsid w:val="67B55E4D"/>
    <w:multiLevelType w:val="hybridMultilevel"/>
    <w:tmpl w:val="00ECA800"/>
    <w:lvl w:ilvl="0" w:tplc="F4E82E1A">
      <w:start w:val="3"/>
      <w:numFmt w:val="decimal"/>
      <w:lvlText w:val="%1."/>
      <w:lvlJc w:val="left"/>
      <w:pPr>
        <w:ind w:left="7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7" w:hanging="360"/>
      </w:pPr>
    </w:lvl>
    <w:lvl w:ilvl="2" w:tplc="0415001B" w:tentative="1">
      <w:start w:val="1"/>
      <w:numFmt w:val="lowerRoman"/>
      <w:lvlText w:val="%3."/>
      <w:lvlJc w:val="right"/>
      <w:pPr>
        <w:ind w:left="2147" w:hanging="180"/>
      </w:pPr>
    </w:lvl>
    <w:lvl w:ilvl="3" w:tplc="0415000F" w:tentative="1">
      <w:start w:val="1"/>
      <w:numFmt w:val="decimal"/>
      <w:lvlText w:val="%4."/>
      <w:lvlJc w:val="left"/>
      <w:pPr>
        <w:ind w:left="2867" w:hanging="360"/>
      </w:pPr>
    </w:lvl>
    <w:lvl w:ilvl="4" w:tplc="04150019" w:tentative="1">
      <w:start w:val="1"/>
      <w:numFmt w:val="lowerLetter"/>
      <w:lvlText w:val="%5."/>
      <w:lvlJc w:val="left"/>
      <w:pPr>
        <w:ind w:left="3587" w:hanging="360"/>
      </w:pPr>
    </w:lvl>
    <w:lvl w:ilvl="5" w:tplc="0415001B" w:tentative="1">
      <w:start w:val="1"/>
      <w:numFmt w:val="lowerRoman"/>
      <w:lvlText w:val="%6."/>
      <w:lvlJc w:val="right"/>
      <w:pPr>
        <w:ind w:left="4307" w:hanging="180"/>
      </w:pPr>
    </w:lvl>
    <w:lvl w:ilvl="6" w:tplc="0415000F" w:tentative="1">
      <w:start w:val="1"/>
      <w:numFmt w:val="decimal"/>
      <w:lvlText w:val="%7."/>
      <w:lvlJc w:val="left"/>
      <w:pPr>
        <w:ind w:left="5027" w:hanging="360"/>
      </w:pPr>
    </w:lvl>
    <w:lvl w:ilvl="7" w:tplc="04150019" w:tentative="1">
      <w:start w:val="1"/>
      <w:numFmt w:val="lowerLetter"/>
      <w:lvlText w:val="%8."/>
      <w:lvlJc w:val="left"/>
      <w:pPr>
        <w:ind w:left="5747" w:hanging="360"/>
      </w:pPr>
    </w:lvl>
    <w:lvl w:ilvl="8" w:tplc="0415001B" w:tentative="1">
      <w:start w:val="1"/>
      <w:numFmt w:val="lowerRoman"/>
      <w:lvlText w:val="%9."/>
      <w:lvlJc w:val="right"/>
      <w:pPr>
        <w:ind w:left="646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B57"/>
    <w:rsid w:val="000160C8"/>
    <w:rsid w:val="00077B57"/>
    <w:rsid w:val="00220D30"/>
    <w:rsid w:val="00344C0B"/>
    <w:rsid w:val="00485A20"/>
    <w:rsid w:val="00727867"/>
    <w:rsid w:val="007364CC"/>
    <w:rsid w:val="00A046C7"/>
    <w:rsid w:val="00A43EC9"/>
    <w:rsid w:val="00A660C0"/>
    <w:rsid w:val="00A92FE9"/>
    <w:rsid w:val="00AB292E"/>
    <w:rsid w:val="00AE7759"/>
    <w:rsid w:val="00C85668"/>
    <w:rsid w:val="00D1419B"/>
    <w:rsid w:val="00D34495"/>
    <w:rsid w:val="00D706C8"/>
    <w:rsid w:val="00DA42D2"/>
    <w:rsid w:val="00EA11FE"/>
    <w:rsid w:val="00F0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D648E"/>
  <w15:docId w15:val="{E32E95FA-8F20-4666-A2A1-B659F832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60C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160C8"/>
    <w:pPr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60C0"/>
    <w:rPr>
      <w:rFonts w:cs="TimesNewRomanPSMT"/>
      <w:kern w:val="2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60C0"/>
    <w:rPr>
      <w:rFonts w:ascii="Times New Roman" w:eastAsia="Times New Roman" w:hAnsi="Times New Roman" w:cs="TimesNewRomanPSMT"/>
      <w:kern w:val="2"/>
      <w:sz w:val="20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A660C0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0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0C0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0C0"/>
    <w:rPr>
      <w:rFonts w:cs="Times New Roman"/>
      <w:b/>
      <w:bCs/>
      <w:kern w:val="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60C0"/>
    <w:rPr>
      <w:rFonts w:ascii="Times New Roman" w:eastAsia="Times New Roman" w:hAnsi="Times New Roman" w:cs="Times New Roman"/>
      <w:b/>
      <w:bCs/>
      <w:kern w:val="2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A11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2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A9EA5-C4CF-4BE9-AA22-5E115BE36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532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Pater [k.pater@powiatgorlicki.pl]</dc:creator>
  <cp:keywords/>
  <dc:description/>
  <cp:lastModifiedBy>Karolina Pater [k.pater@powiatgorlicki.pl]</cp:lastModifiedBy>
  <cp:revision>23</cp:revision>
  <cp:lastPrinted>2026-02-09T07:41:00Z</cp:lastPrinted>
  <dcterms:created xsi:type="dcterms:W3CDTF">2022-11-02T09:09:00Z</dcterms:created>
  <dcterms:modified xsi:type="dcterms:W3CDTF">2026-02-09T07:41:00Z</dcterms:modified>
</cp:coreProperties>
</file>