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5421A6" w:rsidRDefault="005421A6" w:rsidP="005421A6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5421A6" w:rsidRDefault="005421A6" w:rsidP="005421A6">
      <w:pPr>
        <w:keepNext/>
        <w:outlineLvl w:val="0"/>
        <w:rPr>
          <w:rFonts w:ascii="Arial Narrow" w:hAnsi="Arial Narrow"/>
          <w:i/>
          <w:sz w:val="36"/>
        </w:rPr>
      </w:pPr>
    </w:p>
    <w:p w:rsidR="005421A6" w:rsidRDefault="005421A6" w:rsidP="005421A6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>
        <w:rPr>
          <w:sz w:val="22"/>
        </w:rPr>
        <w:t>ia przetargowego nr  PEZ.272.1.4</w:t>
      </w:r>
      <w:r>
        <w:rPr>
          <w:sz w:val="22"/>
        </w:rPr>
        <w:t xml:space="preserve">.2022.BN na roboty budowlane pn.: </w:t>
      </w:r>
    </w:p>
    <w:p w:rsidR="005421A6" w:rsidRDefault="005421A6" w:rsidP="005421A6">
      <w:pPr>
        <w:keepNext/>
        <w:spacing w:line="276" w:lineRule="auto"/>
        <w:jc w:val="both"/>
        <w:outlineLvl w:val="0"/>
        <w:rPr>
          <w:sz w:val="22"/>
        </w:rPr>
      </w:pPr>
    </w:p>
    <w:p w:rsidR="005421A6" w:rsidRDefault="005421A6" w:rsidP="005421A6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</w:t>
      </w:r>
      <w:r w:rsidRPr="006427DD">
        <w:rPr>
          <w:b/>
          <w:bCs/>
          <w:sz w:val="28"/>
          <w:szCs w:val="28"/>
        </w:rPr>
        <w:t>Rozbudowa d</w:t>
      </w:r>
      <w:r>
        <w:rPr>
          <w:b/>
          <w:bCs/>
          <w:sz w:val="28"/>
          <w:szCs w:val="28"/>
        </w:rPr>
        <w:t>rogi powiatowej nr 1212F w ciągu</w:t>
      </w:r>
      <w:r w:rsidRPr="006427DD">
        <w:rPr>
          <w:b/>
          <w:bCs/>
          <w:sz w:val="28"/>
          <w:szCs w:val="28"/>
        </w:rPr>
        <w:t xml:space="preserve"> ul. </w:t>
      </w:r>
      <w:proofErr w:type="spellStart"/>
      <w:r w:rsidRPr="006427DD">
        <w:rPr>
          <w:b/>
          <w:bCs/>
          <w:sz w:val="28"/>
          <w:szCs w:val="28"/>
        </w:rPr>
        <w:t>Kosieczyńskiej</w:t>
      </w:r>
      <w:proofErr w:type="spellEnd"/>
      <w:r w:rsidRPr="006427DD">
        <w:rPr>
          <w:b/>
          <w:bCs/>
          <w:sz w:val="28"/>
          <w:szCs w:val="28"/>
        </w:rPr>
        <w:t xml:space="preserve"> i ul. Okrężnej w Zbąszynku od km 0+069 do km 0+851</w:t>
      </w:r>
      <w:r>
        <w:rPr>
          <w:b/>
          <w:bCs/>
          <w:sz w:val="28"/>
          <w:szCs w:val="28"/>
        </w:rPr>
        <w:t>”.</w:t>
      </w:r>
    </w:p>
    <w:p w:rsidR="005421A6" w:rsidRDefault="005421A6" w:rsidP="005421A6">
      <w:pPr>
        <w:keepNext/>
        <w:spacing w:line="276" w:lineRule="auto"/>
        <w:jc w:val="both"/>
        <w:outlineLvl w:val="0"/>
        <w:rPr>
          <w:sz w:val="22"/>
        </w:rPr>
      </w:pPr>
    </w:p>
    <w:p w:rsidR="005421A6" w:rsidRDefault="005421A6" w:rsidP="005421A6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5421A6" w:rsidRDefault="005421A6" w:rsidP="005421A6">
      <w:pPr>
        <w:rPr>
          <w:rFonts w:ascii="Arial Narrow" w:hAnsi="Arial Narrow"/>
        </w:rPr>
      </w:pPr>
      <w:hyperlink r:id="rId5" w:history="1">
        <w:r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5421A6" w:rsidRDefault="005421A6" w:rsidP="005421A6"/>
    <w:p w:rsidR="005421A6" w:rsidRDefault="005421A6" w:rsidP="005421A6"/>
    <w:p w:rsidR="005421A6" w:rsidRDefault="005421A6" w:rsidP="005421A6"/>
    <w:p w:rsidR="005421A6" w:rsidRDefault="005421A6" w:rsidP="005421A6"/>
    <w:p w:rsidR="005328A2" w:rsidRDefault="005328A2">
      <w:bookmarkStart w:id="0" w:name="_GoBack"/>
      <w:bookmarkEnd w:id="0"/>
    </w:p>
    <w:sectPr w:rsidR="00532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A6"/>
    <w:rsid w:val="005328A2"/>
    <w:rsid w:val="0054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147A7-EA6D-4D68-A1C2-286151BC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421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2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435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Bogdan Nowakowski</cp:lastModifiedBy>
  <cp:revision>1</cp:revision>
  <dcterms:created xsi:type="dcterms:W3CDTF">2022-05-04T10:04:00Z</dcterms:created>
  <dcterms:modified xsi:type="dcterms:W3CDTF">2022-05-04T10:05:00Z</dcterms:modified>
</cp:coreProperties>
</file>