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C3" w:rsidRPr="00C861C3" w:rsidRDefault="00C861C3" w:rsidP="00793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                        </w:t>
      </w: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                                                                                      </w:t>
      </w:r>
    </w:p>
    <w:p w:rsidR="00C861C3" w:rsidRPr="00C861C3" w:rsidRDefault="00C861C3" w:rsidP="00C86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  </w:t>
      </w:r>
      <w:r w:rsidR="00793C72" w:rsidRPr="00793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793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793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C861C3" w:rsidRP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Pr="00C861C3" w:rsidRDefault="00FB59CE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  Nr </w:t>
      </w:r>
      <w:r w:rsidR="0066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C861C3" w:rsidRPr="00C861C3" w:rsidRDefault="00C861C3" w:rsidP="00C86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Default="00364EF2" w:rsidP="00364E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awarta w </w:t>
      </w:r>
      <w:r w:rsid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dniu   .................... 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 Repkach pomiędzy:</w:t>
      </w:r>
    </w:p>
    <w:p w:rsidR="00364EF2" w:rsidRPr="00C861C3" w:rsidRDefault="00364EF2" w:rsidP="00C86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Default="00C861C3" w:rsidP="00C86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Repki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ul. Parkowa 7, 08-307 Repki reprezentowaną przez:</w:t>
      </w:r>
    </w:p>
    <w:p w:rsidR="00364EF2" w:rsidRPr="00C861C3" w:rsidRDefault="00364EF2" w:rsidP="00C86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Repki</w:t>
      </w: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- </w:t>
      </w:r>
      <w:r w:rsidR="00C76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Apolonię Stasiuk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kontrasygnacie 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Skarbnika Gminy – Barbary </w:t>
      </w:r>
      <w:proofErr w:type="spellStart"/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Mercha</w:t>
      </w:r>
      <w:proofErr w:type="spellEnd"/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 w dalszej treści   umowy „Zamawiającym”,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reprezentowaną przez: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 dalej „Wykonawcą”</w:t>
      </w:r>
    </w:p>
    <w:p w:rsidR="00364EF2" w:rsidRPr="00C861C3" w:rsidRDefault="00364EF2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Pr="00C861C3" w:rsidRDefault="00C861C3" w:rsidP="00AA6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przeprowadzonego postepowania o udzielenie zamówienia publicznego w trybie przetargu nieograniczonego na podstawie  art. 39 ustawy z dnia 29 stycznia 2004 r. Prawo zamówień publicznych, zwana dalej w treści umowy ustawą, o wartości poniżej kwot, o których mowa w art. 11 ust. 8 ustawy, została zawarta umowa o następującej treści: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861C3" w:rsidRPr="00C861C3" w:rsidRDefault="00C861C3" w:rsidP="0036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:rsidR="00364EF2" w:rsidRPr="00C861C3" w:rsidRDefault="00364EF2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0F0C38" w:rsidRDefault="00C861C3" w:rsidP="00C861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0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zleca, a Wykonawca przyjmuje wykonanie przedmiotu zamówienia pn.</w:t>
      </w:r>
    </w:p>
    <w:p w:rsidR="00C861C3" w:rsidRPr="000F0C38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„Dostawa </w:t>
      </w:r>
      <w:r w:rsidR="000F0C38" w:rsidRPr="000F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kruszywa betonowego </w:t>
      </w:r>
      <w:r w:rsidRPr="000F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utrzymania dróg gminnych na terenie Gminy Repki w </w:t>
      </w:r>
      <w:r w:rsidR="0066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Pr="000F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roku” </w:t>
      </w:r>
      <w:r w:rsidRPr="000F0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następującym zakresie:</w:t>
      </w:r>
    </w:p>
    <w:p w:rsidR="00C861C3" w:rsidRPr="000F0C38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D5D" w:rsidRPr="00577D5D" w:rsidRDefault="00577D5D" w:rsidP="00577D5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D5D">
        <w:rPr>
          <w:rFonts w:ascii="Times New Roman" w:eastAsia="Times New Roman" w:hAnsi="Times New Roman" w:cs="Times New Roman"/>
          <w:bCs/>
          <w:lang w:eastAsia="pl-PL"/>
        </w:rPr>
        <w:t>D</w:t>
      </w:r>
      <w:r w:rsidR="000F0C38" w:rsidRPr="00577D5D">
        <w:rPr>
          <w:rFonts w:ascii="Times New Roman" w:eastAsia="Times New Roman" w:hAnsi="Times New Roman" w:cs="Times New Roman"/>
          <w:bCs/>
          <w:lang w:eastAsia="pl-PL"/>
        </w:rPr>
        <w:t>ostawa kru</w:t>
      </w:r>
      <w:r w:rsidR="00671A7A">
        <w:rPr>
          <w:rFonts w:ascii="Times New Roman" w:eastAsia="Times New Roman" w:hAnsi="Times New Roman" w:cs="Times New Roman"/>
          <w:bCs/>
          <w:lang w:eastAsia="pl-PL"/>
        </w:rPr>
        <w:t xml:space="preserve">szywa </w:t>
      </w:r>
      <w:r w:rsidR="006676A7">
        <w:rPr>
          <w:rFonts w:ascii="Times New Roman" w:eastAsia="Times New Roman" w:hAnsi="Times New Roman" w:cs="Times New Roman"/>
          <w:bCs/>
          <w:lang w:eastAsia="pl-PL"/>
        </w:rPr>
        <w:t>betonowego w ilości ok 30</w:t>
      </w:r>
      <w:r w:rsidR="000F0C38" w:rsidRPr="00577D5D">
        <w:rPr>
          <w:rFonts w:ascii="Times New Roman" w:eastAsia="Times New Roman" w:hAnsi="Times New Roman" w:cs="Times New Roman"/>
          <w:bCs/>
          <w:lang w:eastAsia="pl-PL"/>
        </w:rPr>
        <w:t xml:space="preserve">00 ton o frakcji 20-63 mm z dowozem w wskazane miejsce przez Zamawiającego. </w:t>
      </w:r>
    </w:p>
    <w:p w:rsidR="00577D5D" w:rsidRDefault="000F0C38" w:rsidP="00577D5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D5D">
        <w:rPr>
          <w:rFonts w:ascii="Times New Roman" w:eastAsia="Times New Roman" w:hAnsi="Times New Roman" w:cs="Times New Roman"/>
          <w:bCs/>
          <w:lang w:eastAsia="pl-PL"/>
        </w:rPr>
        <w:t xml:space="preserve">Dostarczone kruszywo musi być wolne od zanieczyszczeń takich jak ( ziemia; elementy drewniane ; elementy metalowe).  </w:t>
      </w:r>
    </w:p>
    <w:p w:rsidR="000F0C38" w:rsidRDefault="000F0C38" w:rsidP="00577D5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D5D">
        <w:rPr>
          <w:rFonts w:ascii="Times New Roman" w:eastAsia="Times New Roman" w:hAnsi="Times New Roman" w:cs="Times New Roman"/>
          <w:bCs/>
          <w:lang w:eastAsia="pl-PL"/>
        </w:rPr>
        <w:t xml:space="preserve">Zamawiający zastrzega sobie możliwość zmniejszenia lub zwiększenia przedmiotu zamówienia (ilość faktycznie dostarczonych ton kruszywa betonowego). </w:t>
      </w:r>
    </w:p>
    <w:p w:rsidR="000F0C38" w:rsidRDefault="000F0C38" w:rsidP="00577D5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D5D">
        <w:rPr>
          <w:rFonts w:ascii="Times New Roman" w:eastAsia="Times New Roman" w:hAnsi="Times New Roman" w:cs="Times New Roman"/>
          <w:bCs/>
          <w:lang w:eastAsia="pl-PL"/>
        </w:rPr>
        <w:t>Kruszywo betonowe  należy rozgarnąć na drogach bez profilowania w terminie do 3 dni od momentu dostawy.</w:t>
      </w:r>
    </w:p>
    <w:p w:rsidR="000F0C38" w:rsidRDefault="000F0C38" w:rsidP="00577D5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D5D">
        <w:rPr>
          <w:rFonts w:ascii="Times New Roman" w:eastAsia="Times New Roman" w:hAnsi="Times New Roman" w:cs="Times New Roman"/>
          <w:bCs/>
          <w:lang w:eastAsia="pl-PL"/>
        </w:rPr>
        <w:t>Z uwagi na to, że dostawy będą się odbywały na drogi nie utwardzone, gdzie może być problem z nawrotami samochodów o dużej ładowności wykonawca powinien dostosować sprzęt do warunków na poszczególnych drogach lokalnych. Dostawy należy wykonać w takim okresie, aby ze względu na warunki atmosferyczne nie niszczyć dróg dojazdowych.</w:t>
      </w:r>
    </w:p>
    <w:p w:rsidR="000F0C38" w:rsidRDefault="000F0C38" w:rsidP="00577D5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D5D">
        <w:rPr>
          <w:rFonts w:ascii="Times New Roman" w:eastAsia="Times New Roman" w:hAnsi="Times New Roman" w:cs="Times New Roman"/>
          <w:bCs/>
          <w:lang w:eastAsia="pl-PL"/>
        </w:rPr>
        <w:lastRenderedPageBreak/>
        <w:t>Wykonawca w ofercie podaje cenę jednostkową za 1 tonę  kruszywa betonowego niezależnie od miejsca jego dostawy. Wynagrodzenie całkowite wykonawcy będzie płatne na podstawie faktycznie dostarczonych ton kruszywa</w:t>
      </w:r>
    </w:p>
    <w:p w:rsidR="000F0C38" w:rsidRDefault="000F0C38" w:rsidP="00577D5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D5D">
        <w:rPr>
          <w:rFonts w:ascii="Times New Roman" w:eastAsia="Times New Roman" w:hAnsi="Times New Roman" w:cs="Times New Roman"/>
          <w:bCs/>
          <w:lang w:eastAsia="pl-PL"/>
        </w:rPr>
        <w:t xml:space="preserve">Szczegółowy termin dostaw kruszywa do poszczególnych sołectw należy wcześniej ustalić z </w:t>
      </w:r>
      <w:r w:rsidR="00671A7A">
        <w:rPr>
          <w:rFonts w:ascii="Times New Roman" w:eastAsia="Times New Roman" w:hAnsi="Times New Roman" w:cs="Times New Roman"/>
          <w:bCs/>
          <w:lang w:eastAsia="pl-PL"/>
        </w:rPr>
        <w:t xml:space="preserve">pracownikiem UG Repki </w:t>
      </w:r>
      <w:r w:rsidRPr="00577D5D">
        <w:rPr>
          <w:rFonts w:ascii="Times New Roman" w:eastAsia="Times New Roman" w:hAnsi="Times New Roman" w:cs="Times New Roman"/>
          <w:bCs/>
          <w:lang w:eastAsia="pl-PL"/>
        </w:rPr>
        <w:t xml:space="preserve"> oraz sołtysem. Wykonawca sporządzi wykaz dostaw zrealizowanych w danym sołectwie, który potwierdzać będą sołtysi lub upoważnieni przedstawiciele rady sołeckiej.</w:t>
      </w:r>
    </w:p>
    <w:p w:rsidR="000F0C38" w:rsidRDefault="000F0C38" w:rsidP="00577D5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D5D">
        <w:rPr>
          <w:rFonts w:ascii="Times New Roman" w:eastAsia="Times New Roman" w:hAnsi="Times New Roman" w:cs="Times New Roman"/>
          <w:bCs/>
          <w:lang w:eastAsia="pl-PL"/>
        </w:rPr>
        <w:t>Dostawa zostanie wykonana w ciągu 3 dni od daty zgłoszenia przez Zamawiającego poszczególnej partii dostawy.</w:t>
      </w:r>
    </w:p>
    <w:p w:rsidR="000F0C38" w:rsidRDefault="000F0C38" w:rsidP="00577D5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D5D">
        <w:rPr>
          <w:rFonts w:ascii="Times New Roman" w:eastAsia="Times New Roman" w:hAnsi="Times New Roman" w:cs="Times New Roman"/>
          <w:bCs/>
          <w:lang w:eastAsia="pl-PL"/>
        </w:rPr>
        <w:t xml:space="preserve">Każda partia dostarczonego kruszywa musi być wcześniej zważona w obecności przedstawiciela Zamawiającego. Wykonawca  w celu prawidłowej realizacji przedmiotu umowy pokryje koszty warzenia każdej partii kruszywa betonowego. Koszty te należy uwzględnić w cenie kruszywa betonowego. </w:t>
      </w:r>
    </w:p>
    <w:p w:rsidR="00804921" w:rsidRPr="00804921" w:rsidRDefault="00804921" w:rsidP="00804921">
      <w:pPr>
        <w:pStyle w:val="Akapitzlist"/>
        <w:numPr>
          <w:ilvl w:val="1"/>
          <w:numId w:val="6"/>
        </w:numPr>
        <w:rPr>
          <w:rFonts w:ascii="Times New Roman" w:eastAsia="Times New Roman" w:hAnsi="Times New Roman" w:cs="Times New Roman"/>
          <w:bCs/>
          <w:lang w:eastAsia="pl-PL"/>
        </w:rPr>
      </w:pPr>
      <w:r w:rsidRPr="00804921">
        <w:rPr>
          <w:rFonts w:ascii="Times New Roman" w:eastAsia="Times New Roman" w:hAnsi="Times New Roman" w:cs="Times New Roman"/>
          <w:bCs/>
          <w:lang w:eastAsia="pl-PL"/>
        </w:rPr>
        <w:t xml:space="preserve">W przypadku dostarczenia kruszywa o innej frakcji niż 20-63 mm Zamawiający zastrzega sobie możliwość odmowy odbioru dostawy. </w:t>
      </w:r>
    </w:p>
    <w:p w:rsidR="00804921" w:rsidRPr="00577D5D" w:rsidRDefault="00804921" w:rsidP="0080492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861C3" w:rsidRP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4EF2" w:rsidRDefault="00364EF2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4EF2" w:rsidRPr="00C861C3" w:rsidRDefault="00C861C3" w:rsidP="0036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zamówienia</w:t>
      </w:r>
    </w:p>
    <w:p w:rsidR="00364EF2" w:rsidRPr="00C861C3" w:rsidRDefault="00364EF2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rozpoczęcia wykonania przedmiotu umowy po podpisaniu umowy.</w:t>
      </w:r>
    </w:p>
    <w:p w:rsidR="00C861C3" w:rsidRPr="00C861C3" w:rsidRDefault="00C861C3" w:rsidP="00C861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zakończenia przedmiotu umowy: 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30 </w:t>
      </w:r>
      <w:r w:rsidR="00667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listopada 2021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C861C3" w:rsidRPr="00C861C3" w:rsidRDefault="00C861C3" w:rsidP="00C861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793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4EF2" w:rsidRPr="00C861C3" w:rsidRDefault="00C861C3" w:rsidP="0036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realizacja umowy</w:t>
      </w:r>
    </w:p>
    <w:p w:rsidR="00364EF2" w:rsidRPr="00C861C3" w:rsidRDefault="00364EF2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Osobą upoważnioną przez Zamawiającego do wykonywania obowiązków stanowiących przedmiot umowy będzie: </w:t>
      </w:r>
      <w:r w:rsidR="00671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Osobą odpowiedzialną za wykonanie zamówienia ze strony Wykonawcy będzie: 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861C3" w:rsidRPr="00C861C3" w:rsidRDefault="00C861C3" w:rsidP="00C861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Pr="00C861C3" w:rsidRDefault="00C861C3" w:rsidP="00364EF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4</w:t>
      </w:r>
    </w:p>
    <w:p w:rsid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stron</w:t>
      </w:r>
    </w:p>
    <w:p w:rsidR="00364EF2" w:rsidRPr="00C861C3" w:rsidRDefault="00364EF2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1.Do obowiązków Zamawiającego należy: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Wskazanie za pośrednictwem sołtysów i rad sołeckich miejsc dostawy,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Określenie po wyborze oferty dokładnych ilości dostaw do poszczególnych sołectw.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Zapłaty Wykonawcy wynagrodzenia za zrealizowanie przedmiotu umowy.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Wykonawca zobowiązany jest do: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rzetelnego i terminowego wykonania powierzonego zadania zgodnie z obowiązującymi przepisami prawa oraz zaleceniami Zamawiającego,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2) ponoszenie pełnej odpowiedzialności za szkody oraz następstwa nieszczęśliwych wypadków pracowników i osób trzecich, powstałe w związku z realizacją przedmiotu umowy, w tym także ruchem pojazdów,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zapewnienie w czasie trwania prac należytego ładu i porządku, zapewnienie ochrony znajdujących się na terenie sieci oraz urządzeń, uzbrojenia terenu i utrzymanie ich w należytym stanie technicznym oraz w stanie wolnym od przeszkód komunikacyjnych,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niezwłoczne informowanie Zamawiającego o problemach technicznych lub okolicznościach, które mogą wpłynąć na jakość wykonania przedmiotu umowy lub termin zakończenia wykonania przedmiotu umowy,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3.Wykonawca oświadcza, że przed zawarciem umowy dokonał oględzin i zapoznał się z warunkami wykonywania przedmiotu umowy i uznaje, za realne wykonanie przedmiotu umowy.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Wykonawca oświadcza, iż do realizacji przedmiotu umowy nie zatrudni podwykonawców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lub W celu sprawnego wykonania przedmiotu umowy i zapewnienia dobrej ich jakości Wykonawca może zatrudnić Podwykonawców*.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Wykonawca ponosi pełną odpowiedzialności za właściwe i terminowe wykonanie całego przedmiotu umowy, w tym także odpowiedzialność za jakość i terminowość wykonania przez podwykonawców.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oświadcza, że podwykonawcom zostaną powierzone następujący zakres przedmiotu zamówienia: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 ……………………………………………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……………………………………………..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861C3" w:rsidRP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Wykonawcy</w:t>
      </w:r>
    </w:p>
    <w:p w:rsidR="00364EF2" w:rsidRPr="00C861C3" w:rsidRDefault="00364EF2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Strony ustalają, że obowiązującą ich formą wynagrodzenia jest wynagrodzenie ryczałtowe za dostawę 1 </w:t>
      </w:r>
      <w:r w:rsidR="00577D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tonę kruszywa betonowego </w:t>
      </w:r>
      <w:r w:rsidR="00370CCC" w:rsidRPr="00577D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frakcji 20-63 mm</w:t>
      </w:r>
      <w:r w:rsidR="00370C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7D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które  zostanie określone na podstawie faktycznych ilości wykonania dostaw.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4EF2" w:rsidRPr="00364EF2" w:rsidRDefault="00364EF2" w:rsidP="00364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EF2"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Pr="00364EF2">
        <w:rPr>
          <w:rFonts w:ascii="Times New Roman" w:eastAsia="Times New Roman" w:hAnsi="Times New Roman" w:cs="Times New Roman"/>
          <w:b/>
          <w:bCs/>
          <w:lang w:eastAsia="pl-PL"/>
        </w:rPr>
        <w:t>Wynagrod</w:t>
      </w:r>
      <w:r w:rsidR="00370CCC">
        <w:rPr>
          <w:rFonts w:ascii="Times New Roman" w:eastAsia="Times New Roman" w:hAnsi="Times New Roman" w:cs="Times New Roman"/>
          <w:b/>
          <w:bCs/>
          <w:lang w:eastAsia="pl-PL"/>
        </w:rPr>
        <w:t>zen</w:t>
      </w:r>
      <w:r w:rsidR="00804921">
        <w:rPr>
          <w:rFonts w:ascii="Times New Roman" w:eastAsia="Times New Roman" w:hAnsi="Times New Roman" w:cs="Times New Roman"/>
          <w:b/>
          <w:bCs/>
          <w:lang w:eastAsia="pl-PL"/>
        </w:rPr>
        <w:t>iem ryczałtowe za dostawę 1 tony</w:t>
      </w:r>
      <w:r w:rsidR="00370CCC">
        <w:rPr>
          <w:rFonts w:ascii="Times New Roman" w:eastAsia="Times New Roman" w:hAnsi="Times New Roman" w:cs="Times New Roman"/>
          <w:b/>
          <w:bCs/>
          <w:lang w:eastAsia="pl-PL"/>
        </w:rPr>
        <w:t xml:space="preserve"> kruszywa</w:t>
      </w:r>
      <w:r w:rsidR="00804921">
        <w:rPr>
          <w:rFonts w:ascii="Times New Roman" w:eastAsia="Times New Roman" w:hAnsi="Times New Roman" w:cs="Times New Roman"/>
          <w:b/>
          <w:bCs/>
          <w:lang w:eastAsia="pl-PL"/>
        </w:rPr>
        <w:t xml:space="preserve"> betonowego wynosi</w:t>
      </w:r>
      <w:r w:rsidRPr="00364EF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64EF2" w:rsidRPr="00364EF2" w:rsidRDefault="00364EF2" w:rsidP="00364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64EF2" w:rsidRPr="00364EF2" w:rsidRDefault="00364EF2" w:rsidP="00364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EF2">
        <w:rPr>
          <w:rFonts w:ascii="Times New Roman" w:eastAsia="Times New Roman" w:hAnsi="Times New Roman" w:cs="Times New Roman"/>
          <w:b/>
          <w:bCs/>
          <w:lang w:eastAsia="pl-PL"/>
        </w:rPr>
        <w:t>- netto: ……………… zł.(słownie:…………………………………………………………………..)</w:t>
      </w:r>
    </w:p>
    <w:p w:rsidR="00364EF2" w:rsidRPr="00364EF2" w:rsidRDefault="00364EF2" w:rsidP="00364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EF2">
        <w:rPr>
          <w:rFonts w:ascii="Times New Roman" w:eastAsia="Times New Roman" w:hAnsi="Times New Roman" w:cs="Times New Roman"/>
          <w:b/>
          <w:bCs/>
          <w:lang w:eastAsia="pl-PL"/>
        </w:rPr>
        <w:t>- brutto:……………… zł. (słownie: ………………………………………………………………...)</w:t>
      </w:r>
    </w:p>
    <w:p w:rsidR="00364EF2" w:rsidRPr="00364EF2" w:rsidRDefault="00364EF2" w:rsidP="00364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EF2">
        <w:rPr>
          <w:rFonts w:ascii="Times New Roman" w:eastAsia="Times New Roman" w:hAnsi="Times New Roman" w:cs="Times New Roman"/>
          <w:b/>
          <w:bCs/>
          <w:lang w:eastAsia="pl-PL"/>
        </w:rPr>
        <w:t>- w tym kwota VAT…………… zł. ( słownie:………………………………………………………)</w:t>
      </w:r>
    </w:p>
    <w:p w:rsidR="00364EF2" w:rsidRPr="00364EF2" w:rsidRDefault="00364EF2" w:rsidP="00364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64EF2" w:rsidRPr="00364EF2" w:rsidRDefault="00364EF2" w:rsidP="00364EF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EF2">
        <w:rPr>
          <w:rFonts w:ascii="Times New Roman" w:eastAsia="Times New Roman" w:hAnsi="Times New Roman" w:cs="Times New Roman"/>
          <w:b/>
          <w:bCs/>
          <w:lang w:eastAsia="pl-PL"/>
        </w:rPr>
        <w:t>3. Szacunkowa łą</w:t>
      </w:r>
      <w:r w:rsidR="00370CCC">
        <w:rPr>
          <w:rFonts w:ascii="Times New Roman" w:eastAsia="Times New Roman" w:hAnsi="Times New Roman" w:cs="Times New Roman"/>
          <w:b/>
          <w:bCs/>
          <w:lang w:eastAsia="pl-PL"/>
        </w:rPr>
        <w:t xml:space="preserve">czna wartość </w:t>
      </w:r>
      <w:r w:rsidR="006676A7">
        <w:rPr>
          <w:rFonts w:ascii="Times New Roman" w:eastAsia="Times New Roman" w:hAnsi="Times New Roman" w:cs="Times New Roman"/>
          <w:b/>
          <w:bCs/>
          <w:lang w:eastAsia="pl-PL"/>
        </w:rPr>
        <w:t>wynagrodzenia - / 30</w:t>
      </w:r>
      <w:bookmarkStart w:id="0" w:name="_GoBack"/>
      <w:bookmarkEnd w:id="0"/>
      <w:r w:rsidR="00370CCC">
        <w:rPr>
          <w:rFonts w:ascii="Times New Roman" w:eastAsia="Times New Roman" w:hAnsi="Times New Roman" w:cs="Times New Roman"/>
          <w:b/>
          <w:bCs/>
          <w:lang w:eastAsia="pl-PL"/>
        </w:rPr>
        <w:t>00 ton</w:t>
      </w:r>
      <w:r w:rsidRPr="00364EF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370CCC">
        <w:rPr>
          <w:rFonts w:ascii="Times New Roman" w:eastAsia="Times New Roman" w:hAnsi="Times New Roman" w:cs="Times New Roman"/>
          <w:b/>
          <w:bCs/>
          <w:lang w:eastAsia="pl-PL"/>
        </w:rPr>
        <w:t xml:space="preserve">-  szacunkowa ilość </w:t>
      </w:r>
      <w:r w:rsidRPr="00364EF2">
        <w:rPr>
          <w:rFonts w:ascii="Times New Roman" w:eastAsia="Times New Roman" w:hAnsi="Times New Roman" w:cs="Times New Roman"/>
          <w:b/>
          <w:bCs/>
          <w:lang w:eastAsia="pl-PL"/>
        </w:rPr>
        <w:t xml:space="preserve"> x stawka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370CCC">
        <w:rPr>
          <w:rFonts w:ascii="Times New Roman" w:eastAsia="Times New Roman" w:hAnsi="Times New Roman" w:cs="Times New Roman"/>
          <w:b/>
          <w:bCs/>
          <w:lang w:eastAsia="pl-PL"/>
        </w:rPr>
        <w:t xml:space="preserve"> za 1 tonę</w:t>
      </w:r>
      <w:r w:rsidRPr="00364EF2">
        <w:rPr>
          <w:rFonts w:ascii="Times New Roman" w:eastAsia="Times New Roman" w:hAnsi="Times New Roman" w:cs="Times New Roman"/>
          <w:b/>
          <w:bCs/>
          <w:lang w:eastAsia="pl-PL"/>
        </w:rPr>
        <w:t xml:space="preserve"> /</w:t>
      </w:r>
    </w:p>
    <w:p w:rsidR="00364EF2" w:rsidRPr="00364EF2" w:rsidRDefault="00364EF2" w:rsidP="0036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64EF2" w:rsidRPr="00364EF2" w:rsidRDefault="00364EF2" w:rsidP="00364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EF2">
        <w:rPr>
          <w:rFonts w:ascii="Times New Roman" w:eastAsia="Times New Roman" w:hAnsi="Times New Roman" w:cs="Times New Roman"/>
          <w:b/>
          <w:bCs/>
          <w:lang w:eastAsia="pl-PL"/>
        </w:rPr>
        <w:t>- brutto:……………… zł. (słownie: ………………………………………………………………...)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997329" w:rsidP="00804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C861C3"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Zamawiający zastrzega sobie możliwość zmniejszenia </w:t>
      </w:r>
      <w:r w:rsidR="00370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zwiększenia </w:t>
      </w:r>
      <w:r w:rsidR="00C861C3"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zakresu dostawy </w:t>
      </w:r>
      <w:r w:rsidR="00370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kruszywa</w:t>
      </w:r>
      <w:r w:rsidR="00C861C3"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C861C3"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tego tytułu Dostawcy nie będzie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przysługiwało</w:t>
      </w:r>
      <w:r w:rsidR="00C861C3"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odszkodowanie.</w:t>
      </w:r>
    </w:p>
    <w:p w:rsidR="00C861C3" w:rsidRPr="00C861C3" w:rsidRDefault="00C861C3" w:rsidP="00364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Zapłata wynagrodzenia Wykonawcy</w:t>
      </w:r>
    </w:p>
    <w:p w:rsidR="00364EF2" w:rsidRPr="00C861C3" w:rsidRDefault="00364EF2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Rozliczenie pomiędzy Stronami za wykonane dostaw nastąpi na podstawie faktury wystawionej przez Wykonawcę na podstawie potwierdzonych na piśmie ilości wykonanych dostaw w rozbiciu na poszczególne sołectwa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Wykonawcy płatne będzie przez Zamawiającego w terminie  ……… dni od daty złożenia prawidłowo wystawionej faktury.</w:t>
      </w:r>
    </w:p>
    <w:p w:rsidR="00C861C3" w:rsidRPr="00C861C3" w:rsidRDefault="00FB59CE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Prawa i obowiązki stron określone i wynikające z niniejszej umowy nie mogą być przenoszone na osoby trzecie bez zgody drugiej strony.</w:t>
      </w:r>
    </w:p>
    <w:p w:rsidR="00C861C3" w:rsidRPr="00C861C3" w:rsidRDefault="00FB59CE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oświadcza, że jest płatnikiem podatku VAT, nr NIP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jest uprawniony do wystawiania faktur.</w:t>
      </w:r>
    </w:p>
    <w:p w:rsidR="00C861C3" w:rsidRPr="00C861C3" w:rsidRDefault="00FB59CE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Płatność będzie dokonana przelewem na wskazany przez Wykonawcę rachunek bankowy, nr ………………………………………………………………………………… </w:t>
      </w:r>
    </w:p>
    <w:p w:rsidR="00FB59CE" w:rsidRPr="00FB59CE" w:rsidRDefault="00FB59CE" w:rsidP="00FB5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 nieterminową płatność faktury, Wykonawca ma prawo naliczyć odsetki ustawowe.</w:t>
      </w:r>
    </w:p>
    <w:p w:rsidR="00FB59CE" w:rsidRPr="00FB59CE" w:rsidRDefault="00FB59CE" w:rsidP="00FB59C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Zapłata za wykonanie przedmiotu Umowy nastąpi na podstawie faktury VAT. Wykonawca oświadcza, że numer rachunku bankowego wskazanego na fakturze, o którym mowa w Rozdziale 3a ustawy z dnia 29 sierpnia 1997 r. - Prawo Bankowe (Dz. U. 2019 poz. 2357 ) prowadzony jest rachunek VAT. Zamawiający oświadcza, że będzie realizował płatność za faktury z zastosowaniem mechanizmu podzielnej płatności tzw. Split </w:t>
      </w:r>
      <w:proofErr w:type="spellStart"/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payment</w:t>
      </w:r>
      <w:proofErr w:type="spellEnd"/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FB59CE" w:rsidRPr="00FB59CE" w:rsidRDefault="00FB59CE" w:rsidP="00FB59C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Strony postanawiają, że jeżeli rachunek bankowy, którym posługuje się Wykonawca nie będzie ujęty w wykazie podatników, o którym stanowi art. 96b ustawy z dnia 11 marca 2004 r. o podatku od towarów i usług (</w:t>
      </w:r>
      <w:proofErr w:type="spellStart"/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 2018 r. poz. 2174) – tzw. „białej liście podatników VAT”, Zamawiający będzie uprawniony do wstrzymania płatności i nie będzie stanowiło to naruszenia umowy oraz podstawy do naliczenia odsetek za nieterminowe zapłacenie faktury przez Zamawiającego. </w:t>
      </w:r>
    </w:p>
    <w:p w:rsidR="00FB59CE" w:rsidRPr="00FB59CE" w:rsidRDefault="00FB59CE" w:rsidP="00FB59C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oświadcza, że wystawi/nie wystawi ustrukturalizowaną fakturę/faktury, o których mowa w ustawie z dnia 9 listopada 2018 roku o elektronicznym fakturowaniu w zamówieniach publicznych, koncesjach na roboty budowlane lub usługi oraz partnerstwie publiczno – prywatnym (Dz. U. 2018 poz. 2191z </w:t>
      </w:r>
      <w:proofErr w:type="spellStart"/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zm.). Faktury ustrukturalizowane należy przesłać na Platformę Elektronicznego fakturowania na adres skrzynki PEPPOL NIP: 823 155 96 80 </w:t>
      </w:r>
    </w:p>
    <w:p w:rsidR="00FB59CE" w:rsidRPr="00FB59CE" w:rsidRDefault="00FB59CE" w:rsidP="00FB59C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informuje, że nie wyraża zgody na wysyłanie innych ustrukturalizowanych dokumentów elektronicznych, o których mowa w art. 4 ust. 4 ustawy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:rsidR="00FB59CE" w:rsidRPr="00FB59CE" w:rsidRDefault="00FB59CE" w:rsidP="00FB59C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Jeżeli Wykonawca w trakcie realizacji umowy podejmie decyzję o zmianie formy rozliczenia na fakturę/faktury papierowe, zobligowany jest powiadomić o tym fakcie Zamawiającego na adres email: gminarepki@list.pl , najpóźniej ostatniego dnia przed wystawieniem faktury.</w:t>
      </w:r>
    </w:p>
    <w:p w:rsidR="00FB59CE" w:rsidRDefault="00FB59CE" w:rsidP="00FB59C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Powyższe zapisy będą stosowane odpowiednio do podwykonawców zgodnie z art. 2 pkt 5d ustawy z dnia 9 listopada 2018 roku o elektronicznym fakturowaniu w zamówieniach publicznych, koncesjach na roboty budowlane lub usługi oraz partnerstwie publiczno – prawnym (Dz.U.2018 poz. 2191 z </w:t>
      </w:r>
      <w:proofErr w:type="spellStart"/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FB5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</w:p>
    <w:p w:rsidR="00035186" w:rsidRPr="00FB59CE" w:rsidRDefault="00035186" w:rsidP="0003518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59CE" w:rsidRPr="00C861C3" w:rsidRDefault="00FB59CE" w:rsidP="00364E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93C72" w:rsidRDefault="00793C72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3C72" w:rsidRDefault="00793C72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364EF2" w:rsidRPr="00C861C3" w:rsidRDefault="00364EF2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zapłaci Zamawiającemu kary umowne w następujących przypadkach:</w:t>
      </w:r>
    </w:p>
    <w:p w:rsidR="00364EF2" w:rsidRPr="00C861C3" w:rsidRDefault="00364EF2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2,0</w:t>
      </w:r>
      <w:r w:rsidR="00C861C3"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% wynagrodzenia brutto określonego w § 5 ust. 3, za każdy dzień zwłoki w zakończeniu przedmiotu umowy,</w:t>
      </w:r>
    </w:p>
    <w:p w:rsid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2)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10% wynagrodzenia brutto określonego w § 5 ust. 3 za odstąpienie od umowy z przyczyn leżących po stronie Wykonawcy,</w:t>
      </w:r>
    </w:p>
    <w:p w:rsidR="00364EF2" w:rsidRPr="00C861C3" w:rsidRDefault="00364EF2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   </w:t>
      </w:r>
      <w:r w:rsidRPr="00364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2,0 % wynagrodzenia brutto określonego w § 5 ust. 3, za każdy dzień zwłoki w </w:t>
      </w:r>
      <w:r w:rsidR="00AA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rozgarnięciu ż</w:t>
      </w:r>
      <w:r w:rsidR="00AA69F0" w:rsidRPr="00AA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wir</w:t>
      </w:r>
      <w:r w:rsidR="00AA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AA69F0" w:rsidRPr="00AA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drogach bez profilowania</w:t>
      </w:r>
      <w:r w:rsidR="00AA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którym mowa w § 1 ust. 1.1 pkt.1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Zamawiający zapłaci Wykonawcy karę umowną za odstąpienie od umowy w wysokości 10% wynagrodzenia brutto określonego w § 5 ust. 3 z przyczyn zależnych od Zamawiającego.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Obowiązek zapłaty kar umownych nie wyłącza odpowiedzialności odszkodowawczej Wykonawcy na zasadach ogólnych kodeksu cywilnego.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wyraża zgodę na potrącanie kar umownych z wystawionej faktury.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nie może bez zgody Zamawiającego przenieść na rzecz osób trzecich wierzytelności wynikającej z niniejszej umowy.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Zamawiający zastrzega sobie prawo dochodzenia odszkodowania uzupełniającego na zasadach ogólnych określonych w KC.</w:t>
      </w:r>
    </w:p>
    <w:p w:rsidR="00C861C3" w:rsidRPr="00C861C3" w:rsidRDefault="00C861C3" w:rsidP="00C861C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</w:p>
    <w:p w:rsidR="00C861C3" w:rsidRPr="00C861C3" w:rsidRDefault="00C861C3" w:rsidP="00C86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 sprawach nie uregulowanych niniejszą umową mają zastosowanie przepisy Kodeksu Cywilnego.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Wszelkie spory jakie mogą wyniknąć na tle wykonywania postanowień niniejszej umowy będą rozpatrywane przez Sądy  właściwe dla siedziby Zamawiającego.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861C3" w:rsidRPr="00C861C3" w:rsidRDefault="00C861C3" w:rsidP="00C861C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5186" w:rsidRDefault="00C861C3" w:rsidP="000351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postanowień niniejszej umowy wymagają formy pisemnej zaakceptowanej przez Zamawiającego i Dostawcę pod rygorem nieważności.</w:t>
      </w:r>
    </w:p>
    <w:p w:rsidR="00035186" w:rsidRDefault="00035186" w:rsidP="0003518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Pr="00035186" w:rsidRDefault="00C861C3" w:rsidP="000351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umowy mogą nastąpić w następujących okolicznościach:</w:t>
      </w:r>
    </w:p>
    <w:p w:rsidR="00C861C3" w:rsidRPr="00C861C3" w:rsidRDefault="00C861C3" w:rsidP="00035186">
      <w:pPr>
        <w:numPr>
          <w:ilvl w:val="1"/>
          <w:numId w:val="1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zaistnienia, po zawarciu umowy, przypadku siły wyższej, przez którą, na potrzeby niniejszego warunku rozumieć należy zdarzenie zewnętrzne wobec łączącej strony więzi prawnej:</w:t>
      </w:r>
    </w:p>
    <w:p w:rsidR="00C861C3" w:rsidRPr="00C861C3" w:rsidRDefault="00C861C3" w:rsidP="00C8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-  o charakterze niezależnym od stron,</w:t>
      </w:r>
    </w:p>
    <w:p w:rsidR="00C861C3" w:rsidRPr="00C861C3" w:rsidRDefault="00C861C3" w:rsidP="00C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którego strony nie mogły przewidzieć przed zawarciem umowy,</w:t>
      </w:r>
    </w:p>
    <w:p w:rsidR="00C861C3" w:rsidRPr="00C861C3" w:rsidRDefault="00C861C3" w:rsidP="00C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którego nie można uniknąć ani któremu strony nie mogły zapobiec przy zachowaniu należytej staranności,</w:t>
      </w:r>
    </w:p>
    <w:p w:rsidR="00C861C3" w:rsidRPr="00C861C3" w:rsidRDefault="00C861C3" w:rsidP="00C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której nie można przypisać drugiej stronie;</w:t>
      </w:r>
    </w:p>
    <w:p w:rsidR="00C861C3" w:rsidRPr="00C861C3" w:rsidRDefault="00C861C3" w:rsidP="00C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 siłę wyższą warunkującą zmianę umowy uważać się będzie w szczególności: powódź, pożar i inne klęski żywiołowe,:</w:t>
      </w:r>
    </w:p>
    <w:p w:rsidR="00C861C3" w:rsidRDefault="00C861C3" w:rsidP="00035186">
      <w:pPr>
        <w:numPr>
          <w:ilvl w:val="1"/>
          <w:numId w:val="1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Zmiany powszechnie obowiązujących przepisów prawa w zakresie mającym wpływ na realizację przedmiotu zamówienia lub świadczenia stron;</w:t>
      </w:r>
    </w:p>
    <w:p w:rsidR="00035186" w:rsidRDefault="00035186" w:rsidP="0003518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35186" w:rsidRPr="00035186" w:rsidRDefault="00035186" w:rsidP="0003518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Strony umowy w sprawie zamówienia publicznego, w rozumieniu ustawy Prawo zamówień publicznych (Dz. U. z 2019 r. poz. 1843),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:rsidR="00035186" w:rsidRPr="00035186" w:rsidRDefault="00035186" w:rsidP="0003518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1)nieobecności pracowników lub osób świadczących pracę za wynagrodzeniem na innej podstawie niż stosunek pracy (np. zlecenie, dzieło), które uczestniczą lub mogłyby uczestniczyć w realizacji zamówienia;</w:t>
      </w:r>
    </w:p>
    <w:p w:rsidR="00035186" w:rsidRPr="00035186" w:rsidRDefault="00035186" w:rsidP="0003518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2)decyzji wydanych przez Głównego Inspektora Sanitarnego lub działającego z jego upoważnienia państwowego wojewódzkiego inspektora sanitarnego w związku z przeciwdziałaniem COVID-19, nakładających na wykonawcę obowiązek podjęcia określonych czynności zapobiegawczych lub kontrolnych;</w:t>
      </w:r>
    </w:p>
    <w:p w:rsidR="00035186" w:rsidRPr="00035186" w:rsidRDefault="00035186" w:rsidP="0003518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3)poleceń wydanych przez wojewodów lub decyzji wydanych przez Prezesa Rady Ministrów związanych z przeciwdziałaniem COVID-19 (wojewoda może skierować takie polecenie do organów administracji rządowej działających w województwie i państwowych osób prawnych, organów samorządu terytorialnego, samorządowych osób prawnych oraz samorządowych jednostek organizacyjnych nieposiadających osobowości prawnej; Prezes Rady Ministrów natomiast do innych niż wymienione wyżej osób prawnych i jednostek organizacyjnych nieposiadających osobowości prawnej oraz przedsiębiorców; polecenia podlegają natychmiastowemu wykonaniu);</w:t>
      </w:r>
    </w:p>
    <w:p w:rsidR="00035186" w:rsidRPr="00035186" w:rsidRDefault="00035186" w:rsidP="0003518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4)wstrzymania dostaw produktów, komponentów produktu lub materiałów, trudności w dostępie do sprzętu lub trudności w realizacji usług transportowych;</w:t>
      </w:r>
    </w:p>
    <w:p w:rsidR="00035186" w:rsidRDefault="00035186" w:rsidP="0003518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5) okoliczności, o których mowa w pkt 1–4, w zakresie, w jakim dotyczą one podwykonawcy lub dalszego podwykonawcy.</w:t>
      </w:r>
    </w:p>
    <w:p w:rsidR="00035186" w:rsidRPr="00035186" w:rsidRDefault="00035186" w:rsidP="0003518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35186" w:rsidRDefault="00035186" w:rsidP="00035186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Każda ze stron umowy, może żądać przedstawienia dodatkowych oświadczeń lub dokumentów potwierdzających wpływ okoliczności związanych z wystąpieniem COVID-19 na należyte wykonanie tej umowy.</w:t>
      </w:r>
    </w:p>
    <w:p w:rsidR="00035186" w:rsidRPr="00035186" w:rsidRDefault="00035186" w:rsidP="00035186">
      <w:pPr>
        <w:pStyle w:val="Akapitzlist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35186" w:rsidRDefault="00035186" w:rsidP="00035186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Strona umowy, na podstawie otrzymanych oświadczeń lub dok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umentów, o których mowa w ust. 3 i 4</w:t>
      </w: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 terminie 14 dni od dnia ich otrzymania, przekazuje drugiej stronie swoje stanowisko, wraz z uzasadnieniem, odnośnie do wpływu okoli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czności, o których mowa w ust. 3</w:t>
      </w: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na należyte jej wykonanie. Jeżeli strona umowy otrzymała kolejne oświadczenia lub dokumenty, termin liczony jest od dnia ich otrzymania.</w:t>
      </w:r>
    </w:p>
    <w:p w:rsidR="00035186" w:rsidRPr="00035186" w:rsidRDefault="00035186" w:rsidP="0003518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35186" w:rsidRPr="00035186" w:rsidRDefault="00035186" w:rsidP="00035186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Zamawiający, po stwierdzeniu, że okoliczności związane z wystąpieniem 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OVID-19, o których mowa w ust. 3</w:t>
      </w: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mogą wpłynąć lub wpływają na należyte wykonanie umowy, o której mowa w ust. 1, może w uzgodnieniu z wykonawcą dokonać zmiany umowy, o której mowa w art. 144 ust 1 pkt.3. ustawy z dnia 29 stycznia 2004 r. - Prawo zamówień publicznych, w szczególności przez:</w:t>
      </w:r>
    </w:p>
    <w:p w:rsidR="00035186" w:rsidRPr="00035186" w:rsidRDefault="00035186" w:rsidP="0003518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1) zmianę terminu wykonania umowy lub jej części, lub czasowe zawieszenie wykonywania umowy lub jej części,</w:t>
      </w:r>
    </w:p>
    <w:p w:rsidR="00035186" w:rsidRPr="00035186" w:rsidRDefault="00035186" w:rsidP="0003518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 zmianę sposobu wykonywania dostaw, usług lub robót budowlanych,</w:t>
      </w:r>
    </w:p>
    <w:p w:rsidR="00035186" w:rsidRPr="00035186" w:rsidRDefault="00035186" w:rsidP="0003518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3) zmianę zakresu świadczenia wykonawcy i odpowiadającą jej zmianę wynagrodzenia lub sposobu rozliczenia wynagrodzenia wykonawcy,</w:t>
      </w:r>
    </w:p>
    <w:p w:rsidR="00FB59CE" w:rsidRPr="00035186" w:rsidRDefault="00035186" w:rsidP="00035186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o ile wzrost wynagrodzenia spowodowany każdą kolejną zmianą nie przekroczy 50% wartości pierwotnej umowy.</w:t>
      </w:r>
    </w:p>
    <w:p w:rsidR="00FB59CE" w:rsidRDefault="00FB59CE" w:rsidP="000351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Cs w:val="24"/>
          <w:lang w:eastAsia="pl-PL"/>
        </w:rPr>
      </w:pPr>
    </w:p>
    <w:p w:rsidR="00035186" w:rsidRDefault="00035186" w:rsidP="000351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Cs w:val="24"/>
          <w:lang w:eastAsia="pl-PL"/>
        </w:rPr>
      </w:pPr>
    </w:p>
    <w:p w:rsidR="00035186" w:rsidRDefault="00035186" w:rsidP="000351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Cs w:val="24"/>
          <w:lang w:eastAsia="pl-PL"/>
        </w:rPr>
      </w:pPr>
    </w:p>
    <w:p w:rsidR="00035186" w:rsidRDefault="00035186" w:rsidP="000351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Cs w:val="24"/>
          <w:lang w:eastAsia="pl-PL"/>
        </w:rPr>
      </w:pPr>
    </w:p>
    <w:p w:rsidR="00035186" w:rsidRDefault="00035186" w:rsidP="000351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Cs w:val="24"/>
          <w:lang w:eastAsia="pl-PL"/>
        </w:rPr>
      </w:pPr>
    </w:p>
    <w:p w:rsidR="00035186" w:rsidRDefault="00035186" w:rsidP="000351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Cs w:val="24"/>
          <w:lang w:eastAsia="pl-PL"/>
        </w:rPr>
      </w:pPr>
    </w:p>
    <w:p w:rsidR="00671A7A" w:rsidRPr="00671A7A" w:rsidRDefault="00671A7A" w:rsidP="00671A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Cs w:val="24"/>
          <w:lang w:eastAsia="pl-PL"/>
        </w:rPr>
        <w:lastRenderedPageBreak/>
        <w:t>§ 10</w:t>
      </w:r>
    </w:p>
    <w:p w:rsidR="00671A7A" w:rsidRDefault="00671A7A" w:rsidP="00671A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035186" w:rsidRPr="00035186" w:rsidRDefault="00035186" w:rsidP="000351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Cs w:val="18"/>
          <w:lang w:eastAsia="pl-PL"/>
        </w:rPr>
      </w:pPr>
      <w:r w:rsidRPr="00035186">
        <w:rPr>
          <w:rFonts w:ascii="Times New Roman" w:eastAsia="Arial Unicode MS" w:hAnsi="Times New Roman" w:cs="Times New Roman"/>
          <w:b/>
          <w:color w:val="000000"/>
          <w:szCs w:val="18"/>
          <w:lang w:eastAsia="pl-PL"/>
        </w:rPr>
        <w:t>Klauzula informacyjna z art. 13 RODO do zastosowania przez zamawiających w celu związanym z postępowaniem o udzielenie zamówienia publicznego</w:t>
      </w:r>
    </w:p>
    <w:p w:rsidR="00035186" w:rsidRPr="00035186" w:rsidRDefault="00035186" w:rsidP="000351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35186" w:rsidRPr="00035186" w:rsidRDefault="00035186" w:rsidP="00035186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035186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35186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35186" w:rsidRPr="00035186" w:rsidRDefault="00035186" w:rsidP="0003518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>administratorem Pani/Pana danych osobowych jest Gmina Repki reprezentowana przez Wójta Gminy Repki ul. Parkowa 7; 08-307 Repki</w:t>
      </w:r>
    </w:p>
    <w:p w:rsidR="00035186" w:rsidRPr="00035186" w:rsidRDefault="00035186" w:rsidP="0003518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 w:rsidRPr="00035186">
        <w:rPr>
          <w:rFonts w:ascii="Times New Roman" w:eastAsia="Times New Roman" w:hAnsi="Times New Roman" w:cs="Times New Roman"/>
          <w:b/>
          <w:lang w:eastAsia="pl-PL"/>
        </w:rPr>
        <w:t>Gminie Repki</w:t>
      </w:r>
      <w:r w:rsidRPr="00035186">
        <w:rPr>
          <w:rFonts w:ascii="Times New Roman" w:eastAsia="Times New Roman" w:hAnsi="Times New Roman" w:cs="Times New Roman"/>
          <w:lang w:eastAsia="pl-PL"/>
        </w:rPr>
        <w:t xml:space="preserve"> jest Pani Paulina </w:t>
      </w:r>
      <w:proofErr w:type="spellStart"/>
      <w:r w:rsidRPr="00035186">
        <w:rPr>
          <w:rFonts w:ascii="Times New Roman" w:eastAsia="Times New Roman" w:hAnsi="Times New Roman" w:cs="Times New Roman"/>
          <w:lang w:eastAsia="pl-PL"/>
        </w:rPr>
        <w:t>Skrouba</w:t>
      </w:r>
      <w:proofErr w:type="spellEnd"/>
      <w:r w:rsidRPr="00035186">
        <w:rPr>
          <w:rFonts w:ascii="Times New Roman" w:eastAsia="Times New Roman" w:hAnsi="Times New Roman" w:cs="Times New Roman"/>
          <w:lang w:eastAsia="pl-PL"/>
        </w:rPr>
        <w:t xml:space="preserve"> inspektor.rodo@naticom.pl  </w:t>
      </w:r>
    </w:p>
    <w:p w:rsidR="00035186" w:rsidRPr="00035186" w:rsidRDefault="00035186" w:rsidP="0003518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0351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35186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035186">
        <w:rPr>
          <w:rFonts w:ascii="Times New Roman" w:eastAsia="Calibri" w:hAnsi="Times New Roman" w:cs="Times New Roman"/>
        </w:rPr>
        <w:t xml:space="preserve">związanym z postępowaniem o udzielenie w/w zamówienia publicznego </w:t>
      </w:r>
    </w:p>
    <w:p w:rsidR="00035186" w:rsidRPr="00035186" w:rsidRDefault="00035186" w:rsidP="0003518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03518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35186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035186" w:rsidRPr="00035186" w:rsidRDefault="00035186" w:rsidP="0003518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03518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35186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35186" w:rsidRPr="00035186" w:rsidRDefault="00035186" w:rsidP="0003518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518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35186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518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3518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035186" w:rsidRPr="00035186" w:rsidRDefault="00035186" w:rsidP="0003518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035186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035186" w:rsidRPr="00035186" w:rsidRDefault="00035186" w:rsidP="0003518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35186" w:rsidRPr="00035186" w:rsidRDefault="00035186" w:rsidP="000351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35186" w:rsidRPr="00035186" w:rsidRDefault="00035186" w:rsidP="000351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;</w:t>
      </w:r>
    </w:p>
    <w:p w:rsidR="00035186" w:rsidRPr="00035186" w:rsidRDefault="00035186" w:rsidP="000351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35186" w:rsidRPr="00035186" w:rsidRDefault="00035186" w:rsidP="000351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35186" w:rsidRPr="00035186" w:rsidRDefault="00035186" w:rsidP="0003518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lastRenderedPageBreak/>
        <w:t>nie przysługuje Pani/Panu:</w:t>
      </w:r>
    </w:p>
    <w:p w:rsidR="00035186" w:rsidRPr="00035186" w:rsidRDefault="00035186" w:rsidP="0003518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035186" w:rsidRPr="00035186" w:rsidRDefault="00035186" w:rsidP="0003518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03518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035186" w:rsidRPr="00035186" w:rsidRDefault="00035186" w:rsidP="0003518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035186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35186">
        <w:rPr>
          <w:rFonts w:ascii="Times New Roman" w:eastAsia="Times New Roman" w:hAnsi="Times New Roman" w:cs="Times New Roman"/>
          <w:lang w:eastAsia="pl-PL"/>
        </w:rPr>
        <w:t>.</w:t>
      </w:r>
      <w:r w:rsidRPr="0003518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64EF2" w:rsidRDefault="00364EF2" w:rsidP="0067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4EF2" w:rsidRPr="00C861C3" w:rsidRDefault="00364EF2" w:rsidP="00C861C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671A7A" w:rsidP="00C861C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postanowień niniejszej umowy wymagają formy pisemnej zaakceptowanej przez Zamawiającego i Dostawcę pod rygorem nieważności.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671A7A" w:rsidP="00C8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Umowę sporządzono w trzech jednobrzmiących egzemplarzach z których otrzymują: </w:t>
      </w:r>
      <w:r w:rsidRPr="00C8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dwa egzemplarze Zamawiający, jeden egzemplarz Dostawca.</w:t>
      </w:r>
    </w:p>
    <w:p w:rsidR="00C861C3" w:rsidRPr="00C861C3" w:rsidRDefault="00C861C3" w:rsidP="00C86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1C3" w:rsidRDefault="00C861C3" w:rsidP="00C861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93C72" w:rsidRDefault="00793C72" w:rsidP="00C861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93C72" w:rsidRPr="00C861C3" w:rsidRDefault="00793C72" w:rsidP="00C861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93C72" w:rsidRDefault="00C861C3" w:rsidP="00C861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3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WYKONAWCA:                                                                       </w:t>
      </w: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M A W I A J Ą C Y:</w:t>
      </w:r>
    </w:p>
    <w:p w:rsidR="00793C72" w:rsidRDefault="00793C72" w:rsidP="00C861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3C72" w:rsidRDefault="00793C72" w:rsidP="00C861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</w:t>
      </w: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8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</w:p>
    <w:p w:rsidR="00C861C3" w:rsidRPr="00C861C3" w:rsidRDefault="00C861C3" w:rsidP="00C861C3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861C3" w:rsidRPr="00C861C3" w:rsidRDefault="00C861C3" w:rsidP="00C861C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61C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</w:t>
      </w:r>
    </w:p>
    <w:p w:rsidR="00C861C3" w:rsidRPr="00C861C3" w:rsidRDefault="00C861C3" w:rsidP="00C861C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358EC" w:rsidRDefault="006676A7"/>
    <w:sectPr w:rsidR="0073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2A0"/>
    <w:multiLevelType w:val="multilevel"/>
    <w:tmpl w:val="D3D88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5D67BB"/>
    <w:multiLevelType w:val="hybridMultilevel"/>
    <w:tmpl w:val="5CC69430"/>
    <w:lvl w:ilvl="0" w:tplc="87484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5DE8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0CB2"/>
    <w:multiLevelType w:val="multilevel"/>
    <w:tmpl w:val="E900355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9B2D86"/>
    <w:multiLevelType w:val="hybridMultilevel"/>
    <w:tmpl w:val="0792B4C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97F4C"/>
    <w:multiLevelType w:val="hybridMultilevel"/>
    <w:tmpl w:val="2604DEA2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BD2E5C6">
      <w:start w:val="1"/>
      <w:numFmt w:val="lowerLetter"/>
      <w:lvlText w:val="%4)"/>
      <w:lvlJc w:val="left"/>
      <w:pPr>
        <w:tabs>
          <w:tab w:val="num" w:pos="1840"/>
        </w:tabs>
        <w:ind w:left="2861" w:hanging="34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5A2E4E"/>
    <w:multiLevelType w:val="hybridMultilevel"/>
    <w:tmpl w:val="276E035E"/>
    <w:lvl w:ilvl="0" w:tplc="E2F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16893"/>
    <w:multiLevelType w:val="multilevel"/>
    <w:tmpl w:val="4CAE1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669350A"/>
    <w:multiLevelType w:val="hybridMultilevel"/>
    <w:tmpl w:val="2B04940C"/>
    <w:lvl w:ilvl="0" w:tplc="F0FA50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3991"/>
    <w:multiLevelType w:val="multilevel"/>
    <w:tmpl w:val="8398E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C3"/>
    <w:rsid w:val="00035186"/>
    <w:rsid w:val="000A5125"/>
    <w:rsid w:val="000F0C38"/>
    <w:rsid w:val="002B4303"/>
    <w:rsid w:val="00315BA0"/>
    <w:rsid w:val="00364EF2"/>
    <w:rsid w:val="00370CCC"/>
    <w:rsid w:val="00387D45"/>
    <w:rsid w:val="0044089F"/>
    <w:rsid w:val="004466A7"/>
    <w:rsid w:val="00455970"/>
    <w:rsid w:val="00577D5D"/>
    <w:rsid w:val="006676A7"/>
    <w:rsid w:val="00671A7A"/>
    <w:rsid w:val="006E0C59"/>
    <w:rsid w:val="00793C72"/>
    <w:rsid w:val="00804921"/>
    <w:rsid w:val="00997329"/>
    <w:rsid w:val="00AA69F0"/>
    <w:rsid w:val="00C764BF"/>
    <w:rsid w:val="00C861C3"/>
    <w:rsid w:val="00CF69C5"/>
    <w:rsid w:val="00E338A0"/>
    <w:rsid w:val="00F924B8"/>
    <w:rsid w:val="00F929EE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2590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Kowalski Ryszard</cp:lastModifiedBy>
  <cp:revision>5</cp:revision>
  <cp:lastPrinted>2020-05-06T09:16:00Z</cp:lastPrinted>
  <dcterms:created xsi:type="dcterms:W3CDTF">2020-05-06T06:17:00Z</dcterms:created>
  <dcterms:modified xsi:type="dcterms:W3CDTF">2020-12-27T05:34:00Z</dcterms:modified>
</cp:coreProperties>
</file>