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91831960" w:displacedByCustomXml="next"/>
    <w:bookmarkStart w:id="1" w:name="_Toc197521368" w:displacedByCustomXml="next"/>
    <w:sdt>
      <w:sdtPr>
        <w:id w:val="-82384490"/>
        <w:docPartObj>
          <w:docPartGallery w:val="Cover Pages"/>
          <w:docPartUnique/>
        </w:docPartObj>
      </w:sdtPr>
      <w:sdtEndPr>
        <w:rPr>
          <w:rFonts w:ascii="Times New Roman" w:hAnsi="Times New Roman" w:cs="Times New Roman"/>
          <w:b/>
          <w:bCs/>
          <w:sz w:val="24"/>
          <w:szCs w:val="24"/>
        </w:rPr>
      </w:sdtEndPr>
      <w:sdtContent>
        <w:p w14:paraId="1829B4BB" w14:textId="5E3AEA50" w:rsidR="00566D26" w:rsidRDefault="00566D26">
          <w:r>
            <w:rPr>
              <w:noProof/>
              <w:lang w:eastAsia="pl-PL"/>
            </w:rPr>
            <mc:AlternateContent>
              <mc:Choice Requires="wpg">
                <w:drawing>
                  <wp:anchor distT="0" distB="0" distL="114300" distR="114300" simplePos="0" relativeHeight="251662336" behindDoc="0" locked="0" layoutInCell="1" allowOverlap="1" wp14:anchorId="130735C4" wp14:editId="16A64CCA">
                    <wp:simplePos x="0" y="0"/>
                    <wp:positionH relativeFrom="page">
                      <wp:align>center</wp:align>
                    </wp:positionH>
                    <mc:AlternateContent>
                      <mc:Choice Requires="wp14">
                        <wp:positionV relativeFrom="page">
                          <wp14:pctPosVOffset>2300</wp14:pctPosVOffset>
                        </wp:positionV>
                      </mc:Choice>
                      <mc:Fallback>
                        <wp:positionV relativeFrom="page">
                          <wp:posOffset>245745</wp:posOffset>
                        </wp:positionV>
                      </mc:Fallback>
                    </mc:AlternateContent>
                    <wp:extent cx="7315200" cy="1215391"/>
                    <wp:effectExtent l="0" t="0" r="1270" b="1905"/>
                    <wp:wrapNone/>
                    <wp:docPr id="149" name="Grupa 157"/>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Prostokąt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Prostokąt 151"/>
                            <wps:cNvSpPr/>
                            <wps:spPr>
                              <a:xfrm>
                                <a:off x="0" y="0"/>
                                <a:ext cx="7315200" cy="1216152"/>
                              </a:xfrm>
                              <a:prstGeom prst="rect">
                                <a:avLst/>
                              </a:prstGeom>
                              <a:blipFill>
                                <a:blip r:embed="rId8"/>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290A73F2" id="Grupa 157" o:spid="_x0000_s1026" style="position:absolute;margin-left:0;margin-top:0;width:8in;height:95.7pt;z-index:251662336;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">
                    <v:shape id="Prostokąt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4472c4 [3204]" stroked="f" strokeweight="1pt">
                      <v:stroke joinstyle="miter"/>
                      <v:path arrowok="t" o:connecttype="custom" o:connectlocs="0,0;7315200,0;7315200,1130373;3620757,733885;0,1092249;0,0" o:connectangles="0,0,0,0,0,0"/>
                    </v:shape>
                    <v:rect id="Prostokąt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9" o:title="" recolor="t" rotate="t" type="frame"/>
                    </v:rect>
                    <w10:wrap anchorx="page" anchory="page"/>
                  </v:group>
                </w:pict>
              </mc:Fallback>
            </mc:AlternateContent>
          </w:r>
        </w:p>
        <w:p w14:paraId="5A4A62AE" w14:textId="153BD708" w:rsidR="00566D26" w:rsidRDefault="00DE63FE">
          <w:pPr>
            <w:rPr>
              <w:rFonts w:ascii="Times New Roman" w:hAnsi="Times New Roman" w:cs="Times New Roman"/>
              <w:b/>
              <w:bCs/>
              <w:sz w:val="24"/>
              <w:szCs w:val="24"/>
            </w:rPr>
          </w:pPr>
          <w:r>
            <w:rPr>
              <w:noProof/>
              <w:lang w:eastAsia="pl-PL"/>
            </w:rPr>
            <mc:AlternateContent>
              <mc:Choice Requires="wps">
                <w:drawing>
                  <wp:anchor distT="0" distB="0" distL="114300" distR="114300" simplePos="0" relativeHeight="251659264" behindDoc="0" locked="0" layoutInCell="1" allowOverlap="1" wp14:anchorId="044F29B4" wp14:editId="4B82D4CB">
                    <wp:simplePos x="0" y="0"/>
                    <wp:positionH relativeFrom="page">
                      <wp:posOffset>78105</wp:posOffset>
                    </wp:positionH>
                    <wp:positionV relativeFrom="page">
                      <wp:posOffset>3146425</wp:posOffset>
                    </wp:positionV>
                    <wp:extent cx="7315200" cy="4625340"/>
                    <wp:effectExtent l="0" t="0" r="0" b="3810"/>
                    <wp:wrapSquare wrapText="bothSides"/>
                    <wp:docPr id="154" name="Pole tekstowe 163"/>
                    <wp:cNvGraphicFramePr/>
                    <a:graphic xmlns:a="http://schemas.openxmlformats.org/drawingml/2006/main">
                      <a:graphicData uri="http://schemas.microsoft.com/office/word/2010/wordprocessingShape">
                        <wps:wsp>
                          <wps:cNvSpPr txBox="1"/>
                          <wps:spPr>
                            <a:xfrm>
                              <a:off x="0" y="0"/>
                              <a:ext cx="7315200" cy="46253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F39644F" w14:textId="10A8B08D" w:rsidR="0019164B" w:rsidRDefault="00000000" w:rsidP="00DE63FE">
                                <w:pPr>
                                  <w:jc w:val="center"/>
                                  <w:rPr>
                                    <w:color w:val="4472C4" w:themeColor="accent1"/>
                                    <w:sz w:val="64"/>
                                    <w:szCs w:val="64"/>
                                  </w:rPr>
                                </w:pPr>
                                <w:sdt>
                                  <w:sdtPr>
                                    <w:rPr>
                                      <w:caps/>
                                      <w:color w:val="4472C4" w:themeColor="accent1"/>
                                      <w:sz w:val="64"/>
                                      <w:szCs w:val="64"/>
                                    </w:rPr>
                                    <w:alias w:val="Tytuł"/>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19164B">
                                      <w:rPr>
                                        <w:caps/>
                                        <w:color w:val="4472C4" w:themeColor="accent1"/>
                                        <w:sz w:val="64"/>
                                        <w:szCs w:val="64"/>
                                      </w:rPr>
                                      <w:t xml:space="preserve">strategia rozwiązywania problemów społecznych w gminie zabrodzie </w:t>
                                    </w:r>
                                    <w:r w:rsidR="0019164B">
                                      <w:rPr>
                                        <w:caps/>
                                        <w:color w:val="4472C4" w:themeColor="accent1"/>
                                        <w:sz w:val="64"/>
                                        <w:szCs w:val="64"/>
                                      </w:rPr>
                                      <w:br/>
                                      <w:t>na lata 2026- 2036</w:t>
                                    </w:r>
                                  </w:sdtContent>
                                </w:sdt>
                                <w:r w:rsidR="0019164B">
                                  <w:rPr>
                                    <w:noProof/>
                                    <w:lang w:eastAsia="pl-PL"/>
                                  </w:rPr>
                                  <w:drawing>
                                    <wp:inline distT="0" distB="0" distL="0" distR="0" wp14:anchorId="64171914" wp14:editId="6529FBAA">
                                      <wp:extent cx="2004060" cy="2278380"/>
                                      <wp:effectExtent l="0" t="0" r="0" b="7620"/>
                                      <wp:docPr id="529517587" name="Obraz 529517587" descr="Herb gminy Zabrodzie – Wikipedia, wolna encyklo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rb gminy Zabrodzie – Wikipedia, wolna encyklopedi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04060" cy="2278380"/>
                                              </a:xfrm>
                                              <a:prstGeom prst="rect">
                                                <a:avLst/>
                                              </a:prstGeom>
                                              <a:noFill/>
                                              <a:ln>
                                                <a:noFill/>
                                              </a:ln>
                                            </pic:spPr>
                                          </pic:pic>
                                        </a:graphicData>
                                      </a:graphic>
                                    </wp:inline>
                                  </w:drawing>
                                </w:r>
                              </w:p>
                              <w:p w14:paraId="17CA0BBC" w14:textId="2EF62CA5" w:rsidR="0019164B" w:rsidRDefault="0019164B">
                                <w:pPr>
                                  <w:jc w:val="right"/>
                                  <w:rPr>
                                    <w:smallCaps/>
                                    <w:color w:val="404040" w:themeColor="text1" w:themeTint="BF"/>
                                    <w:sz w:val="36"/>
                                    <w:szCs w:val="36"/>
                                  </w:rPr>
                                </w:pP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0</wp14:pctHeight>
                    </wp14:sizeRelV>
                  </wp:anchor>
                </w:drawing>
              </mc:Choice>
              <mc:Fallback>
                <w:pict>
                  <v:shapetype w14:anchorId="044F29B4" id="_x0000_t202" coordsize="21600,21600" o:spt="202" path="m,l,21600r21600,l21600,xe">
                    <v:stroke joinstyle="miter"/>
                    <v:path gradientshapeok="t" o:connecttype="rect"/>
                  </v:shapetype>
                  <v:shape id="Pole tekstowe 163" o:spid="_x0000_s1026" type="#_x0000_t202" style="position:absolute;margin-left:6.15pt;margin-top:247.75pt;width:8in;height:364.2pt;z-index:251659264;visibility:visible;mso-wrap-style:square;mso-width-percent:941;mso-height-percent:0;mso-wrap-distance-left:9pt;mso-wrap-distance-top:0;mso-wrap-distance-right:9pt;mso-wrap-distance-bottom:0;mso-position-horizontal:absolute;mso-position-horizontal-relative:page;mso-position-vertical:absolute;mso-position-vertical-relative:page;mso-width-percent:941;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" filled="f" stroked="f" strokeweight=".5pt">
                    <v:textbox inset="126pt,0,54pt,0">
                      <w:txbxContent>
                        <w:p w14:paraId="3F39644F" w14:textId="10A8B08D" w:rsidR="0019164B" w:rsidRDefault="00000000" w:rsidP="00DE63FE">
                          <w:pPr>
                            <w:jc w:val="center"/>
                            <w:rPr>
                              <w:color w:val="4472C4" w:themeColor="accent1"/>
                              <w:sz w:val="64"/>
                              <w:szCs w:val="64"/>
                            </w:rPr>
                          </w:pPr>
                          <w:sdt>
                            <w:sdtPr>
                              <w:rPr>
                                <w:caps/>
                                <w:color w:val="4472C4" w:themeColor="accent1"/>
                                <w:sz w:val="64"/>
                                <w:szCs w:val="64"/>
                              </w:rPr>
                              <w:alias w:val="Tytuł"/>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19164B">
                                <w:rPr>
                                  <w:caps/>
                                  <w:color w:val="4472C4" w:themeColor="accent1"/>
                                  <w:sz w:val="64"/>
                                  <w:szCs w:val="64"/>
                                </w:rPr>
                                <w:t xml:space="preserve">strategia rozwiązywania problemów społecznych w gminie zabrodzie </w:t>
                              </w:r>
                              <w:r w:rsidR="0019164B">
                                <w:rPr>
                                  <w:caps/>
                                  <w:color w:val="4472C4" w:themeColor="accent1"/>
                                  <w:sz w:val="64"/>
                                  <w:szCs w:val="64"/>
                                </w:rPr>
                                <w:br/>
                                <w:t>na lata 2026- 2036</w:t>
                              </w:r>
                            </w:sdtContent>
                          </w:sdt>
                          <w:r w:rsidR="0019164B">
                            <w:rPr>
                              <w:noProof/>
                              <w:lang w:eastAsia="pl-PL"/>
                            </w:rPr>
                            <w:drawing>
                              <wp:inline distT="0" distB="0" distL="0" distR="0" wp14:anchorId="64171914" wp14:editId="6529FBAA">
                                <wp:extent cx="2004060" cy="2278380"/>
                                <wp:effectExtent l="0" t="0" r="0" b="7620"/>
                                <wp:docPr id="529517587" name="Obraz 529517587" descr="Herb gminy Zabrodzie – Wikipedia, wolna encyklo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rb gminy Zabrodzie – Wikipedia, wolna encyklopedi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04060" cy="2278380"/>
                                        </a:xfrm>
                                        <a:prstGeom prst="rect">
                                          <a:avLst/>
                                        </a:prstGeom>
                                        <a:noFill/>
                                        <a:ln>
                                          <a:noFill/>
                                        </a:ln>
                                      </pic:spPr>
                                    </pic:pic>
                                  </a:graphicData>
                                </a:graphic>
                              </wp:inline>
                            </w:drawing>
                          </w:r>
                        </w:p>
                        <w:p w14:paraId="17CA0BBC" w14:textId="2EF62CA5" w:rsidR="0019164B" w:rsidRDefault="0019164B">
                          <w:pPr>
                            <w:jc w:val="right"/>
                            <w:rPr>
                              <w:smallCaps/>
                              <w:color w:val="404040" w:themeColor="text1" w:themeTint="BF"/>
                              <w:sz w:val="36"/>
                              <w:szCs w:val="36"/>
                            </w:rPr>
                          </w:pPr>
                        </w:p>
                      </w:txbxContent>
                    </v:textbox>
                    <w10:wrap type="square" anchorx="page" anchory="page"/>
                  </v:shape>
                </w:pict>
              </mc:Fallback>
            </mc:AlternateContent>
          </w:r>
          <w:r w:rsidR="00566D26">
            <w:rPr>
              <w:rFonts w:ascii="Times New Roman" w:hAnsi="Times New Roman" w:cs="Times New Roman"/>
              <w:b/>
              <w:bCs/>
              <w:sz w:val="24"/>
              <w:szCs w:val="24"/>
            </w:rPr>
            <w:br w:type="page"/>
          </w:r>
        </w:p>
      </w:sdtContent>
    </w:sdt>
    <w:sdt>
      <w:sdtPr>
        <w:rPr>
          <w:rFonts w:ascii="Times New Roman" w:eastAsiaTheme="minorHAnsi" w:hAnsi="Times New Roman" w:cs="Times New Roman"/>
          <w:color w:val="auto"/>
          <w:kern w:val="2"/>
          <w:sz w:val="24"/>
          <w:szCs w:val="24"/>
          <w:lang w:eastAsia="en-US"/>
          <w14:ligatures w14:val="standardContextual"/>
        </w:rPr>
        <w:id w:val="-1133641747"/>
        <w:docPartObj>
          <w:docPartGallery w:val="Table of Contents"/>
          <w:docPartUnique/>
        </w:docPartObj>
      </w:sdtPr>
      <w:sdtEndPr>
        <w:rPr>
          <w:b/>
          <w:bCs/>
        </w:rPr>
      </w:sdtEndPr>
      <w:sdtContent>
        <w:p w14:paraId="73353FC6" w14:textId="03DD4270" w:rsidR="008E4925" w:rsidRPr="00CE33F3" w:rsidRDefault="008E4925" w:rsidP="008E4925">
          <w:pPr>
            <w:pStyle w:val="Nagwekspisutreci"/>
            <w:shd w:val="clear" w:color="auto" w:fill="EDEDED" w:themeFill="accent3" w:themeFillTint="33"/>
            <w:spacing w:line="360" w:lineRule="auto"/>
            <w:jc w:val="center"/>
            <w:rPr>
              <w:rFonts w:ascii="Times New Roman" w:hAnsi="Times New Roman" w:cs="Times New Roman"/>
              <w:b/>
              <w:bCs/>
              <w:color w:val="3B3838" w:themeColor="background2" w:themeShade="40"/>
            </w:rPr>
          </w:pPr>
          <w:r w:rsidRPr="00CE33F3">
            <w:rPr>
              <w:rFonts w:ascii="Times New Roman" w:hAnsi="Times New Roman" w:cs="Times New Roman"/>
              <w:b/>
              <w:bCs/>
              <w:color w:val="3B3838" w:themeColor="background2" w:themeShade="40"/>
            </w:rPr>
            <w:t>Spis treści</w:t>
          </w:r>
        </w:p>
        <w:p w14:paraId="6A566BD1" w14:textId="74D784DA" w:rsidR="008E4925" w:rsidRPr="008E4925" w:rsidRDefault="008E4925" w:rsidP="008E4925">
          <w:pPr>
            <w:pStyle w:val="Spistreci1"/>
            <w:tabs>
              <w:tab w:val="right" w:leader="dot" w:pos="9062"/>
            </w:tabs>
            <w:spacing w:line="360" w:lineRule="auto"/>
            <w:rPr>
              <w:rFonts w:ascii="Times New Roman" w:eastAsiaTheme="minorEastAsia" w:hAnsi="Times New Roman" w:cs="Times New Roman"/>
              <w:noProof/>
              <w:sz w:val="24"/>
              <w:szCs w:val="24"/>
              <w:lang w:eastAsia="pl-PL"/>
            </w:rPr>
          </w:pPr>
          <w:r w:rsidRPr="008E4925">
            <w:rPr>
              <w:rFonts w:ascii="Times New Roman" w:hAnsi="Times New Roman" w:cs="Times New Roman"/>
              <w:sz w:val="24"/>
              <w:szCs w:val="24"/>
            </w:rPr>
            <w:fldChar w:fldCharType="begin"/>
          </w:r>
          <w:r w:rsidRPr="008E4925">
            <w:rPr>
              <w:rFonts w:ascii="Times New Roman" w:hAnsi="Times New Roman" w:cs="Times New Roman"/>
              <w:sz w:val="24"/>
              <w:szCs w:val="24"/>
            </w:rPr>
            <w:instrText xml:space="preserve"> TOC \o "1-3" \h \z \u </w:instrText>
          </w:r>
          <w:r w:rsidRPr="008E4925">
            <w:rPr>
              <w:rFonts w:ascii="Times New Roman" w:hAnsi="Times New Roman" w:cs="Times New Roman"/>
              <w:sz w:val="24"/>
              <w:szCs w:val="24"/>
            </w:rPr>
            <w:fldChar w:fldCharType="separate"/>
          </w:r>
          <w:hyperlink w:anchor="_Toc201420879" w:history="1">
            <w:r w:rsidRPr="008E4925">
              <w:rPr>
                <w:rStyle w:val="Hipercze"/>
                <w:rFonts w:ascii="Times New Roman" w:eastAsia="Times New Roman" w:hAnsi="Times New Roman" w:cs="Times New Roman"/>
                <w:noProof/>
                <w:sz w:val="24"/>
                <w:szCs w:val="24"/>
              </w:rPr>
              <w:t>Słownik najważniejszych definicji</w:t>
            </w:r>
            <w:r w:rsidRPr="008E4925">
              <w:rPr>
                <w:rFonts w:ascii="Times New Roman" w:hAnsi="Times New Roman" w:cs="Times New Roman"/>
                <w:noProof/>
                <w:webHidden/>
                <w:sz w:val="24"/>
                <w:szCs w:val="24"/>
              </w:rPr>
              <w:tab/>
            </w:r>
            <w:r w:rsidRPr="008E4925">
              <w:rPr>
                <w:rFonts w:ascii="Times New Roman" w:hAnsi="Times New Roman" w:cs="Times New Roman"/>
                <w:noProof/>
                <w:webHidden/>
                <w:sz w:val="24"/>
                <w:szCs w:val="24"/>
              </w:rPr>
              <w:fldChar w:fldCharType="begin"/>
            </w:r>
            <w:r w:rsidRPr="008E4925">
              <w:rPr>
                <w:rFonts w:ascii="Times New Roman" w:hAnsi="Times New Roman" w:cs="Times New Roman"/>
                <w:noProof/>
                <w:webHidden/>
                <w:sz w:val="24"/>
                <w:szCs w:val="24"/>
              </w:rPr>
              <w:instrText xml:space="preserve"> PAGEREF _Toc201420879 \h </w:instrText>
            </w:r>
            <w:r w:rsidRPr="008E4925">
              <w:rPr>
                <w:rFonts w:ascii="Times New Roman" w:hAnsi="Times New Roman" w:cs="Times New Roman"/>
                <w:noProof/>
                <w:webHidden/>
                <w:sz w:val="24"/>
                <w:szCs w:val="24"/>
              </w:rPr>
            </w:r>
            <w:r w:rsidRPr="008E4925">
              <w:rPr>
                <w:rFonts w:ascii="Times New Roman" w:hAnsi="Times New Roman" w:cs="Times New Roman"/>
                <w:noProof/>
                <w:webHidden/>
                <w:sz w:val="24"/>
                <w:szCs w:val="24"/>
              </w:rPr>
              <w:fldChar w:fldCharType="separate"/>
            </w:r>
            <w:r w:rsidR="004B2219">
              <w:rPr>
                <w:rFonts w:ascii="Times New Roman" w:hAnsi="Times New Roman" w:cs="Times New Roman"/>
                <w:noProof/>
                <w:webHidden/>
                <w:sz w:val="24"/>
                <w:szCs w:val="24"/>
              </w:rPr>
              <w:t>3</w:t>
            </w:r>
            <w:r w:rsidRPr="008E4925">
              <w:rPr>
                <w:rFonts w:ascii="Times New Roman" w:hAnsi="Times New Roman" w:cs="Times New Roman"/>
                <w:noProof/>
                <w:webHidden/>
                <w:sz w:val="24"/>
                <w:szCs w:val="24"/>
              </w:rPr>
              <w:fldChar w:fldCharType="end"/>
            </w:r>
          </w:hyperlink>
        </w:p>
        <w:p w14:paraId="10731B07" w14:textId="5187B38A" w:rsidR="008E4925" w:rsidRPr="008E4925" w:rsidRDefault="008E4925" w:rsidP="008E4925">
          <w:pPr>
            <w:pStyle w:val="Spistreci1"/>
            <w:tabs>
              <w:tab w:val="right" w:leader="dot" w:pos="9062"/>
            </w:tabs>
            <w:spacing w:line="360" w:lineRule="auto"/>
            <w:rPr>
              <w:rFonts w:ascii="Times New Roman" w:eastAsiaTheme="minorEastAsia" w:hAnsi="Times New Roman" w:cs="Times New Roman"/>
              <w:noProof/>
              <w:sz w:val="24"/>
              <w:szCs w:val="24"/>
              <w:lang w:eastAsia="pl-PL"/>
            </w:rPr>
          </w:pPr>
          <w:hyperlink w:anchor="_Toc201420880" w:history="1">
            <w:r w:rsidRPr="008E4925">
              <w:rPr>
                <w:rStyle w:val="Hipercze"/>
                <w:rFonts w:ascii="Times New Roman" w:eastAsia="Times New Roman" w:hAnsi="Times New Roman" w:cs="Times New Roman"/>
                <w:noProof/>
                <w:sz w:val="24"/>
                <w:szCs w:val="24"/>
              </w:rPr>
              <w:t>Wykaz skrótów</w:t>
            </w:r>
            <w:r w:rsidRPr="008E4925">
              <w:rPr>
                <w:rFonts w:ascii="Times New Roman" w:hAnsi="Times New Roman" w:cs="Times New Roman"/>
                <w:noProof/>
                <w:webHidden/>
                <w:sz w:val="24"/>
                <w:szCs w:val="24"/>
              </w:rPr>
              <w:tab/>
            </w:r>
            <w:r w:rsidRPr="008E4925">
              <w:rPr>
                <w:rFonts w:ascii="Times New Roman" w:hAnsi="Times New Roman" w:cs="Times New Roman"/>
                <w:noProof/>
                <w:webHidden/>
                <w:sz w:val="24"/>
                <w:szCs w:val="24"/>
              </w:rPr>
              <w:fldChar w:fldCharType="begin"/>
            </w:r>
            <w:r w:rsidRPr="008E4925">
              <w:rPr>
                <w:rFonts w:ascii="Times New Roman" w:hAnsi="Times New Roman" w:cs="Times New Roman"/>
                <w:noProof/>
                <w:webHidden/>
                <w:sz w:val="24"/>
                <w:szCs w:val="24"/>
              </w:rPr>
              <w:instrText xml:space="preserve"> PAGEREF _Toc201420880 \h </w:instrText>
            </w:r>
            <w:r w:rsidRPr="008E4925">
              <w:rPr>
                <w:rFonts w:ascii="Times New Roman" w:hAnsi="Times New Roman" w:cs="Times New Roman"/>
                <w:noProof/>
                <w:webHidden/>
                <w:sz w:val="24"/>
                <w:szCs w:val="24"/>
              </w:rPr>
            </w:r>
            <w:r w:rsidRPr="008E4925">
              <w:rPr>
                <w:rFonts w:ascii="Times New Roman" w:hAnsi="Times New Roman" w:cs="Times New Roman"/>
                <w:noProof/>
                <w:webHidden/>
                <w:sz w:val="24"/>
                <w:szCs w:val="24"/>
              </w:rPr>
              <w:fldChar w:fldCharType="separate"/>
            </w:r>
            <w:r w:rsidR="004B2219">
              <w:rPr>
                <w:rFonts w:ascii="Times New Roman" w:hAnsi="Times New Roman" w:cs="Times New Roman"/>
                <w:noProof/>
                <w:webHidden/>
                <w:sz w:val="24"/>
                <w:szCs w:val="24"/>
              </w:rPr>
              <w:t>5</w:t>
            </w:r>
            <w:r w:rsidRPr="008E4925">
              <w:rPr>
                <w:rFonts w:ascii="Times New Roman" w:hAnsi="Times New Roman" w:cs="Times New Roman"/>
                <w:noProof/>
                <w:webHidden/>
                <w:sz w:val="24"/>
                <w:szCs w:val="24"/>
              </w:rPr>
              <w:fldChar w:fldCharType="end"/>
            </w:r>
          </w:hyperlink>
        </w:p>
        <w:p w14:paraId="2AE096D0" w14:textId="2F50A150" w:rsidR="008E4925" w:rsidRPr="008E4925" w:rsidRDefault="008E4925" w:rsidP="008E4925">
          <w:pPr>
            <w:pStyle w:val="Spistreci1"/>
            <w:tabs>
              <w:tab w:val="right" w:leader="dot" w:pos="9062"/>
            </w:tabs>
            <w:spacing w:line="360" w:lineRule="auto"/>
            <w:rPr>
              <w:rFonts w:ascii="Times New Roman" w:eastAsiaTheme="minorEastAsia" w:hAnsi="Times New Roman" w:cs="Times New Roman"/>
              <w:noProof/>
              <w:sz w:val="24"/>
              <w:szCs w:val="24"/>
              <w:lang w:eastAsia="pl-PL"/>
            </w:rPr>
          </w:pPr>
          <w:hyperlink w:anchor="_Toc201420881" w:history="1">
            <w:r w:rsidRPr="008E4925">
              <w:rPr>
                <w:rStyle w:val="Hipercze"/>
                <w:rFonts w:ascii="Times New Roman" w:eastAsia="Times New Roman" w:hAnsi="Times New Roman" w:cs="Times New Roman"/>
                <w:noProof/>
                <w:sz w:val="24"/>
                <w:szCs w:val="24"/>
              </w:rPr>
              <w:t>Wstęp</w:t>
            </w:r>
            <w:r w:rsidRPr="008E4925">
              <w:rPr>
                <w:rFonts w:ascii="Times New Roman" w:hAnsi="Times New Roman" w:cs="Times New Roman"/>
                <w:noProof/>
                <w:webHidden/>
                <w:sz w:val="24"/>
                <w:szCs w:val="24"/>
              </w:rPr>
              <w:tab/>
            </w:r>
            <w:r w:rsidRPr="008E4925">
              <w:rPr>
                <w:rFonts w:ascii="Times New Roman" w:hAnsi="Times New Roman" w:cs="Times New Roman"/>
                <w:noProof/>
                <w:webHidden/>
                <w:sz w:val="24"/>
                <w:szCs w:val="24"/>
              </w:rPr>
              <w:fldChar w:fldCharType="begin"/>
            </w:r>
            <w:r w:rsidRPr="008E4925">
              <w:rPr>
                <w:rFonts w:ascii="Times New Roman" w:hAnsi="Times New Roman" w:cs="Times New Roman"/>
                <w:noProof/>
                <w:webHidden/>
                <w:sz w:val="24"/>
                <w:szCs w:val="24"/>
              </w:rPr>
              <w:instrText xml:space="preserve"> PAGEREF _Toc201420881 \h </w:instrText>
            </w:r>
            <w:r w:rsidRPr="008E4925">
              <w:rPr>
                <w:rFonts w:ascii="Times New Roman" w:hAnsi="Times New Roman" w:cs="Times New Roman"/>
                <w:noProof/>
                <w:webHidden/>
                <w:sz w:val="24"/>
                <w:szCs w:val="24"/>
              </w:rPr>
            </w:r>
            <w:r w:rsidRPr="008E4925">
              <w:rPr>
                <w:rFonts w:ascii="Times New Roman" w:hAnsi="Times New Roman" w:cs="Times New Roman"/>
                <w:noProof/>
                <w:webHidden/>
                <w:sz w:val="24"/>
                <w:szCs w:val="24"/>
              </w:rPr>
              <w:fldChar w:fldCharType="separate"/>
            </w:r>
            <w:r w:rsidR="004B2219">
              <w:rPr>
                <w:rFonts w:ascii="Times New Roman" w:hAnsi="Times New Roman" w:cs="Times New Roman"/>
                <w:noProof/>
                <w:webHidden/>
                <w:sz w:val="24"/>
                <w:szCs w:val="24"/>
              </w:rPr>
              <w:t>6</w:t>
            </w:r>
            <w:r w:rsidRPr="008E4925">
              <w:rPr>
                <w:rFonts w:ascii="Times New Roman" w:hAnsi="Times New Roman" w:cs="Times New Roman"/>
                <w:noProof/>
                <w:webHidden/>
                <w:sz w:val="24"/>
                <w:szCs w:val="24"/>
              </w:rPr>
              <w:fldChar w:fldCharType="end"/>
            </w:r>
          </w:hyperlink>
        </w:p>
        <w:p w14:paraId="0506770B" w14:textId="6CEE5011" w:rsidR="008E4925" w:rsidRPr="008E4925" w:rsidRDefault="008E4925" w:rsidP="008E4925">
          <w:pPr>
            <w:pStyle w:val="Spistreci1"/>
            <w:tabs>
              <w:tab w:val="right" w:leader="dot" w:pos="9062"/>
            </w:tabs>
            <w:spacing w:line="360" w:lineRule="auto"/>
            <w:rPr>
              <w:rFonts w:ascii="Times New Roman" w:eastAsiaTheme="minorEastAsia" w:hAnsi="Times New Roman" w:cs="Times New Roman"/>
              <w:noProof/>
              <w:sz w:val="24"/>
              <w:szCs w:val="24"/>
              <w:lang w:eastAsia="pl-PL"/>
            </w:rPr>
          </w:pPr>
          <w:hyperlink w:anchor="_Toc201420882" w:history="1">
            <w:r w:rsidRPr="008E4925">
              <w:rPr>
                <w:rStyle w:val="Hipercze"/>
                <w:rFonts w:ascii="Times New Roman" w:eastAsia="Times New Roman" w:hAnsi="Times New Roman" w:cs="Times New Roman"/>
                <w:noProof/>
                <w:sz w:val="24"/>
                <w:szCs w:val="24"/>
              </w:rPr>
              <w:t>CZĘŚĆ DIAGNOSTYCZNA</w:t>
            </w:r>
            <w:r w:rsidRPr="008E4925">
              <w:rPr>
                <w:rFonts w:ascii="Times New Roman" w:hAnsi="Times New Roman" w:cs="Times New Roman"/>
                <w:noProof/>
                <w:webHidden/>
                <w:sz w:val="24"/>
                <w:szCs w:val="24"/>
              </w:rPr>
              <w:tab/>
            </w:r>
            <w:r w:rsidRPr="008E4925">
              <w:rPr>
                <w:rFonts w:ascii="Times New Roman" w:hAnsi="Times New Roman" w:cs="Times New Roman"/>
                <w:noProof/>
                <w:webHidden/>
                <w:sz w:val="24"/>
                <w:szCs w:val="24"/>
              </w:rPr>
              <w:fldChar w:fldCharType="begin"/>
            </w:r>
            <w:r w:rsidRPr="008E4925">
              <w:rPr>
                <w:rFonts w:ascii="Times New Roman" w:hAnsi="Times New Roman" w:cs="Times New Roman"/>
                <w:noProof/>
                <w:webHidden/>
                <w:sz w:val="24"/>
                <w:szCs w:val="24"/>
              </w:rPr>
              <w:instrText xml:space="preserve"> PAGEREF _Toc201420882 \h </w:instrText>
            </w:r>
            <w:r w:rsidRPr="008E4925">
              <w:rPr>
                <w:rFonts w:ascii="Times New Roman" w:hAnsi="Times New Roman" w:cs="Times New Roman"/>
                <w:noProof/>
                <w:webHidden/>
                <w:sz w:val="24"/>
                <w:szCs w:val="24"/>
              </w:rPr>
            </w:r>
            <w:r w:rsidRPr="008E4925">
              <w:rPr>
                <w:rFonts w:ascii="Times New Roman" w:hAnsi="Times New Roman" w:cs="Times New Roman"/>
                <w:noProof/>
                <w:webHidden/>
                <w:sz w:val="24"/>
                <w:szCs w:val="24"/>
              </w:rPr>
              <w:fldChar w:fldCharType="separate"/>
            </w:r>
            <w:r w:rsidR="004B2219">
              <w:rPr>
                <w:rFonts w:ascii="Times New Roman" w:hAnsi="Times New Roman" w:cs="Times New Roman"/>
                <w:noProof/>
                <w:webHidden/>
                <w:sz w:val="24"/>
                <w:szCs w:val="24"/>
              </w:rPr>
              <w:t>12</w:t>
            </w:r>
            <w:r w:rsidRPr="008E4925">
              <w:rPr>
                <w:rFonts w:ascii="Times New Roman" w:hAnsi="Times New Roman" w:cs="Times New Roman"/>
                <w:noProof/>
                <w:webHidden/>
                <w:sz w:val="24"/>
                <w:szCs w:val="24"/>
              </w:rPr>
              <w:fldChar w:fldCharType="end"/>
            </w:r>
          </w:hyperlink>
        </w:p>
        <w:p w14:paraId="64118D6D" w14:textId="61D39F2A" w:rsidR="008E4925" w:rsidRPr="008E4925" w:rsidRDefault="008E4925" w:rsidP="008E4925">
          <w:pPr>
            <w:pStyle w:val="Spistreci2"/>
            <w:tabs>
              <w:tab w:val="right" w:leader="dot" w:pos="9062"/>
            </w:tabs>
            <w:spacing w:line="360" w:lineRule="auto"/>
            <w:rPr>
              <w:rFonts w:ascii="Times New Roman" w:eastAsiaTheme="minorEastAsia" w:hAnsi="Times New Roman" w:cs="Times New Roman"/>
              <w:noProof/>
              <w:sz w:val="24"/>
              <w:szCs w:val="24"/>
              <w:lang w:eastAsia="pl-PL"/>
            </w:rPr>
          </w:pPr>
          <w:hyperlink w:anchor="_Toc201420883" w:history="1">
            <w:r w:rsidRPr="008E4925">
              <w:rPr>
                <w:rStyle w:val="Hipercze"/>
                <w:rFonts w:ascii="Times New Roman" w:eastAsia="Times New Roman" w:hAnsi="Times New Roman" w:cs="Times New Roman"/>
                <w:noProof/>
                <w:sz w:val="24"/>
                <w:szCs w:val="24"/>
              </w:rPr>
              <w:t>Położenie</w:t>
            </w:r>
            <w:r w:rsidRPr="008E4925">
              <w:rPr>
                <w:rFonts w:ascii="Times New Roman" w:hAnsi="Times New Roman" w:cs="Times New Roman"/>
                <w:noProof/>
                <w:webHidden/>
                <w:sz w:val="24"/>
                <w:szCs w:val="24"/>
              </w:rPr>
              <w:tab/>
            </w:r>
            <w:r w:rsidRPr="008E4925">
              <w:rPr>
                <w:rFonts w:ascii="Times New Roman" w:hAnsi="Times New Roman" w:cs="Times New Roman"/>
                <w:noProof/>
                <w:webHidden/>
                <w:sz w:val="24"/>
                <w:szCs w:val="24"/>
              </w:rPr>
              <w:fldChar w:fldCharType="begin"/>
            </w:r>
            <w:r w:rsidRPr="008E4925">
              <w:rPr>
                <w:rFonts w:ascii="Times New Roman" w:hAnsi="Times New Roman" w:cs="Times New Roman"/>
                <w:noProof/>
                <w:webHidden/>
                <w:sz w:val="24"/>
                <w:szCs w:val="24"/>
              </w:rPr>
              <w:instrText xml:space="preserve"> PAGEREF _Toc201420883 \h </w:instrText>
            </w:r>
            <w:r w:rsidRPr="008E4925">
              <w:rPr>
                <w:rFonts w:ascii="Times New Roman" w:hAnsi="Times New Roman" w:cs="Times New Roman"/>
                <w:noProof/>
                <w:webHidden/>
                <w:sz w:val="24"/>
                <w:szCs w:val="24"/>
              </w:rPr>
            </w:r>
            <w:r w:rsidRPr="008E4925">
              <w:rPr>
                <w:rFonts w:ascii="Times New Roman" w:hAnsi="Times New Roman" w:cs="Times New Roman"/>
                <w:noProof/>
                <w:webHidden/>
                <w:sz w:val="24"/>
                <w:szCs w:val="24"/>
              </w:rPr>
              <w:fldChar w:fldCharType="separate"/>
            </w:r>
            <w:r w:rsidR="004B2219">
              <w:rPr>
                <w:rFonts w:ascii="Times New Roman" w:hAnsi="Times New Roman" w:cs="Times New Roman"/>
                <w:noProof/>
                <w:webHidden/>
                <w:sz w:val="24"/>
                <w:szCs w:val="24"/>
              </w:rPr>
              <w:t>12</w:t>
            </w:r>
            <w:r w:rsidRPr="008E4925">
              <w:rPr>
                <w:rFonts w:ascii="Times New Roman" w:hAnsi="Times New Roman" w:cs="Times New Roman"/>
                <w:noProof/>
                <w:webHidden/>
                <w:sz w:val="24"/>
                <w:szCs w:val="24"/>
              </w:rPr>
              <w:fldChar w:fldCharType="end"/>
            </w:r>
          </w:hyperlink>
        </w:p>
        <w:p w14:paraId="106B83CA" w14:textId="792CC94A" w:rsidR="008E4925" w:rsidRPr="008E4925" w:rsidRDefault="008E4925" w:rsidP="008E4925">
          <w:pPr>
            <w:pStyle w:val="Spistreci2"/>
            <w:tabs>
              <w:tab w:val="right" w:leader="dot" w:pos="9062"/>
            </w:tabs>
            <w:spacing w:line="360" w:lineRule="auto"/>
            <w:rPr>
              <w:rFonts w:ascii="Times New Roman" w:eastAsiaTheme="minorEastAsia" w:hAnsi="Times New Roman" w:cs="Times New Roman"/>
              <w:noProof/>
              <w:sz w:val="24"/>
              <w:szCs w:val="24"/>
              <w:lang w:eastAsia="pl-PL"/>
            </w:rPr>
          </w:pPr>
          <w:hyperlink w:anchor="_Toc201420884" w:history="1">
            <w:r w:rsidRPr="008E4925">
              <w:rPr>
                <w:rStyle w:val="Hipercze"/>
                <w:rFonts w:ascii="Times New Roman" w:eastAsia="Times New Roman" w:hAnsi="Times New Roman" w:cs="Times New Roman"/>
                <w:noProof/>
                <w:sz w:val="24"/>
                <w:szCs w:val="24"/>
              </w:rPr>
              <w:t>Demografia</w:t>
            </w:r>
            <w:r w:rsidRPr="008E4925">
              <w:rPr>
                <w:rFonts w:ascii="Times New Roman" w:hAnsi="Times New Roman" w:cs="Times New Roman"/>
                <w:noProof/>
                <w:webHidden/>
                <w:sz w:val="24"/>
                <w:szCs w:val="24"/>
              </w:rPr>
              <w:tab/>
            </w:r>
            <w:r w:rsidRPr="008E4925">
              <w:rPr>
                <w:rFonts w:ascii="Times New Roman" w:hAnsi="Times New Roman" w:cs="Times New Roman"/>
                <w:noProof/>
                <w:webHidden/>
                <w:sz w:val="24"/>
                <w:szCs w:val="24"/>
              </w:rPr>
              <w:fldChar w:fldCharType="begin"/>
            </w:r>
            <w:r w:rsidRPr="008E4925">
              <w:rPr>
                <w:rFonts w:ascii="Times New Roman" w:hAnsi="Times New Roman" w:cs="Times New Roman"/>
                <w:noProof/>
                <w:webHidden/>
                <w:sz w:val="24"/>
                <w:szCs w:val="24"/>
              </w:rPr>
              <w:instrText xml:space="preserve"> PAGEREF _Toc201420884 \h </w:instrText>
            </w:r>
            <w:r w:rsidRPr="008E4925">
              <w:rPr>
                <w:rFonts w:ascii="Times New Roman" w:hAnsi="Times New Roman" w:cs="Times New Roman"/>
                <w:noProof/>
                <w:webHidden/>
                <w:sz w:val="24"/>
                <w:szCs w:val="24"/>
              </w:rPr>
            </w:r>
            <w:r w:rsidRPr="008E4925">
              <w:rPr>
                <w:rFonts w:ascii="Times New Roman" w:hAnsi="Times New Roman" w:cs="Times New Roman"/>
                <w:noProof/>
                <w:webHidden/>
                <w:sz w:val="24"/>
                <w:szCs w:val="24"/>
              </w:rPr>
              <w:fldChar w:fldCharType="separate"/>
            </w:r>
            <w:r w:rsidR="004B2219">
              <w:rPr>
                <w:rFonts w:ascii="Times New Roman" w:hAnsi="Times New Roman" w:cs="Times New Roman"/>
                <w:noProof/>
                <w:webHidden/>
                <w:sz w:val="24"/>
                <w:szCs w:val="24"/>
              </w:rPr>
              <w:t>13</w:t>
            </w:r>
            <w:r w:rsidRPr="008E4925">
              <w:rPr>
                <w:rFonts w:ascii="Times New Roman" w:hAnsi="Times New Roman" w:cs="Times New Roman"/>
                <w:noProof/>
                <w:webHidden/>
                <w:sz w:val="24"/>
                <w:szCs w:val="24"/>
              </w:rPr>
              <w:fldChar w:fldCharType="end"/>
            </w:r>
          </w:hyperlink>
        </w:p>
        <w:p w14:paraId="07AB9329" w14:textId="2F484681" w:rsidR="008E4925" w:rsidRPr="008E4925" w:rsidRDefault="008E4925" w:rsidP="008E4925">
          <w:pPr>
            <w:pStyle w:val="Spistreci2"/>
            <w:tabs>
              <w:tab w:val="right" w:leader="dot" w:pos="9062"/>
            </w:tabs>
            <w:spacing w:line="360" w:lineRule="auto"/>
            <w:rPr>
              <w:rFonts w:ascii="Times New Roman" w:eastAsiaTheme="minorEastAsia" w:hAnsi="Times New Roman" w:cs="Times New Roman"/>
              <w:noProof/>
              <w:sz w:val="24"/>
              <w:szCs w:val="24"/>
              <w:lang w:eastAsia="pl-PL"/>
            </w:rPr>
          </w:pPr>
          <w:hyperlink w:anchor="_Toc201420885" w:history="1">
            <w:r w:rsidRPr="008E4925">
              <w:rPr>
                <w:rStyle w:val="Hipercze"/>
                <w:rFonts w:ascii="Times New Roman" w:eastAsia="Times New Roman" w:hAnsi="Times New Roman" w:cs="Times New Roman"/>
                <w:noProof/>
                <w:sz w:val="24"/>
                <w:szCs w:val="24"/>
              </w:rPr>
              <w:t>Opieka zdrowotna</w:t>
            </w:r>
            <w:r w:rsidRPr="008E4925">
              <w:rPr>
                <w:rFonts w:ascii="Times New Roman" w:hAnsi="Times New Roman" w:cs="Times New Roman"/>
                <w:noProof/>
                <w:webHidden/>
                <w:sz w:val="24"/>
                <w:szCs w:val="24"/>
              </w:rPr>
              <w:tab/>
            </w:r>
            <w:r w:rsidRPr="008E4925">
              <w:rPr>
                <w:rFonts w:ascii="Times New Roman" w:hAnsi="Times New Roman" w:cs="Times New Roman"/>
                <w:noProof/>
                <w:webHidden/>
                <w:sz w:val="24"/>
                <w:szCs w:val="24"/>
              </w:rPr>
              <w:fldChar w:fldCharType="begin"/>
            </w:r>
            <w:r w:rsidRPr="008E4925">
              <w:rPr>
                <w:rFonts w:ascii="Times New Roman" w:hAnsi="Times New Roman" w:cs="Times New Roman"/>
                <w:noProof/>
                <w:webHidden/>
                <w:sz w:val="24"/>
                <w:szCs w:val="24"/>
              </w:rPr>
              <w:instrText xml:space="preserve"> PAGEREF _Toc201420885 \h </w:instrText>
            </w:r>
            <w:r w:rsidRPr="008E4925">
              <w:rPr>
                <w:rFonts w:ascii="Times New Roman" w:hAnsi="Times New Roman" w:cs="Times New Roman"/>
                <w:noProof/>
                <w:webHidden/>
                <w:sz w:val="24"/>
                <w:szCs w:val="24"/>
              </w:rPr>
            </w:r>
            <w:r w:rsidRPr="008E4925">
              <w:rPr>
                <w:rFonts w:ascii="Times New Roman" w:hAnsi="Times New Roman" w:cs="Times New Roman"/>
                <w:noProof/>
                <w:webHidden/>
                <w:sz w:val="24"/>
                <w:szCs w:val="24"/>
              </w:rPr>
              <w:fldChar w:fldCharType="separate"/>
            </w:r>
            <w:r w:rsidR="004B2219">
              <w:rPr>
                <w:rFonts w:ascii="Times New Roman" w:hAnsi="Times New Roman" w:cs="Times New Roman"/>
                <w:noProof/>
                <w:webHidden/>
                <w:sz w:val="24"/>
                <w:szCs w:val="24"/>
              </w:rPr>
              <w:t>15</w:t>
            </w:r>
            <w:r w:rsidRPr="008E4925">
              <w:rPr>
                <w:rFonts w:ascii="Times New Roman" w:hAnsi="Times New Roman" w:cs="Times New Roman"/>
                <w:noProof/>
                <w:webHidden/>
                <w:sz w:val="24"/>
                <w:szCs w:val="24"/>
              </w:rPr>
              <w:fldChar w:fldCharType="end"/>
            </w:r>
          </w:hyperlink>
        </w:p>
        <w:p w14:paraId="5C3936E7" w14:textId="71C61ACF" w:rsidR="008E4925" w:rsidRPr="008E4925" w:rsidRDefault="008E4925" w:rsidP="008E4925">
          <w:pPr>
            <w:pStyle w:val="Spistreci2"/>
            <w:tabs>
              <w:tab w:val="right" w:leader="dot" w:pos="9062"/>
            </w:tabs>
            <w:spacing w:line="360" w:lineRule="auto"/>
            <w:rPr>
              <w:rFonts w:ascii="Times New Roman" w:eastAsiaTheme="minorEastAsia" w:hAnsi="Times New Roman" w:cs="Times New Roman"/>
              <w:noProof/>
              <w:sz w:val="24"/>
              <w:szCs w:val="24"/>
              <w:lang w:eastAsia="pl-PL"/>
            </w:rPr>
          </w:pPr>
          <w:hyperlink w:anchor="_Toc201420886" w:history="1">
            <w:r w:rsidRPr="008E4925">
              <w:rPr>
                <w:rStyle w:val="Hipercze"/>
                <w:rFonts w:ascii="Times New Roman" w:eastAsia="Times New Roman" w:hAnsi="Times New Roman" w:cs="Times New Roman"/>
                <w:noProof/>
                <w:sz w:val="24"/>
                <w:szCs w:val="24"/>
              </w:rPr>
              <w:t>Polityka mieszkaniowa</w:t>
            </w:r>
            <w:r w:rsidRPr="008E4925">
              <w:rPr>
                <w:rFonts w:ascii="Times New Roman" w:hAnsi="Times New Roman" w:cs="Times New Roman"/>
                <w:noProof/>
                <w:webHidden/>
                <w:sz w:val="24"/>
                <w:szCs w:val="24"/>
              </w:rPr>
              <w:tab/>
            </w:r>
            <w:r w:rsidRPr="008E4925">
              <w:rPr>
                <w:rFonts w:ascii="Times New Roman" w:hAnsi="Times New Roman" w:cs="Times New Roman"/>
                <w:noProof/>
                <w:webHidden/>
                <w:sz w:val="24"/>
                <w:szCs w:val="24"/>
              </w:rPr>
              <w:fldChar w:fldCharType="begin"/>
            </w:r>
            <w:r w:rsidRPr="008E4925">
              <w:rPr>
                <w:rFonts w:ascii="Times New Roman" w:hAnsi="Times New Roman" w:cs="Times New Roman"/>
                <w:noProof/>
                <w:webHidden/>
                <w:sz w:val="24"/>
                <w:szCs w:val="24"/>
              </w:rPr>
              <w:instrText xml:space="preserve"> PAGEREF _Toc201420886 \h </w:instrText>
            </w:r>
            <w:r w:rsidRPr="008E4925">
              <w:rPr>
                <w:rFonts w:ascii="Times New Roman" w:hAnsi="Times New Roman" w:cs="Times New Roman"/>
                <w:noProof/>
                <w:webHidden/>
                <w:sz w:val="24"/>
                <w:szCs w:val="24"/>
              </w:rPr>
            </w:r>
            <w:r w:rsidRPr="008E4925">
              <w:rPr>
                <w:rFonts w:ascii="Times New Roman" w:hAnsi="Times New Roman" w:cs="Times New Roman"/>
                <w:noProof/>
                <w:webHidden/>
                <w:sz w:val="24"/>
                <w:szCs w:val="24"/>
              </w:rPr>
              <w:fldChar w:fldCharType="separate"/>
            </w:r>
            <w:r w:rsidR="004B2219">
              <w:rPr>
                <w:rFonts w:ascii="Times New Roman" w:hAnsi="Times New Roman" w:cs="Times New Roman"/>
                <w:noProof/>
                <w:webHidden/>
                <w:sz w:val="24"/>
                <w:szCs w:val="24"/>
              </w:rPr>
              <w:t>16</w:t>
            </w:r>
            <w:r w:rsidRPr="008E4925">
              <w:rPr>
                <w:rFonts w:ascii="Times New Roman" w:hAnsi="Times New Roman" w:cs="Times New Roman"/>
                <w:noProof/>
                <w:webHidden/>
                <w:sz w:val="24"/>
                <w:szCs w:val="24"/>
              </w:rPr>
              <w:fldChar w:fldCharType="end"/>
            </w:r>
          </w:hyperlink>
        </w:p>
        <w:p w14:paraId="19FC1FCD" w14:textId="7F2CEC4F" w:rsidR="008E4925" w:rsidRPr="008E4925" w:rsidRDefault="008E4925" w:rsidP="008E4925">
          <w:pPr>
            <w:pStyle w:val="Spistreci2"/>
            <w:tabs>
              <w:tab w:val="right" w:leader="dot" w:pos="9062"/>
            </w:tabs>
            <w:spacing w:line="360" w:lineRule="auto"/>
            <w:rPr>
              <w:rFonts w:ascii="Times New Roman" w:eastAsiaTheme="minorEastAsia" w:hAnsi="Times New Roman" w:cs="Times New Roman"/>
              <w:noProof/>
              <w:sz w:val="24"/>
              <w:szCs w:val="24"/>
              <w:lang w:eastAsia="pl-PL"/>
            </w:rPr>
          </w:pPr>
          <w:hyperlink w:anchor="_Toc201420887" w:history="1">
            <w:r w:rsidRPr="008E4925">
              <w:rPr>
                <w:rStyle w:val="Hipercze"/>
                <w:rFonts w:ascii="Times New Roman" w:eastAsia="Times New Roman" w:hAnsi="Times New Roman" w:cs="Times New Roman"/>
                <w:noProof/>
                <w:sz w:val="24"/>
                <w:szCs w:val="24"/>
              </w:rPr>
              <w:t>Oświata</w:t>
            </w:r>
            <w:r w:rsidRPr="008E4925">
              <w:rPr>
                <w:rFonts w:ascii="Times New Roman" w:hAnsi="Times New Roman" w:cs="Times New Roman"/>
                <w:noProof/>
                <w:webHidden/>
                <w:sz w:val="24"/>
                <w:szCs w:val="24"/>
              </w:rPr>
              <w:tab/>
            </w:r>
            <w:r w:rsidRPr="008E4925">
              <w:rPr>
                <w:rFonts w:ascii="Times New Roman" w:hAnsi="Times New Roman" w:cs="Times New Roman"/>
                <w:noProof/>
                <w:webHidden/>
                <w:sz w:val="24"/>
                <w:szCs w:val="24"/>
              </w:rPr>
              <w:fldChar w:fldCharType="begin"/>
            </w:r>
            <w:r w:rsidRPr="008E4925">
              <w:rPr>
                <w:rFonts w:ascii="Times New Roman" w:hAnsi="Times New Roman" w:cs="Times New Roman"/>
                <w:noProof/>
                <w:webHidden/>
                <w:sz w:val="24"/>
                <w:szCs w:val="24"/>
              </w:rPr>
              <w:instrText xml:space="preserve"> PAGEREF _Toc201420887 \h </w:instrText>
            </w:r>
            <w:r w:rsidRPr="008E4925">
              <w:rPr>
                <w:rFonts w:ascii="Times New Roman" w:hAnsi="Times New Roman" w:cs="Times New Roman"/>
                <w:noProof/>
                <w:webHidden/>
                <w:sz w:val="24"/>
                <w:szCs w:val="24"/>
              </w:rPr>
            </w:r>
            <w:r w:rsidRPr="008E4925">
              <w:rPr>
                <w:rFonts w:ascii="Times New Roman" w:hAnsi="Times New Roman" w:cs="Times New Roman"/>
                <w:noProof/>
                <w:webHidden/>
                <w:sz w:val="24"/>
                <w:szCs w:val="24"/>
              </w:rPr>
              <w:fldChar w:fldCharType="separate"/>
            </w:r>
            <w:r w:rsidR="004B2219">
              <w:rPr>
                <w:rFonts w:ascii="Times New Roman" w:hAnsi="Times New Roman" w:cs="Times New Roman"/>
                <w:noProof/>
                <w:webHidden/>
                <w:sz w:val="24"/>
                <w:szCs w:val="24"/>
              </w:rPr>
              <w:t>17</w:t>
            </w:r>
            <w:r w:rsidRPr="008E4925">
              <w:rPr>
                <w:rFonts w:ascii="Times New Roman" w:hAnsi="Times New Roman" w:cs="Times New Roman"/>
                <w:noProof/>
                <w:webHidden/>
                <w:sz w:val="24"/>
                <w:szCs w:val="24"/>
              </w:rPr>
              <w:fldChar w:fldCharType="end"/>
            </w:r>
          </w:hyperlink>
        </w:p>
        <w:p w14:paraId="785CB3D1" w14:textId="3CDC09D5" w:rsidR="008E4925" w:rsidRPr="008E4925" w:rsidRDefault="008E4925" w:rsidP="008E4925">
          <w:pPr>
            <w:pStyle w:val="Spistreci2"/>
            <w:tabs>
              <w:tab w:val="right" w:leader="dot" w:pos="9062"/>
            </w:tabs>
            <w:spacing w:line="360" w:lineRule="auto"/>
            <w:rPr>
              <w:rFonts w:ascii="Times New Roman" w:eastAsiaTheme="minorEastAsia" w:hAnsi="Times New Roman" w:cs="Times New Roman"/>
              <w:noProof/>
              <w:sz w:val="24"/>
              <w:szCs w:val="24"/>
              <w:lang w:eastAsia="pl-PL"/>
            </w:rPr>
          </w:pPr>
          <w:hyperlink w:anchor="_Toc201420888" w:history="1">
            <w:r w:rsidRPr="008E4925">
              <w:rPr>
                <w:rStyle w:val="Hipercze"/>
                <w:rFonts w:ascii="Times New Roman" w:eastAsia="Times New Roman" w:hAnsi="Times New Roman" w:cs="Times New Roman"/>
                <w:noProof/>
                <w:sz w:val="24"/>
                <w:szCs w:val="24"/>
              </w:rPr>
              <w:t>Kultura, sport, rekreacja</w:t>
            </w:r>
            <w:r w:rsidRPr="008E4925">
              <w:rPr>
                <w:rFonts w:ascii="Times New Roman" w:hAnsi="Times New Roman" w:cs="Times New Roman"/>
                <w:noProof/>
                <w:webHidden/>
                <w:sz w:val="24"/>
                <w:szCs w:val="24"/>
              </w:rPr>
              <w:tab/>
            </w:r>
            <w:r w:rsidRPr="008E4925">
              <w:rPr>
                <w:rFonts w:ascii="Times New Roman" w:hAnsi="Times New Roman" w:cs="Times New Roman"/>
                <w:noProof/>
                <w:webHidden/>
                <w:sz w:val="24"/>
                <w:szCs w:val="24"/>
              </w:rPr>
              <w:fldChar w:fldCharType="begin"/>
            </w:r>
            <w:r w:rsidRPr="008E4925">
              <w:rPr>
                <w:rFonts w:ascii="Times New Roman" w:hAnsi="Times New Roman" w:cs="Times New Roman"/>
                <w:noProof/>
                <w:webHidden/>
                <w:sz w:val="24"/>
                <w:szCs w:val="24"/>
              </w:rPr>
              <w:instrText xml:space="preserve"> PAGEREF _Toc201420888 \h </w:instrText>
            </w:r>
            <w:r w:rsidRPr="008E4925">
              <w:rPr>
                <w:rFonts w:ascii="Times New Roman" w:hAnsi="Times New Roman" w:cs="Times New Roman"/>
                <w:noProof/>
                <w:webHidden/>
                <w:sz w:val="24"/>
                <w:szCs w:val="24"/>
              </w:rPr>
            </w:r>
            <w:r w:rsidRPr="008E4925">
              <w:rPr>
                <w:rFonts w:ascii="Times New Roman" w:hAnsi="Times New Roman" w:cs="Times New Roman"/>
                <w:noProof/>
                <w:webHidden/>
                <w:sz w:val="24"/>
                <w:szCs w:val="24"/>
              </w:rPr>
              <w:fldChar w:fldCharType="separate"/>
            </w:r>
            <w:r w:rsidR="004B2219">
              <w:rPr>
                <w:rFonts w:ascii="Times New Roman" w:hAnsi="Times New Roman" w:cs="Times New Roman"/>
                <w:noProof/>
                <w:webHidden/>
                <w:sz w:val="24"/>
                <w:szCs w:val="24"/>
              </w:rPr>
              <w:t>18</w:t>
            </w:r>
            <w:r w:rsidRPr="008E4925">
              <w:rPr>
                <w:rFonts w:ascii="Times New Roman" w:hAnsi="Times New Roman" w:cs="Times New Roman"/>
                <w:noProof/>
                <w:webHidden/>
                <w:sz w:val="24"/>
                <w:szCs w:val="24"/>
              </w:rPr>
              <w:fldChar w:fldCharType="end"/>
            </w:r>
          </w:hyperlink>
        </w:p>
        <w:p w14:paraId="176B498C" w14:textId="12CDCEB5" w:rsidR="008E4925" w:rsidRPr="008E4925" w:rsidRDefault="008E4925" w:rsidP="008E4925">
          <w:pPr>
            <w:pStyle w:val="Spistreci2"/>
            <w:tabs>
              <w:tab w:val="right" w:leader="dot" w:pos="9062"/>
            </w:tabs>
            <w:spacing w:line="360" w:lineRule="auto"/>
            <w:rPr>
              <w:rFonts w:ascii="Times New Roman" w:eastAsiaTheme="minorEastAsia" w:hAnsi="Times New Roman" w:cs="Times New Roman"/>
              <w:noProof/>
              <w:sz w:val="24"/>
              <w:szCs w:val="24"/>
              <w:lang w:eastAsia="pl-PL"/>
            </w:rPr>
          </w:pPr>
          <w:hyperlink w:anchor="_Toc201420889" w:history="1">
            <w:r w:rsidRPr="008E4925">
              <w:rPr>
                <w:rStyle w:val="Hipercze"/>
                <w:rFonts w:ascii="Times New Roman" w:eastAsia="Times New Roman" w:hAnsi="Times New Roman" w:cs="Times New Roman"/>
                <w:noProof/>
                <w:sz w:val="24"/>
                <w:szCs w:val="24"/>
              </w:rPr>
              <w:t>Współpraca z organizacjami pozarządowymi</w:t>
            </w:r>
            <w:r w:rsidRPr="008E4925">
              <w:rPr>
                <w:rFonts w:ascii="Times New Roman" w:hAnsi="Times New Roman" w:cs="Times New Roman"/>
                <w:noProof/>
                <w:webHidden/>
                <w:sz w:val="24"/>
                <w:szCs w:val="24"/>
              </w:rPr>
              <w:tab/>
            </w:r>
            <w:r w:rsidRPr="008E4925">
              <w:rPr>
                <w:rFonts w:ascii="Times New Roman" w:hAnsi="Times New Roman" w:cs="Times New Roman"/>
                <w:noProof/>
                <w:webHidden/>
                <w:sz w:val="24"/>
                <w:szCs w:val="24"/>
              </w:rPr>
              <w:fldChar w:fldCharType="begin"/>
            </w:r>
            <w:r w:rsidRPr="008E4925">
              <w:rPr>
                <w:rFonts w:ascii="Times New Roman" w:hAnsi="Times New Roman" w:cs="Times New Roman"/>
                <w:noProof/>
                <w:webHidden/>
                <w:sz w:val="24"/>
                <w:szCs w:val="24"/>
              </w:rPr>
              <w:instrText xml:space="preserve"> PAGEREF _Toc201420889 \h </w:instrText>
            </w:r>
            <w:r w:rsidRPr="008E4925">
              <w:rPr>
                <w:rFonts w:ascii="Times New Roman" w:hAnsi="Times New Roman" w:cs="Times New Roman"/>
                <w:noProof/>
                <w:webHidden/>
                <w:sz w:val="24"/>
                <w:szCs w:val="24"/>
              </w:rPr>
            </w:r>
            <w:r w:rsidRPr="008E4925">
              <w:rPr>
                <w:rFonts w:ascii="Times New Roman" w:hAnsi="Times New Roman" w:cs="Times New Roman"/>
                <w:noProof/>
                <w:webHidden/>
                <w:sz w:val="24"/>
                <w:szCs w:val="24"/>
              </w:rPr>
              <w:fldChar w:fldCharType="separate"/>
            </w:r>
            <w:r w:rsidR="004B2219">
              <w:rPr>
                <w:rFonts w:ascii="Times New Roman" w:hAnsi="Times New Roman" w:cs="Times New Roman"/>
                <w:noProof/>
                <w:webHidden/>
                <w:sz w:val="24"/>
                <w:szCs w:val="24"/>
              </w:rPr>
              <w:t>22</w:t>
            </w:r>
            <w:r w:rsidRPr="008E4925">
              <w:rPr>
                <w:rFonts w:ascii="Times New Roman" w:hAnsi="Times New Roman" w:cs="Times New Roman"/>
                <w:noProof/>
                <w:webHidden/>
                <w:sz w:val="24"/>
                <w:szCs w:val="24"/>
              </w:rPr>
              <w:fldChar w:fldCharType="end"/>
            </w:r>
          </w:hyperlink>
        </w:p>
        <w:p w14:paraId="09F133A3" w14:textId="4A01BD4B" w:rsidR="008E4925" w:rsidRPr="008E4925" w:rsidRDefault="008E4925" w:rsidP="008E4925">
          <w:pPr>
            <w:pStyle w:val="Spistreci2"/>
            <w:tabs>
              <w:tab w:val="right" w:leader="dot" w:pos="9062"/>
            </w:tabs>
            <w:spacing w:line="360" w:lineRule="auto"/>
            <w:rPr>
              <w:rFonts w:ascii="Times New Roman" w:eastAsiaTheme="minorEastAsia" w:hAnsi="Times New Roman" w:cs="Times New Roman"/>
              <w:noProof/>
              <w:sz w:val="24"/>
              <w:szCs w:val="24"/>
              <w:lang w:eastAsia="pl-PL"/>
            </w:rPr>
          </w:pPr>
          <w:hyperlink w:anchor="_Toc201420890" w:history="1">
            <w:r w:rsidRPr="008E4925">
              <w:rPr>
                <w:rStyle w:val="Hipercze"/>
                <w:rFonts w:ascii="Times New Roman" w:eastAsia="Times New Roman" w:hAnsi="Times New Roman" w:cs="Times New Roman"/>
                <w:noProof/>
                <w:sz w:val="24"/>
                <w:szCs w:val="24"/>
              </w:rPr>
              <w:t>Bezpieczeństwo publiczne</w:t>
            </w:r>
            <w:r w:rsidRPr="008E4925">
              <w:rPr>
                <w:rFonts w:ascii="Times New Roman" w:hAnsi="Times New Roman" w:cs="Times New Roman"/>
                <w:noProof/>
                <w:webHidden/>
                <w:sz w:val="24"/>
                <w:szCs w:val="24"/>
              </w:rPr>
              <w:tab/>
            </w:r>
            <w:r w:rsidRPr="008E4925">
              <w:rPr>
                <w:rFonts w:ascii="Times New Roman" w:hAnsi="Times New Roman" w:cs="Times New Roman"/>
                <w:noProof/>
                <w:webHidden/>
                <w:sz w:val="24"/>
                <w:szCs w:val="24"/>
              </w:rPr>
              <w:fldChar w:fldCharType="begin"/>
            </w:r>
            <w:r w:rsidRPr="008E4925">
              <w:rPr>
                <w:rFonts w:ascii="Times New Roman" w:hAnsi="Times New Roman" w:cs="Times New Roman"/>
                <w:noProof/>
                <w:webHidden/>
                <w:sz w:val="24"/>
                <w:szCs w:val="24"/>
              </w:rPr>
              <w:instrText xml:space="preserve"> PAGEREF _Toc201420890 \h </w:instrText>
            </w:r>
            <w:r w:rsidRPr="008E4925">
              <w:rPr>
                <w:rFonts w:ascii="Times New Roman" w:hAnsi="Times New Roman" w:cs="Times New Roman"/>
                <w:noProof/>
                <w:webHidden/>
                <w:sz w:val="24"/>
                <w:szCs w:val="24"/>
              </w:rPr>
            </w:r>
            <w:r w:rsidRPr="008E4925">
              <w:rPr>
                <w:rFonts w:ascii="Times New Roman" w:hAnsi="Times New Roman" w:cs="Times New Roman"/>
                <w:noProof/>
                <w:webHidden/>
                <w:sz w:val="24"/>
                <w:szCs w:val="24"/>
              </w:rPr>
              <w:fldChar w:fldCharType="separate"/>
            </w:r>
            <w:r w:rsidR="004B2219">
              <w:rPr>
                <w:rFonts w:ascii="Times New Roman" w:hAnsi="Times New Roman" w:cs="Times New Roman"/>
                <w:noProof/>
                <w:webHidden/>
                <w:sz w:val="24"/>
                <w:szCs w:val="24"/>
              </w:rPr>
              <w:t>24</w:t>
            </w:r>
            <w:r w:rsidRPr="008E4925">
              <w:rPr>
                <w:rFonts w:ascii="Times New Roman" w:hAnsi="Times New Roman" w:cs="Times New Roman"/>
                <w:noProof/>
                <w:webHidden/>
                <w:sz w:val="24"/>
                <w:szCs w:val="24"/>
              </w:rPr>
              <w:fldChar w:fldCharType="end"/>
            </w:r>
          </w:hyperlink>
        </w:p>
        <w:p w14:paraId="0556BB67" w14:textId="6D435C1C" w:rsidR="008E4925" w:rsidRPr="008E4925" w:rsidRDefault="008E4925" w:rsidP="008E4925">
          <w:pPr>
            <w:pStyle w:val="Spistreci2"/>
            <w:tabs>
              <w:tab w:val="right" w:leader="dot" w:pos="9062"/>
            </w:tabs>
            <w:spacing w:line="360" w:lineRule="auto"/>
            <w:rPr>
              <w:rFonts w:ascii="Times New Roman" w:eastAsiaTheme="minorEastAsia" w:hAnsi="Times New Roman" w:cs="Times New Roman"/>
              <w:noProof/>
              <w:sz w:val="24"/>
              <w:szCs w:val="24"/>
              <w:lang w:eastAsia="pl-PL"/>
            </w:rPr>
          </w:pPr>
          <w:hyperlink w:anchor="_Toc201420891" w:history="1">
            <w:r w:rsidRPr="008E4925">
              <w:rPr>
                <w:rStyle w:val="Hipercze"/>
                <w:rFonts w:ascii="Times New Roman" w:eastAsia="Times New Roman" w:hAnsi="Times New Roman" w:cs="Times New Roman"/>
                <w:noProof/>
                <w:sz w:val="24"/>
                <w:szCs w:val="24"/>
              </w:rPr>
              <w:t>Diagnoza problemów społecznych w ujęciu działania instytucji pomocy społecznej</w:t>
            </w:r>
            <w:r w:rsidRPr="008E4925">
              <w:rPr>
                <w:rFonts w:ascii="Times New Roman" w:hAnsi="Times New Roman" w:cs="Times New Roman"/>
                <w:noProof/>
                <w:webHidden/>
                <w:sz w:val="24"/>
                <w:szCs w:val="24"/>
              </w:rPr>
              <w:tab/>
            </w:r>
            <w:r w:rsidRPr="008E4925">
              <w:rPr>
                <w:rFonts w:ascii="Times New Roman" w:hAnsi="Times New Roman" w:cs="Times New Roman"/>
                <w:noProof/>
                <w:webHidden/>
                <w:sz w:val="24"/>
                <w:szCs w:val="24"/>
              </w:rPr>
              <w:fldChar w:fldCharType="begin"/>
            </w:r>
            <w:r w:rsidRPr="008E4925">
              <w:rPr>
                <w:rFonts w:ascii="Times New Roman" w:hAnsi="Times New Roman" w:cs="Times New Roman"/>
                <w:noProof/>
                <w:webHidden/>
                <w:sz w:val="24"/>
                <w:szCs w:val="24"/>
              </w:rPr>
              <w:instrText xml:space="preserve"> PAGEREF _Toc201420891 \h </w:instrText>
            </w:r>
            <w:r w:rsidRPr="008E4925">
              <w:rPr>
                <w:rFonts w:ascii="Times New Roman" w:hAnsi="Times New Roman" w:cs="Times New Roman"/>
                <w:noProof/>
                <w:webHidden/>
                <w:sz w:val="24"/>
                <w:szCs w:val="24"/>
              </w:rPr>
            </w:r>
            <w:r w:rsidRPr="008E4925">
              <w:rPr>
                <w:rFonts w:ascii="Times New Roman" w:hAnsi="Times New Roman" w:cs="Times New Roman"/>
                <w:noProof/>
                <w:webHidden/>
                <w:sz w:val="24"/>
                <w:szCs w:val="24"/>
              </w:rPr>
              <w:fldChar w:fldCharType="separate"/>
            </w:r>
            <w:r w:rsidR="004B2219">
              <w:rPr>
                <w:rFonts w:ascii="Times New Roman" w:hAnsi="Times New Roman" w:cs="Times New Roman"/>
                <w:noProof/>
                <w:webHidden/>
                <w:sz w:val="24"/>
                <w:szCs w:val="24"/>
              </w:rPr>
              <w:t>26</w:t>
            </w:r>
            <w:r w:rsidRPr="008E4925">
              <w:rPr>
                <w:rFonts w:ascii="Times New Roman" w:hAnsi="Times New Roman" w:cs="Times New Roman"/>
                <w:noProof/>
                <w:webHidden/>
                <w:sz w:val="24"/>
                <w:szCs w:val="24"/>
              </w:rPr>
              <w:fldChar w:fldCharType="end"/>
            </w:r>
          </w:hyperlink>
        </w:p>
        <w:p w14:paraId="6B6000F5" w14:textId="24DAEE8A" w:rsidR="008E4925" w:rsidRPr="008E4925" w:rsidRDefault="008E4925" w:rsidP="008E4925">
          <w:pPr>
            <w:pStyle w:val="Spistreci2"/>
            <w:tabs>
              <w:tab w:val="right" w:leader="dot" w:pos="9062"/>
            </w:tabs>
            <w:spacing w:line="360" w:lineRule="auto"/>
            <w:rPr>
              <w:rFonts w:ascii="Times New Roman" w:eastAsiaTheme="minorEastAsia" w:hAnsi="Times New Roman" w:cs="Times New Roman"/>
              <w:noProof/>
              <w:sz w:val="24"/>
              <w:szCs w:val="24"/>
              <w:lang w:eastAsia="pl-PL"/>
            </w:rPr>
          </w:pPr>
          <w:hyperlink w:anchor="_Toc201420892" w:history="1">
            <w:r w:rsidRPr="008E4925">
              <w:rPr>
                <w:rStyle w:val="Hipercze"/>
                <w:rFonts w:ascii="Times New Roman" w:eastAsia="Times New Roman" w:hAnsi="Times New Roman" w:cs="Times New Roman"/>
                <w:noProof/>
                <w:sz w:val="24"/>
                <w:szCs w:val="24"/>
              </w:rPr>
              <w:t>Przyczyny kwalifikujące do świadczeń z pomocy społecznej</w:t>
            </w:r>
            <w:r w:rsidRPr="008E4925">
              <w:rPr>
                <w:rFonts w:ascii="Times New Roman" w:hAnsi="Times New Roman" w:cs="Times New Roman"/>
                <w:noProof/>
                <w:webHidden/>
                <w:sz w:val="24"/>
                <w:szCs w:val="24"/>
              </w:rPr>
              <w:tab/>
            </w:r>
            <w:r w:rsidRPr="008E4925">
              <w:rPr>
                <w:rFonts w:ascii="Times New Roman" w:hAnsi="Times New Roman" w:cs="Times New Roman"/>
                <w:noProof/>
                <w:webHidden/>
                <w:sz w:val="24"/>
                <w:szCs w:val="24"/>
              </w:rPr>
              <w:fldChar w:fldCharType="begin"/>
            </w:r>
            <w:r w:rsidRPr="008E4925">
              <w:rPr>
                <w:rFonts w:ascii="Times New Roman" w:hAnsi="Times New Roman" w:cs="Times New Roman"/>
                <w:noProof/>
                <w:webHidden/>
                <w:sz w:val="24"/>
                <w:szCs w:val="24"/>
              </w:rPr>
              <w:instrText xml:space="preserve"> PAGEREF _Toc201420892 \h </w:instrText>
            </w:r>
            <w:r w:rsidRPr="008E4925">
              <w:rPr>
                <w:rFonts w:ascii="Times New Roman" w:hAnsi="Times New Roman" w:cs="Times New Roman"/>
                <w:noProof/>
                <w:webHidden/>
                <w:sz w:val="24"/>
                <w:szCs w:val="24"/>
              </w:rPr>
            </w:r>
            <w:r w:rsidRPr="008E4925">
              <w:rPr>
                <w:rFonts w:ascii="Times New Roman" w:hAnsi="Times New Roman" w:cs="Times New Roman"/>
                <w:noProof/>
                <w:webHidden/>
                <w:sz w:val="24"/>
                <w:szCs w:val="24"/>
              </w:rPr>
              <w:fldChar w:fldCharType="separate"/>
            </w:r>
            <w:r w:rsidR="004B2219">
              <w:rPr>
                <w:rFonts w:ascii="Times New Roman" w:hAnsi="Times New Roman" w:cs="Times New Roman"/>
                <w:noProof/>
                <w:webHidden/>
                <w:sz w:val="24"/>
                <w:szCs w:val="24"/>
              </w:rPr>
              <w:t>29</w:t>
            </w:r>
            <w:r w:rsidRPr="008E4925">
              <w:rPr>
                <w:rFonts w:ascii="Times New Roman" w:hAnsi="Times New Roman" w:cs="Times New Roman"/>
                <w:noProof/>
                <w:webHidden/>
                <w:sz w:val="24"/>
                <w:szCs w:val="24"/>
              </w:rPr>
              <w:fldChar w:fldCharType="end"/>
            </w:r>
          </w:hyperlink>
        </w:p>
        <w:p w14:paraId="5D11AD17" w14:textId="125E7E25" w:rsidR="008E4925" w:rsidRPr="008E4925" w:rsidRDefault="008E4925" w:rsidP="008E4925">
          <w:pPr>
            <w:pStyle w:val="Spistreci3"/>
            <w:tabs>
              <w:tab w:val="right" w:leader="dot" w:pos="9062"/>
            </w:tabs>
            <w:spacing w:line="360" w:lineRule="auto"/>
            <w:rPr>
              <w:rFonts w:ascii="Times New Roman" w:eastAsiaTheme="minorEastAsia" w:hAnsi="Times New Roman" w:cs="Times New Roman"/>
              <w:noProof/>
              <w:sz w:val="24"/>
              <w:szCs w:val="24"/>
              <w:lang w:eastAsia="pl-PL"/>
            </w:rPr>
          </w:pPr>
          <w:hyperlink w:anchor="_Toc201420893" w:history="1">
            <w:r w:rsidRPr="008E4925">
              <w:rPr>
                <w:rStyle w:val="Hipercze"/>
                <w:rFonts w:ascii="Times New Roman" w:eastAsia="Times New Roman" w:hAnsi="Times New Roman" w:cs="Times New Roman"/>
                <w:noProof/>
                <w:sz w:val="24"/>
                <w:szCs w:val="24"/>
              </w:rPr>
              <w:t>Ubóstwo</w:t>
            </w:r>
            <w:r w:rsidRPr="008E4925">
              <w:rPr>
                <w:rFonts w:ascii="Times New Roman" w:hAnsi="Times New Roman" w:cs="Times New Roman"/>
                <w:noProof/>
                <w:webHidden/>
                <w:sz w:val="24"/>
                <w:szCs w:val="24"/>
              </w:rPr>
              <w:tab/>
            </w:r>
            <w:r w:rsidRPr="008E4925">
              <w:rPr>
                <w:rFonts w:ascii="Times New Roman" w:hAnsi="Times New Roman" w:cs="Times New Roman"/>
                <w:noProof/>
                <w:webHidden/>
                <w:sz w:val="24"/>
                <w:szCs w:val="24"/>
              </w:rPr>
              <w:fldChar w:fldCharType="begin"/>
            </w:r>
            <w:r w:rsidRPr="008E4925">
              <w:rPr>
                <w:rFonts w:ascii="Times New Roman" w:hAnsi="Times New Roman" w:cs="Times New Roman"/>
                <w:noProof/>
                <w:webHidden/>
                <w:sz w:val="24"/>
                <w:szCs w:val="24"/>
              </w:rPr>
              <w:instrText xml:space="preserve"> PAGEREF _Toc201420893 \h </w:instrText>
            </w:r>
            <w:r w:rsidRPr="008E4925">
              <w:rPr>
                <w:rFonts w:ascii="Times New Roman" w:hAnsi="Times New Roman" w:cs="Times New Roman"/>
                <w:noProof/>
                <w:webHidden/>
                <w:sz w:val="24"/>
                <w:szCs w:val="24"/>
              </w:rPr>
            </w:r>
            <w:r w:rsidRPr="008E4925">
              <w:rPr>
                <w:rFonts w:ascii="Times New Roman" w:hAnsi="Times New Roman" w:cs="Times New Roman"/>
                <w:noProof/>
                <w:webHidden/>
                <w:sz w:val="24"/>
                <w:szCs w:val="24"/>
              </w:rPr>
              <w:fldChar w:fldCharType="separate"/>
            </w:r>
            <w:r w:rsidR="004B2219">
              <w:rPr>
                <w:rFonts w:ascii="Times New Roman" w:hAnsi="Times New Roman" w:cs="Times New Roman"/>
                <w:noProof/>
                <w:webHidden/>
                <w:sz w:val="24"/>
                <w:szCs w:val="24"/>
              </w:rPr>
              <w:t>30</w:t>
            </w:r>
            <w:r w:rsidRPr="008E4925">
              <w:rPr>
                <w:rFonts w:ascii="Times New Roman" w:hAnsi="Times New Roman" w:cs="Times New Roman"/>
                <w:noProof/>
                <w:webHidden/>
                <w:sz w:val="24"/>
                <w:szCs w:val="24"/>
              </w:rPr>
              <w:fldChar w:fldCharType="end"/>
            </w:r>
          </w:hyperlink>
        </w:p>
        <w:p w14:paraId="0A2A2F63" w14:textId="55F98B87" w:rsidR="008E4925" w:rsidRPr="008E4925" w:rsidRDefault="008E4925" w:rsidP="008E4925">
          <w:pPr>
            <w:pStyle w:val="Spistreci3"/>
            <w:tabs>
              <w:tab w:val="right" w:leader="dot" w:pos="9062"/>
            </w:tabs>
            <w:spacing w:line="360" w:lineRule="auto"/>
            <w:rPr>
              <w:rFonts w:ascii="Times New Roman" w:eastAsiaTheme="minorEastAsia" w:hAnsi="Times New Roman" w:cs="Times New Roman"/>
              <w:noProof/>
              <w:sz w:val="24"/>
              <w:szCs w:val="24"/>
              <w:lang w:eastAsia="pl-PL"/>
            </w:rPr>
          </w:pPr>
          <w:hyperlink w:anchor="_Toc201420894" w:history="1">
            <w:r w:rsidRPr="008E4925">
              <w:rPr>
                <w:rStyle w:val="Hipercze"/>
                <w:rFonts w:ascii="Times New Roman" w:eastAsia="Times New Roman" w:hAnsi="Times New Roman" w:cs="Times New Roman"/>
                <w:noProof/>
                <w:sz w:val="24"/>
                <w:szCs w:val="24"/>
              </w:rPr>
              <w:t>Długotrwała lub ciężka choroba oraz niepełnosprawność</w:t>
            </w:r>
            <w:r w:rsidRPr="008E4925">
              <w:rPr>
                <w:rFonts w:ascii="Times New Roman" w:hAnsi="Times New Roman" w:cs="Times New Roman"/>
                <w:noProof/>
                <w:webHidden/>
                <w:sz w:val="24"/>
                <w:szCs w:val="24"/>
              </w:rPr>
              <w:tab/>
            </w:r>
            <w:r w:rsidRPr="008E4925">
              <w:rPr>
                <w:rFonts w:ascii="Times New Roman" w:hAnsi="Times New Roman" w:cs="Times New Roman"/>
                <w:noProof/>
                <w:webHidden/>
                <w:sz w:val="24"/>
                <w:szCs w:val="24"/>
              </w:rPr>
              <w:fldChar w:fldCharType="begin"/>
            </w:r>
            <w:r w:rsidRPr="008E4925">
              <w:rPr>
                <w:rFonts w:ascii="Times New Roman" w:hAnsi="Times New Roman" w:cs="Times New Roman"/>
                <w:noProof/>
                <w:webHidden/>
                <w:sz w:val="24"/>
                <w:szCs w:val="24"/>
              </w:rPr>
              <w:instrText xml:space="preserve"> PAGEREF _Toc201420894 \h </w:instrText>
            </w:r>
            <w:r w:rsidRPr="008E4925">
              <w:rPr>
                <w:rFonts w:ascii="Times New Roman" w:hAnsi="Times New Roman" w:cs="Times New Roman"/>
                <w:noProof/>
                <w:webHidden/>
                <w:sz w:val="24"/>
                <w:szCs w:val="24"/>
              </w:rPr>
            </w:r>
            <w:r w:rsidRPr="008E4925">
              <w:rPr>
                <w:rFonts w:ascii="Times New Roman" w:hAnsi="Times New Roman" w:cs="Times New Roman"/>
                <w:noProof/>
                <w:webHidden/>
                <w:sz w:val="24"/>
                <w:szCs w:val="24"/>
              </w:rPr>
              <w:fldChar w:fldCharType="separate"/>
            </w:r>
            <w:r w:rsidR="004B2219">
              <w:rPr>
                <w:rFonts w:ascii="Times New Roman" w:hAnsi="Times New Roman" w:cs="Times New Roman"/>
                <w:noProof/>
                <w:webHidden/>
                <w:sz w:val="24"/>
                <w:szCs w:val="24"/>
              </w:rPr>
              <w:t>33</w:t>
            </w:r>
            <w:r w:rsidRPr="008E4925">
              <w:rPr>
                <w:rFonts w:ascii="Times New Roman" w:hAnsi="Times New Roman" w:cs="Times New Roman"/>
                <w:noProof/>
                <w:webHidden/>
                <w:sz w:val="24"/>
                <w:szCs w:val="24"/>
              </w:rPr>
              <w:fldChar w:fldCharType="end"/>
            </w:r>
          </w:hyperlink>
        </w:p>
        <w:p w14:paraId="0F68AF40" w14:textId="50D4D57B" w:rsidR="008E4925" w:rsidRPr="008E4925" w:rsidRDefault="008E4925" w:rsidP="008E4925">
          <w:pPr>
            <w:pStyle w:val="Spistreci3"/>
            <w:tabs>
              <w:tab w:val="right" w:leader="dot" w:pos="9062"/>
            </w:tabs>
            <w:spacing w:line="360" w:lineRule="auto"/>
            <w:rPr>
              <w:rFonts w:ascii="Times New Roman" w:eastAsiaTheme="minorEastAsia" w:hAnsi="Times New Roman" w:cs="Times New Roman"/>
              <w:noProof/>
              <w:sz w:val="24"/>
              <w:szCs w:val="24"/>
              <w:lang w:eastAsia="pl-PL"/>
            </w:rPr>
          </w:pPr>
          <w:hyperlink w:anchor="_Toc201420895" w:history="1">
            <w:r w:rsidRPr="008E4925">
              <w:rPr>
                <w:rStyle w:val="Hipercze"/>
                <w:rFonts w:ascii="Times New Roman" w:eastAsia="Times New Roman" w:hAnsi="Times New Roman" w:cs="Times New Roman"/>
                <w:noProof/>
                <w:sz w:val="24"/>
                <w:szCs w:val="24"/>
              </w:rPr>
              <w:t>Bezrobocie</w:t>
            </w:r>
            <w:r w:rsidRPr="008E4925">
              <w:rPr>
                <w:rFonts w:ascii="Times New Roman" w:hAnsi="Times New Roman" w:cs="Times New Roman"/>
                <w:noProof/>
                <w:webHidden/>
                <w:sz w:val="24"/>
                <w:szCs w:val="24"/>
              </w:rPr>
              <w:tab/>
            </w:r>
            <w:r w:rsidRPr="008E4925">
              <w:rPr>
                <w:rFonts w:ascii="Times New Roman" w:hAnsi="Times New Roman" w:cs="Times New Roman"/>
                <w:noProof/>
                <w:webHidden/>
                <w:sz w:val="24"/>
                <w:szCs w:val="24"/>
              </w:rPr>
              <w:fldChar w:fldCharType="begin"/>
            </w:r>
            <w:r w:rsidRPr="008E4925">
              <w:rPr>
                <w:rFonts w:ascii="Times New Roman" w:hAnsi="Times New Roman" w:cs="Times New Roman"/>
                <w:noProof/>
                <w:webHidden/>
                <w:sz w:val="24"/>
                <w:szCs w:val="24"/>
              </w:rPr>
              <w:instrText xml:space="preserve"> PAGEREF _Toc201420895 \h </w:instrText>
            </w:r>
            <w:r w:rsidRPr="008E4925">
              <w:rPr>
                <w:rFonts w:ascii="Times New Roman" w:hAnsi="Times New Roman" w:cs="Times New Roman"/>
                <w:noProof/>
                <w:webHidden/>
                <w:sz w:val="24"/>
                <w:szCs w:val="24"/>
              </w:rPr>
            </w:r>
            <w:r w:rsidRPr="008E4925">
              <w:rPr>
                <w:rFonts w:ascii="Times New Roman" w:hAnsi="Times New Roman" w:cs="Times New Roman"/>
                <w:noProof/>
                <w:webHidden/>
                <w:sz w:val="24"/>
                <w:szCs w:val="24"/>
              </w:rPr>
              <w:fldChar w:fldCharType="separate"/>
            </w:r>
            <w:r w:rsidR="004B2219">
              <w:rPr>
                <w:rFonts w:ascii="Times New Roman" w:hAnsi="Times New Roman" w:cs="Times New Roman"/>
                <w:noProof/>
                <w:webHidden/>
                <w:sz w:val="24"/>
                <w:szCs w:val="24"/>
              </w:rPr>
              <w:t>37</w:t>
            </w:r>
            <w:r w:rsidRPr="008E4925">
              <w:rPr>
                <w:rFonts w:ascii="Times New Roman" w:hAnsi="Times New Roman" w:cs="Times New Roman"/>
                <w:noProof/>
                <w:webHidden/>
                <w:sz w:val="24"/>
                <w:szCs w:val="24"/>
              </w:rPr>
              <w:fldChar w:fldCharType="end"/>
            </w:r>
          </w:hyperlink>
        </w:p>
        <w:p w14:paraId="3E17EC43" w14:textId="1D0BD10B" w:rsidR="008E4925" w:rsidRPr="008E4925" w:rsidRDefault="008E4925" w:rsidP="008E4925">
          <w:pPr>
            <w:pStyle w:val="Spistreci3"/>
            <w:tabs>
              <w:tab w:val="right" w:leader="dot" w:pos="9062"/>
            </w:tabs>
            <w:spacing w:line="360" w:lineRule="auto"/>
            <w:rPr>
              <w:rFonts w:ascii="Times New Roman" w:eastAsiaTheme="minorEastAsia" w:hAnsi="Times New Roman" w:cs="Times New Roman"/>
              <w:noProof/>
              <w:sz w:val="24"/>
              <w:szCs w:val="24"/>
              <w:lang w:eastAsia="pl-PL"/>
            </w:rPr>
          </w:pPr>
          <w:hyperlink w:anchor="_Toc201420896" w:history="1">
            <w:r w:rsidRPr="008E4925">
              <w:rPr>
                <w:rStyle w:val="Hipercze"/>
                <w:rFonts w:ascii="Times New Roman" w:eastAsia="Times New Roman" w:hAnsi="Times New Roman" w:cs="Times New Roman"/>
                <w:noProof/>
                <w:sz w:val="24"/>
                <w:szCs w:val="24"/>
              </w:rPr>
              <w:t>Bezradność opiekuńczo- wychowawcza, potrzeba ochrony macierzyństwa</w:t>
            </w:r>
            <w:r w:rsidRPr="008E4925">
              <w:rPr>
                <w:rFonts w:ascii="Times New Roman" w:hAnsi="Times New Roman" w:cs="Times New Roman"/>
                <w:noProof/>
                <w:webHidden/>
                <w:sz w:val="24"/>
                <w:szCs w:val="24"/>
              </w:rPr>
              <w:tab/>
            </w:r>
            <w:r w:rsidRPr="008E4925">
              <w:rPr>
                <w:rFonts w:ascii="Times New Roman" w:hAnsi="Times New Roman" w:cs="Times New Roman"/>
                <w:noProof/>
                <w:webHidden/>
                <w:sz w:val="24"/>
                <w:szCs w:val="24"/>
              </w:rPr>
              <w:fldChar w:fldCharType="begin"/>
            </w:r>
            <w:r w:rsidRPr="008E4925">
              <w:rPr>
                <w:rFonts w:ascii="Times New Roman" w:hAnsi="Times New Roman" w:cs="Times New Roman"/>
                <w:noProof/>
                <w:webHidden/>
                <w:sz w:val="24"/>
                <w:szCs w:val="24"/>
              </w:rPr>
              <w:instrText xml:space="preserve"> PAGEREF _Toc201420896 \h </w:instrText>
            </w:r>
            <w:r w:rsidRPr="008E4925">
              <w:rPr>
                <w:rFonts w:ascii="Times New Roman" w:hAnsi="Times New Roman" w:cs="Times New Roman"/>
                <w:noProof/>
                <w:webHidden/>
                <w:sz w:val="24"/>
                <w:szCs w:val="24"/>
              </w:rPr>
            </w:r>
            <w:r w:rsidRPr="008E4925">
              <w:rPr>
                <w:rFonts w:ascii="Times New Roman" w:hAnsi="Times New Roman" w:cs="Times New Roman"/>
                <w:noProof/>
                <w:webHidden/>
                <w:sz w:val="24"/>
                <w:szCs w:val="24"/>
              </w:rPr>
              <w:fldChar w:fldCharType="separate"/>
            </w:r>
            <w:r w:rsidR="004B2219">
              <w:rPr>
                <w:rFonts w:ascii="Times New Roman" w:hAnsi="Times New Roman" w:cs="Times New Roman"/>
                <w:noProof/>
                <w:webHidden/>
                <w:sz w:val="24"/>
                <w:szCs w:val="24"/>
              </w:rPr>
              <w:t>39</w:t>
            </w:r>
            <w:r w:rsidRPr="008E4925">
              <w:rPr>
                <w:rFonts w:ascii="Times New Roman" w:hAnsi="Times New Roman" w:cs="Times New Roman"/>
                <w:noProof/>
                <w:webHidden/>
                <w:sz w:val="24"/>
                <w:szCs w:val="24"/>
              </w:rPr>
              <w:fldChar w:fldCharType="end"/>
            </w:r>
          </w:hyperlink>
        </w:p>
        <w:p w14:paraId="36CFA127" w14:textId="0B3B724D" w:rsidR="008E4925" w:rsidRPr="008E4925" w:rsidRDefault="008E4925" w:rsidP="008E4925">
          <w:pPr>
            <w:pStyle w:val="Spistreci3"/>
            <w:tabs>
              <w:tab w:val="right" w:leader="dot" w:pos="9062"/>
            </w:tabs>
            <w:spacing w:line="360" w:lineRule="auto"/>
            <w:rPr>
              <w:rFonts w:ascii="Times New Roman" w:eastAsiaTheme="minorEastAsia" w:hAnsi="Times New Roman" w:cs="Times New Roman"/>
              <w:noProof/>
              <w:sz w:val="24"/>
              <w:szCs w:val="24"/>
              <w:lang w:eastAsia="pl-PL"/>
            </w:rPr>
          </w:pPr>
          <w:hyperlink w:anchor="_Toc201420897" w:history="1">
            <w:r w:rsidRPr="008E4925">
              <w:rPr>
                <w:rStyle w:val="Hipercze"/>
                <w:rFonts w:ascii="Times New Roman" w:eastAsia="Times New Roman" w:hAnsi="Times New Roman" w:cs="Times New Roman"/>
                <w:noProof/>
                <w:sz w:val="24"/>
                <w:szCs w:val="24"/>
              </w:rPr>
              <w:t>Uzależnienia</w:t>
            </w:r>
            <w:r w:rsidRPr="008E4925">
              <w:rPr>
                <w:rFonts w:ascii="Times New Roman" w:hAnsi="Times New Roman" w:cs="Times New Roman"/>
                <w:noProof/>
                <w:webHidden/>
                <w:sz w:val="24"/>
                <w:szCs w:val="24"/>
              </w:rPr>
              <w:tab/>
            </w:r>
            <w:r w:rsidRPr="008E4925">
              <w:rPr>
                <w:rFonts w:ascii="Times New Roman" w:hAnsi="Times New Roman" w:cs="Times New Roman"/>
                <w:noProof/>
                <w:webHidden/>
                <w:sz w:val="24"/>
                <w:szCs w:val="24"/>
              </w:rPr>
              <w:fldChar w:fldCharType="begin"/>
            </w:r>
            <w:r w:rsidRPr="008E4925">
              <w:rPr>
                <w:rFonts w:ascii="Times New Roman" w:hAnsi="Times New Roman" w:cs="Times New Roman"/>
                <w:noProof/>
                <w:webHidden/>
                <w:sz w:val="24"/>
                <w:szCs w:val="24"/>
              </w:rPr>
              <w:instrText xml:space="preserve"> PAGEREF _Toc201420897 \h </w:instrText>
            </w:r>
            <w:r w:rsidRPr="008E4925">
              <w:rPr>
                <w:rFonts w:ascii="Times New Roman" w:hAnsi="Times New Roman" w:cs="Times New Roman"/>
                <w:noProof/>
                <w:webHidden/>
                <w:sz w:val="24"/>
                <w:szCs w:val="24"/>
              </w:rPr>
            </w:r>
            <w:r w:rsidRPr="008E4925">
              <w:rPr>
                <w:rFonts w:ascii="Times New Roman" w:hAnsi="Times New Roman" w:cs="Times New Roman"/>
                <w:noProof/>
                <w:webHidden/>
                <w:sz w:val="24"/>
                <w:szCs w:val="24"/>
              </w:rPr>
              <w:fldChar w:fldCharType="separate"/>
            </w:r>
            <w:r w:rsidR="004B2219">
              <w:rPr>
                <w:rFonts w:ascii="Times New Roman" w:hAnsi="Times New Roman" w:cs="Times New Roman"/>
                <w:noProof/>
                <w:webHidden/>
                <w:sz w:val="24"/>
                <w:szCs w:val="24"/>
              </w:rPr>
              <w:t>45</w:t>
            </w:r>
            <w:r w:rsidRPr="008E4925">
              <w:rPr>
                <w:rFonts w:ascii="Times New Roman" w:hAnsi="Times New Roman" w:cs="Times New Roman"/>
                <w:noProof/>
                <w:webHidden/>
                <w:sz w:val="24"/>
                <w:szCs w:val="24"/>
              </w:rPr>
              <w:fldChar w:fldCharType="end"/>
            </w:r>
          </w:hyperlink>
        </w:p>
        <w:p w14:paraId="566634B3" w14:textId="4CEDCE2D" w:rsidR="008E4925" w:rsidRPr="008E4925" w:rsidRDefault="008E4925" w:rsidP="008E4925">
          <w:pPr>
            <w:pStyle w:val="Spistreci3"/>
            <w:tabs>
              <w:tab w:val="right" w:leader="dot" w:pos="9062"/>
            </w:tabs>
            <w:spacing w:line="360" w:lineRule="auto"/>
            <w:rPr>
              <w:rFonts w:ascii="Times New Roman" w:eastAsiaTheme="minorEastAsia" w:hAnsi="Times New Roman" w:cs="Times New Roman"/>
              <w:noProof/>
              <w:sz w:val="24"/>
              <w:szCs w:val="24"/>
              <w:lang w:eastAsia="pl-PL"/>
            </w:rPr>
          </w:pPr>
          <w:hyperlink w:anchor="_Toc201420898" w:history="1">
            <w:r w:rsidRPr="008E4925">
              <w:rPr>
                <w:rStyle w:val="Hipercze"/>
                <w:rFonts w:ascii="Times New Roman" w:eastAsia="Times New Roman" w:hAnsi="Times New Roman" w:cs="Times New Roman"/>
                <w:noProof/>
                <w:sz w:val="24"/>
                <w:szCs w:val="24"/>
              </w:rPr>
              <w:t>Przemoc domowa</w:t>
            </w:r>
            <w:r w:rsidRPr="008E4925">
              <w:rPr>
                <w:rFonts w:ascii="Times New Roman" w:hAnsi="Times New Roman" w:cs="Times New Roman"/>
                <w:noProof/>
                <w:webHidden/>
                <w:sz w:val="24"/>
                <w:szCs w:val="24"/>
              </w:rPr>
              <w:tab/>
            </w:r>
            <w:r w:rsidRPr="008E4925">
              <w:rPr>
                <w:rFonts w:ascii="Times New Roman" w:hAnsi="Times New Roman" w:cs="Times New Roman"/>
                <w:noProof/>
                <w:webHidden/>
                <w:sz w:val="24"/>
                <w:szCs w:val="24"/>
              </w:rPr>
              <w:fldChar w:fldCharType="begin"/>
            </w:r>
            <w:r w:rsidRPr="008E4925">
              <w:rPr>
                <w:rFonts w:ascii="Times New Roman" w:hAnsi="Times New Roman" w:cs="Times New Roman"/>
                <w:noProof/>
                <w:webHidden/>
                <w:sz w:val="24"/>
                <w:szCs w:val="24"/>
              </w:rPr>
              <w:instrText xml:space="preserve"> PAGEREF _Toc201420898 \h </w:instrText>
            </w:r>
            <w:r w:rsidRPr="008E4925">
              <w:rPr>
                <w:rFonts w:ascii="Times New Roman" w:hAnsi="Times New Roman" w:cs="Times New Roman"/>
                <w:noProof/>
                <w:webHidden/>
                <w:sz w:val="24"/>
                <w:szCs w:val="24"/>
              </w:rPr>
            </w:r>
            <w:r w:rsidRPr="008E4925">
              <w:rPr>
                <w:rFonts w:ascii="Times New Roman" w:hAnsi="Times New Roman" w:cs="Times New Roman"/>
                <w:noProof/>
                <w:webHidden/>
                <w:sz w:val="24"/>
                <w:szCs w:val="24"/>
              </w:rPr>
              <w:fldChar w:fldCharType="separate"/>
            </w:r>
            <w:r w:rsidR="004B2219">
              <w:rPr>
                <w:rFonts w:ascii="Times New Roman" w:hAnsi="Times New Roman" w:cs="Times New Roman"/>
                <w:noProof/>
                <w:webHidden/>
                <w:sz w:val="24"/>
                <w:szCs w:val="24"/>
              </w:rPr>
              <w:t>51</w:t>
            </w:r>
            <w:r w:rsidRPr="008E4925">
              <w:rPr>
                <w:rFonts w:ascii="Times New Roman" w:hAnsi="Times New Roman" w:cs="Times New Roman"/>
                <w:noProof/>
                <w:webHidden/>
                <w:sz w:val="24"/>
                <w:szCs w:val="24"/>
              </w:rPr>
              <w:fldChar w:fldCharType="end"/>
            </w:r>
          </w:hyperlink>
        </w:p>
        <w:p w14:paraId="2A00A792" w14:textId="03C2CDCA" w:rsidR="008E4925" w:rsidRPr="008E4925" w:rsidRDefault="008E4925" w:rsidP="008E4925">
          <w:pPr>
            <w:pStyle w:val="Spistreci2"/>
            <w:tabs>
              <w:tab w:val="right" w:leader="dot" w:pos="9062"/>
            </w:tabs>
            <w:spacing w:line="360" w:lineRule="auto"/>
            <w:rPr>
              <w:rFonts w:ascii="Times New Roman" w:eastAsiaTheme="minorEastAsia" w:hAnsi="Times New Roman" w:cs="Times New Roman"/>
              <w:noProof/>
              <w:sz w:val="24"/>
              <w:szCs w:val="24"/>
              <w:lang w:eastAsia="pl-PL"/>
            </w:rPr>
          </w:pPr>
          <w:hyperlink w:anchor="_Toc201420899" w:history="1">
            <w:r w:rsidRPr="008E4925">
              <w:rPr>
                <w:rStyle w:val="Hipercze"/>
                <w:rFonts w:ascii="Times New Roman" w:eastAsia="Times New Roman" w:hAnsi="Times New Roman" w:cs="Times New Roman"/>
                <w:noProof/>
                <w:sz w:val="24"/>
                <w:szCs w:val="24"/>
              </w:rPr>
              <w:t>Prognoza zmian w zakresie objętym Strategią</w:t>
            </w:r>
            <w:r w:rsidRPr="008E4925">
              <w:rPr>
                <w:rFonts w:ascii="Times New Roman" w:hAnsi="Times New Roman" w:cs="Times New Roman"/>
                <w:noProof/>
                <w:webHidden/>
                <w:sz w:val="24"/>
                <w:szCs w:val="24"/>
              </w:rPr>
              <w:tab/>
            </w:r>
            <w:r w:rsidRPr="008E4925">
              <w:rPr>
                <w:rFonts w:ascii="Times New Roman" w:hAnsi="Times New Roman" w:cs="Times New Roman"/>
                <w:noProof/>
                <w:webHidden/>
                <w:sz w:val="24"/>
                <w:szCs w:val="24"/>
              </w:rPr>
              <w:fldChar w:fldCharType="begin"/>
            </w:r>
            <w:r w:rsidRPr="008E4925">
              <w:rPr>
                <w:rFonts w:ascii="Times New Roman" w:hAnsi="Times New Roman" w:cs="Times New Roman"/>
                <w:noProof/>
                <w:webHidden/>
                <w:sz w:val="24"/>
                <w:szCs w:val="24"/>
              </w:rPr>
              <w:instrText xml:space="preserve"> PAGEREF _Toc201420899 \h </w:instrText>
            </w:r>
            <w:r w:rsidRPr="008E4925">
              <w:rPr>
                <w:rFonts w:ascii="Times New Roman" w:hAnsi="Times New Roman" w:cs="Times New Roman"/>
                <w:noProof/>
                <w:webHidden/>
                <w:sz w:val="24"/>
                <w:szCs w:val="24"/>
              </w:rPr>
            </w:r>
            <w:r w:rsidRPr="008E4925">
              <w:rPr>
                <w:rFonts w:ascii="Times New Roman" w:hAnsi="Times New Roman" w:cs="Times New Roman"/>
                <w:noProof/>
                <w:webHidden/>
                <w:sz w:val="24"/>
                <w:szCs w:val="24"/>
              </w:rPr>
              <w:fldChar w:fldCharType="separate"/>
            </w:r>
            <w:r w:rsidR="004B2219">
              <w:rPr>
                <w:rFonts w:ascii="Times New Roman" w:hAnsi="Times New Roman" w:cs="Times New Roman"/>
                <w:noProof/>
                <w:webHidden/>
                <w:sz w:val="24"/>
                <w:szCs w:val="24"/>
              </w:rPr>
              <w:t>57</w:t>
            </w:r>
            <w:r w:rsidRPr="008E4925">
              <w:rPr>
                <w:rFonts w:ascii="Times New Roman" w:hAnsi="Times New Roman" w:cs="Times New Roman"/>
                <w:noProof/>
                <w:webHidden/>
                <w:sz w:val="24"/>
                <w:szCs w:val="24"/>
              </w:rPr>
              <w:fldChar w:fldCharType="end"/>
            </w:r>
          </w:hyperlink>
        </w:p>
        <w:p w14:paraId="76295F22" w14:textId="11DA82A0" w:rsidR="008E4925" w:rsidRPr="008E4925" w:rsidRDefault="008E4925" w:rsidP="008E4925">
          <w:pPr>
            <w:pStyle w:val="Spistreci1"/>
            <w:tabs>
              <w:tab w:val="right" w:leader="dot" w:pos="9062"/>
            </w:tabs>
            <w:spacing w:line="360" w:lineRule="auto"/>
            <w:rPr>
              <w:rFonts w:ascii="Times New Roman" w:eastAsiaTheme="minorEastAsia" w:hAnsi="Times New Roman" w:cs="Times New Roman"/>
              <w:noProof/>
              <w:sz w:val="24"/>
              <w:szCs w:val="24"/>
              <w:lang w:eastAsia="pl-PL"/>
            </w:rPr>
          </w:pPr>
          <w:hyperlink w:anchor="_Toc201420900" w:history="1">
            <w:r w:rsidRPr="008E4925">
              <w:rPr>
                <w:rStyle w:val="Hipercze"/>
                <w:rFonts w:ascii="Times New Roman" w:eastAsia="Times New Roman" w:hAnsi="Times New Roman" w:cs="Times New Roman"/>
                <w:noProof/>
                <w:sz w:val="24"/>
                <w:szCs w:val="24"/>
              </w:rPr>
              <w:t>CZĘŚĆ ANALITYCZNA</w:t>
            </w:r>
            <w:r w:rsidRPr="008E4925">
              <w:rPr>
                <w:rFonts w:ascii="Times New Roman" w:hAnsi="Times New Roman" w:cs="Times New Roman"/>
                <w:noProof/>
                <w:webHidden/>
                <w:sz w:val="24"/>
                <w:szCs w:val="24"/>
              </w:rPr>
              <w:tab/>
            </w:r>
            <w:r w:rsidRPr="008E4925">
              <w:rPr>
                <w:rFonts w:ascii="Times New Roman" w:hAnsi="Times New Roman" w:cs="Times New Roman"/>
                <w:noProof/>
                <w:webHidden/>
                <w:sz w:val="24"/>
                <w:szCs w:val="24"/>
              </w:rPr>
              <w:fldChar w:fldCharType="begin"/>
            </w:r>
            <w:r w:rsidRPr="008E4925">
              <w:rPr>
                <w:rFonts w:ascii="Times New Roman" w:hAnsi="Times New Roman" w:cs="Times New Roman"/>
                <w:noProof/>
                <w:webHidden/>
                <w:sz w:val="24"/>
                <w:szCs w:val="24"/>
              </w:rPr>
              <w:instrText xml:space="preserve"> PAGEREF _Toc201420900 \h </w:instrText>
            </w:r>
            <w:r w:rsidRPr="008E4925">
              <w:rPr>
                <w:rFonts w:ascii="Times New Roman" w:hAnsi="Times New Roman" w:cs="Times New Roman"/>
                <w:noProof/>
                <w:webHidden/>
                <w:sz w:val="24"/>
                <w:szCs w:val="24"/>
              </w:rPr>
            </w:r>
            <w:r w:rsidRPr="008E4925">
              <w:rPr>
                <w:rFonts w:ascii="Times New Roman" w:hAnsi="Times New Roman" w:cs="Times New Roman"/>
                <w:noProof/>
                <w:webHidden/>
                <w:sz w:val="24"/>
                <w:szCs w:val="24"/>
              </w:rPr>
              <w:fldChar w:fldCharType="separate"/>
            </w:r>
            <w:r w:rsidR="004B2219">
              <w:rPr>
                <w:rFonts w:ascii="Times New Roman" w:hAnsi="Times New Roman" w:cs="Times New Roman"/>
                <w:noProof/>
                <w:webHidden/>
                <w:sz w:val="24"/>
                <w:szCs w:val="24"/>
              </w:rPr>
              <w:t>59</w:t>
            </w:r>
            <w:r w:rsidRPr="008E4925">
              <w:rPr>
                <w:rFonts w:ascii="Times New Roman" w:hAnsi="Times New Roman" w:cs="Times New Roman"/>
                <w:noProof/>
                <w:webHidden/>
                <w:sz w:val="24"/>
                <w:szCs w:val="24"/>
              </w:rPr>
              <w:fldChar w:fldCharType="end"/>
            </w:r>
          </w:hyperlink>
        </w:p>
        <w:p w14:paraId="2C33860D" w14:textId="3D8F320A" w:rsidR="008E4925" w:rsidRPr="008E4925" w:rsidRDefault="008E4925" w:rsidP="008E4925">
          <w:pPr>
            <w:pStyle w:val="Spistreci2"/>
            <w:tabs>
              <w:tab w:val="right" w:leader="dot" w:pos="9062"/>
            </w:tabs>
            <w:spacing w:line="360" w:lineRule="auto"/>
            <w:rPr>
              <w:rFonts w:ascii="Times New Roman" w:eastAsiaTheme="minorEastAsia" w:hAnsi="Times New Roman" w:cs="Times New Roman"/>
              <w:noProof/>
              <w:sz w:val="24"/>
              <w:szCs w:val="24"/>
              <w:lang w:eastAsia="pl-PL"/>
            </w:rPr>
          </w:pPr>
          <w:hyperlink w:anchor="_Toc201420901" w:history="1">
            <w:r w:rsidRPr="008E4925">
              <w:rPr>
                <w:rStyle w:val="Hipercze"/>
                <w:rFonts w:ascii="Times New Roman" w:eastAsia="Times New Roman" w:hAnsi="Times New Roman" w:cs="Times New Roman"/>
                <w:noProof/>
                <w:sz w:val="24"/>
                <w:szCs w:val="24"/>
              </w:rPr>
              <w:t>Analiza SWOT</w:t>
            </w:r>
            <w:r w:rsidRPr="008E4925">
              <w:rPr>
                <w:rFonts w:ascii="Times New Roman" w:hAnsi="Times New Roman" w:cs="Times New Roman"/>
                <w:noProof/>
                <w:webHidden/>
                <w:sz w:val="24"/>
                <w:szCs w:val="24"/>
              </w:rPr>
              <w:tab/>
            </w:r>
            <w:r w:rsidRPr="008E4925">
              <w:rPr>
                <w:rFonts w:ascii="Times New Roman" w:hAnsi="Times New Roman" w:cs="Times New Roman"/>
                <w:noProof/>
                <w:webHidden/>
                <w:sz w:val="24"/>
                <w:szCs w:val="24"/>
              </w:rPr>
              <w:fldChar w:fldCharType="begin"/>
            </w:r>
            <w:r w:rsidRPr="008E4925">
              <w:rPr>
                <w:rFonts w:ascii="Times New Roman" w:hAnsi="Times New Roman" w:cs="Times New Roman"/>
                <w:noProof/>
                <w:webHidden/>
                <w:sz w:val="24"/>
                <w:szCs w:val="24"/>
              </w:rPr>
              <w:instrText xml:space="preserve"> PAGEREF _Toc201420901 \h </w:instrText>
            </w:r>
            <w:r w:rsidRPr="008E4925">
              <w:rPr>
                <w:rFonts w:ascii="Times New Roman" w:hAnsi="Times New Roman" w:cs="Times New Roman"/>
                <w:noProof/>
                <w:webHidden/>
                <w:sz w:val="24"/>
                <w:szCs w:val="24"/>
              </w:rPr>
            </w:r>
            <w:r w:rsidRPr="008E4925">
              <w:rPr>
                <w:rFonts w:ascii="Times New Roman" w:hAnsi="Times New Roman" w:cs="Times New Roman"/>
                <w:noProof/>
                <w:webHidden/>
                <w:sz w:val="24"/>
                <w:szCs w:val="24"/>
              </w:rPr>
              <w:fldChar w:fldCharType="separate"/>
            </w:r>
            <w:r w:rsidR="004B2219">
              <w:rPr>
                <w:rFonts w:ascii="Times New Roman" w:hAnsi="Times New Roman" w:cs="Times New Roman"/>
                <w:noProof/>
                <w:webHidden/>
                <w:sz w:val="24"/>
                <w:szCs w:val="24"/>
              </w:rPr>
              <w:t>59</w:t>
            </w:r>
            <w:r w:rsidRPr="008E4925">
              <w:rPr>
                <w:rFonts w:ascii="Times New Roman" w:hAnsi="Times New Roman" w:cs="Times New Roman"/>
                <w:noProof/>
                <w:webHidden/>
                <w:sz w:val="24"/>
                <w:szCs w:val="24"/>
              </w:rPr>
              <w:fldChar w:fldCharType="end"/>
            </w:r>
          </w:hyperlink>
        </w:p>
        <w:p w14:paraId="4FAA6D60" w14:textId="6CDD9F60" w:rsidR="008E4925" w:rsidRPr="008E4925" w:rsidRDefault="008E4925" w:rsidP="008E4925">
          <w:pPr>
            <w:pStyle w:val="Spistreci1"/>
            <w:tabs>
              <w:tab w:val="right" w:leader="dot" w:pos="9062"/>
            </w:tabs>
            <w:spacing w:line="360" w:lineRule="auto"/>
            <w:rPr>
              <w:rFonts w:ascii="Times New Roman" w:eastAsiaTheme="minorEastAsia" w:hAnsi="Times New Roman" w:cs="Times New Roman"/>
              <w:noProof/>
              <w:sz w:val="24"/>
              <w:szCs w:val="24"/>
              <w:lang w:eastAsia="pl-PL"/>
            </w:rPr>
          </w:pPr>
          <w:hyperlink w:anchor="_Toc201420902" w:history="1">
            <w:r w:rsidRPr="008E4925">
              <w:rPr>
                <w:rStyle w:val="Hipercze"/>
                <w:rFonts w:ascii="Times New Roman" w:eastAsia="Times New Roman" w:hAnsi="Times New Roman" w:cs="Times New Roman"/>
                <w:noProof/>
                <w:sz w:val="24"/>
                <w:szCs w:val="24"/>
              </w:rPr>
              <w:t>CZĘŚĆ PROGRAMOWA</w:t>
            </w:r>
            <w:r w:rsidRPr="008E4925">
              <w:rPr>
                <w:rFonts w:ascii="Times New Roman" w:hAnsi="Times New Roman" w:cs="Times New Roman"/>
                <w:noProof/>
                <w:webHidden/>
                <w:sz w:val="24"/>
                <w:szCs w:val="24"/>
              </w:rPr>
              <w:tab/>
            </w:r>
            <w:r w:rsidRPr="008E4925">
              <w:rPr>
                <w:rFonts w:ascii="Times New Roman" w:hAnsi="Times New Roman" w:cs="Times New Roman"/>
                <w:noProof/>
                <w:webHidden/>
                <w:sz w:val="24"/>
                <w:szCs w:val="24"/>
              </w:rPr>
              <w:fldChar w:fldCharType="begin"/>
            </w:r>
            <w:r w:rsidRPr="008E4925">
              <w:rPr>
                <w:rFonts w:ascii="Times New Roman" w:hAnsi="Times New Roman" w:cs="Times New Roman"/>
                <w:noProof/>
                <w:webHidden/>
                <w:sz w:val="24"/>
                <w:szCs w:val="24"/>
              </w:rPr>
              <w:instrText xml:space="preserve"> PAGEREF _Toc201420902 \h </w:instrText>
            </w:r>
            <w:r w:rsidRPr="008E4925">
              <w:rPr>
                <w:rFonts w:ascii="Times New Roman" w:hAnsi="Times New Roman" w:cs="Times New Roman"/>
                <w:noProof/>
                <w:webHidden/>
                <w:sz w:val="24"/>
                <w:szCs w:val="24"/>
              </w:rPr>
            </w:r>
            <w:r w:rsidRPr="008E4925">
              <w:rPr>
                <w:rFonts w:ascii="Times New Roman" w:hAnsi="Times New Roman" w:cs="Times New Roman"/>
                <w:noProof/>
                <w:webHidden/>
                <w:sz w:val="24"/>
                <w:szCs w:val="24"/>
              </w:rPr>
              <w:fldChar w:fldCharType="separate"/>
            </w:r>
            <w:r w:rsidR="004B2219">
              <w:rPr>
                <w:rFonts w:ascii="Times New Roman" w:hAnsi="Times New Roman" w:cs="Times New Roman"/>
                <w:noProof/>
                <w:webHidden/>
                <w:sz w:val="24"/>
                <w:szCs w:val="24"/>
              </w:rPr>
              <w:t>63</w:t>
            </w:r>
            <w:r w:rsidRPr="008E4925">
              <w:rPr>
                <w:rFonts w:ascii="Times New Roman" w:hAnsi="Times New Roman" w:cs="Times New Roman"/>
                <w:noProof/>
                <w:webHidden/>
                <w:sz w:val="24"/>
                <w:szCs w:val="24"/>
              </w:rPr>
              <w:fldChar w:fldCharType="end"/>
            </w:r>
          </w:hyperlink>
        </w:p>
        <w:p w14:paraId="5832CEBF" w14:textId="3C0B969B" w:rsidR="008E4925" w:rsidRPr="008E4925" w:rsidRDefault="008E4925" w:rsidP="008E4925">
          <w:pPr>
            <w:pStyle w:val="Spistreci2"/>
            <w:tabs>
              <w:tab w:val="right" w:leader="dot" w:pos="9062"/>
            </w:tabs>
            <w:spacing w:line="360" w:lineRule="auto"/>
            <w:rPr>
              <w:rFonts w:ascii="Times New Roman" w:eastAsiaTheme="minorEastAsia" w:hAnsi="Times New Roman" w:cs="Times New Roman"/>
              <w:noProof/>
              <w:sz w:val="24"/>
              <w:szCs w:val="24"/>
              <w:lang w:eastAsia="pl-PL"/>
            </w:rPr>
          </w:pPr>
          <w:hyperlink w:anchor="_Toc201420903" w:history="1">
            <w:r w:rsidRPr="008E4925">
              <w:rPr>
                <w:rStyle w:val="Hipercze"/>
                <w:rFonts w:ascii="Times New Roman" w:eastAsia="Times New Roman" w:hAnsi="Times New Roman" w:cs="Times New Roman"/>
                <w:noProof/>
                <w:sz w:val="24"/>
                <w:szCs w:val="24"/>
              </w:rPr>
              <w:t>Wizja i misja Strategii Rozwiązywania Problemów Społecznych</w:t>
            </w:r>
            <w:r w:rsidRPr="008E4925">
              <w:rPr>
                <w:rFonts w:ascii="Times New Roman" w:hAnsi="Times New Roman" w:cs="Times New Roman"/>
                <w:noProof/>
                <w:webHidden/>
                <w:sz w:val="24"/>
                <w:szCs w:val="24"/>
              </w:rPr>
              <w:tab/>
            </w:r>
            <w:r w:rsidRPr="008E4925">
              <w:rPr>
                <w:rFonts w:ascii="Times New Roman" w:hAnsi="Times New Roman" w:cs="Times New Roman"/>
                <w:noProof/>
                <w:webHidden/>
                <w:sz w:val="24"/>
                <w:szCs w:val="24"/>
              </w:rPr>
              <w:fldChar w:fldCharType="begin"/>
            </w:r>
            <w:r w:rsidRPr="008E4925">
              <w:rPr>
                <w:rFonts w:ascii="Times New Roman" w:hAnsi="Times New Roman" w:cs="Times New Roman"/>
                <w:noProof/>
                <w:webHidden/>
                <w:sz w:val="24"/>
                <w:szCs w:val="24"/>
              </w:rPr>
              <w:instrText xml:space="preserve"> PAGEREF _Toc201420903 \h </w:instrText>
            </w:r>
            <w:r w:rsidRPr="008E4925">
              <w:rPr>
                <w:rFonts w:ascii="Times New Roman" w:hAnsi="Times New Roman" w:cs="Times New Roman"/>
                <w:noProof/>
                <w:webHidden/>
                <w:sz w:val="24"/>
                <w:szCs w:val="24"/>
              </w:rPr>
            </w:r>
            <w:r w:rsidRPr="008E4925">
              <w:rPr>
                <w:rFonts w:ascii="Times New Roman" w:hAnsi="Times New Roman" w:cs="Times New Roman"/>
                <w:noProof/>
                <w:webHidden/>
                <w:sz w:val="24"/>
                <w:szCs w:val="24"/>
              </w:rPr>
              <w:fldChar w:fldCharType="separate"/>
            </w:r>
            <w:r w:rsidR="004B2219">
              <w:rPr>
                <w:rFonts w:ascii="Times New Roman" w:hAnsi="Times New Roman" w:cs="Times New Roman"/>
                <w:noProof/>
                <w:webHidden/>
                <w:sz w:val="24"/>
                <w:szCs w:val="24"/>
              </w:rPr>
              <w:t>63</w:t>
            </w:r>
            <w:r w:rsidRPr="008E4925">
              <w:rPr>
                <w:rFonts w:ascii="Times New Roman" w:hAnsi="Times New Roman" w:cs="Times New Roman"/>
                <w:noProof/>
                <w:webHidden/>
                <w:sz w:val="24"/>
                <w:szCs w:val="24"/>
              </w:rPr>
              <w:fldChar w:fldCharType="end"/>
            </w:r>
          </w:hyperlink>
        </w:p>
        <w:p w14:paraId="30324B2E" w14:textId="6CF444E2" w:rsidR="008E4925" w:rsidRPr="008E4925" w:rsidRDefault="008E4925" w:rsidP="008E4925">
          <w:pPr>
            <w:pStyle w:val="Spistreci2"/>
            <w:tabs>
              <w:tab w:val="right" w:leader="dot" w:pos="9062"/>
            </w:tabs>
            <w:spacing w:line="360" w:lineRule="auto"/>
            <w:rPr>
              <w:rFonts w:ascii="Times New Roman" w:eastAsiaTheme="minorEastAsia" w:hAnsi="Times New Roman" w:cs="Times New Roman"/>
              <w:noProof/>
              <w:sz w:val="24"/>
              <w:szCs w:val="24"/>
              <w:lang w:eastAsia="pl-PL"/>
            </w:rPr>
          </w:pPr>
          <w:hyperlink w:anchor="_Toc201420904" w:history="1">
            <w:r w:rsidRPr="008E4925">
              <w:rPr>
                <w:rStyle w:val="Hipercze"/>
                <w:rFonts w:ascii="Times New Roman" w:eastAsia="Times New Roman" w:hAnsi="Times New Roman" w:cs="Times New Roman"/>
                <w:noProof/>
                <w:sz w:val="24"/>
                <w:szCs w:val="24"/>
              </w:rPr>
              <w:t>Cele i kierunki działań</w:t>
            </w:r>
            <w:r w:rsidRPr="008E4925">
              <w:rPr>
                <w:rFonts w:ascii="Times New Roman" w:hAnsi="Times New Roman" w:cs="Times New Roman"/>
                <w:noProof/>
                <w:webHidden/>
                <w:sz w:val="24"/>
                <w:szCs w:val="24"/>
              </w:rPr>
              <w:tab/>
            </w:r>
            <w:r w:rsidRPr="008E4925">
              <w:rPr>
                <w:rFonts w:ascii="Times New Roman" w:hAnsi="Times New Roman" w:cs="Times New Roman"/>
                <w:noProof/>
                <w:webHidden/>
                <w:sz w:val="24"/>
                <w:szCs w:val="24"/>
              </w:rPr>
              <w:fldChar w:fldCharType="begin"/>
            </w:r>
            <w:r w:rsidRPr="008E4925">
              <w:rPr>
                <w:rFonts w:ascii="Times New Roman" w:hAnsi="Times New Roman" w:cs="Times New Roman"/>
                <w:noProof/>
                <w:webHidden/>
                <w:sz w:val="24"/>
                <w:szCs w:val="24"/>
              </w:rPr>
              <w:instrText xml:space="preserve"> PAGEREF _Toc201420904 \h </w:instrText>
            </w:r>
            <w:r w:rsidRPr="008E4925">
              <w:rPr>
                <w:rFonts w:ascii="Times New Roman" w:hAnsi="Times New Roman" w:cs="Times New Roman"/>
                <w:noProof/>
                <w:webHidden/>
                <w:sz w:val="24"/>
                <w:szCs w:val="24"/>
              </w:rPr>
            </w:r>
            <w:r w:rsidRPr="008E4925">
              <w:rPr>
                <w:rFonts w:ascii="Times New Roman" w:hAnsi="Times New Roman" w:cs="Times New Roman"/>
                <w:noProof/>
                <w:webHidden/>
                <w:sz w:val="24"/>
                <w:szCs w:val="24"/>
              </w:rPr>
              <w:fldChar w:fldCharType="separate"/>
            </w:r>
            <w:r w:rsidR="004B2219">
              <w:rPr>
                <w:rFonts w:ascii="Times New Roman" w:hAnsi="Times New Roman" w:cs="Times New Roman"/>
                <w:noProof/>
                <w:webHidden/>
                <w:sz w:val="24"/>
                <w:szCs w:val="24"/>
              </w:rPr>
              <w:t>65</w:t>
            </w:r>
            <w:r w:rsidRPr="008E4925">
              <w:rPr>
                <w:rFonts w:ascii="Times New Roman" w:hAnsi="Times New Roman" w:cs="Times New Roman"/>
                <w:noProof/>
                <w:webHidden/>
                <w:sz w:val="24"/>
                <w:szCs w:val="24"/>
              </w:rPr>
              <w:fldChar w:fldCharType="end"/>
            </w:r>
          </w:hyperlink>
        </w:p>
        <w:p w14:paraId="147AFCBB" w14:textId="0ACC11A5" w:rsidR="008E4925" w:rsidRPr="008E4925" w:rsidRDefault="008E4925" w:rsidP="008E4925">
          <w:pPr>
            <w:pStyle w:val="Spistreci2"/>
            <w:tabs>
              <w:tab w:val="right" w:leader="dot" w:pos="9062"/>
            </w:tabs>
            <w:spacing w:line="360" w:lineRule="auto"/>
            <w:rPr>
              <w:rFonts w:ascii="Times New Roman" w:eastAsiaTheme="minorEastAsia" w:hAnsi="Times New Roman" w:cs="Times New Roman"/>
              <w:noProof/>
              <w:sz w:val="24"/>
              <w:szCs w:val="24"/>
              <w:lang w:eastAsia="pl-PL"/>
            </w:rPr>
          </w:pPr>
          <w:hyperlink w:anchor="_Toc201420905" w:history="1">
            <w:r w:rsidRPr="008E4925">
              <w:rPr>
                <w:rStyle w:val="Hipercze"/>
                <w:rFonts w:ascii="Times New Roman" w:eastAsia="Times New Roman" w:hAnsi="Times New Roman" w:cs="Times New Roman"/>
                <w:noProof/>
                <w:sz w:val="24"/>
                <w:szCs w:val="24"/>
              </w:rPr>
              <w:t>Monitoring i ewaluacja w procesie wdrażania Strategii</w:t>
            </w:r>
            <w:r w:rsidRPr="008E4925">
              <w:rPr>
                <w:rFonts w:ascii="Times New Roman" w:hAnsi="Times New Roman" w:cs="Times New Roman"/>
                <w:noProof/>
                <w:webHidden/>
                <w:sz w:val="24"/>
                <w:szCs w:val="24"/>
              </w:rPr>
              <w:tab/>
            </w:r>
            <w:r w:rsidRPr="008E4925">
              <w:rPr>
                <w:rFonts w:ascii="Times New Roman" w:hAnsi="Times New Roman" w:cs="Times New Roman"/>
                <w:noProof/>
                <w:webHidden/>
                <w:sz w:val="24"/>
                <w:szCs w:val="24"/>
              </w:rPr>
              <w:fldChar w:fldCharType="begin"/>
            </w:r>
            <w:r w:rsidRPr="008E4925">
              <w:rPr>
                <w:rFonts w:ascii="Times New Roman" w:hAnsi="Times New Roman" w:cs="Times New Roman"/>
                <w:noProof/>
                <w:webHidden/>
                <w:sz w:val="24"/>
                <w:szCs w:val="24"/>
              </w:rPr>
              <w:instrText xml:space="preserve"> PAGEREF _Toc201420905 \h </w:instrText>
            </w:r>
            <w:r w:rsidRPr="008E4925">
              <w:rPr>
                <w:rFonts w:ascii="Times New Roman" w:hAnsi="Times New Roman" w:cs="Times New Roman"/>
                <w:noProof/>
                <w:webHidden/>
                <w:sz w:val="24"/>
                <w:szCs w:val="24"/>
              </w:rPr>
            </w:r>
            <w:r w:rsidRPr="008E4925">
              <w:rPr>
                <w:rFonts w:ascii="Times New Roman" w:hAnsi="Times New Roman" w:cs="Times New Roman"/>
                <w:noProof/>
                <w:webHidden/>
                <w:sz w:val="24"/>
                <w:szCs w:val="24"/>
              </w:rPr>
              <w:fldChar w:fldCharType="separate"/>
            </w:r>
            <w:r w:rsidR="004B2219">
              <w:rPr>
                <w:rFonts w:ascii="Times New Roman" w:hAnsi="Times New Roman" w:cs="Times New Roman"/>
                <w:noProof/>
                <w:webHidden/>
                <w:sz w:val="24"/>
                <w:szCs w:val="24"/>
              </w:rPr>
              <w:t>81</w:t>
            </w:r>
            <w:r w:rsidRPr="008E4925">
              <w:rPr>
                <w:rFonts w:ascii="Times New Roman" w:hAnsi="Times New Roman" w:cs="Times New Roman"/>
                <w:noProof/>
                <w:webHidden/>
                <w:sz w:val="24"/>
                <w:szCs w:val="24"/>
              </w:rPr>
              <w:fldChar w:fldCharType="end"/>
            </w:r>
          </w:hyperlink>
        </w:p>
        <w:p w14:paraId="4D3E3D51" w14:textId="5919BBFD" w:rsidR="008E4925" w:rsidRPr="008E4925" w:rsidRDefault="008E4925" w:rsidP="008E4925">
          <w:pPr>
            <w:pStyle w:val="Spistreci2"/>
            <w:tabs>
              <w:tab w:val="right" w:leader="dot" w:pos="9062"/>
            </w:tabs>
            <w:spacing w:line="360" w:lineRule="auto"/>
            <w:rPr>
              <w:rFonts w:ascii="Times New Roman" w:eastAsiaTheme="minorEastAsia" w:hAnsi="Times New Roman" w:cs="Times New Roman"/>
              <w:noProof/>
              <w:sz w:val="24"/>
              <w:szCs w:val="24"/>
              <w:lang w:eastAsia="pl-PL"/>
            </w:rPr>
          </w:pPr>
          <w:hyperlink w:anchor="_Toc201420906" w:history="1">
            <w:r w:rsidRPr="008E4925">
              <w:rPr>
                <w:rStyle w:val="Hipercze"/>
                <w:rFonts w:ascii="Times New Roman" w:eastAsia="Times New Roman" w:hAnsi="Times New Roman" w:cs="Times New Roman"/>
                <w:noProof/>
                <w:sz w:val="24"/>
                <w:szCs w:val="24"/>
              </w:rPr>
              <w:t>Źródła finansowania</w:t>
            </w:r>
            <w:r w:rsidRPr="008E4925">
              <w:rPr>
                <w:rFonts w:ascii="Times New Roman" w:hAnsi="Times New Roman" w:cs="Times New Roman"/>
                <w:noProof/>
                <w:webHidden/>
                <w:sz w:val="24"/>
                <w:szCs w:val="24"/>
              </w:rPr>
              <w:tab/>
            </w:r>
            <w:r w:rsidRPr="008E4925">
              <w:rPr>
                <w:rFonts w:ascii="Times New Roman" w:hAnsi="Times New Roman" w:cs="Times New Roman"/>
                <w:noProof/>
                <w:webHidden/>
                <w:sz w:val="24"/>
                <w:szCs w:val="24"/>
              </w:rPr>
              <w:fldChar w:fldCharType="begin"/>
            </w:r>
            <w:r w:rsidRPr="008E4925">
              <w:rPr>
                <w:rFonts w:ascii="Times New Roman" w:hAnsi="Times New Roman" w:cs="Times New Roman"/>
                <w:noProof/>
                <w:webHidden/>
                <w:sz w:val="24"/>
                <w:szCs w:val="24"/>
              </w:rPr>
              <w:instrText xml:space="preserve"> PAGEREF _Toc201420906 \h </w:instrText>
            </w:r>
            <w:r w:rsidRPr="008E4925">
              <w:rPr>
                <w:rFonts w:ascii="Times New Roman" w:hAnsi="Times New Roman" w:cs="Times New Roman"/>
                <w:noProof/>
                <w:webHidden/>
                <w:sz w:val="24"/>
                <w:szCs w:val="24"/>
              </w:rPr>
            </w:r>
            <w:r w:rsidRPr="008E4925">
              <w:rPr>
                <w:rFonts w:ascii="Times New Roman" w:hAnsi="Times New Roman" w:cs="Times New Roman"/>
                <w:noProof/>
                <w:webHidden/>
                <w:sz w:val="24"/>
                <w:szCs w:val="24"/>
              </w:rPr>
              <w:fldChar w:fldCharType="separate"/>
            </w:r>
            <w:r w:rsidR="004B2219">
              <w:rPr>
                <w:rFonts w:ascii="Times New Roman" w:hAnsi="Times New Roman" w:cs="Times New Roman"/>
                <w:noProof/>
                <w:webHidden/>
                <w:sz w:val="24"/>
                <w:szCs w:val="24"/>
              </w:rPr>
              <w:t>83</w:t>
            </w:r>
            <w:r w:rsidRPr="008E4925">
              <w:rPr>
                <w:rFonts w:ascii="Times New Roman" w:hAnsi="Times New Roman" w:cs="Times New Roman"/>
                <w:noProof/>
                <w:webHidden/>
                <w:sz w:val="24"/>
                <w:szCs w:val="24"/>
              </w:rPr>
              <w:fldChar w:fldCharType="end"/>
            </w:r>
          </w:hyperlink>
        </w:p>
        <w:p w14:paraId="5CDC810B" w14:textId="4599E520" w:rsidR="008E4925" w:rsidRPr="008E4925" w:rsidRDefault="008E4925" w:rsidP="008E4925">
          <w:pPr>
            <w:spacing w:line="360" w:lineRule="auto"/>
            <w:rPr>
              <w:rFonts w:ascii="Times New Roman" w:hAnsi="Times New Roman" w:cs="Times New Roman"/>
              <w:sz w:val="24"/>
              <w:szCs w:val="24"/>
            </w:rPr>
          </w:pPr>
          <w:r w:rsidRPr="008E4925">
            <w:rPr>
              <w:rFonts w:ascii="Times New Roman" w:hAnsi="Times New Roman" w:cs="Times New Roman"/>
              <w:b/>
              <w:bCs/>
              <w:sz w:val="24"/>
              <w:szCs w:val="24"/>
            </w:rPr>
            <w:fldChar w:fldCharType="end"/>
          </w:r>
        </w:p>
      </w:sdtContent>
    </w:sdt>
    <w:p w14:paraId="20A58E28" w14:textId="77777777" w:rsidR="008E4925" w:rsidRDefault="008E4925">
      <w:pPr>
        <w:rPr>
          <w:rFonts w:ascii="Times New Roman" w:eastAsia="Times New Roman" w:hAnsi="Times New Roman" w:cstheme="majorBidi"/>
          <w:b/>
          <w:color w:val="3B3838" w:themeColor="background2" w:themeShade="40"/>
          <w:sz w:val="32"/>
          <w:szCs w:val="40"/>
        </w:rPr>
      </w:pPr>
      <w:r>
        <w:rPr>
          <w:rFonts w:eastAsia="Times New Roman"/>
        </w:rPr>
        <w:br w:type="page"/>
      </w:r>
    </w:p>
    <w:p w14:paraId="735ED5ED" w14:textId="3382167D" w:rsidR="001659FE" w:rsidRPr="001659FE" w:rsidRDefault="001659FE" w:rsidP="0095269D">
      <w:pPr>
        <w:pStyle w:val="Nagwek1"/>
        <w:shd w:val="clear" w:color="auto" w:fill="EDEDED" w:themeFill="accent3" w:themeFillTint="33"/>
        <w:rPr>
          <w:rFonts w:eastAsia="Times New Roman"/>
        </w:rPr>
      </w:pPr>
      <w:bookmarkStart w:id="2" w:name="_Toc201420879"/>
      <w:r w:rsidRPr="001659FE">
        <w:rPr>
          <w:rFonts w:eastAsia="Times New Roman"/>
        </w:rPr>
        <w:lastRenderedPageBreak/>
        <w:t>Słownik najważniejszych definicji</w:t>
      </w:r>
      <w:bookmarkEnd w:id="1"/>
      <w:bookmarkEnd w:id="0"/>
      <w:bookmarkEnd w:id="2"/>
    </w:p>
    <w:p w14:paraId="1841C84E" w14:textId="77777777" w:rsidR="001659FE" w:rsidRPr="001659FE" w:rsidRDefault="001659FE" w:rsidP="001659FE">
      <w:pPr>
        <w:suppressAutoHyphens/>
        <w:spacing w:after="120" w:line="360" w:lineRule="auto"/>
        <w:jc w:val="both"/>
        <w:rPr>
          <w:rFonts w:ascii="Times New Roman" w:eastAsia="Calibri" w:hAnsi="Times New Roman" w:cs="Times New Roman"/>
          <w:kern w:val="0"/>
          <w:sz w:val="24"/>
          <w14:ligatures w14:val="none"/>
        </w:rPr>
      </w:pPr>
      <w:r w:rsidRPr="001659FE">
        <w:rPr>
          <w:rFonts w:ascii="Times New Roman" w:eastAsia="Calibri" w:hAnsi="Times New Roman" w:cs="Times New Roman"/>
          <w:b/>
          <w:bCs/>
          <w:kern w:val="0"/>
          <w:sz w:val="24"/>
          <w14:ligatures w14:val="none"/>
        </w:rPr>
        <w:t xml:space="preserve">Cel </w:t>
      </w:r>
      <w:r w:rsidRPr="001659FE">
        <w:rPr>
          <w:rFonts w:ascii="Times New Roman" w:eastAsia="Calibri" w:hAnsi="Times New Roman" w:cs="Times New Roman"/>
          <w:kern w:val="0"/>
          <w:sz w:val="24"/>
          <w14:ligatures w14:val="none"/>
        </w:rPr>
        <w:t xml:space="preserve">– planowany zakres zmian. </w:t>
      </w:r>
    </w:p>
    <w:p w14:paraId="2EAE1EB2" w14:textId="77777777" w:rsidR="001659FE" w:rsidRPr="001659FE" w:rsidRDefault="001659FE" w:rsidP="001659FE">
      <w:pPr>
        <w:suppressAutoHyphens/>
        <w:spacing w:after="120" w:line="360" w:lineRule="auto"/>
        <w:jc w:val="both"/>
        <w:rPr>
          <w:rFonts w:ascii="Times New Roman" w:eastAsia="Calibri" w:hAnsi="Times New Roman" w:cs="Times New Roman"/>
          <w:kern w:val="0"/>
          <w:sz w:val="24"/>
          <w14:ligatures w14:val="none"/>
        </w:rPr>
      </w:pPr>
      <w:r w:rsidRPr="001659FE">
        <w:rPr>
          <w:rFonts w:ascii="Times New Roman" w:eastAsia="Calibri" w:hAnsi="Times New Roman" w:cs="Times New Roman"/>
          <w:b/>
          <w:bCs/>
          <w:kern w:val="0"/>
          <w:sz w:val="24"/>
          <w14:ligatures w14:val="none"/>
        </w:rPr>
        <w:t>Cel główny</w:t>
      </w:r>
      <w:r w:rsidRPr="001659FE">
        <w:rPr>
          <w:rFonts w:ascii="Times New Roman" w:eastAsia="Calibri" w:hAnsi="Times New Roman" w:cs="Times New Roman"/>
          <w:kern w:val="0"/>
          <w:sz w:val="24"/>
          <w14:ligatures w14:val="none"/>
        </w:rPr>
        <w:t xml:space="preserve"> – zakres zmian o znaczeniu priorytetowym.</w:t>
      </w:r>
    </w:p>
    <w:p w14:paraId="68DC5BA4" w14:textId="77777777" w:rsidR="001659FE" w:rsidRPr="001659FE" w:rsidRDefault="001659FE" w:rsidP="001659FE">
      <w:pPr>
        <w:suppressAutoHyphens/>
        <w:spacing w:after="120" w:line="360" w:lineRule="auto"/>
        <w:jc w:val="both"/>
        <w:rPr>
          <w:rFonts w:ascii="Times New Roman" w:eastAsia="Calibri" w:hAnsi="Times New Roman" w:cs="Times New Roman"/>
          <w:kern w:val="0"/>
          <w:sz w:val="24"/>
          <w14:ligatures w14:val="none"/>
        </w:rPr>
      </w:pPr>
      <w:r w:rsidRPr="001659FE">
        <w:rPr>
          <w:rFonts w:ascii="Times New Roman" w:eastAsia="Calibri" w:hAnsi="Times New Roman" w:cs="Times New Roman"/>
          <w:b/>
          <w:bCs/>
          <w:kern w:val="0"/>
          <w:sz w:val="24"/>
          <w14:ligatures w14:val="none"/>
        </w:rPr>
        <w:t xml:space="preserve">Diagnoza </w:t>
      </w:r>
      <w:r w:rsidRPr="001659FE">
        <w:rPr>
          <w:rFonts w:ascii="Times New Roman" w:eastAsia="Calibri" w:hAnsi="Times New Roman" w:cs="Times New Roman"/>
          <w:kern w:val="0"/>
          <w:sz w:val="24"/>
          <w14:ligatures w14:val="none"/>
        </w:rPr>
        <w:t>– procedura umożliwiająca identyfikację problemów.</w:t>
      </w:r>
    </w:p>
    <w:p w14:paraId="68B49FA2" w14:textId="77777777" w:rsidR="001659FE" w:rsidRPr="001659FE" w:rsidRDefault="001659FE" w:rsidP="001659FE">
      <w:pPr>
        <w:suppressAutoHyphens/>
        <w:spacing w:after="120" w:line="360" w:lineRule="auto"/>
        <w:jc w:val="both"/>
        <w:rPr>
          <w:rFonts w:ascii="Times New Roman" w:eastAsia="Calibri" w:hAnsi="Times New Roman" w:cs="Times New Roman"/>
          <w:kern w:val="0"/>
          <w:sz w:val="24"/>
          <w14:ligatures w14:val="none"/>
        </w:rPr>
      </w:pPr>
      <w:r w:rsidRPr="001659FE">
        <w:rPr>
          <w:rFonts w:ascii="Times New Roman" w:eastAsia="Calibri" w:hAnsi="Times New Roman" w:cs="Times New Roman"/>
          <w:b/>
          <w:bCs/>
          <w:kern w:val="0"/>
          <w:sz w:val="24"/>
          <w14:ligatures w14:val="none"/>
        </w:rPr>
        <w:t xml:space="preserve">Ewaluacja </w:t>
      </w:r>
      <w:r w:rsidRPr="001659FE">
        <w:rPr>
          <w:rFonts w:ascii="Times New Roman" w:eastAsia="Calibri" w:hAnsi="Times New Roman" w:cs="Times New Roman"/>
          <w:kern w:val="0"/>
          <w:sz w:val="24"/>
          <w14:ligatures w14:val="none"/>
        </w:rPr>
        <w:t>– ocena według z góry przyjętych kryteriów.</w:t>
      </w:r>
    </w:p>
    <w:p w14:paraId="745CE9C2" w14:textId="77777777" w:rsidR="001659FE" w:rsidRPr="001659FE" w:rsidRDefault="001659FE" w:rsidP="001659FE">
      <w:pPr>
        <w:suppressAutoHyphens/>
        <w:spacing w:after="120" w:line="360" w:lineRule="auto"/>
        <w:jc w:val="both"/>
        <w:rPr>
          <w:rFonts w:ascii="Times New Roman" w:eastAsia="Calibri" w:hAnsi="Times New Roman" w:cs="Times New Roman"/>
          <w:kern w:val="0"/>
          <w:sz w:val="24"/>
          <w14:ligatures w14:val="none"/>
        </w:rPr>
      </w:pPr>
      <w:r w:rsidRPr="001659FE">
        <w:rPr>
          <w:rFonts w:ascii="Times New Roman" w:eastAsia="Calibri" w:hAnsi="Times New Roman" w:cs="Times New Roman"/>
          <w:b/>
          <w:bCs/>
          <w:kern w:val="0"/>
          <w:sz w:val="24"/>
          <w14:ligatures w14:val="none"/>
        </w:rPr>
        <w:t>Marginalizacja</w:t>
      </w:r>
      <w:r w:rsidRPr="001659FE">
        <w:rPr>
          <w:rFonts w:ascii="Times New Roman" w:eastAsia="Calibri" w:hAnsi="Times New Roman" w:cs="Times New Roman"/>
          <w:kern w:val="0"/>
          <w:sz w:val="24"/>
          <w14:ligatures w14:val="none"/>
        </w:rPr>
        <w:t xml:space="preserve"> – pozostawanie poszczególnych środowisk i kategorii ludności na uboczu życia społecznego. </w:t>
      </w:r>
    </w:p>
    <w:p w14:paraId="2B80A480" w14:textId="77777777" w:rsidR="001659FE" w:rsidRPr="001659FE" w:rsidRDefault="001659FE" w:rsidP="001659FE">
      <w:pPr>
        <w:suppressAutoHyphens/>
        <w:spacing w:after="120" w:line="360" w:lineRule="auto"/>
        <w:jc w:val="both"/>
        <w:rPr>
          <w:rFonts w:ascii="Times New Roman" w:eastAsia="Calibri" w:hAnsi="Times New Roman" w:cs="Times New Roman"/>
          <w:kern w:val="0"/>
          <w:sz w:val="24"/>
          <w14:ligatures w14:val="none"/>
        </w:rPr>
      </w:pPr>
      <w:r w:rsidRPr="001659FE">
        <w:rPr>
          <w:rFonts w:ascii="Times New Roman" w:eastAsia="Calibri" w:hAnsi="Times New Roman" w:cs="Times New Roman"/>
          <w:b/>
          <w:bCs/>
          <w:kern w:val="0"/>
          <w:sz w:val="24"/>
          <w14:ligatures w14:val="none"/>
        </w:rPr>
        <w:t>Misja</w:t>
      </w:r>
      <w:r w:rsidRPr="001659FE">
        <w:rPr>
          <w:rFonts w:ascii="Times New Roman" w:eastAsia="Calibri" w:hAnsi="Times New Roman" w:cs="Times New Roman"/>
          <w:kern w:val="0"/>
          <w:sz w:val="24"/>
          <w14:ligatures w14:val="none"/>
        </w:rPr>
        <w:t xml:space="preserve"> - w obszarze zintegrowanej polityki społecznej precyzyjnie wyraża dalekosiężne zamierzenia i aspiracje gminy. Wskazuje kierunki działania poprzez określenie granic, jakich sięgają wybory strategiczne. Poprzez misję komunikujemy interesariuszom wewnętrznym </w:t>
      </w:r>
      <w:r w:rsidRPr="001659FE">
        <w:rPr>
          <w:rFonts w:ascii="Times New Roman" w:eastAsia="Calibri" w:hAnsi="Times New Roman" w:cs="Times New Roman"/>
          <w:kern w:val="0"/>
          <w:sz w:val="24"/>
          <w14:ligatures w14:val="none"/>
        </w:rPr>
        <w:br/>
        <w:t>i zewnętrznym, jakie są nasze dążenia, zamiary i wartości, na których się opieramy. Misja ściśle koresponduje z wizją, będąc jej wyrazem na potrzeby realizacji strategii.</w:t>
      </w:r>
    </w:p>
    <w:p w14:paraId="01338112" w14:textId="77777777" w:rsidR="001659FE" w:rsidRPr="001659FE" w:rsidRDefault="001659FE" w:rsidP="001659FE">
      <w:pPr>
        <w:suppressAutoHyphens/>
        <w:spacing w:after="120" w:line="360" w:lineRule="auto"/>
        <w:jc w:val="both"/>
        <w:rPr>
          <w:rFonts w:ascii="Times New Roman" w:eastAsia="Calibri" w:hAnsi="Times New Roman" w:cs="Times New Roman"/>
          <w:kern w:val="0"/>
          <w:sz w:val="24"/>
          <w14:ligatures w14:val="none"/>
        </w:rPr>
      </w:pPr>
      <w:r w:rsidRPr="001659FE">
        <w:rPr>
          <w:rFonts w:ascii="Times New Roman" w:eastAsia="Calibri" w:hAnsi="Times New Roman" w:cs="Times New Roman"/>
          <w:b/>
          <w:bCs/>
          <w:kern w:val="0"/>
          <w:sz w:val="24"/>
          <w14:ligatures w14:val="none"/>
        </w:rPr>
        <w:t xml:space="preserve">Monitoring </w:t>
      </w:r>
      <w:r w:rsidRPr="001659FE">
        <w:rPr>
          <w:rFonts w:ascii="Times New Roman" w:eastAsia="Calibri" w:hAnsi="Times New Roman" w:cs="Times New Roman"/>
          <w:kern w:val="0"/>
          <w:sz w:val="24"/>
          <w14:ligatures w14:val="none"/>
        </w:rPr>
        <w:t xml:space="preserve">– obserwacja i rejestracja zmian. </w:t>
      </w:r>
    </w:p>
    <w:p w14:paraId="2FEB365A" w14:textId="77777777" w:rsidR="001659FE" w:rsidRPr="001659FE" w:rsidRDefault="001659FE" w:rsidP="001659FE">
      <w:pPr>
        <w:suppressAutoHyphens/>
        <w:spacing w:after="120" w:line="360" w:lineRule="auto"/>
        <w:jc w:val="both"/>
        <w:rPr>
          <w:rFonts w:ascii="Times New Roman" w:eastAsia="Calibri" w:hAnsi="Times New Roman" w:cs="Times New Roman"/>
          <w:kern w:val="0"/>
          <w:sz w:val="24"/>
          <w14:ligatures w14:val="none"/>
        </w:rPr>
      </w:pPr>
      <w:r w:rsidRPr="001659FE">
        <w:rPr>
          <w:rFonts w:ascii="Times New Roman" w:eastAsia="Calibri" w:hAnsi="Times New Roman" w:cs="Times New Roman"/>
          <w:b/>
          <w:bCs/>
          <w:kern w:val="0"/>
          <w:sz w:val="24"/>
          <w14:ligatures w14:val="none"/>
        </w:rPr>
        <w:t>Osoba długotrwale bezrobotna</w:t>
      </w:r>
      <w:r w:rsidRPr="001659FE">
        <w:rPr>
          <w:rFonts w:ascii="Times New Roman" w:eastAsia="Calibri" w:hAnsi="Times New Roman" w:cs="Times New Roman"/>
          <w:kern w:val="0"/>
          <w:sz w:val="24"/>
          <w14:ligatures w14:val="none"/>
        </w:rPr>
        <w:t xml:space="preserve"> - bezrobotny pozostający w rejestrze powiatowego urzędu pracy łącznie przez okres ponad 12 miesięcy w okresie ostatnich 2 lat, z wyłączeniem okresów odbywania stażu i przygotowania zawodowego dorosłych</w:t>
      </w:r>
    </w:p>
    <w:p w14:paraId="6D90F7FB" w14:textId="77777777" w:rsidR="001659FE" w:rsidRPr="001659FE" w:rsidRDefault="001659FE" w:rsidP="001659FE">
      <w:pPr>
        <w:suppressAutoHyphens/>
        <w:spacing w:after="120" w:line="360" w:lineRule="auto"/>
        <w:jc w:val="both"/>
        <w:rPr>
          <w:rFonts w:ascii="Times New Roman" w:eastAsia="Calibri" w:hAnsi="Times New Roman" w:cs="Times New Roman"/>
          <w:kern w:val="0"/>
          <w:sz w:val="24"/>
          <w14:ligatures w14:val="none"/>
        </w:rPr>
      </w:pPr>
      <w:r w:rsidRPr="001659FE">
        <w:rPr>
          <w:rFonts w:ascii="Times New Roman" w:eastAsia="Calibri" w:hAnsi="Times New Roman" w:cs="Times New Roman"/>
          <w:b/>
          <w:bCs/>
          <w:kern w:val="0"/>
          <w:sz w:val="24"/>
          <w14:ligatures w14:val="none"/>
        </w:rPr>
        <w:t>Osoba z niepełnosprawnością</w:t>
      </w:r>
      <w:r w:rsidRPr="001659FE">
        <w:rPr>
          <w:rFonts w:ascii="Times New Roman" w:eastAsia="Calibri" w:hAnsi="Times New Roman" w:cs="Times New Roman"/>
          <w:kern w:val="0"/>
          <w:sz w:val="24"/>
          <w14:ligatures w14:val="none"/>
        </w:rPr>
        <w:t xml:space="preserve"> – osoba wymagająca wsparcia w pełnym uczestnictwie w życiu społecznym. Utrudnione uczestnictwo w życiu społecznym ma charakter trwały i wynikać może z zaburzeń somatycznych, tj. związanych z ciałem i pracą zmysłów lub z dysfunkcji psychicznych.</w:t>
      </w:r>
    </w:p>
    <w:p w14:paraId="6D8642FE" w14:textId="77777777" w:rsidR="001659FE" w:rsidRPr="001659FE" w:rsidRDefault="001659FE" w:rsidP="001659FE">
      <w:pPr>
        <w:suppressAutoHyphens/>
        <w:spacing w:after="120" w:line="360" w:lineRule="auto"/>
        <w:jc w:val="both"/>
        <w:rPr>
          <w:rFonts w:ascii="Times New Roman" w:eastAsia="Calibri" w:hAnsi="Times New Roman" w:cs="Times New Roman"/>
          <w:kern w:val="0"/>
          <w:sz w:val="24"/>
          <w14:ligatures w14:val="none"/>
        </w:rPr>
      </w:pPr>
      <w:r w:rsidRPr="001659FE">
        <w:rPr>
          <w:rFonts w:ascii="Times New Roman" w:eastAsia="Calibri" w:hAnsi="Times New Roman" w:cs="Times New Roman"/>
          <w:b/>
          <w:bCs/>
          <w:kern w:val="0"/>
          <w:sz w:val="24"/>
          <w14:ligatures w14:val="none"/>
        </w:rPr>
        <w:t>Polityka społeczna</w:t>
      </w:r>
      <w:r w:rsidRPr="001659FE">
        <w:rPr>
          <w:rFonts w:ascii="Times New Roman" w:eastAsia="Calibri" w:hAnsi="Times New Roman" w:cs="Times New Roman"/>
          <w:kern w:val="0"/>
          <w:sz w:val="24"/>
          <w14:ligatures w14:val="none"/>
        </w:rPr>
        <w:t xml:space="preserve"> – zespół długofalowych działań na rzecz rozwiązywania problemów społecznych. </w:t>
      </w:r>
    </w:p>
    <w:p w14:paraId="52C4F499" w14:textId="77777777" w:rsidR="001659FE" w:rsidRPr="001659FE" w:rsidRDefault="001659FE" w:rsidP="001659FE">
      <w:pPr>
        <w:suppressAutoHyphens/>
        <w:spacing w:after="120" w:line="360" w:lineRule="auto"/>
        <w:jc w:val="both"/>
        <w:rPr>
          <w:rFonts w:ascii="Times New Roman" w:eastAsia="Calibri" w:hAnsi="Times New Roman" w:cs="Times New Roman"/>
          <w:kern w:val="0"/>
          <w:sz w:val="24"/>
          <w14:ligatures w14:val="none"/>
        </w:rPr>
      </w:pPr>
      <w:r w:rsidRPr="001659FE">
        <w:rPr>
          <w:rFonts w:ascii="Times New Roman" w:eastAsia="Calibri" w:hAnsi="Times New Roman" w:cs="Times New Roman"/>
          <w:b/>
          <w:bCs/>
          <w:kern w:val="0"/>
          <w:sz w:val="24"/>
          <w14:ligatures w14:val="none"/>
        </w:rPr>
        <w:t>Problem społeczny</w:t>
      </w:r>
      <w:r w:rsidRPr="001659FE">
        <w:rPr>
          <w:rFonts w:ascii="Times New Roman" w:eastAsia="Calibri" w:hAnsi="Times New Roman" w:cs="Times New Roman"/>
          <w:kern w:val="0"/>
          <w:sz w:val="24"/>
          <w14:ligatures w14:val="none"/>
        </w:rPr>
        <w:t xml:space="preserve"> – każde zjawisko, które na masową skalę obniża standard życia społecznego, między innymi prowadząc do marginalizacji poszczególnych środowisk </w:t>
      </w:r>
      <w:r w:rsidRPr="001659FE">
        <w:rPr>
          <w:rFonts w:ascii="Times New Roman" w:eastAsia="Calibri" w:hAnsi="Times New Roman" w:cs="Times New Roman"/>
          <w:kern w:val="0"/>
          <w:sz w:val="24"/>
          <w14:ligatures w14:val="none"/>
        </w:rPr>
        <w:br/>
        <w:t>i kategorii ludności.</w:t>
      </w:r>
    </w:p>
    <w:p w14:paraId="68E861D4" w14:textId="77777777" w:rsidR="001659FE" w:rsidRPr="001659FE" w:rsidRDefault="001659FE" w:rsidP="001659FE">
      <w:pPr>
        <w:suppressAutoHyphens/>
        <w:spacing w:after="120" w:line="360" w:lineRule="auto"/>
        <w:jc w:val="both"/>
        <w:rPr>
          <w:rFonts w:ascii="Times New Roman" w:eastAsia="Calibri" w:hAnsi="Times New Roman" w:cs="Times New Roman"/>
          <w:kern w:val="0"/>
          <w:sz w:val="24"/>
          <w14:ligatures w14:val="none"/>
        </w:rPr>
      </w:pPr>
      <w:r w:rsidRPr="001659FE">
        <w:rPr>
          <w:rFonts w:ascii="Times New Roman" w:eastAsia="Calibri" w:hAnsi="Times New Roman" w:cs="Times New Roman"/>
          <w:b/>
          <w:bCs/>
          <w:kern w:val="0"/>
          <w:sz w:val="24"/>
          <w14:ligatures w14:val="none"/>
        </w:rPr>
        <w:t>Profilaktyka</w:t>
      </w:r>
      <w:r w:rsidRPr="001659FE">
        <w:rPr>
          <w:rFonts w:ascii="Times New Roman" w:eastAsia="Calibri" w:hAnsi="Times New Roman" w:cs="Times New Roman"/>
          <w:kern w:val="0"/>
          <w:sz w:val="24"/>
          <w14:ligatures w14:val="none"/>
        </w:rPr>
        <w:t xml:space="preserve"> - podejmowanie działań, skierowanych do różnych grup, we współpracy </w:t>
      </w:r>
      <w:r w:rsidRPr="001659FE">
        <w:rPr>
          <w:rFonts w:ascii="Times New Roman" w:eastAsia="Calibri" w:hAnsi="Times New Roman" w:cs="Times New Roman"/>
          <w:kern w:val="0"/>
          <w:sz w:val="24"/>
          <w14:ligatures w14:val="none"/>
        </w:rPr>
        <w:br/>
        <w:t>z różnymi środowiskami i instytucjami które mają na celu zapobieganie pojawieniu się lub rozwojowi zaburzeń, chorób lub innych niekorzystnych zjawisk społecznych.</w:t>
      </w:r>
    </w:p>
    <w:p w14:paraId="69FEAEAA" w14:textId="77777777" w:rsidR="001659FE" w:rsidRPr="001659FE" w:rsidRDefault="001659FE" w:rsidP="001659FE">
      <w:pPr>
        <w:suppressAutoHyphens/>
        <w:spacing w:after="120" w:line="360" w:lineRule="auto"/>
        <w:jc w:val="both"/>
        <w:rPr>
          <w:rFonts w:ascii="Times New Roman" w:eastAsia="Calibri" w:hAnsi="Times New Roman" w:cs="Times New Roman"/>
          <w:kern w:val="0"/>
          <w:sz w:val="24"/>
          <w14:ligatures w14:val="none"/>
        </w:rPr>
      </w:pPr>
      <w:r w:rsidRPr="001659FE">
        <w:rPr>
          <w:rFonts w:ascii="Times New Roman" w:eastAsia="Calibri" w:hAnsi="Times New Roman" w:cs="Times New Roman"/>
          <w:b/>
          <w:bCs/>
          <w:kern w:val="0"/>
          <w:sz w:val="24"/>
          <w14:ligatures w14:val="none"/>
        </w:rPr>
        <w:lastRenderedPageBreak/>
        <w:t>Reintegracja</w:t>
      </w:r>
      <w:r w:rsidRPr="001659FE">
        <w:rPr>
          <w:rFonts w:ascii="Times New Roman" w:eastAsia="Calibri" w:hAnsi="Times New Roman" w:cs="Times New Roman"/>
          <w:kern w:val="0"/>
          <w:sz w:val="24"/>
          <w14:ligatures w14:val="none"/>
        </w:rPr>
        <w:t xml:space="preserve"> – reintegrację zawodową i społeczną w rozumieniu przepisów o zatrudnieniu socjalnym.</w:t>
      </w:r>
    </w:p>
    <w:p w14:paraId="6A7F9AC1" w14:textId="77777777" w:rsidR="001659FE" w:rsidRPr="001659FE" w:rsidRDefault="001659FE" w:rsidP="001659FE">
      <w:pPr>
        <w:suppressAutoHyphens/>
        <w:spacing w:after="120" w:line="360" w:lineRule="auto"/>
        <w:jc w:val="both"/>
        <w:rPr>
          <w:rFonts w:ascii="Times New Roman" w:eastAsia="Calibri" w:hAnsi="Times New Roman" w:cs="Times New Roman"/>
          <w:kern w:val="0"/>
          <w:sz w:val="24"/>
          <w14:ligatures w14:val="none"/>
        </w:rPr>
      </w:pPr>
      <w:r w:rsidRPr="001659FE">
        <w:rPr>
          <w:rFonts w:ascii="Times New Roman" w:eastAsia="Calibri" w:hAnsi="Times New Roman" w:cs="Times New Roman"/>
          <w:b/>
          <w:bCs/>
          <w:kern w:val="0"/>
          <w:sz w:val="24"/>
          <w14:ligatures w14:val="none"/>
        </w:rPr>
        <w:t>Rezultat</w:t>
      </w:r>
      <w:r w:rsidRPr="001659FE">
        <w:rPr>
          <w:rFonts w:ascii="Times New Roman" w:eastAsia="Calibri" w:hAnsi="Times New Roman" w:cs="Times New Roman"/>
          <w:kern w:val="0"/>
          <w:sz w:val="24"/>
          <w14:ligatures w14:val="none"/>
        </w:rPr>
        <w:t xml:space="preserve"> – bezpośredni wynik działania. </w:t>
      </w:r>
    </w:p>
    <w:p w14:paraId="3C60C6A4" w14:textId="77777777" w:rsidR="001659FE" w:rsidRPr="001659FE" w:rsidRDefault="001659FE" w:rsidP="001659FE">
      <w:pPr>
        <w:suppressAutoHyphens/>
        <w:spacing w:after="120" w:line="360" w:lineRule="auto"/>
        <w:jc w:val="both"/>
        <w:rPr>
          <w:rFonts w:ascii="Times New Roman" w:eastAsia="Calibri" w:hAnsi="Times New Roman" w:cs="Times New Roman"/>
          <w:kern w:val="0"/>
          <w:sz w:val="24"/>
          <w14:ligatures w14:val="none"/>
        </w:rPr>
      </w:pPr>
      <w:r w:rsidRPr="001659FE">
        <w:rPr>
          <w:rFonts w:ascii="Times New Roman" w:eastAsia="Calibri" w:hAnsi="Times New Roman" w:cs="Times New Roman"/>
          <w:b/>
          <w:bCs/>
          <w:kern w:val="0"/>
          <w:sz w:val="24"/>
          <w14:ligatures w14:val="none"/>
        </w:rPr>
        <w:t xml:space="preserve">Rodzina- </w:t>
      </w:r>
      <w:r w:rsidRPr="001659FE">
        <w:rPr>
          <w:rFonts w:ascii="Times New Roman" w:eastAsia="Calibri" w:hAnsi="Times New Roman" w:cs="Times New Roman"/>
          <w:kern w:val="0"/>
          <w:sz w:val="24"/>
          <w14:ligatures w14:val="none"/>
        </w:rPr>
        <w:t>tworzą ją kobieta i mężczyzna poprzez zawarcie związku małżeńskiego.</w:t>
      </w:r>
    </w:p>
    <w:p w14:paraId="67B143F6" w14:textId="77777777" w:rsidR="001659FE" w:rsidRPr="001659FE" w:rsidRDefault="001659FE" w:rsidP="001659FE">
      <w:pPr>
        <w:suppressAutoHyphens/>
        <w:spacing w:after="120" w:line="360" w:lineRule="auto"/>
        <w:jc w:val="both"/>
        <w:rPr>
          <w:rFonts w:ascii="Times New Roman" w:eastAsia="Calibri" w:hAnsi="Times New Roman" w:cs="Times New Roman"/>
          <w:kern w:val="0"/>
          <w:sz w:val="24"/>
          <w14:ligatures w14:val="none"/>
        </w:rPr>
      </w:pPr>
      <w:r w:rsidRPr="001659FE">
        <w:rPr>
          <w:rFonts w:ascii="Times New Roman" w:eastAsia="Calibri" w:hAnsi="Times New Roman" w:cs="Times New Roman"/>
          <w:b/>
          <w:bCs/>
          <w:kern w:val="0"/>
          <w:sz w:val="24"/>
          <w14:ligatures w14:val="none"/>
        </w:rPr>
        <w:t>Strategia</w:t>
      </w:r>
      <w:r w:rsidRPr="001659FE">
        <w:rPr>
          <w:rFonts w:ascii="Times New Roman" w:eastAsia="Calibri" w:hAnsi="Times New Roman" w:cs="Times New Roman"/>
          <w:kern w:val="0"/>
          <w:sz w:val="24"/>
          <w14:ligatures w14:val="none"/>
        </w:rPr>
        <w:t xml:space="preserve"> – długookresowy plan dotyczący kierunku i zakresu zmian. </w:t>
      </w:r>
    </w:p>
    <w:p w14:paraId="16893206" w14:textId="77777777" w:rsidR="001659FE" w:rsidRPr="001659FE" w:rsidRDefault="001659FE" w:rsidP="001659FE">
      <w:pPr>
        <w:suppressAutoHyphens/>
        <w:spacing w:after="120" w:line="360" w:lineRule="auto"/>
        <w:jc w:val="both"/>
        <w:rPr>
          <w:rFonts w:ascii="Times New Roman" w:eastAsia="Calibri" w:hAnsi="Times New Roman" w:cs="Times New Roman"/>
          <w:kern w:val="0"/>
          <w:sz w:val="24"/>
          <w14:ligatures w14:val="none"/>
        </w:rPr>
      </w:pPr>
      <w:r w:rsidRPr="001659FE">
        <w:rPr>
          <w:rFonts w:ascii="Times New Roman" w:eastAsia="Calibri" w:hAnsi="Times New Roman" w:cs="Times New Roman"/>
          <w:b/>
          <w:bCs/>
          <w:kern w:val="0"/>
          <w:sz w:val="24"/>
          <w14:ligatures w14:val="none"/>
        </w:rPr>
        <w:t>Wizja</w:t>
      </w:r>
      <w:r w:rsidRPr="001659FE">
        <w:rPr>
          <w:rFonts w:ascii="Times New Roman" w:eastAsia="Calibri" w:hAnsi="Times New Roman" w:cs="Times New Roman"/>
          <w:kern w:val="0"/>
          <w:sz w:val="24"/>
          <w14:ligatures w14:val="none"/>
        </w:rPr>
        <w:t xml:space="preserve"> - pożądany obraz przyszłości, który osoby biorące udział w procesie decyzyjnym pragną wykreować. Określa rangę i atrakcyjność jednostki.</w:t>
      </w:r>
    </w:p>
    <w:p w14:paraId="2850DB1C" w14:textId="77777777" w:rsidR="001659FE" w:rsidRPr="001659FE" w:rsidRDefault="001659FE" w:rsidP="001659FE">
      <w:pPr>
        <w:suppressAutoHyphens/>
        <w:spacing w:after="120" w:line="360" w:lineRule="auto"/>
        <w:jc w:val="both"/>
        <w:rPr>
          <w:rFonts w:ascii="Times New Roman" w:eastAsia="Calibri" w:hAnsi="Times New Roman" w:cs="Times New Roman"/>
          <w:kern w:val="0"/>
          <w:sz w:val="24"/>
          <w14:ligatures w14:val="none"/>
        </w:rPr>
      </w:pPr>
      <w:r w:rsidRPr="001659FE">
        <w:rPr>
          <w:rFonts w:ascii="Times New Roman" w:eastAsia="Calibri" w:hAnsi="Times New Roman" w:cs="Times New Roman"/>
          <w:b/>
          <w:bCs/>
          <w:kern w:val="0"/>
          <w:sz w:val="24"/>
          <w14:ligatures w14:val="none"/>
        </w:rPr>
        <w:t>Wskaźnik</w:t>
      </w:r>
      <w:r w:rsidRPr="001659FE">
        <w:rPr>
          <w:rFonts w:ascii="Times New Roman" w:eastAsia="Calibri" w:hAnsi="Times New Roman" w:cs="Times New Roman"/>
          <w:kern w:val="0"/>
          <w:sz w:val="24"/>
          <w14:ligatures w14:val="none"/>
        </w:rPr>
        <w:t xml:space="preserve"> – zjawisko umożliwiające identyfikację i pomiar innego zjawiska. </w:t>
      </w:r>
    </w:p>
    <w:p w14:paraId="40F28D39" w14:textId="77777777" w:rsidR="001659FE" w:rsidRPr="001659FE" w:rsidRDefault="001659FE" w:rsidP="001659FE">
      <w:pPr>
        <w:suppressAutoHyphens/>
        <w:spacing w:after="120" w:line="360" w:lineRule="auto"/>
        <w:jc w:val="both"/>
        <w:rPr>
          <w:rFonts w:ascii="Times New Roman" w:eastAsia="Calibri" w:hAnsi="Times New Roman" w:cs="Times New Roman"/>
          <w:kern w:val="0"/>
          <w:sz w:val="24"/>
          <w14:ligatures w14:val="none"/>
        </w:rPr>
      </w:pPr>
      <w:r w:rsidRPr="001659FE">
        <w:rPr>
          <w:rFonts w:ascii="Times New Roman" w:eastAsia="Calibri" w:hAnsi="Times New Roman" w:cs="Times New Roman"/>
          <w:b/>
          <w:bCs/>
          <w:kern w:val="0"/>
          <w:sz w:val="24"/>
          <w14:ligatures w14:val="none"/>
        </w:rPr>
        <w:t>Wykluczenie społeczne</w:t>
      </w:r>
      <w:r w:rsidRPr="001659FE">
        <w:rPr>
          <w:rFonts w:ascii="Times New Roman" w:eastAsia="Calibri" w:hAnsi="Times New Roman" w:cs="Times New Roman"/>
          <w:kern w:val="0"/>
          <w:sz w:val="24"/>
          <w14:ligatures w14:val="none"/>
        </w:rPr>
        <w:t> – sytuacja, w której dana jednostka, będąca członkiem społeczeństwa, nie może normalnie uczestniczyć w działaniach obywateli tego społeczeństwa, przy czym ograniczenie to nie wynika z jej wewnętrznych przekonań, ale znajduje się poza kontrolą wykluczonej jednostki.</w:t>
      </w:r>
    </w:p>
    <w:p w14:paraId="3420AB8F" w14:textId="77777777" w:rsidR="001659FE" w:rsidRPr="001659FE" w:rsidRDefault="001659FE" w:rsidP="001659FE">
      <w:pPr>
        <w:suppressAutoHyphens/>
        <w:spacing w:after="120" w:line="360" w:lineRule="auto"/>
        <w:jc w:val="both"/>
        <w:rPr>
          <w:rFonts w:ascii="Times New Roman" w:eastAsia="Calibri" w:hAnsi="Times New Roman" w:cs="Times New Roman"/>
          <w:kern w:val="0"/>
          <w:sz w:val="24"/>
          <w14:ligatures w14:val="none"/>
        </w:rPr>
      </w:pPr>
      <w:r w:rsidRPr="001659FE">
        <w:rPr>
          <w:rFonts w:ascii="Times New Roman" w:eastAsia="Calibri" w:hAnsi="Times New Roman" w:cs="Times New Roman"/>
          <w:b/>
          <w:bCs/>
          <w:kern w:val="0"/>
          <w:sz w:val="24"/>
          <w14:ligatures w14:val="none"/>
        </w:rPr>
        <w:t>Zasoby</w:t>
      </w:r>
      <w:r w:rsidRPr="001659FE">
        <w:rPr>
          <w:rFonts w:ascii="Times New Roman" w:eastAsia="Calibri" w:hAnsi="Times New Roman" w:cs="Times New Roman"/>
          <w:kern w:val="0"/>
          <w:sz w:val="24"/>
          <w14:ligatures w14:val="none"/>
        </w:rPr>
        <w:t xml:space="preserve"> – materialne i niematerialne czynniki niezbędne do wytwarzania dóbr w postaci produktów i rezultatów.</w:t>
      </w:r>
    </w:p>
    <w:p w14:paraId="64625D58" w14:textId="77777777" w:rsidR="001659FE" w:rsidRPr="001659FE" w:rsidRDefault="001659FE" w:rsidP="001659FE">
      <w:pPr>
        <w:suppressAutoHyphens/>
        <w:rPr>
          <w:rFonts w:ascii="Times New Roman" w:eastAsia="Calibri" w:hAnsi="Times New Roman" w:cs="Times New Roman"/>
          <w:kern w:val="0"/>
          <w:sz w:val="24"/>
          <w14:ligatures w14:val="none"/>
        </w:rPr>
      </w:pPr>
      <w:r w:rsidRPr="001659FE">
        <w:br w:type="page"/>
      </w:r>
    </w:p>
    <w:p w14:paraId="2CA3F55A" w14:textId="77777777" w:rsidR="001659FE" w:rsidRPr="001659FE" w:rsidRDefault="001659FE" w:rsidP="0095269D">
      <w:pPr>
        <w:pStyle w:val="Nagwek1"/>
        <w:shd w:val="clear" w:color="auto" w:fill="EDEDED" w:themeFill="accent3" w:themeFillTint="33"/>
        <w:rPr>
          <w:rFonts w:eastAsia="Times New Roman"/>
        </w:rPr>
      </w:pPr>
      <w:bookmarkStart w:id="3" w:name="_Toc197521369"/>
      <w:bookmarkStart w:id="4" w:name="_Toc191831961"/>
      <w:bookmarkStart w:id="5" w:name="_Toc185352743"/>
      <w:bookmarkStart w:id="6" w:name="_Toc183437356"/>
      <w:bookmarkStart w:id="7" w:name="_Toc183436727"/>
      <w:bookmarkStart w:id="8" w:name="_Toc183107243"/>
      <w:bookmarkStart w:id="9" w:name="_Toc201420880"/>
      <w:r w:rsidRPr="001659FE">
        <w:rPr>
          <w:rFonts w:eastAsia="Times New Roman"/>
        </w:rPr>
        <w:lastRenderedPageBreak/>
        <w:t>Wykaz skrótów</w:t>
      </w:r>
      <w:bookmarkEnd w:id="3"/>
      <w:bookmarkEnd w:id="4"/>
      <w:bookmarkEnd w:id="5"/>
      <w:bookmarkEnd w:id="6"/>
      <w:bookmarkEnd w:id="7"/>
      <w:bookmarkEnd w:id="8"/>
      <w:bookmarkEnd w:id="9"/>
    </w:p>
    <w:p w14:paraId="70EE1E54" w14:textId="78076921" w:rsidR="009050C1" w:rsidRPr="009050C1" w:rsidRDefault="009050C1" w:rsidP="001659FE">
      <w:pPr>
        <w:suppressAutoHyphen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GCKiC- </w:t>
      </w:r>
      <w:r>
        <w:rPr>
          <w:rFonts w:ascii="Times New Roman" w:eastAsia="Times New Roman" w:hAnsi="Times New Roman" w:cs="Times New Roman"/>
          <w:sz w:val="24"/>
          <w:szCs w:val="24"/>
        </w:rPr>
        <w:t>Gminne Centrum Kultury i Czytelnictwa w Zabrodziu</w:t>
      </w:r>
    </w:p>
    <w:p w14:paraId="3D5593FF" w14:textId="10C1ABF2" w:rsidR="001659FE" w:rsidRDefault="001659FE" w:rsidP="001659FE">
      <w:pPr>
        <w:suppressAutoHyphens/>
        <w:spacing w:line="360" w:lineRule="auto"/>
        <w:jc w:val="both"/>
        <w:rPr>
          <w:rFonts w:ascii="Times New Roman" w:eastAsia="Times New Roman" w:hAnsi="Times New Roman" w:cs="Times New Roman"/>
          <w:bCs/>
          <w:sz w:val="24"/>
          <w:szCs w:val="24"/>
        </w:rPr>
      </w:pPr>
      <w:r w:rsidRPr="001659FE">
        <w:rPr>
          <w:rFonts w:ascii="Times New Roman" w:eastAsia="Times New Roman" w:hAnsi="Times New Roman" w:cs="Times New Roman"/>
          <w:b/>
          <w:bCs/>
          <w:sz w:val="24"/>
          <w:szCs w:val="24"/>
        </w:rPr>
        <w:t>GKRPA</w:t>
      </w:r>
      <w:r w:rsidRPr="001659FE">
        <w:rPr>
          <w:rFonts w:ascii="Times New Roman" w:eastAsia="Times New Roman" w:hAnsi="Times New Roman" w:cs="Times New Roman"/>
          <w:bCs/>
          <w:sz w:val="24"/>
          <w:szCs w:val="24"/>
        </w:rPr>
        <w:t xml:space="preserve"> – Gminna Komisja Rozwiązywania Problemów Alkoholowych w </w:t>
      </w:r>
      <w:r w:rsidR="00312B74">
        <w:rPr>
          <w:rFonts w:ascii="Times New Roman" w:eastAsia="Times New Roman" w:hAnsi="Times New Roman" w:cs="Times New Roman"/>
          <w:bCs/>
          <w:sz w:val="24"/>
          <w:szCs w:val="24"/>
        </w:rPr>
        <w:t>Zabrodziu</w:t>
      </w:r>
    </w:p>
    <w:p w14:paraId="171B7F1F" w14:textId="7CE6CCC2" w:rsidR="001659FE" w:rsidRDefault="001659FE" w:rsidP="001659FE">
      <w:pPr>
        <w:suppressAutoHyphens/>
        <w:spacing w:line="360" w:lineRule="auto"/>
        <w:jc w:val="both"/>
        <w:rPr>
          <w:rFonts w:ascii="Times New Roman" w:eastAsia="Times New Roman" w:hAnsi="Times New Roman" w:cs="Times New Roman"/>
          <w:bCs/>
          <w:sz w:val="24"/>
          <w:szCs w:val="24"/>
        </w:rPr>
      </w:pPr>
      <w:r w:rsidRPr="001659FE">
        <w:rPr>
          <w:rFonts w:ascii="Times New Roman" w:eastAsia="Times New Roman" w:hAnsi="Times New Roman" w:cs="Times New Roman"/>
          <w:b/>
          <w:bCs/>
          <w:sz w:val="24"/>
          <w:szCs w:val="24"/>
        </w:rPr>
        <w:t>GOPS</w:t>
      </w:r>
      <w:r w:rsidRPr="001659FE">
        <w:rPr>
          <w:rFonts w:ascii="Times New Roman" w:eastAsia="Times New Roman" w:hAnsi="Times New Roman" w:cs="Times New Roman"/>
          <w:bCs/>
          <w:sz w:val="24"/>
          <w:szCs w:val="24"/>
        </w:rPr>
        <w:t xml:space="preserve"> – Gminny Ośrodek Pomocy Społecznej w </w:t>
      </w:r>
      <w:r w:rsidR="00312B74">
        <w:rPr>
          <w:rFonts w:ascii="Times New Roman" w:eastAsia="Times New Roman" w:hAnsi="Times New Roman" w:cs="Times New Roman"/>
          <w:bCs/>
          <w:sz w:val="24"/>
          <w:szCs w:val="24"/>
        </w:rPr>
        <w:t>Zabrodziu</w:t>
      </w:r>
    </w:p>
    <w:p w14:paraId="5E500499" w14:textId="6474DBD0" w:rsidR="003169A2" w:rsidRPr="003169A2" w:rsidRDefault="003169A2" w:rsidP="001659FE">
      <w:pPr>
        <w:suppressAutoHyphens/>
        <w:spacing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
          <w:sz w:val="24"/>
          <w:szCs w:val="24"/>
        </w:rPr>
        <w:t xml:space="preserve">GP- </w:t>
      </w:r>
      <w:r w:rsidRPr="003169A2">
        <w:rPr>
          <w:rFonts w:ascii="Times New Roman" w:eastAsia="Times New Roman" w:hAnsi="Times New Roman" w:cs="Times New Roman"/>
          <w:bCs/>
          <w:sz w:val="24"/>
          <w:szCs w:val="24"/>
        </w:rPr>
        <w:t>Gminny Punk</w:t>
      </w:r>
      <w:r>
        <w:rPr>
          <w:rFonts w:ascii="Times New Roman" w:eastAsia="Times New Roman" w:hAnsi="Times New Roman" w:cs="Times New Roman"/>
          <w:bCs/>
          <w:sz w:val="24"/>
          <w:szCs w:val="24"/>
        </w:rPr>
        <w:t>t</w:t>
      </w:r>
      <w:r w:rsidRPr="003169A2">
        <w:rPr>
          <w:rFonts w:ascii="Times New Roman" w:eastAsia="Times New Roman" w:hAnsi="Times New Roman" w:cs="Times New Roman"/>
          <w:bCs/>
          <w:sz w:val="24"/>
          <w:szCs w:val="24"/>
        </w:rPr>
        <w:t xml:space="preserve"> Promocji Zdrowia i Profilaktyki w Wyszkowie</w:t>
      </w:r>
    </w:p>
    <w:p w14:paraId="14E887CE" w14:textId="77777777" w:rsidR="001659FE" w:rsidRPr="001659FE" w:rsidRDefault="001659FE" w:rsidP="001659FE">
      <w:pPr>
        <w:suppressAutoHyphens/>
        <w:spacing w:line="360" w:lineRule="auto"/>
        <w:jc w:val="both"/>
        <w:rPr>
          <w:rFonts w:ascii="Times New Roman" w:eastAsia="Times New Roman" w:hAnsi="Times New Roman" w:cs="Times New Roman"/>
          <w:bCs/>
          <w:sz w:val="24"/>
          <w:szCs w:val="24"/>
          <w:lang w:val="en-US"/>
        </w:rPr>
      </w:pPr>
      <w:r w:rsidRPr="001659FE">
        <w:rPr>
          <w:rFonts w:ascii="Times New Roman" w:eastAsia="Times New Roman" w:hAnsi="Times New Roman" w:cs="Times New Roman"/>
          <w:b/>
          <w:sz w:val="24"/>
          <w:szCs w:val="24"/>
          <w:lang w:val="en-US"/>
        </w:rPr>
        <w:t>NGO</w:t>
      </w:r>
      <w:r w:rsidRPr="001659FE">
        <w:rPr>
          <w:rFonts w:ascii="Times New Roman" w:eastAsia="Times New Roman" w:hAnsi="Times New Roman" w:cs="Times New Roman"/>
          <w:bCs/>
          <w:sz w:val="24"/>
          <w:szCs w:val="24"/>
          <w:lang w:val="en-US"/>
        </w:rPr>
        <w:t xml:space="preserve"> – (ang. non-government organization) – organizacje pozarządowe</w:t>
      </w:r>
    </w:p>
    <w:p w14:paraId="37AE9E83" w14:textId="0DCE665F" w:rsidR="001659FE" w:rsidRPr="001659FE" w:rsidRDefault="001659FE" w:rsidP="001659FE">
      <w:pPr>
        <w:suppressAutoHyphens/>
        <w:spacing w:line="360" w:lineRule="auto"/>
        <w:jc w:val="both"/>
        <w:rPr>
          <w:rFonts w:ascii="Times New Roman" w:eastAsia="Times New Roman" w:hAnsi="Times New Roman" w:cs="Times New Roman"/>
          <w:bCs/>
          <w:sz w:val="24"/>
          <w:szCs w:val="24"/>
        </w:rPr>
      </w:pPr>
      <w:r w:rsidRPr="001659FE">
        <w:rPr>
          <w:rFonts w:ascii="Times New Roman" w:eastAsia="Times New Roman" w:hAnsi="Times New Roman" w:cs="Times New Roman"/>
          <w:b/>
          <w:sz w:val="24"/>
          <w:szCs w:val="24"/>
        </w:rPr>
        <w:t>PCPR</w:t>
      </w:r>
      <w:r w:rsidRPr="001659FE">
        <w:rPr>
          <w:rFonts w:ascii="Times New Roman" w:eastAsia="Times New Roman" w:hAnsi="Times New Roman" w:cs="Times New Roman"/>
          <w:bCs/>
          <w:sz w:val="24"/>
          <w:szCs w:val="24"/>
        </w:rPr>
        <w:t xml:space="preserve"> – Powiatowe Centrum Pomocy Rodzinie </w:t>
      </w:r>
      <w:r w:rsidR="00312B74">
        <w:rPr>
          <w:rFonts w:ascii="Times New Roman" w:eastAsia="Times New Roman" w:hAnsi="Times New Roman" w:cs="Times New Roman"/>
          <w:bCs/>
          <w:sz w:val="24"/>
          <w:szCs w:val="24"/>
        </w:rPr>
        <w:t>w Wyszkowie</w:t>
      </w:r>
    </w:p>
    <w:p w14:paraId="4B28BEF0" w14:textId="76CBE77B" w:rsidR="001659FE" w:rsidRPr="001659FE" w:rsidRDefault="001659FE" w:rsidP="001659FE">
      <w:pPr>
        <w:suppressAutoHyphens/>
        <w:spacing w:line="360" w:lineRule="auto"/>
        <w:jc w:val="both"/>
        <w:rPr>
          <w:rFonts w:ascii="Times New Roman" w:eastAsia="Times New Roman" w:hAnsi="Times New Roman" w:cs="Times New Roman"/>
          <w:bCs/>
          <w:sz w:val="24"/>
          <w:szCs w:val="24"/>
        </w:rPr>
      </w:pPr>
      <w:r w:rsidRPr="001659FE">
        <w:rPr>
          <w:rFonts w:ascii="Times New Roman" w:eastAsia="Times New Roman" w:hAnsi="Times New Roman" w:cs="Times New Roman"/>
          <w:b/>
          <w:sz w:val="24"/>
          <w:szCs w:val="24"/>
        </w:rPr>
        <w:t xml:space="preserve">PUP- </w:t>
      </w:r>
      <w:r w:rsidRPr="001659FE">
        <w:rPr>
          <w:rFonts w:ascii="Times New Roman" w:eastAsia="Times New Roman" w:hAnsi="Times New Roman" w:cs="Times New Roman"/>
          <w:bCs/>
          <w:sz w:val="24"/>
          <w:szCs w:val="24"/>
        </w:rPr>
        <w:t xml:space="preserve">Powiatowy Urząd Pracy </w:t>
      </w:r>
      <w:r w:rsidR="00312B74">
        <w:rPr>
          <w:rFonts w:ascii="Times New Roman" w:eastAsia="Times New Roman" w:hAnsi="Times New Roman" w:cs="Times New Roman"/>
          <w:bCs/>
          <w:sz w:val="24"/>
          <w:szCs w:val="24"/>
        </w:rPr>
        <w:t>w Wyszkowie</w:t>
      </w:r>
    </w:p>
    <w:p w14:paraId="7531D167" w14:textId="65EB2EBC" w:rsidR="001659FE" w:rsidRPr="001659FE" w:rsidRDefault="001659FE" w:rsidP="001659FE">
      <w:pPr>
        <w:suppressAutoHyphens/>
        <w:spacing w:after="120" w:line="360" w:lineRule="auto"/>
        <w:jc w:val="both"/>
        <w:rPr>
          <w:rFonts w:ascii="Times New Roman" w:eastAsia="Calibri" w:hAnsi="Times New Roman" w:cs="Times New Roman"/>
          <w:kern w:val="0"/>
          <w:sz w:val="24"/>
          <w14:ligatures w14:val="none"/>
        </w:rPr>
      </w:pPr>
      <w:r w:rsidRPr="001659FE">
        <w:rPr>
          <w:rFonts w:ascii="Times New Roman" w:eastAsia="Times New Roman" w:hAnsi="Times New Roman" w:cs="Times New Roman"/>
          <w:b/>
          <w:sz w:val="24"/>
          <w:szCs w:val="24"/>
        </w:rPr>
        <w:t>ZI</w:t>
      </w:r>
      <w:r w:rsidRPr="001659FE">
        <w:rPr>
          <w:rFonts w:ascii="Times New Roman" w:eastAsia="Times New Roman" w:hAnsi="Times New Roman" w:cs="Times New Roman"/>
          <w:bCs/>
          <w:sz w:val="24"/>
          <w:szCs w:val="24"/>
        </w:rPr>
        <w:t xml:space="preserve"> – Zespół Interdyscyplinarny w</w:t>
      </w:r>
      <w:r w:rsidR="00312B74">
        <w:rPr>
          <w:rFonts w:ascii="Times New Roman" w:eastAsia="Times New Roman" w:hAnsi="Times New Roman" w:cs="Times New Roman"/>
          <w:bCs/>
          <w:sz w:val="24"/>
          <w:szCs w:val="24"/>
        </w:rPr>
        <w:t xml:space="preserve"> Zabrodziu</w:t>
      </w:r>
    </w:p>
    <w:p w14:paraId="133B62EB" w14:textId="77777777" w:rsidR="001659FE" w:rsidRPr="001659FE" w:rsidRDefault="001659FE" w:rsidP="001659FE">
      <w:pPr>
        <w:suppressAutoHyphens/>
        <w:rPr>
          <w:rFonts w:ascii="Times New Roman" w:eastAsia="Times New Roman" w:hAnsi="Times New Roman" w:cs="Times New Roman"/>
          <w:b/>
          <w:color w:val="002060"/>
          <w:kern w:val="0"/>
          <w:sz w:val="28"/>
          <w:szCs w:val="32"/>
          <w14:ligatures w14:val="none"/>
        </w:rPr>
      </w:pPr>
      <w:r w:rsidRPr="001659FE">
        <w:br w:type="page"/>
      </w:r>
    </w:p>
    <w:p w14:paraId="684E86A5" w14:textId="77777777" w:rsidR="001659FE" w:rsidRPr="001659FE" w:rsidRDefault="001659FE" w:rsidP="0095269D">
      <w:pPr>
        <w:pStyle w:val="Nagwek1"/>
        <w:shd w:val="clear" w:color="auto" w:fill="EDEDED" w:themeFill="accent3" w:themeFillTint="33"/>
        <w:rPr>
          <w:rFonts w:eastAsia="Times New Roman"/>
        </w:rPr>
      </w:pPr>
      <w:bookmarkStart w:id="10" w:name="_Toc197521370"/>
      <w:bookmarkStart w:id="11" w:name="_Toc191831962"/>
      <w:bookmarkStart w:id="12" w:name="_Toc185352744"/>
      <w:bookmarkStart w:id="13" w:name="_Toc183437357"/>
      <w:bookmarkStart w:id="14" w:name="_Toc183436728"/>
      <w:bookmarkStart w:id="15" w:name="_Toc201420881"/>
      <w:r w:rsidRPr="001659FE">
        <w:rPr>
          <w:rFonts w:eastAsia="Times New Roman"/>
        </w:rPr>
        <w:lastRenderedPageBreak/>
        <w:t>Wstęp</w:t>
      </w:r>
      <w:bookmarkEnd w:id="10"/>
      <w:bookmarkEnd w:id="11"/>
      <w:bookmarkEnd w:id="12"/>
      <w:bookmarkEnd w:id="13"/>
      <w:bookmarkEnd w:id="14"/>
      <w:bookmarkEnd w:id="15"/>
    </w:p>
    <w:p w14:paraId="27904767" w14:textId="77777777" w:rsidR="001659FE" w:rsidRPr="001659FE" w:rsidRDefault="001659FE" w:rsidP="001659FE">
      <w:pPr>
        <w:suppressAutoHyphens/>
        <w:spacing w:before="120" w:after="120" w:line="360" w:lineRule="auto"/>
        <w:ind w:firstLine="708"/>
        <w:jc w:val="both"/>
        <w:rPr>
          <w:rFonts w:ascii="Times New Roman" w:eastAsia="Calibri" w:hAnsi="Times New Roman" w:cs="Times New Roman"/>
          <w:kern w:val="0"/>
          <w:sz w:val="24"/>
          <w14:ligatures w14:val="none"/>
        </w:rPr>
      </w:pPr>
      <w:r w:rsidRPr="001659FE">
        <w:rPr>
          <w:rFonts w:ascii="Times New Roman" w:eastAsia="Calibri" w:hAnsi="Times New Roman" w:cs="Times New Roman"/>
          <w:kern w:val="0"/>
          <w:sz w:val="24"/>
          <w14:ligatures w14:val="none"/>
        </w:rPr>
        <w:t>Politykę społeczną zazwyczaj definiuje się jako "działalność państwa, podmiotów samorządowych i pozarządowych organizacji zmierzającą do kształtowania odpowiednich warunków pracy i bytu, pożądanych struktur społecznych oraz stosunków społeczno-kulturowych, w których przy aktywności ludzi będzie możliwe zaspokojenie potrzeb społeczeństwa na poziomie możliwym w danym okresie"</w:t>
      </w:r>
      <w:r w:rsidRPr="001659FE">
        <w:rPr>
          <w:rFonts w:ascii="Times New Roman" w:eastAsia="Calibri" w:hAnsi="Times New Roman" w:cs="Times New Roman"/>
          <w:kern w:val="0"/>
          <w:sz w:val="24"/>
          <w:vertAlign w:val="superscript"/>
          <w14:ligatures w14:val="none"/>
        </w:rPr>
        <w:footnoteReference w:id="1"/>
      </w:r>
      <w:r w:rsidRPr="001659FE">
        <w:rPr>
          <w:rFonts w:ascii="Times New Roman" w:eastAsia="Calibri" w:hAnsi="Times New Roman" w:cs="Times New Roman"/>
          <w:kern w:val="0"/>
          <w:sz w:val="24"/>
          <w14:ligatures w14:val="none"/>
        </w:rPr>
        <w:t xml:space="preserve">. Definicja ta wskazuje na główny cel polityki społecznej państwa- utrzymywanie rozwoju społecznego i gospodarczego. </w:t>
      </w:r>
    </w:p>
    <w:p w14:paraId="650FFDA0" w14:textId="77777777" w:rsidR="001659FE" w:rsidRPr="001659FE" w:rsidRDefault="001659FE" w:rsidP="001659FE">
      <w:pPr>
        <w:suppressAutoHyphens/>
        <w:spacing w:before="120" w:after="120" w:line="360" w:lineRule="auto"/>
        <w:ind w:firstLine="708"/>
        <w:jc w:val="both"/>
        <w:rPr>
          <w:rFonts w:ascii="Times New Roman" w:eastAsia="Calibri" w:hAnsi="Times New Roman" w:cs="Times New Roman"/>
          <w:kern w:val="0"/>
          <w:sz w:val="24"/>
          <w14:ligatures w14:val="none"/>
        </w:rPr>
      </w:pPr>
      <w:r w:rsidRPr="001659FE">
        <w:rPr>
          <w:rFonts w:ascii="Times New Roman" w:eastAsia="Calibri" w:hAnsi="Times New Roman" w:cs="Times New Roman"/>
          <w:kern w:val="0"/>
          <w:sz w:val="24"/>
          <w14:ligatures w14:val="none"/>
        </w:rPr>
        <w:t xml:space="preserve">Podstawowym dokumentem planistycznym w sferze polityki społecznej </w:t>
      </w:r>
      <w:r w:rsidRPr="001659FE">
        <w:rPr>
          <w:rFonts w:ascii="Times New Roman" w:eastAsia="Calibri" w:hAnsi="Times New Roman" w:cs="Times New Roman"/>
          <w:kern w:val="0"/>
          <w:sz w:val="24"/>
          <w14:ligatures w14:val="none"/>
        </w:rPr>
        <w:br/>
        <w:t xml:space="preserve">na poziomie lokalnym jest Strategia Rozwiązywania Problemów Społecznych. </w:t>
      </w:r>
      <w:r w:rsidRPr="001659FE">
        <w:rPr>
          <w:rFonts w:ascii="Times New Roman" w:eastAsia="Calibri" w:hAnsi="Times New Roman" w:cs="Times New Roman"/>
          <w:kern w:val="0"/>
          <w:sz w:val="24"/>
          <w14:ligatures w14:val="none"/>
        </w:rPr>
        <w:br/>
        <w:t xml:space="preserve">Strategie rozwiązywania problemów społecznych, zgodnie z art. 17 ustawy o pomocy społecznej, mają dotyczyć programów pomocy społecznej, profilaktyki, a także rozwiązywania problemów zdiagnozowanych w danej społeczności. Celem strategii jest integracja osób, rodzin przejawiających problemy, a także dążenie do zmiany negatywnych sytuacji występujących </w:t>
      </w:r>
      <w:r w:rsidRPr="001659FE">
        <w:rPr>
          <w:rFonts w:ascii="Times New Roman" w:eastAsia="Calibri" w:hAnsi="Times New Roman" w:cs="Times New Roman"/>
          <w:kern w:val="0"/>
          <w:sz w:val="24"/>
          <w14:ligatures w14:val="none"/>
        </w:rPr>
        <w:br/>
        <w:t>w społeczeństwie</w:t>
      </w:r>
      <w:r w:rsidRPr="001659FE">
        <w:rPr>
          <w:rFonts w:ascii="Times New Roman" w:eastAsia="Calibri" w:hAnsi="Times New Roman" w:cs="Times New Roman"/>
          <w:kern w:val="0"/>
          <w:sz w:val="24"/>
          <w:vertAlign w:val="superscript"/>
          <w14:ligatures w14:val="none"/>
        </w:rPr>
        <w:footnoteReference w:id="2"/>
      </w:r>
      <w:r w:rsidRPr="001659FE">
        <w:rPr>
          <w:rFonts w:ascii="Times New Roman" w:eastAsia="Calibri" w:hAnsi="Times New Roman" w:cs="Times New Roman"/>
          <w:kern w:val="0"/>
          <w:sz w:val="24"/>
          <w14:ligatures w14:val="none"/>
        </w:rPr>
        <w:t>.</w:t>
      </w:r>
    </w:p>
    <w:p w14:paraId="3181E0B5" w14:textId="77777777" w:rsidR="001659FE" w:rsidRPr="001659FE" w:rsidRDefault="001659FE" w:rsidP="001659FE">
      <w:pPr>
        <w:suppressAutoHyphens/>
        <w:spacing w:before="120" w:after="120" w:line="360" w:lineRule="auto"/>
        <w:ind w:firstLine="708"/>
        <w:jc w:val="both"/>
        <w:rPr>
          <w:rFonts w:ascii="Times New Roman" w:eastAsia="Calibri" w:hAnsi="Times New Roman" w:cs="Times New Roman"/>
          <w:kern w:val="0"/>
          <w:sz w:val="24"/>
          <w14:ligatures w14:val="none"/>
        </w:rPr>
      </w:pPr>
      <w:r w:rsidRPr="001659FE">
        <w:rPr>
          <w:rFonts w:ascii="Times New Roman" w:eastAsia="Calibri" w:hAnsi="Times New Roman" w:cs="Times New Roman"/>
          <w:kern w:val="0"/>
          <w:sz w:val="24"/>
          <w14:ligatures w14:val="none"/>
        </w:rPr>
        <w:t xml:space="preserve">Artykuł 16b wyżej wymienionej Ustawy określa kluczowe elementy, które powinna zawierać strategia rozwiązywania problemów społecznych w gminie. </w:t>
      </w:r>
      <w:r w:rsidRPr="001659FE">
        <w:rPr>
          <w:rFonts w:ascii="Times New Roman" w:eastAsia="Calibri" w:hAnsi="Times New Roman" w:cs="Times New Roman"/>
          <w:kern w:val="0"/>
          <w:sz w:val="24"/>
          <w14:ligatures w14:val="none"/>
        </w:rPr>
        <w:br/>
        <w:t xml:space="preserve">Dokument ten powinien składać się w szczególności z: </w:t>
      </w:r>
    </w:p>
    <w:p w14:paraId="5E9643B6" w14:textId="77777777" w:rsidR="001659FE" w:rsidRPr="001659FE" w:rsidRDefault="001659FE" w:rsidP="001659FE">
      <w:pPr>
        <w:numPr>
          <w:ilvl w:val="0"/>
          <w:numId w:val="2"/>
        </w:numPr>
        <w:suppressAutoHyphens/>
        <w:spacing w:before="120" w:after="0" w:line="360" w:lineRule="auto"/>
        <w:contextualSpacing/>
        <w:jc w:val="both"/>
        <w:rPr>
          <w:rFonts w:ascii="Times New Roman" w:eastAsia="Calibri" w:hAnsi="Times New Roman" w:cs="Times New Roman"/>
          <w:kern w:val="0"/>
          <w:sz w:val="24"/>
          <w14:ligatures w14:val="none"/>
        </w:rPr>
      </w:pPr>
      <w:r w:rsidRPr="001659FE">
        <w:rPr>
          <w:rFonts w:ascii="Times New Roman" w:eastAsia="Calibri" w:hAnsi="Times New Roman" w:cs="Times New Roman"/>
          <w:kern w:val="0"/>
          <w:sz w:val="24"/>
          <w14:ligatures w14:val="none"/>
        </w:rPr>
        <w:t xml:space="preserve">diagnozy sytuacji społecznej, w tym określenia zdolności podmiotów ekonomii społecznej do realizacji usług społecznych w zakresie, o którym mowa w art. 2 ust. 1 pkt 1–14 ustawy z dnia 19 lipca 2019 r. o realizowaniu usług społecznych przez centrum usług społecznych, </w:t>
      </w:r>
    </w:p>
    <w:p w14:paraId="45B093A7" w14:textId="77777777" w:rsidR="001659FE" w:rsidRPr="001659FE" w:rsidRDefault="001659FE" w:rsidP="001659FE">
      <w:pPr>
        <w:numPr>
          <w:ilvl w:val="0"/>
          <w:numId w:val="2"/>
        </w:numPr>
        <w:suppressAutoHyphens/>
        <w:spacing w:before="120" w:after="0" w:line="360" w:lineRule="auto"/>
        <w:contextualSpacing/>
        <w:jc w:val="both"/>
        <w:rPr>
          <w:rFonts w:ascii="Times New Roman" w:eastAsia="Calibri" w:hAnsi="Times New Roman" w:cs="Times New Roman"/>
          <w:kern w:val="0"/>
          <w:sz w:val="24"/>
          <w14:ligatures w14:val="none"/>
        </w:rPr>
      </w:pPr>
      <w:r w:rsidRPr="001659FE">
        <w:rPr>
          <w:rFonts w:ascii="Times New Roman" w:eastAsia="Calibri" w:hAnsi="Times New Roman" w:cs="Times New Roman"/>
          <w:kern w:val="0"/>
          <w:sz w:val="24"/>
          <w14:ligatures w14:val="none"/>
        </w:rPr>
        <w:t>prognozy zmian w zakresie objętym strategią,</w:t>
      </w:r>
    </w:p>
    <w:p w14:paraId="221D5525" w14:textId="77777777" w:rsidR="001659FE" w:rsidRPr="001659FE" w:rsidRDefault="001659FE" w:rsidP="001659FE">
      <w:pPr>
        <w:numPr>
          <w:ilvl w:val="0"/>
          <w:numId w:val="2"/>
        </w:numPr>
        <w:suppressAutoHyphens/>
        <w:spacing w:before="120" w:after="0" w:line="360" w:lineRule="auto"/>
        <w:contextualSpacing/>
        <w:jc w:val="both"/>
        <w:rPr>
          <w:rFonts w:ascii="Times New Roman" w:eastAsia="Calibri" w:hAnsi="Times New Roman" w:cs="Times New Roman"/>
          <w:kern w:val="0"/>
          <w:sz w:val="24"/>
          <w14:ligatures w14:val="none"/>
        </w:rPr>
      </w:pPr>
      <w:r w:rsidRPr="001659FE">
        <w:rPr>
          <w:rFonts w:ascii="Times New Roman" w:eastAsia="Calibri" w:hAnsi="Times New Roman" w:cs="Times New Roman"/>
          <w:kern w:val="0"/>
          <w:sz w:val="24"/>
          <w14:ligatures w14:val="none"/>
        </w:rPr>
        <w:t>określenia:</w:t>
      </w:r>
    </w:p>
    <w:p w14:paraId="5A58405C" w14:textId="77777777" w:rsidR="001659FE" w:rsidRPr="001659FE" w:rsidRDefault="001659FE" w:rsidP="001659FE">
      <w:pPr>
        <w:numPr>
          <w:ilvl w:val="0"/>
          <w:numId w:val="1"/>
        </w:numPr>
        <w:suppressAutoHyphens/>
        <w:spacing w:before="120" w:after="0" w:line="360" w:lineRule="auto"/>
        <w:contextualSpacing/>
        <w:jc w:val="both"/>
        <w:rPr>
          <w:rFonts w:ascii="Times New Roman" w:eastAsia="Calibri" w:hAnsi="Times New Roman" w:cs="Times New Roman"/>
          <w:kern w:val="0"/>
          <w:sz w:val="24"/>
          <w14:ligatures w14:val="none"/>
        </w:rPr>
      </w:pPr>
      <w:r w:rsidRPr="001659FE">
        <w:rPr>
          <w:rFonts w:ascii="Times New Roman" w:eastAsia="Calibri" w:hAnsi="Times New Roman" w:cs="Times New Roman"/>
          <w:kern w:val="0"/>
          <w:sz w:val="24"/>
          <w14:ligatures w14:val="none"/>
        </w:rPr>
        <w:t>celów strategicznych projektowanych zmian,</w:t>
      </w:r>
    </w:p>
    <w:p w14:paraId="06A9F40C" w14:textId="77777777" w:rsidR="001659FE" w:rsidRPr="001659FE" w:rsidRDefault="001659FE" w:rsidP="001659FE">
      <w:pPr>
        <w:numPr>
          <w:ilvl w:val="0"/>
          <w:numId w:val="1"/>
        </w:numPr>
        <w:suppressAutoHyphens/>
        <w:spacing w:before="120" w:after="0" w:line="360" w:lineRule="auto"/>
        <w:contextualSpacing/>
        <w:jc w:val="both"/>
        <w:rPr>
          <w:rFonts w:ascii="Times New Roman" w:eastAsia="Calibri" w:hAnsi="Times New Roman" w:cs="Times New Roman"/>
          <w:kern w:val="0"/>
          <w:sz w:val="24"/>
          <w14:ligatures w14:val="none"/>
        </w:rPr>
      </w:pPr>
      <w:r w:rsidRPr="001659FE">
        <w:rPr>
          <w:rFonts w:ascii="Times New Roman" w:eastAsia="Calibri" w:hAnsi="Times New Roman" w:cs="Times New Roman"/>
          <w:kern w:val="0"/>
          <w:sz w:val="24"/>
          <w14:ligatures w14:val="none"/>
        </w:rPr>
        <w:t>kierunków niezbędnych działań,</w:t>
      </w:r>
    </w:p>
    <w:p w14:paraId="4104360B" w14:textId="77777777" w:rsidR="001659FE" w:rsidRPr="001659FE" w:rsidRDefault="001659FE" w:rsidP="001659FE">
      <w:pPr>
        <w:numPr>
          <w:ilvl w:val="0"/>
          <w:numId w:val="1"/>
        </w:numPr>
        <w:suppressAutoHyphens/>
        <w:spacing w:before="120" w:after="0" w:line="360" w:lineRule="auto"/>
        <w:contextualSpacing/>
        <w:jc w:val="both"/>
        <w:rPr>
          <w:rFonts w:ascii="Times New Roman" w:eastAsia="Calibri" w:hAnsi="Times New Roman" w:cs="Times New Roman"/>
          <w:kern w:val="0"/>
          <w:sz w:val="24"/>
          <w14:ligatures w14:val="none"/>
        </w:rPr>
      </w:pPr>
      <w:r w:rsidRPr="001659FE">
        <w:rPr>
          <w:rFonts w:ascii="Times New Roman" w:eastAsia="Calibri" w:hAnsi="Times New Roman" w:cs="Times New Roman"/>
          <w:kern w:val="0"/>
          <w:sz w:val="24"/>
          <w14:ligatures w14:val="none"/>
        </w:rPr>
        <w:t>sposobu realizacji strategii oraz jej ram finansowych,</w:t>
      </w:r>
    </w:p>
    <w:p w14:paraId="599A1AFD" w14:textId="77777777" w:rsidR="001659FE" w:rsidRPr="001659FE" w:rsidRDefault="001659FE" w:rsidP="001659FE">
      <w:pPr>
        <w:numPr>
          <w:ilvl w:val="0"/>
          <w:numId w:val="1"/>
        </w:numPr>
        <w:suppressAutoHyphens/>
        <w:spacing w:before="120" w:after="0" w:line="360" w:lineRule="auto"/>
        <w:contextualSpacing/>
        <w:jc w:val="both"/>
        <w:rPr>
          <w:rFonts w:ascii="Times New Roman" w:eastAsia="Calibri" w:hAnsi="Times New Roman" w:cs="Times New Roman"/>
          <w:kern w:val="0"/>
          <w:sz w:val="24"/>
          <w14:ligatures w14:val="none"/>
        </w:rPr>
      </w:pPr>
      <w:r w:rsidRPr="001659FE">
        <w:rPr>
          <w:rFonts w:ascii="Times New Roman" w:eastAsia="Calibri" w:hAnsi="Times New Roman" w:cs="Times New Roman"/>
          <w:kern w:val="0"/>
          <w:sz w:val="24"/>
          <w14:ligatures w14:val="none"/>
        </w:rPr>
        <w:t>wskaźników realizacji działań.</w:t>
      </w:r>
    </w:p>
    <w:p w14:paraId="080A3155" w14:textId="77777777" w:rsidR="001659FE" w:rsidRPr="001659FE" w:rsidRDefault="001659FE" w:rsidP="001659FE">
      <w:pPr>
        <w:suppressAutoHyphens/>
        <w:spacing w:after="120" w:line="360" w:lineRule="auto"/>
        <w:jc w:val="both"/>
        <w:rPr>
          <w:rFonts w:ascii="Times New Roman" w:eastAsia="Calibri" w:hAnsi="Times New Roman" w:cs="Times New Roman"/>
          <w:kern w:val="0"/>
          <w:sz w:val="24"/>
          <w14:ligatures w14:val="none"/>
        </w:rPr>
      </w:pPr>
      <w:r w:rsidRPr="001659FE">
        <w:br w:type="page"/>
      </w:r>
    </w:p>
    <w:p w14:paraId="0A13400E" w14:textId="77777777" w:rsidR="001659FE" w:rsidRPr="001659FE" w:rsidRDefault="001659FE" w:rsidP="001659FE">
      <w:pPr>
        <w:suppressAutoHyphens/>
        <w:spacing w:after="120" w:line="360" w:lineRule="auto"/>
        <w:ind w:firstLine="708"/>
        <w:jc w:val="both"/>
        <w:rPr>
          <w:rFonts w:ascii="Times New Roman" w:eastAsia="Calibri" w:hAnsi="Times New Roman" w:cs="Times New Roman"/>
          <w:kern w:val="0"/>
          <w:sz w:val="24"/>
          <w14:ligatures w14:val="none"/>
        </w:rPr>
      </w:pPr>
      <w:r w:rsidRPr="001659FE">
        <w:rPr>
          <w:rFonts w:ascii="Times New Roman" w:eastAsia="Calibri" w:hAnsi="Times New Roman" w:cs="Times New Roman"/>
          <w:kern w:val="0"/>
          <w:sz w:val="24"/>
          <w14:ligatures w14:val="none"/>
        </w:rPr>
        <w:lastRenderedPageBreak/>
        <w:t>Niniejszy dokument składa się z trzech zasadniczych, podstawowych części:</w:t>
      </w:r>
    </w:p>
    <w:p w14:paraId="1F8D1914" w14:textId="77777777" w:rsidR="001659FE" w:rsidRPr="001659FE" w:rsidRDefault="001659FE" w:rsidP="001659FE">
      <w:pPr>
        <w:numPr>
          <w:ilvl w:val="0"/>
          <w:numId w:val="3"/>
        </w:numPr>
        <w:suppressAutoHyphens/>
        <w:spacing w:after="120" w:line="360" w:lineRule="auto"/>
        <w:contextualSpacing/>
        <w:jc w:val="both"/>
        <w:rPr>
          <w:rFonts w:ascii="Times New Roman" w:eastAsia="Calibri" w:hAnsi="Times New Roman" w:cs="Times New Roman"/>
          <w:kern w:val="0"/>
          <w:sz w:val="24"/>
          <w14:ligatures w14:val="none"/>
        </w:rPr>
      </w:pPr>
      <w:r w:rsidRPr="001659FE">
        <w:rPr>
          <w:rFonts w:ascii="Times New Roman" w:eastAsia="Calibri" w:hAnsi="Times New Roman" w:cs="Times New Roman"/>
          <w:kern w:val="0"/>
          <w:sz w:val="24"/>
          <w14:ligatures w14:val="none"/>
        </w:rPr>
        <w:t>diagnostycznej,</w:t>
      </w:r>
    </w:p>
    <w:p w14:paraId="0307CC64" w14:textId="77777777" w:rsidR="001659FE" w:rsidRPr="001659FE" w:rsidRDefault="001659FE" w:rsidP="001659FE">
      <w:pPr>
        <w:numPr>
          <w:ilvl w:val="0"/>
          <w:numId w:val="3"/>
        </w:numPr>
        <w:suppressAutoHyphens/>
        <w:spacing w:after="120" w:line="360" w:lineRule="auto"/>
        <w:contextualSpacing/>
        <w:jc w:val="both"/>
        <w:rPr>
          <w:rFonts w:ascii="Times New Roman" w:eastAsia="Calibri" w:hAnsi="Times New Roman" w:cs="Times New Roman"/>
          <w:kern w:val="0"/>
          <w:sz w:val="24"/>
          <w14:ligatures w14:val="none"/>
        </w:rPr>
      </w:pPr>
      <w:r w:rsidRPr="001659FE">
        <w:rPr>
          <w:rFonts w:ascii="Times New Roman" w:eastAsia="Calibri" w:hAnsi="Times New Roman" w:cs="Times New Roman"/>
          <w:kern w:val="0"/>
          <w:sz w:val="24"/>
          <w14:ligatures w14:val="none"/>
        </w:rPr>
        <w:t>analitycznej,</w:t>
      </w:r>
    </w:p>
    <w:p w14:paraId="5D38CDAD" w14:textId="77777777" w:rsidR="001659FE" w:rsidRPr="001659FE" w:rsidRDefault="001659FE" w:rsidP="001659FE">
      <w:pPr>
        <w:numPr>
          <w:ilvl w:val="0"/>
          <w:numId w:val="3"/>
        </w:numPr>
        <w:suppressAutoHyphens/>
        <w:spacing w:after="120" w:line="360" w:lineRule="auto"/>
        <w:contextualSpacing/>
        <w:jc w:val="both"/>
        <w:rPr>
          <w:rFonts w:ascii="Times New Roman" w:eastAsia="Calibri" w:hAnsi="Times New Roman" w:cs="Times New Roman"/>
          <w:kern w:val="0"/>
          <w:sz w:val="24"/>
          <w14:ligatures w14:val="none"/>
        </w:rPr>
      </w:pPr>
      <w:r w:rsidRPr="001659FE">
        <w:rPr>
          <w:rFonts w:ascii="Times New Roman" w:eastAsia="Calibri" w:hAnsi="Times New Roman" w:cs="Times New Roman"/>
          <w:kern w:val="0"/>
          <w:sz w:val="24"/>
          <w14:ligatures w14:val="none"/>
        </w:rPr>
        <w:t>programowej.</w:t>
      </w:r>
    </w:p>
    <w:p w14:paraId="67374C46" w14:textId="77777777" w:rsidR="001659FE" w:rsidRPr="001659FE" w:rsidRDefault="001659FE" w:rsidP="001659FE">
      <w:pPr>
        <w:suppressAutoHyphens/>
        <w:spacing w:after="120" w:line="360" w:lineRule="auto"/>
        <w:ind w:firstLine="360"/>
        <w:jc w:val="both"/>
        <w:rPr>
          <w:rFonts w:ascii="Times New Roman" w:eastAsia="Calibri" w:hAnsi="Times New Roman" w:cs="Times New Roman"/>
          <w:kern w:val="0"/>
          <w:sz w:val="24"/>
          <w14:ligatures w14:val="none"/>
        </w:rPr>
      </w:pPr>
      <w:r w:rsidRPr="001659FE">
        <w:rPr>
          <w:rFonts w:ascii="Times New Roman" w:eastAsia="Calibri" w:hAnsi="Times New Roman" w:cs="Times New Roman"/>
          <w:kern w:val="0"/>
          <w:sz w:val="24"/>
          <w14:ligatures w14:val="none"/>
        </w:rPr>
        <w:t xml:space="preserve">Część diagnostyczna dokumentu zawiera informacje o jednostce oraz diagnozę konkretnych problemów społecznych z przywołaniem danych empirycznych. </w:t>
      </w:r>
      <w:r w:rsidRPr="001659FE">
        <w:rPr>
          <w:rFonts w:ascii="Times New Roman" w:eastAsia="Calibri" w:hAnsi="Times New Roman" w:cs="Times New Roman"/>
          <w:kern w:val="0"/>
          <w:sz w:val="24"/>
          <w14:ligatures w14:val="none"/>
        </w:rPr>
        <w:br/>
        <w:t xml:space="preserve">Część analityczna porządkuje informacje o danej gminie, które udało się zgromadzić na etapie diagnozy. Część programowa obejmuje opracowanie założeń, które przekładają się na wizję, </w:t>
      </w:r>
      <w:r w:rsidRPr="001659FE">
        <w:rPr>
          <w:rFonts w:ascii="Times New Roman" w:eastAsia="Calibri" w:hAnsi="Times New Roman" w:cs="Times New Roman"/>
          <w:kern w:val="0"/>
          <w:sz w:val="24"/>
          <w14:ligatures w14:val="none"/>
        </w:rPr>
        <w:br/>
        <w:t xml:space="preserve">a następnie misję oraz cele strategiczne i operacyjne, które stanowią podstawę do opracowania konkretnych działań lub zadań, czyli sprecyzowanych przedsięwzięć, zaplanowanych </w:t>
      </w:r>
      <w:r w:rsidRPr="001659FE">
        <w:rPr>
          <w:rFonts w:ascii="Times New Roman" w:eastAsia="Calibri" w:hAnsi="Times New Roman" w:cs="Times New Roman"/>
          <w:kern w:val="0"/>
          <w:sz w:val="24"/>
          <w14:ligatures w14:val="none"/>
        </w:rPr>
        <w:br/>
        <w:t>do realizacji</w:t>
      </w:r>
      <w:r w:rsidRPr="001659FE">
        <w:rPr>
          <w:rFonts w:ascii="Times New Roman" w:eastAsia="Calibri" w:hAnsi="Times New Roman" w:cs="Times New Roman"/>
          <w:kern w:val="0"/>
          <w:sz w:val="24"/>
          <w:vertAlign w:val="superscript"/>
          <w14:ligatures w14:val="none"/>
        </w:rPr>
        <w:footnoteReference w:id="3"/>
      </w:r>
      <w:r w:rsidRPr="001659FE">
        <w:rPr>
          <w:rFonts w:ascii="Times New Roman" w:eastAsia="Calibri" w:hAnsi="Times New Roman" w:cs="Times New Roman"/>
          <w:kern w:val="0"/>
          <w:sz w:val="24"/>
          <w14:ligatures w14:val="none"/>
        </w:rPr>
        <w:t xml:space="preserve">. </w:t>
      </w:r>
    </w:p>
    <w:p w14:paraId="4F7615E3" w14:textId="2D34010F" w:rsidR="001659FE" w:rsidRPr="001659FE" w:rsidRDefault="001659FE" w:rsidP="001659FE">
      <w:pPr>
        <w:suppressAutoHyphens/>
        <w:spacing w:after="120" w:line="360" w:lineRule="auto"/>
        <w:ind w:firstLine="360"/>
        <w:jc w:val="both"/>
        <w:rPr>
          <w:rFonts w:ascii="Times New Roman" w:eastAsia="Calibri" w:hAnsi="Times New Roman" w:cs="Times New Roman"/>
          <w:kern w:val="0"/>
          <w:sz w:val="24"/>
          <w14:ligatures w14:val="none"/>
        </w:rPr>
      </w:pPr>
      <w:r w:rsidRPr="001659FE">
        <w:rPr>
          <w:rFonts w:ascii="Times New Roman" w:eastAsia="Calibri" w:hAnsi="Times New Roman" w:cs="Times New Roman"/>
          <w:kern w:val="0"/>
          <w:sz w:val="24"/>
          <w14:ligatures w14:val="none"/>
        </w:rPr>
        <w:t xml:space="preserve">Interesariuszami Strategii Rozwiązywania Problemów Społecznych są wszystkie strony, które mają poglądy, punkty widzenia lub wymagania oraz mogą lub mają wpływ w sposób bezpośredni lub pośredni na cały system, część systemu lub na określone działania w systemie.  Zawierają się tu zarówno pojedyncze osoby jak i podmioty instytucjonalne czy organizacje pozarządowe. Jedną z grup interesariuszy tj. osób, do których kierowane są działania w ramach Strategii Rozwiązywania Problemów Społecznych, stanowią adresaci działań strategicznych, czyli wszyscy mieszkańcy Gminy </w:t>
      </w:r>
      <w:r>
        <w:rPr>
          <w:rFonts w:ascii="Times New Roman" w:eastAsia="Calibri" w:hAnsi="Times New Roman" w:cs="Times New Roman"/>
          <w:kern w:val="0"/>
          <w:sz w:val="24"/>
          <w14:ligatures w14:val="none"/>
        </w:rPr>
        <w:t>Zabrodzie</w:t>
      </w:r>
      <w:r w:rsidRPr="001659FE">
        <w:rPr>
          <w:rFonts w:ascii="Times New Roman" w:eastAsia="Calibri" w:hAnsi="Times New Roman" w:cs="Times New Roman"/>
          <w:kern w:val="0"/>
          <w:sz w:val="24"/>
          <w14:ligatures w14:val="none"/>
        </w:rPr>
        <w:t xml:space="preserve"> ze szczególnym uwzględnieniem osób </w:t>
      </w:r>
      <w:r w:rsidRPr="001659FE">
        <w:rPr>
          <w:rFonts w:ascii="Times New Roman" w:eastAsia="Calibri" w:hAnsi="Times New Roman" w:cs="Times New Roman"/>
          <w:kern w:val="0"/>
          <w:sz w:val="24"/>
          <w14:ligatures w14:val="none"/>
        </w:rPr>
        <w:br/>
        <w:t>z trudnościami, zagrożonych ubóstwem lub wykluczeniem społecznym.</w:t>
      </w:r>
    </w:p>
    <w:p w14:paraId="003273FE" w14:textId="238C0E04" w:rsidR="001659FE" w:rsidRPr="00312B74" w:rsidRDefault="00312B74" w:rsidP="00312B74">
      <w:pPr>
        <w:pStyle w:val="Legenda"/>
        <w:rPr>
          <w:rFonts w:ascii="Times New Roman" w:eastAsia="Calibri" w:hAnsi="Times New Roman" w:cs="Times New Roman"/>
          <w:i w:val="0"/>
          <w:iCs w:val="0"/>
          <w:color w:val="44546A"/>
          <w:kern w:val="0"/>
          <w:sz w:val="22"/>
          <w:szCs w:val="22"/>
          <w14:ligatures w14:val="none"/>
        </w:rPr>
      </w:pPr>
      <w:bookmarkStart w:id="16" w:name="_Toc201420823"/>
      <w:bookmarkStart w:id="17" w:name="_Toc204189864"/>
      <w:r w:rsidRPr="00312B74">
        <w:rPr>
          <w:rFonts w:ascii="Times New Roman" w:hAnsi="Times New Roman" w:cs="Times New Roman"/>
          <w:sz w:val="22"/>
          <w:szCs w:val="22"/>
        </w:rPr>
        <w:t xml:space="preserve">Tabela </w:t>
      </w:r>
      <w:r w:rsidRPr="00312B74">
        <w:rPr>
          <w:rFonts w:ascii="Times New Roman" w:hAnsi="Times New Roman" w:cs="Times New Roman"/>
          <w:sz w:val="22"/>
          <w:szCs w:val="22"/>
        </w:rPr>
        <w:fldChar w:fldCharType="begin"/>
      </w:r>
      <w:r w:rsidRPr="00312B74">
        <w:rPr>
          <w:rFonts w:ascii="Times New Roman" w:hAnsi="Times New Roman" w:cs="Times New Roman"/>
          <w:sz w:val="22"/>
          <w:szCs w:val="22"/>
        </w:rPr>
        <w:instrText xml:space="preserve"> SEQ Tabela \* ARABIC </w:instrText>
      </w:r>
      <w:r w:rsidRPr="00312B74">
        <w:rPr>
          <w:rFonts w:ascii="Times New Roman" w:hAnsi="Times New Roman" w:cs="Times New Roman"/>
          <w:sz w:val="22"/>
          <w:szCs w:val="22"/>
        </w:rPr>
        <w:fldChar w:fldCharType="separate"/>
      </w:r>
      <w:r w:rsidR="004B2219">
        <w:rPr>
          <w:rFonts w:ascii="Times New Roman" w:hAnsi="Times New Roman" w:cs="Times New Roman"/>
          <w:noProof/>
          <w:sz w:val="22"/>
          <w:szCs w:val="22"/>
        </w:rPr>
        <w:t>1</w:t>
      </w:r>
      <w:r w:rsidRPr="00312B74">
        <w:rPr>
          <w:rFonts w:ascii="Times New Roman" w:hAnsi="Times New Roman" w:cs="Times New Roman"/>
          <w:sz w:val="22"/>
          <w:szCs w:val="22"/>
        </w:rPr>
        <w:fldChar w:fldCharType="end"/>
      </w:r>
      <w:r w:rsidRPr="00312B74">
        <w:rPr>
          <w:rFonts w:ascii="Times New Roman" w:hAnsi="Times New Roman" w:cs="Times New Roman"/>
          <w:sz w:val="22"/>
          <w:szCs w:val="22"/>
        </w:rPr>
        <w:t>. Matryca interesariuszy.</w:t>
      </w:r>
      <w:bookmarkEnd w:id="16"/>
      <w:bookmarkEnd w:id="17"/>
    </w:p>
    <w:tbl>
      <w:tblPr>
        <w:tblStyle w:val="Tabelasiatki4akcent5"/>
        <w:tblW w:w="9062" w:type="dxa"/>
        <w:tblLayout w:type="fixed"/>
        <w:tblLook w:val="04A0" w:firstRow="1" w:lastRow="0" w:firstColumn="1" w:lastColumn="0" w:noHBand="0" w:noVBand="1"/>
      </w:tblPr>
      <w:tblGrid>
        <w:gridCol w:w="3020"/>
        <w:gridCol w:w="3021"/>
        <w:gridCol w:w="3021"/>
      </w:tblGrid>
      <w:tr w:rsidR="001659FE" w:rsidRPr="001659FE" w14:paraId="14CF7DD5" w14:textId="77777777" w:rsidTr="00D57A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2A98988A" w14:textId="77777777" w:rsidR="001659FE" w:rsidRPr="001659FE" w:rsidRDefault="001659FE" w:rsidP="001659FE">
            <w:pPr>
              <w:spacing w:after="120" w:line="360" w:lineRule="auto"/>
              <w:jc w:val="both"/>
              <w:rPr>
                <w:rFonts w:ascii="Times New Roman" w:eastAsia="Calibri" w:hAnsi="Times New Roman" w:cs="Times New Roman"/>
                <w:sz w:val="24"/>
              </w:rPr>
            </w:pPr>
          </w:p>
        </w:tc>
        <w:tc>
          <w:tcPr>
            <w:tcW w:w="3021" w:type="dxa"/>
          </w:tcPr>
          <w:p w14:paraId="3B20A1A1" w14:textId="77777777" w:rsidR="001659FE" w:rsidRPr="001659FE" w:rsidRDefault="001659FE" w:rsidP="001659FE">
            <w:pPr>
              <w:spacing w:after="12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rPr>
            </w:pPr>
            <w:r w:rsidRPr="001659FE">
              <w:rPr>
                <w:rFonts w:ascii="Times New Roman" w:eastAsia="Calibri" w:hAnsi="Times New Roman" w:cs="Times New Roman"/>
                <w:sz w:val="24"/>
              </w:rPr>
              <w:t>Charakterystyka interesariuszy z punktu widzenia Strategii Rozwiązywania Problemów Społecznych</w:t>
            </w:r>
          </w:p>
        </w:tc>
        <w:tc>
          <w:tcPr>
            <w:tcW w:w="3021" w:type="dxa"/>
          </w:tcPr>
          <w:p w14:paraId="6DE567E4" w14:textId="77777777" w:rsidR="001659FE" w:rsidRPr="001659FE" w:rsidRDefault="001659FE" w:rsidP="001659FE">
            <w:pPr>
              <w:spacing w:after="12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rPr>
            </w:pPr>
            <w:r w:rsidRPr="001659FE">
              <w:rPr>
                <w:rFonts w:ascii="Times New Roman" w:eastAsia="Calibri" w:hAnsi="Times New Roman" w:cs="Times New Roman"/>
                <w:sz w:val="24"/>
              </w:rPr>
              <w:t xml:space="preserve">Stopień zaangażowania </w:t>
            </w:r>
            <w:r w:rsidRPr="001659FE">
              <w:rPr>
                <w:rFonts w:ascii="Times New Roman" w:eastAsia="Calibri" w:hAnsi="Times New Roman" w:cs="Times New Roman"/>
                <w:sz w:val="24"/>
              </w:rPr>
              <w:br/>
              <w:t>w opracowanie oraz realizację Strategii Rozwiązywania Problemów Społecznych</w:t>
            </w:r>
          </w:p>
        </w:tc>
      </w:tr>
      <w:tr w:rsidR="001659FE" w:rsidRPr="001659FE" w14:paraId="7846D040"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771B0C59" w14:textId="77777777" w:rsidR="001659FE" w:rsidRPr="001659FE" w:rsidRDefault="001659FE" w:rsidP="001659FE">
            <w:pPr>
              <w:spacing w:after="120" w:line="360" w:lineRule="auto"/>
              <w:jc w:val="both"/>
              <w:rPr>
                <w:rFonts w:ascii="Times New Roman" w:eastAsia="Calibri" w:hAnsi="Times New Roman" w:cs="Times New Roman"/>
                <w:sz w:val="24"/>
              </w:rPr>
            </w:pPr>
            <w:r w:rsidRPr="001659FE">
              <w:rPr>
                <w:rFonts w:ascii="Times New Roman" w:eastAsia="Calibri" w:hAnsi="Times New Roman" w:cs="Times New Roman"/>
                <w:sz w:val="24"/>
              </w:rPr>
              <w:t>Interesariusze mający wpływ na opracowanie i realizację Strategii Rozwiązywania Problemów Społecznych</w:t>
            </w:r>
          </w:p>
        </w:tc>
        <w:tc>
          <w:tcPr>
            <w:tcW w:w="3021" w:type="dxa"/>
          </w:tcPr>
          <w:p w14:paraId="63B5A678" w14:textId="77777777" w:rsidR="001659FE" w:rsidRPr="001659FE" w:rsidRDefault="001659FE" w:rsidP="003C3DFD">
            <w:pPr>
              <w:numPr>
                <w:ilvl w:val="0"/>
                <w:numId w:val="8"/>
              </w:numPr>
              <w:spacing w:after="120" w:line="36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rPr>
            </w:pPr>
            <w:r w:rsidRPr="001659FE">
              <w:rPr>
                <w:rFonts w:ascii="Times New Roman" w:eastAsia="Calibri" w:hAnsi="Times New Roman" w:cs="Times New Roman"/>
                <w:sz w:val="24"/>
              </w:rPr>
              <w:t>Wójt Gminy,</w:t>
            </w:r>
          </w:p>
          <w:p w14:paraId="4AC0386A" w14:textId="77777777" w:rsidR="001659FE" w:rsidRPr="001659FE" w:rsidRDefault="001659FE" w:rsidP="003C3DFD">
            <w:pPr>
              <w:numPr>
                <w:ilvl w:val="0"/>
                <w:numId w:val="8"/>
              </w:numPr>
              <w:spacing w:after="120" w:line="36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rPr>
            </w:pPr>
            <w:r w:rsidRPr="001659FE">
              <w:rPr>
                <w:rFonts w:ascii="Times New Roman" w:eastAsia="Calibri" w:hAnsi="Times New Roman" w:cs="Times New Roman"/>
                <w:sz w:val="24"/>
              </w:rPr>
              <w:t xml:space="preserve">Rada Gminy, </w:t>
            </w:r>
          </w:p>
          <w:p w14:paraId="4B4106C9" w14:textId="77777777" w:rsidR="001659FE" w:rsidRPr="001659FE" w:rsidRDefault="001659FE" w:rsidP="003C3DFD">
            <w:pPr>
              <w:numPr>
                <w:ilvl w:val="0"/>
                <w:numId w:val="8"/>
              </w:numPr>
              <w:spacing w:after="120" w:line="36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rPr>
            </w:pPr>
            <w:r w:rsidRPr="001659FE">
              <w:rPr>
                <w:rFonts w:ascii="Times New Roman" w:eastAsia="Calibri" w:hAnsi="Times New Roman" w:cs="Times New Roman"/>
                <w:sz w:val="24"/>
              </w:rPr>
              <w:t>Urząd Gminy.</w:t>
            </w:r>
          </w:p>
          <w:p w14:paraId="18AE236A" w14:textId="77777777" w:rsidR="001659FE" w:rsidRPr="001659FE" w:rsidRDefault="001659FE" w:rsidP="003C3DFD">
            <w:pPr>
              <w:numPr>
                <w:ilvl w:val="0"/>
                <w:numId w:val="8"/>
              </w:numPr>
              <w:spacing w:after="120" w:line="36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rPr>
            </w:pPr>
            <w:r w:rsidRPr="001659FE">
              <w:rPr>
                <w:rFonts w:ascii="Times New Roman" w:eastAsia="Calibri" w:hAnsi="Times New Roman" w:cs="Times New Roman"/>
                <w:sz w:val="24"/>
              </w:rPr>
              <w:lastRenderedPageBreak/>
              <w:t>pracownicy Gminnego Ośrodka Pomocy Społecznej,</w:t>
            </w:r>
          </w:p>
          <w:p w14:paraId="6B915D8A" w14:textId="77777777" w:rsidR="001659FE" w:rsidRPr="001659FE" w:rsidRDefault="001659FE" w:rsidP="003C3DFD">
            <w:pPr>
              <w:numPr>
                <w:ilvl w:val="0"/>
                <w:numId w:val="8"/>
              </w:numPr>
              <w:spacing w:after="120" w:line="36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rPr>
            </w:pPr>
            <w:r w:rsidRPr="001659FE">
              <w:rPr>
                <w:rFonts w:ascii="Times New Roman" w:eastAsia="Calibri" w:hAnsi="Times New Roman" w:cs="Times New Roman"/>
                <w:sz w:val="24"/>
              </w:rPr>
              <w:t xml:space="preserve">członkowie Gminnej Komisji Rozwiązywania Problemów Alkoholowych, </w:t>
            </w:r>
          </w:p>
          <w:p w14:paraId="42BE74A3" w14:textId="77777777" w:rsidR="001659FE" w:rsidRPr="001659FE" w:rsidRDefault="001659FE" w:rsidP="003C3DFD">
            <w:pPr>
              <w:numPr>
                <w:ilvl w:val="0"/>
                <w:numId w:val="8"/>
              </w:numPr>
              <w:spacing w:after="120" w:line="36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rPr>
            </w:pPr>
            <w:r w:rsidRPr="001659FE">
              <w:rPr>
                <w:rFonts w:ascii="Times New Roman" w:eastAsia="Calibri" w:hAnsi="Times New Roman" w:cs="Times New Roman"/>
                <w:sz w:val="24"/>
              </w:rPr>
              <w:t>członkowie Zespołu Interdyscyplinarnego,</w:t>
            </w:r>
          </w:p>
          <w:p w14:paraId="1F8D74A6" w14:textId="77777777" w:rsidR="001659FE" w:rsidRPr="001659FE" w:rsidRDefault="001659FE" w:rsidP="003C3DFD">
            <w:pPr>
              <w:numPr>
                <w:ilvl w:val="0"/>
                <w:numId w:val="8"/>
              </w:numPr>
              <w:spacing w:after="120" w:line="36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rPr>
            </w:pPr>
            <w:r w:rsidRPr="001659FE">
              <w:rPr>
                <w:rFonts w:ascii="Times New Roman" w:eastAsia="Calibri" w:hAnsi="Times New Roman" w:cs="Times New Roman"/>
                <w:sz w:val="24"/>
              </w:rPr>
              <w:t xml:space="preserve"> podmioty ekonomii społecznej.</w:t>
            </w:r>
          </w:p>
        </w:tc>
        <w:tc>
          <w:tcPr>
            <w:tcW w:w="3021" w:type="dxa"/>
          </w:tcPr>
          <w:p w14:paraId="10C0B935" w14:textId="77777777" w:rsidR="001659FE" w:rsidRPr="001659FE" w:rsidRDefault="001659FE" w:rsidP="003C3DFD">
            <w:pPr>
              <w:numPr>
                <w:ilvl w:val="0"/>
                <w:numId w:val="8"/>
              </w:numPr>
              <w:spacing w:after="120" w:line="36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rPr>
            </w:pPr>
            <w:r w:rsidRPr="001659FE">
              <w:rPr>
                <w:rFonts w:ascii="Times New Roman" w:eastAsia="Calibri" w:hAnsi="Times New Roman" w:cs="Times New Roman"/>
                <w:sz w:val="24"/>
              </w:rPr>
              <w:lastRenderedPageBreak/>
              <w:t>Współpraca w zakresie dostarczania aktualnych danych statystycznych,</w:t>
            </w:r>
          </w:p>
          <w:p w14:paraId="4C8DE2DF" w14:textId="77777777" w:rsidR="001659FE" w:rsidRPr="001659FE" w:rsidRDefault="001659FE" w:rsidP="003C3DFD">
            <w:pPr>
              <w:numPr>
                <w:ilvl w:val="0"/>
                <w:numId w:val="8"/>
              </w:numPr>
              <w:spacing w:after="120" w:line="36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rPr>
            </w:pPr>
            <w:r w:rsidRPr="001659FE">
              <w:rPr>
                <w:rFonts w:ascii="Times New Roman" w:eastAsia="Calibri" w:hAnsi="Times New Roman" w:cs="Times New Roman"/>
                <w:sz w:val="24"/>
              </w:rPr>
              <w:t xml:space="preserve">współpraca </w:t>
            </w:r>
            <w:r w:rsidRPr="001659FE">
              <w:rPr>
                <w:rFonts w:ascii="Times New Roman" w:eastAsia="Calibri" w:hAnsi="Times New Roman" w:cs="Times New Roman"/>
                <w:sz w:val="24"/>
              </w:rPr>
              <w:br/>
              <w:t xml:space="preserve">w opracowaniu diagnozy, </w:t>
            </w:r>
            <w:r w:rsidRPr="001659FE">
              <w:rPr>
                <w:rFonts w:ascii="Times New Roman" w:eastAsia="Calibri" w:hAnsi="Times New Roman" w:cs="Times New Roman"/>
                <w:sz w:val="24"/>
              </w:rPr>
              <w:lastRenderedPageBreak/>
              <w:t>identyfikacji problemów społecznych itd.,</w:t>
            </w:r>
          </w:p>
          <w:p w14:paraId="7A455CD3" w14:textId="77777777" w:rsidR="001659FE" w:rsidRPr="001659FE" w:rsidRDefault="001659FE" w:rsidP="003C3DFD">
            <w:pPr>
              <w:numPr>
                <w:ilvl w:val="0"/>
                <w:numId w:val="8"/>
              </w:numPr>
              <w:spacing w:after="120" w:line="36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rPr>
            </w:pPr>
            <w:r w:rsidRPr="001659FE">
              <w:rPr>
                <w:rFonts w:ascii="Times New Roman" w:eastAsia="Calibri" w:hAnsi="Times New Roman" w:cs="Times New Roman"/>
                <w:sz w:val="24"/>
              </w:rPr>
              <w:t xml:space="preserve">współudział </w:t>
            </w:r>
            <w:r w:rsidRPr="001659FE">
              <w:rPr>
                <w:rFonts w:ascii="Times New Roman" w:eastAsia="Calibri" w:hAnsi="Times New Roman" w:cs="Times New Roman"/>
                <w:sz w:val="24"/>
              </w:rPr>
              <w:br/>
              <w:t xml:space="preserve">w konstruowaniu, wyznaczaniu celów strategicznych </w:t>
            </w:r>
            <w:r w:rsidRPr="001659FE">
              <w:rPr>
                <w:rFonts w:ascii="Times New Roman" w:eastAsia="Calibri" w:hAnsi="Times New Roman" w:cs="Times New Roman"/>
                <w:sz w:val="24"/>
              </w:rPr>
              <w:br/>
              <w:t>i kierunków działań i ich realizacja,</w:t>
            </w:r>
          </w:p>
          <w:p w14:paraId="5207065C" w14:textId="77777777" w:rsidR="001659FE" w:rsidRPr="001659FE" w:rsidRDefault="001659FE" w:rsidP="003C3DFD">
            <w:pPr>
              <w:numPr>
                <w:ilvl w:val="0"/>
                <w:numId w:val="8"/>
              </w:numPr>
              <w:spacing w:after="120" w:line="36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rPr>
            </w:pPr>
            <w:r w:rsidRPr="001659FE">
              <w:rPr>
                <w:rFonts w:ascii="Times New Roman" w:eastAsia="Calibri" w:hAnsi="Times New Roman" w:cs="Times New Roman"/>
                <w:sz w:val="24"/>
              </w:rPr>
              <w:t xml:space="preserve">współudział </w:t>
            </w:r>
            <w:r w:rsidRPr="001659FE">
              <w:rPr>
                <w:rFonts w:ascii="Times New Roman" w:eastAsia="Calibri" w:hAnsi="Times New Roman" w:cs="Times New Roman"/>
                <w:sz w:val="24"/>
              </w:rPr>
              <w:br/>
              <w:t xml:space="preserve">w partycypacji społecznej </w:t>
            </w:r>
            <w:r w:rsidRPr="001659FE">
              <w:rPr>
                <w:rFonts w:ascii="Times New Roman" w:eastAsia="Calibri" w:hAnsi="Times New Roman" w:cs="Times New Roman"/>
                <w:sz w:val="24"/>
              </w:rPr>
              <w:br/>
              <w:t>i konsultacjach Strategii,</w:t>
            </w:r>
          </w:p>
          <w:p w14:paraId="728BCD10" w14:textId="77777777" w:rsidR="001659FE" w:rsidRPr="001659FE" w:rsidRDefault="001659FE" w:rsidP="003C3DFD">
            <w:pPr>
              <w:numPr>
                <w:ilvl w:val="0"/>
                <w:numId w:val="8"/>
              </w:numPr>
              <w:spacing w:after="120" w:line="36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rPr>
            </w:pPr>
            <w:r w:rsidRPr="001659FE">
              <w:rPr>
                <w:rFonts w:ascii="Times New Roman" w:eastAsia="Calibri" w:hAnsi="Times New Roman" w:cs="Times New Roman"/>
                <w:sz w:val="24"/>
              </w:rPr>
              <w:t xml:space="preserve">zapewnienie aktywnego udziału interesariuszy </w:t>
            </w:r>
            <w:r w:rsidRPr="001659FE">
              <w:rPr>
                <w:rFonts w:ascii="Times New Roman" w:eastAsia="Calibri" w:hAnsi="Times New Roman" w:cs="Times New Roman"/>
                <w:sz w:val="24"/>
              </w:rPr>
              <w:br/>
              <w:t xml:space="preserve">w procesie opracowania, wdrażania </w:t>
            </w:r>
            <w:r w:rsidRPr="001659FE">
              <w:rPr>
                <w:rFonts w:ascii="Times New Roman" w:eastAsia="Calibri" w:hAnsi="Times New Roman" w:cs="Times New Roman"/>
                <w:sz w:val="24"/>
              </w:rPr>
              <w:br/>
              <w:t>i monitorowania dokumentu strategicznego.</w:t>
            </w:r>
          </w:p>
        </w:tc>
      </w:tr>
      <w:tr w:rsidR="001659FE" w:rsidRPr="001659FE" w14:paraId="1CFA783C" w14:textId="77777777" w:rsidTr="00D57A52">
        <w:tc>
          <w:tcPr>
            <w:cnfStyle w:val="001000000000" w:firstRow="0" w:lastRow="0" w:firstColumn="1" w:lastColumn="0" w:oddVBand="0" w:evenVBand="0" w:oddHBand="0" w:evenHBand="0" w:firstRowFirstColumn="0" w:firstRowLastColumn="0" w:lastRowFirstColumn="0" w:lastRowLastColumn="0"/>
            <w:tcW w:w="3020" w:type="dxa"/>
          </w:tcPr>
          <w:p w14:paraId="4FB027C0" w14:textId="77777777" w:rsidR="001659FE" w:rsidRPr="001659FE" w:rsidRDefault="001659FE" w:rsidP="001659FE">
            <w:pPr>
              <w:spacing w:after="120" w:line="360" w:lineRule="auto"/>
              <w:jc w:val="both"/>
              <w:rPr>
                <w:rFonts w:ascii="Times New Roman" w:eastAsia="Calibri" w:hAnsi="Times New Roman" w:cs="Times New Roman"/>
                <w:sz w:val="24"/>
              </w:rPr>
            </w:pPr>
            <w:r w:rsidRPr="001659FE">
              <w:rPr>
                <w:rFonts w:ascii="Times New Roman" w:eastAsia="Calibri" w:hAnsi="Times New Roman" w:cs="Times New Roman"/>
                <w:sz w:val="24"/>
              </w:rPr>
              <w:lastRenderedPageBreak/>
              <w:t>Interesariusze, do których kierowane są działania w ramach Strategii Rozwiązywania Problemów Społecznych</w:t>
            </w:r>
          </w:p>
        </w:tc>
        <w:tc>
          <w:tcPr>
            <w:tcW w:w="3021" w:type="dxa"/>
          </w:tcPr>
          <w:p w14:paraId="33F1DE5F" w14:textId="77777777" w:rsidR="001659FE" w:rsidRPr="001659FE" w:rsidRDefault="001659FE" w:rsidP="003C3DFD">
            <w:pPr>
              <w:numPr>
                <w:ilvl w:val="0"/>
                <w:numId w:val="9"/>
              </w:numPr>
              <w:spacing w:after="120" w:line="360" w:lineRule="auto"/>
              <w:ind w:left="414" w:hanging="357"/>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rPr>
            </w:pPr>
            <w:r w:rsidRPr="001659FE">
              <w:rPr>
                <w:rFonts w:ascii="Times New Roman" w:eastAsia="Calibri" w:hAnsi="Times New Roman" w:cs="Times New Roman"/>
                <w:sz w:val="24"/>
              </w:rPr>
              <w:t>Osoby zagrożone wykluczeniem społecznym;</w:t>
            </w:r>
          </w:p>
          <w:p w14:paraId="60ECB262" w14:textId="77777777" w:rsidR="001659FE" w:rsidRPr="001659FE" w:rsidRDefault="001659FE" w:rsidP="003C3DFD">
            <w:pPr>
              <w:numPr>
                <w:ilvl w:val="0"/>
                <w:numId w:val="9"/>
              </w:numPr>
              <w:spacing w:after="120" w:line="36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rPr>
            </w:pPr>
            <w:r w:rsidRPr="001659FE">
              <w:rPr>
                <w:rFonts w:ascii="Times New Roman" w:eastAsia="Calibri" w:hAnsi="Times New Roman" w:cs="Times New Roman"/>
                <w:sz w:val="24"/>
              </w:rPr>
              <w:t xml:space="preserve">Osoby i rodziny, które nie są w stanie pokonać trudnych sytuacji życiowych, wykorzystując własne uprawnienia, zasoby </w:t>
            </w:r>
            <w:r w:rsidRPr="001659FE">
              <w:rPr>
                <w:rFonts w:ascii="Times New Roman" w:eastAsia="Calibri" w:hAnsi="Times New Roman" w:cs="Times New Roman"/>
                <w:sz w:val="24"/>
              </w:rPr>
              <w:br/>
              <w:t xml:space="preserve">i możliwości w tym: osoby ubogie, osoby niepełnosprawne, osoby bezrobotne, beneficjenci rodzinnej </w:t>
            </w:r>
            <w:r w:rsidRPr="001659FE">
              <w:rPr>
                <w:rFonts w:ascii="Times New Roman" w:eastAsia="Calibri" w:hAnsi="Times New Roman" w:cs="Times New Roman"/>
                <w:sz w:val="24"/>
              </w:rPr>
              <w:br/>
            </w:r>
            <w:r w:rsidRPr="001659FE">
              <w:rPr>
                <w:rFonts w:ascii="Times New Roman" w:eastAsia="Calibri" w:hAnsi="Times New Roman" w:cs="Times New Roman"/>
                <w:sz w:val="24"/>
              </w:rPr>
              <w:lastRenderedPageBreak/>
              <w:t>i instytucjonalnej pieczy zastępczej, osoby doznające przemocy domowej i osoby stosujące przemoc domową, osoby uzależnione i współuzależnione itd.</w:t>
            </w:r>
          </w:p>
        </w:tc>
        <w:tc>
          <w:tcPr>
            <w:tcW w:w="3021" w:type="dxa"/>
          </w:tcPr>
          <w:p w14:paraId="73844B91" w14:textId="77777777" w:rsidR="001659FE" w:rsidRPr="001659FE" w:rsidRDefault="001659FE" w:rsidP="001659FE">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rPr>
            </w:pPr>
            <w:r w:rsidRPr="001659FE">
              <w:rPr>
                <w:rFonts w:ascii="Times New Roman" w:eastAsia="Calibri" w:hAnsi="Times New Roman" w:cs="Times New Roman"/>
                <w:sz w:val="24"/>
              </w:rPr>
              <w:lastRenderedPageBreak/>
              <w:t xml:space="preserve">Zaangażowanie </w:t>
            </w:r>
            <w:r w:rsidRPr="001659FE">
              <w:rPr>
                <w:rFonts w:ascii="Times New Roman" w:eastAsia="Calibri" w:hAnsi="Times New Roman" w:cs="Times New Roman"/>
                <w:sz w:val="24"/>
              </w:rPr>
              <w:br/>
              <w:t xml:space="preserve">w tworzenie, ewaluację </w:t>
            </w:r>
            <w:r w:rsidRPr="001659FE">
              <w:rPr>
                <w:rFonts w:ascii="Times New Roman" w:eastAsia="Calibri" w:hAnsi="Times New Roman" w:cs="Times New Roman"/>
                <w:sz w:val="24"/>
              </w:rPr>
              <w:br/>
              <w:t xml:space="preserve">i wdrażanie działań kierowanych do poszczególnych grup mieszkańców obciążonych lub zagrożonych zdiagnozowanymi problemami społecznymi </w:t>
            </w:r>
            <w:r w:rsidRPr="001659FE">
              <w:rPr>
                <w:rFonts w:ascii="Times New Roman" w:eastAsia="Calibri" w:hAnsi="Times New Roman" w:cs="Times New Roman"/>
                <w:sz w:val="24"/>
              </w:rPr>
              <w:br/>
              <w:t>w tym:</w:t>
            </w:r>
          </w:p>
          <w:p w14:paraId="3553DE15" w14:textId="77777777" w:rsidR="001659FE" w:rsidRPr="001659FE" w:rsidRDefault="001659FE" w:rsidP="003C3DFD">
            <w:pPr>
              <w:numPr>
                <w:ilvl w:val="0"/>
                <w:numId w:val="11"/>
              </w:numPr>
              <w:spacing w:after="120" w:line="36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rPr>
            </w:pPr>
            <w:r w:rsidRPr="001659FE">
              <w:rPr>
                <w:rFonts w:ascii="Times New Roman" w:eastAsia="Calibri" w:hAnsi="Times New Roman" w:cs="Times New Roman"/>
                <w:sz w:val="24"/>
              </w:rPr>
              <w:t xml:space="preserve">prawo głosu w sprawie działań strategicznych, </w:t>
            </w:r>
            <w:r w:rsidRPr="001659FE">
              <w:rPr>
                <w:rFonts w:ascii="Times New Roman" w:eastAsia="Calibri" w:hAnsi="Times New Roman" w:cs="Times New Roman"/>
                <w:sz w:val="24"/>
              </w:rPr>
              <w:br/>
              <w:t xml:space="preserve">z których mają korzystać, </w:t>
            </w:r>
          </w:p>
          <w:p w14:paraId="6D7B8E63" w14:textId="77777777" w:rsidR="001659FE" w:rsidRPr="001659FE" w:rsidRDefault="001659FE" w:rsidP="003C3DFD">
            <w:pPr>
              <w:numPr>
                <w:ilvl w:val="0"/>
                <w:numId w:val="11"/>
              </w:numPr>
              <w:spacing w:after="120" w:line="36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rPr>
            </w:pPr>
            <w:r w:rsidRPr="001659FE">
              <w:rPr>
                <w:rFonts w:ascii="Times New Roman" w:eastAsia="Calibri" w:hAnsi="Times New Roman" w:cs="Times New Roman"/>
                <w:sz w:val="24"/>
              </w:rPr>
              <w:lastRenderedPageBreak/>
              <w:t xml:space="preserve">możliwość zgłaszania potrzeb beneficjentów działań strategicznych, </w:t>
            </w:r>
          </w:p>
          <w:p w14:paraId="38126619" w14:textId="77777777" w:rsidR="001659FE" w:rsidRPr="001659FE" w:rsidRDefault="001659FE" w:rsidP="003C3DFD">
            <w:pPr>
              <w:numPr>
                <w:ilvl w:val="0"/>
                <w:numId w:val="11"/>
              </w:numPr>
              <w:spacing w:after="120" w:line="36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rPr>
            </w:pPr>
            <w:r w:rsidRPr="001659FE">
              <w:rPr>
                <w:rFonts w:ascii="Times New Roman" w:eastAsia="Calibri" w:hAnsi="Times New Roman" w:cs="Times New Roman"/>
                <w:sz w:val="24"/>
              </w:rPr>
              <w:t xml:space="preserve">prawo uczestniczenia </w:t>
            </w:r>
            <w:r w:rsidRPr="001659FE">
              <w:rPr>
                <w:rFonts w:ascii="Times New Roman" w:eastAsia="Calibri" w:hAnsi="Times New Roman" w:cs="Times New Roman"/>
                <w:sz w:val="24"/>
              </w:rPr>
              <w:br/>
              <w:t xml:space="preserve">w dyskusji na każdym etapie tworzenia dokumentu strategicznego, </w:t>
            </w:r>
          </w:p>
          <w:p w14:paraId="34E3A9EB" w14:textId="77777777" w:rsidR="001659FE" w:rsidRPr="001659FE" w:rsidRDefault="001659FE" w:rsidP="003C3DFD">
            <w:pPr>
              <w:numPr>
                <w:ilvl w:val="0"/>
                <w:numId w:val="11"/>
              </w:numPr>
              <w:spacing w:after="120" w:line="36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rPr>
            </w:pPr>
            <w:r w:rsidRPr="001659FE">
              <w:rPr>
                <w:rFonts w:ascii="Times New Roman" w:eastAsia="Calibri" w:hAnsi="Times New Roman" w:cs="Times New Roman"/>
                <w:sz w:val="24"/>
              </w:rPr>
              <w:t xml:space="preserve">udział w konsultacjach Strategii, możliwość zgłaszania uwag </w:t>
            </w:r>
            <w:r w:rsidRPr="001659FE">
              <w:rPr>
                <w:rFonts w:ascii="Times New Roman" w:eastAsia="Calibri" w:hAnsi="Times New Roman" w:cs="Times New Roman"/>
                <w:sz w:val="24"/>
              </w:rPr>
              <w:br/>
              <w:t>i propozycji do Strategii Rozwiązywania Problemów Społecznych.</w:t>
            </w:r>
          </w:p>
        </w:tc>
      </w:tr>
      <w:tr w:rsidR="001659FE" w:rsidRPr="001659FE" w14:paraId="159D8DC1"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4FE363CC" w14:textId="77777777" w:rsidR="001659FE" w:rsidRPr="001659FE" w:rsidRDefault="001659FE" w:rsidP="001659FE">
            <w:pPr>
              <w:spacing w:after="120" w:line="360" w:lineRule="auto"/>
              <w:jc w:val="both"/>
              <w:rPr>
                <w:rFonts w:ascii="Times New Roman" w:eastAsia="Calibri" w:hAnsi="Times New Roman" w:cs="Times New Roman"/>
                <w:sz w:val="24"/>
              </w:rPr>
            </w:pPr>
            <w:r w:rsidRPr="001659FE">
              <w:rPr>
                <w:rFonts w:ascii="Times New Roman" w:eastAsia="Calibri" w:hAnsi="Times New Roman" w:cs="Times New Roman"/>
                <w:sz w:val="24"/>
              </w:rPr>
              <w:lastRenderedPageBreak/>
              <w:t>Interesariusze, których działania w ramach Strategii Rozwiązywania Problemów Społecznych dotyczą jedynie w sposób pośredni</w:t>
            </w:r>
          </w:p>
        </w:tc>
        <w:tc>
          <w:tcPr>
            <w:tcW w:w="3021" w:type="dxa"/>
          </w:tcPr>
          <w:p w14:paraId="61786652" w14:textId="77777777" w:rsidR="001659FE" w:rsidRPr="001659FE" w:rsidRDefault="001659FE" w:rsidP="003C3DFD">
            <w:pPr>
              <w:numPr>
                <w:ilvl w:val="0"/>
                <w:numId w:val="10"/>
              </w:numPr>
              <w:spacing w:after="120" w:line="360" w:lineRule="auto"/>
              <w:ind w:left="414" w:hanging="357"/>
              <w:contextualSpacing/>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rPr>
            </w:pPr>
            <w:r w:rsidRPr="001659FE">
              <w:rPr>
                <w:rFonts w:ascii="Times New Roman" w:eastAsia="Calibri" w:hAnsi="Times New Roman" w:cs="Times New Roman"/>
                <w:sz w:val="24"/>
              </w:rPr>
              <w:t>Wszyscy mieszkańcy gminy,</w:t>
            </w:r>
          </w:p>
          <w:p w14:paraId="62FA3021" w14:textId="77777777" w:rsidR="001659FE" w:rsidRPr="001659FE" w:rsidRDefault="001659FE" w:rsidP="003C3DFD">
            <w:pPr>
              <w:numPr>
                <w:ilvl w:val="0"/>
                <w:numId w:val="10"/>
              </w:numPr>
              <w:spacing w:after="120" w:line="36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rPr>
            </w:pPr>
            <w:r w:rsidRPr="001659FE">
              <w:rPr>
                <w:rFonts w:ascii="Times New Roman" w:eastAsia="Calibri" w:hAnsi="Times New Roman" w:cs="Times New Roman"/>
                <w:sz w:val="24"/>
              </w:rPr>
              <w:t>podmioty gospodarcze.</w:t>
            </w:r>
          </w:p>
        </w:tc>
        <w:tc>
          <w:tcPr>
            <w:tcW w:w="3021" w:type="dxa"/>
          </w:tcPr>
          <w:p w14:paraId="331541BF" w14:textId="77777777" w:rsidR="001659FE" w:rsidRPr="001659FE" w:rsidRDefault="001659FE" w:rsidP="003C3DFD">
            <w:pPr>
              <w:numPr>
                <w:ilvl w:val="0"/>
                <w:numId w:val="10"/>
              </w:numPr>
              <w:spacing w:after="120" w:line="36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rPr>
            </w:pPr>
            <w:r w:rsidRPr="001659FE">
              <w:rPr>
                <w:rFonts w:ascii="Times New Roman" w:eastAsia="Calibri" w:hAnsi="Times New Roman" w:cs="Times New Roman"/>
                <w:sz w:val="24"/>
              </w:rPr>
              <w:t xml:space="preserve">Zainteresowanie wdrożeniem działań strategicznych </w:t>
            </w:r>
            <w:r w:rsidRPr="001659FE">
              <w:rPr>
                <w:rFonts w:ascii="Times New Roman" w:eastAsia="Calibri" w:hAnsi="Times New Roman" w:cs="Times New Roman"/>
                <w:sz w:val="24"/>
              </w:rPr>
              <w:br/>
              <w:t>i rozwiązywaniem problemów społecznych;</w:t>
            </w:r>
          </w:p>
          <w:p w14:paraId="51881B78" w14:textId="77777777" w:rsidR="001659FE" w:rsidRPr="001659FE" w:rsidRDefault="001659FE" w:rsidP="003C3DFD">
            <w:pPr>
              <w:numPr>
                <w:ilvl w:val="0"/>
                <w:numId w:val="10"/>
              </w:numPr>
              <w:spacing w:after="120" w:line="36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rPr>
            </w:pPr>
            <w:r w:rsidRPr="001659FE">
              <w:rPr>
                <w:rFonts w:ascii="Times New Roman" w:eastAsia="Calibri" w:hAnsi="Times New Roman" w:cs="Times New Roman"/>
                <w:sz w:val="24"/>
              </w:rPr>
              <w:t xml:space="preserve">udział w konsultacjach Strategii, możliwość zgłaszania uwag </w:t>
            </w:r>
            <w:r w:rsidRPr="001659FE">
              <w:rPr>
                <w:rFonts w:ascii="Times New Roman" w:eastAsia="Calibri" w:hAnsi="Times New Roman" w:cs="Times New Roman"/>
                <w:sz w:val="24"/>
              </w:rPr>
              <w:br/>
              <w:t>i propozycji do Strategii Rozwiązywania Problemów Społecznych,</w:t>
            </w:r>
          </w:p>
          <w:p w14:paraId="6D92B7B0" w14:textId="77777777" w:rsidR="001659FE" w:rsidRPr="001659FE" w:rsidRDefault="001659FE" w:rsidP="003C3DFD">
            <w:pPr>
              <w:numPr>
                <w:ilvl w:val="0"/>
                <w:numId w:val="10"/>
              </w:numPr>
              <w:spacing w:after="120" w:line="36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rPr>
            </w:pPr>
            <w:r w:rsidRPr="001659FE">
              <w:rPr>
                <w:rFonts w:ascii="Times New Roman" w:eastAsia="Calibri" w:hAnsi="Times New Roman" w:cs="Times New Roman"/>
                <w:sz w:val="24"/>
              </w:rPr>
              <w:t>identyfikacja z celami strategicznymi,</w:t>
            </w:r>
          </w:p>
          <w:p w14:paraId="309DC6C3" w14:textId="77777777" w:rsidR="001659FE" w:rsidRPr="001659FE" w:rsidRDefault="001659FE" w:rsidP="003C3DFD">
            <w:pPr>
              <w:numPr>
                <w:ilvl w:val="0"/>
                <w:numId w:val="10"/>
              </w:numPr>
              <w:spacing w:after="120" w:line="36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rPr>
            </w:pPr>
            <w:r w:rsidRPr="001659FE">
              <w:rPr>
                <w:rFonts w:ascii="Times New Roman" w:eastAsia="Calibri" w:hAnsi="Times New Roman" w:cs="Times New Roman"/>
                <w:sz w:val="24"/>
              </w:rPr>
              <w:t>przekazywanie dobrych praktyk w zakresie rozwiązywania problemów społecznych na terenie gminy,</w:t>
            </w:r>
          </w:p>
          <w:p w14:paraId="2FDEE901" w14:textId="77777777" w:rsidR="001659FE" w:rsidRPr="001659FE" w:rsidRDefault="001659FE" w:rsidP="003C3DFD">
            <w:pPr>
              <w:numPr>
                <w:ilvl w:val="0"/>
                <w:numId w:val="10"/>
              </w:numPr>
              <w:spacing w:after="120" w:line="36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rPr>
            </w:pPr>
            <w:r w:rsidRPr="001659FE">
              <w:rPr>
                <w:rFonts w:ascii="Times New Roman" w:eastAsia="Calibri" w:hAnsi="Times New Roman" w:cs="Times New Roman"/>
                <w:sz w:val="24"/>
              </w:rPr>
              <w:lastRenderedPageBreak/>
              <w:t xml:space="preserve">aktywne uczestnictwo </w:t>
            </w:r>
            <w:r w:rsidRPr="001659FE">
              <w:rPr>
                <w:rFonts w:ascii="Times New Roman" w:eastAsia="Calibri" w:hAnsi="Times New Roman" w:cs="Times New Roman"/>
                <w:sz w:val="24"/>
              </w:rPr>
              <w:br/>
              <w:t>w promowaniu zasad odpowiedzialności społecznej.</w:t>
            </w:r>
          </w:p>
        </w:tc>
      </w:tr>
    </w:tbl>
    <w:p w14:paraId="5853D60A" w14:textId="0EE401EE" w:rsidR="001659FE" w:rsidRPr="001659FE" w:rsidRDefault="001659FE" w:rsidP="001659FE">
      <w:pPr>
        <w:suppressAutoHyphens/>
        <w:spacing w:after="120" w:line="360" w:lineRule="auto"/>
        <w:ind w:firstLine="360"/>
        <w:jc w:val="both"/>
        <w:rPr>
          <w:rFonts w:ascii="Times New Roman" w:eastAsia="Calibri" w:hAnsi="Times New Roman" w:cs="Times New Roman"/>
          <w:kern w:val="0"/>
          <w:sz w:val="24"/>
          <w14:ligatures w14:val="none"/>
        </w:rPr>
      </w:pPr>
      <w:r w:rsidRPr="001659FE">
        <w:rPr>
          <w:rFonts w:ascii="Times New Roman" w:eastAsia="Calibri" w:hAnsi="Times New Roman" w:cs="Times New Roman"/>
          <w:kern w:val="0"/>
          <w:sz w:val="24"/>
          <w14:ligatures w14:val="none"/>
        </w:rPr>
        <w:lastRenderedPageBreak/>
        <w:t xml:space="preserve">Strategia Rozwiązywania Problemów Społecznych dla Gminy </w:t>
      </w:r>
      <w:r>
        <w:rPr>
          <w:rFonts w:ascii="Times New Roman" w:eastAsia="Calibri" w:hAnsi="Times New Roman" w:cs="Times New Roman"/>
          <w:kern w:val="0"/>
          <w:sz w:val="24"/>
          <w14:ligatures w14:val="none"/>
        </w:rPr>
        <w:t>Zabrodzie</w:t>
      </w:r>
      <w:r w:rsidRPr="001659FE">
        <w:rPr>
          <w:rFonts w:ascii="Times New Roman" w:eastAsia="Calibri" w:hAnsi="Times New Roman" w:cs="Times New Roman"/>
          <w:kern w:val="0"/>
          <w:sz w:val="24"/>
          <w14:ligatures w14:val="none"/>
        </w:rPr>
        <w:t xml:space="preserve"> na lata </w:t>
      </w:r>
      <w:r w:rsidRPr="001659FE">
        <w:rPr>
          <w:rFonts w:ascii="Times New Roman" w:eastAsia="Calibri" w:hAnsi="Times New Roman" w:cs="Times New Roman"/>
          <w:kern w:val="0"/>
          <w:sz w:val="24"/>
          <w14:ligatures w14:val="none"/>
        </w:rPr>
        <w:br/>
        <w:t>202</w:t>
      </w:r>
      <w:r>
        <w:rPr>
          <w:rFonts w:ascii="Times New Roman" w:eastAsia="Calibri" w:hAnsi="Times New Roman" w:cs="Times New Roman"/>
          <w:kern w:val="0"/>
          <w:sz w:val="24"/>
          <w14:ligatures w14:val="none"/>
        </w:rPr>
        <w:t>6</w:t>
      </w:r>
      <w:r w:rsidRPr="001659FE">
        <w:rPr>
          <w:rFonts w:ascii="Times New Roman" w:eastAsia="Calibri" w:hAnsi="Times New Roman" w:cs="Times New Roman"/>
          <w:kern w:val="0"/>
          <w:sz w:val="24"/>
          <w14:ligatures w14:val="none"/>
        </w:rPr>
        <w:t>-203</w:t>
      </w:r>
      <w:r>
        <w:rPr>
          <w:rFonts w:ascii="Times New Roman" w:eastAsia="Calibri" w:hAnsi="Times New Roman" w:cs="Times New Roman"/>
          <w:kern w:val="0"/>
          <w:sz w:val="24"/>
          <w14:ligatures w14:val="none"/>
        </w:rPr>
        <w:t>6</w:t>
      </w:r>
      <w:r w:rsidRPr="001659FE">
        <w:rPr>
          <w:rFonts w:ascii="Times New Roman" w:eastAsia="Calibri" w:hAnsi="Times New Roman" w:cs="Times New Roman"/>
          <w:kern w:val="0"/>
          <w:sz w:val="24"/>
          <w14:ligatures w14:val="none"/>
        </w:rPr>
        <w:t xml:space="preserve"> jest zgodna z dokumentami strategicznymi z zakresu polityki społecznej opracowanymi na poziomie europejskim, krajowym, regionalnym i lokalnym. </w:t>
      </w:r>
      <w:r w:rsidRPr="001659FE">
        <w:rPr>
          <w:rFonts w:ascii="Times New Roman" w:eastAsia="Calibri" w:hAnsi="Times New Roman" w:cs="Times New Roman"/>
          <w:kern w:val="0"/>
          <w:sz w:val="24"/>
          <w14:ligatures w14:val="none"/>
        </w:rPr>
        <w:br/>
        <w:t>Wśród dokumentów, których założenia wpływają na kierunki działań w obszarze polityki społecznej, należy wymienić przede wszystkim:</w:t>
      </w:r>
    </w:p>
    <w:p w14:paraId="23472EED" w14:textId="77777777" w:rsidR="001659FE" w:rsidRPr="001659FE" w:rsidRDefault="001659FE" w:rsidP="001659FE">
      <w:pPr>
        <w:numPr>
          <w:ilvl w:val="0"/>
          <w:numId w:val="4"/>
        </w:numPr>
        <w:suppressAutoHyphens/>
        <w:spacing w:after="120" w:line="360" w:lineRule="auto"/>
        <w:contextualSpacing/>
        <w:jc w:val="both"/>
        <w:rPr>
          <w:rFonts w:ascii="Times New Roman" w:eastAsia="Calibri" w:hAnsi="Times New Roman" w:cs="Times New Roman"/>
          <w:kern w:val="0"/>
          <w:sz w:val="24"/>
          <w14:ligatures w14:val="none"/>
        </w:rPr>
      </w:pPr>
      <w:r w:rsidRPr="001659FE">
        <w:rPr>
          <w:rFonts w:ascii="Times New Roman" w:eastAsia="Calibri" w:hAnsi="Times New Roman" w:cs="Times New Roman"/>
          <w:kern w:val="0"/>
          <w:sz w:val="24"/>
          <w14:ligatures w14:val="none"/>
        </w:rPr>
        <w:t xml:space="preserve">Strategia na rzecz Odpowiedzialnego Rozwoju do roku 2020 (z perspektywą </w:t>
      </w:r>
      <w:r w:rsidRPr="001659FE">
        <w:rPr>
          <w:rFonts w:ascii="Times New Roman" w:eastAsia="Calibri" w:hAnsi="Times New Roman" w:cs="Times New Roman"/>
          <w:kern w:val="0"/>
          <w:sz w:val="24"/>
          <w14:ligatures w14:val="none"/>
        </w:rPr>
        <w:br/>
        <w:t>do 2030 r.);</w:t>
      </w:r>
    </w:p>
    <w:p w14:paraId="7CE00625" w14:textId="77777777" w:rsidR="001659FE" w:rsidRPr="001659FE" w:rsidRDefault="001659FE" w:rsidP="001659FE">
      <w:pPr>
        <w:numPr>
          <w:ilvl w:val="0"/>
          <w:numId w:val="4"/>
        </w:numPr>
        <w:suppressAutoHyphens/>
        <w:spacing w:after="120" w:line="360" w:lineRule="auto"/>
        <w:contextualSpacing/>
        <w:jc w:val="both"/>
        <w:rPr>
          <w:rFonts w:ascii="Times New Roman" w:eastAsia="Calibri" w:hAnsi="Times New Roman" w:cs="Times New Roman"/>
          <w:kern w:val="0"/>
          <w:sz w:val="24"/>
          <w14:ligatures w14:val="none"/>
        </w:rPr>
      </w:pPr>
      <w:r w:rsidRPr="001659FE">
        <w:rPr>
          <w:rFonts w:ascii="Times New Roman" w:eastAsia="Calibri" w:hAnsi="Times New Roman" w:cs="Times New Roman"/>
          <w:kern w:val="0"/>
          <w:sz w:val="24"/>
          <w14:ligatures w14:val="none"/>
        </w:rPr>
        <w:t>Strategia Demograficzna 2040;</w:t>
      </w:r>
    </w:p>
    <w:p w14:paraId="3958C7A8" w14:textId="77777777" w:rsidR="001659FE" w:rsidRPr="001659FE" w:rsidRDefault="001659FE" w:rsidP="001659FE">
      <w:pPr>
        <w:numPr>
          <w:ilvl w:val="0"/>
          <w:numId w:val="4"/>
        </w:numPr>
        <w:suppressAutoHyphens/>
        <w:spacing w:after="120" w:line="360" w:lineRule="auto"/>
        <w:contextualSpacing/>
        <w:jc w:val="both"/>
        <w:rPr>
          <w:rFonts w:ascii="Times New Roman" w:eastAsia="Calibri" w:hAnsi="Times New Roman" w:cs="Times New Roman"/>
          <w:kern w:val="0"/>
          <w:sz w:val="24"/>
          <w14:ligatures w14:val="none"/>
        </w:rPr>
      </w:pPr>
      <w:r w:rsidRPr="001659FE">
        <w:rPr>
          <w:rFonts w:ascii="Times New Roman" w:eastAsia="Calibri" w:hAnsi="Times New Roman" w:cs="Times New Roman"/>
          <w:kern w:val="0"/>
          <w:sz w:val="24"/>
          <w14:ligatures w14:val="none"/>
        </w:rPr>
        <w:t>Krajowa Strategia Rozwoju Regionalnego 2030;</w:t>
      </w:r>
    </w:p>
    <w:p w14:paraId="1DF04895" w14:textId="77777777" w:rsidR="001659FE" w:rsidRPr="001659FE" w:rsidRDefault="001659FE" w:rsidP="001659FE">
      <w:pPr>
        <w:numPr>
          <w:ilvl w:val="0"/>
          <w:numId w:val="4"/>
        </w:numPr>
        <w:suppressAutoHyphens/>
        <w:spacing w:after="120" w:line="360" w:lineRule="auto"/>
        <w:contextualSpacing/>
        <w:jc w:val="both"/>
        <w:rPr>
          <w:rFonts w:ascii="Times New Roman" w:eastAsia="Calibri" w:hAnsi="Times New Roman" w:cs="Times New Roman"/>
          <w:kern w:val="0"/>
          <w:sz w:val="24"/>
          <w14:ligatures w14:val="none"/>
        </w:rPr>
      </w:pPr>
      <w:r w:rsidRPr="001659FE">
        <w:rPr>
          <w:rFonts w:ascii="Times New Roman" w:eastAsia="Calibri" w:hAnsi="Times New Roman" w:cs="Times New Roman"/>
          <w:kern w:val="0"/>
          <w:sz w:val="24"/>
          <w14:ligatures w14:val="none"/>
        </w:rPr>
        <w:t>Strategia Rozwoju Kapitału Ludzkiego 2030;</w:t>
      </w:r>
    </w:p>
    <w:p w14:paraId="261D39B9" w14:textId="77777777" w:rsidR="001659FE" w:rsidRPr="001659FE" w:rsidRDefault="001659FE" w:rsidP="001659FE">
      <w:pPr>
        <w:numPr>
          <w:ilvl w:val="0"/>
          <w:numId w:val="4"/>
        </w:numPr>
        <w:suppressAutoHyphens/>
        <w:spacing w:after="120" w:line="360" w:lineRule="auto"/>
        <w:contextualSpacing/>
        <w:jc w:val="both"/>
        <w:rPr>
          <w:rFonts w:ascii="Times New Roman" w:eastAsia="Calibri" w:hAnsi="Times New Roman" w:cs="Times New Roman"/>
          <w:kern w:val="0"/>
          <w:sz w:val="24"/>
          <w14:ligatures w14:val="none"/>
        </w:rPr>
      </w:pPr>
      <w:r w:rsidRPr="001659FE">
        <w:rPr>
          <w:rFonts w:ascii="Times New Roman" w:eastAsia="Calibri" w:hAnsi="Times New Roman" w:cs="Times New Roman"/>
          <w:kern w:val="0"/>
          <w:sz w:val="24"/>
          <w14:ligatures w14:val="none"/>
        </w:rPr>
        <w:t>Krajowy Program Przeciwdziałania Ubóstwu i Wykluczeniu Społecznemu, polityka publiczna z perspektywą do roku 2030;</w:t>
      </w:r>
    </w:p>
    <w:p w14:paraId="4A3C2D85" w14:textId="77777777" w:rsidR="001659FE" w:rsidRPr="001659FE" w:rsidRDefault="001659FE" w:rsidP="001659FE">
      <w:pPr>
        <w:numPr>
          <w:ilvl w:val="0"/>
          <w:numId w:val="4"/>
        </w:numPr>
        <w:suppressAutoHyphens/>
        <w:spacing w:after="120" w:line="360" w:lineRule="auto"/>
        <w:contextualSpacing/>
        <w:jc w:val="both"/>
        <w:rPr>
          <w:rFonts w:ascii="Times New Roman" w:eastAsia="Calibri" w:hAnsi="Times New Roman" w:cs="Times New Roman"/>
          <w:kern w:val="0"/>
          <w:sz w:val="24"/>
          <w14:ligatures w14:val="none"/>
        </w:rPr>
      </w:pPr>
      <w:r w:rsidRPr="001659FE">
        <w:rPr>
          <w:rFonts w:ascii="Times New Roman" w:eastAsia="Calibri" w:hAnsi="Times New Roman" w:cs="Times New Roman"/>
          <w:kern w:val="0"/>
          <w:sz w:val="24"/>
          <w14:ligatures w14:val="none"/>
        </w:rPr>
        <w:t>Krajowy Program Rozwoju Ekonomii Społecznej do 2030 roku. Ekonomia Solidarności Społecznej;</w:t>
      </w:r>
    </w:p>
    <w:p w14:paraId="01AB33D1" w14:textId="77777777" w:rsidR="001659FE" w:rsidRPr="001659FE" w:rsidRDefault="001659FE" w:rsidP="001659FE">
      <w:pPr>
        <w:numPr>
          <w:ilvl w:val="0"/>
          <w:numId w:val="4"/>
        </w:numPr>
        <w:suppressAutoHyphens/>
        <w:spacing w:after="120" w:line="360" w:lineRule="auto"/>
        <w:contextualSpacing/>
        <w:jc w:val="both"/>
        <w:rPr>
          <w:rFonts w:ascii="Times New Roman" w:eastAsia="Calibri" w:hAnsi="Times New Roman" w:cs="Times New Roman"/>
          <w:kern w:val="0"/>
          <w:sz w:val="24"/>
          <w14:ligatures w14:val="none"/>
        </w:rPr>
      </w:pPr>
      <w:r w:rsidRPr="001659FE">
        <w:rPr>
          <w:rFonts w:ascii="Times New Roman" w:eastAsia="Calibri" w:hAnsi="Times New Roman" w:cs="Times New Roman"/>
          <w:kern w:val="0"/>
          <w:sz w:val="24"/>
          <w14:ligatures w14:val="none"/>
        </w:rPr>
        <w:t>Strategia na rzecz Osób z Niepełnosprawnościami 2021-2030;</w:t>
      </w:r>
    </w:p>
    <w:p w14:paraId="1FEF8D01" w14:textId="77777777" w:rsidR="001659FE" w:rsidRPr="001659FE" w:rsidRDefault="001659FE" w:rsidP="001659FE">
      <w:pPr>
        <w:numPr>
          <w:ilvl w:val="0"/>
          <w:numId w:val="4"/>
        </w:numPr>
        <w:suppressAutoHyphens/>
        <w:spacing w:after="120" w:line="360" w:lineRule="auto"/>
        <w:contextualSpacing/>
        <w:jc w:val="both"/>
        <w:rPr>
          <w:rFonts w:ascii="Times New Roman" w:eastAsia="Calibri" w:hAnsi="Times New Roman" w:cs="Times New Roman"/>
          <w:kern w:val="0"/>
          <w:sz w:val="24"/>
          <w14:ligatures w14:val="none"/>
        </w:rPr>
      </w:pPr>
      <w:r w:rsidRPr="001659FE">
        <w:rPr>
          <w:rFonts w:ascii="Times New Roman" w:eastAsia="Calibri" w:hAnsi="Times New Roman" w:cs="Times New Roman"/>
          <w:kern w:val="0"/>
          <w:sz w:val="24"/>
          <w14:ligatures w14:val="none"/>
        </w:rPr>
        <w:t>Strategia rozwoju usług społecznych, polityka publiczna na lata 2021-2035;</w:t>
      </w:r>
    </w:p>
    <w:p w14:paraId="44011C0F" w14:textId="77777777" w:rsidR="001659FE" w:rsidRPr="001659FE" w:rsidRDefault="001659FE" w:rsidP="001659FE">
      <w:pPr>
        <w:numPr>
          <w:ilvl w:val="0"/>
          <w:numId w:val="4"/>
        </w:numPr>
        <w:suppressAutoHyphens/>
        <w:spacing w:after="120" w:line="360" w:lineRule="auto"/>
        <w:contextualSpacing/>
        <w:jc w:val="both"/>
        <w:rPr>
          <w:rFonts w:ascii="Times New Roman" w:eastAsia="Calibri" w:hAnsi="Times New Roman" w:cs="Times New Roman"/>
          <w:kern w:val="0"/>
          <w:sz w:val="24"/>
          <w14:ligatures w14:val="none"/>
        </w:rPr>
      </w:pPr>
      <w:r w:rsidRPr="001659FE">
        <w:rPr>
          <w:rFonts w:ascii="Times New Roman" w:eastAsia="Calibri" w:hAnsi="Times New Roman" w:cs="Times New Roman"/>
          <w:kern w:val="0"/>
          <w:sz w:val="24"/>
          <w14:ligatures w14:val="none"/>
        </w:rPr>
        <w:t>Strategia Rozwoju Kapitału Społecznego 2030;</w:t>
      </w:r>
    </w:p>
    <w:p w14:paraId="799E3ADF" w14:textId="77777777" w:rsidR="001659FE" w:rsidRPr="001659FE" w:rsidRDefault="001659FE" w:rsidP="001659FE">
      <w:pPr>
        <w:numPr>
          <w:ilvl w:val="0"/>
          <w:numId w:val="4"/>
        </w:numPr>
        <w:suppressAutoHyphens/>
        <w:spacing w:after="120" w:line="360" w:lineRule="auto"/>
        <w:contextualSpacing/>
        <w:jc w:val="both"/>
        <w:rPr>
          <w:rFonts w:ascii="Times New Roman" w:eastAsia="Calibri" w:hAnsi="Times New Roman" w:cs="Times New Roman"/>
          <w:kern w:val="0"/>
          <w:sz w:val="24"/>
          <w14:ligatures w14:val="none"/>
        </w:rPr>
      </w:pPr>
      <w:r w:rsidRPr="001659FE">
        <w:rPr>
          <w:rFonts w:ascii="Times New Roman" w:eastAsia="Calibri" w:hAnsi="Times New Roman" w:cs="Times New Roman"/>
          <w:kern w:val="0"/>
          <w:sz w:val="24"/>
          <w14:ligatures w14:val="none"/>
        </w:rPr>
        <w:t>Krajowy Plan Odbudowy;</w:t>
      </w:r>
    </w:p>
    <w:p w14:paraId="703B173F" w14:textId="77777777" w:rsidR="001659FE" w:rsidRPr="001659FE" w:rsidRDefault="001659FE" w:rsidP="001659FE">
      <w:pPr>
        <w:numPr>
          <w:ilvl w:val="0"/>
          <w:numId w:val="4"/>
        </w:numPr>
        <w:suppressAutoHyphens/>
        <w:spacing w:after="120" w:line="360" w:lineRule="auto"/>
        <w:contextualSpacing/>
        <w:jc w:val="both"/>
        <w:rPr>
          <w:rFonts w:ascii="Times New Roman" w:eastAsia="Calibri" w:hAnsi="Times New Roman" w:cs="Times New Roman"/>
          <w:kern w:val="0"/>
          <w:sz w:val="24"/>
          <w14:ligatures w14:val="none"/>
        </w:rPr>
      </w:pPr>
      <w:r w:rsidRPr="001659FE">
        <w:rPr>
          <w:rFonts w:ascii="Times New Roman" w:eastAsia="Calibri" w:hAnsi="Times New Roman" w:cs="Times New Roman"/>
          <w:kern w:val="0"/>
          <w:sz w:val="24"/>
          <w14:ligatures w14:val="none"/>
        </w:rPr>
        <w:t>Polityka społeczna wobec osób starszych 2030. BEZPIECZEŃSTWO – UCZESTNICTWO – SOLIDARNOŚĆ.</w:t>
      </w:r>
    </w:p>
    <w:p w14:paraId="25F7B9BC" w14:textId="77777777" w:rsidR="001659FE" w:rsidRPr="001659FE" w:rsidRDefault="001659FE" w:rsidP="001659FE">
      <w:pPr>
        <w:suppressAutoHyphens/>
        <w:spacing w:after="120" w:line="360" w:lineRule="auto"/>
        <w:ind w:firstLine="360"/>
        <w:jc w:val="both"/>
        <w:rPr>
          <w:rFonts w:ascii="Times New Roman" w:eastAsia="Calibri" w:hAnsi="Times New Roman" w:cs="Times New Roman"/>
          <w:kern w:val="0"/>
          <w:sz w:val="24"/>
          <w14:ligatures w14:val="none"/>
        </w:rPr>
      </w:pPr>
      <w:r w:rsidRPr="001659FE">
        <w:rPr>
          <w:rFonts w:ascii="Times New Roman" w:eastAsia="Calibri" w:hAnsi="Times New Roman" w:cs="Times New Roman"/>
          <w:kern w:val="0"/>
          <w:sz w:val="24"/>
          <w14:ligatures w14:val="none"/>
        </w:rPr>
        <w:t>Wśród ustaw, które zostały uwzględnione w strategii rozwiązywania problemów społecznych jako podstawy prawne, należy wymienić przede wszystkim:</w:t>
      </w:r>
    </w:p>
    <w:p w14:paraId="2B9D1FDD" w14:textId="77777777" w:rsidR="001659FE" w:rsidRPr="001659FE" w:rsidRDefault="001659FE" w:rsidP="001659FE">
      <w:pPr>
        <w:numPr>
          <w:ilvl w:val="0"/>
          <w:numId w:val="5"/>
        </w:numPr>
        <w:suppressAutoHyphens/>
        <w:spacing w:after="120" w:line="360" w:lineRule="auto"/>
        <w:contextualSpacing/>
        <w:jc w:val="both"/>
        <w:rPr>
          <w:rFonts w:ascii="Times New Roman" w:eastAsia="Calibri" w:hAnsi="Times New Roman" w:cs="Times New Roman"/>
          <w:kern w:val="0"/>
          <w:sz w:val="24"/>
          <w14:ligatures w14:val="none"/>
        </w:rPr>
      </w:pPr>
      <w:r w:rsidRPr="001659FE">
        <w:rPr>
          <w:rFonts w:ascii="Times New Roman" w:eastAsia="Calibri" w:hAnsi="Times New Roman" w:cs="Times New Roman"/>
          <w:kern w:val="0"/>
          <w:sz w:val="24"/>
          <w14:ligatures w14:val="none"/>
        </w:rPr>
        <w:t>Konstytucja Rzeczypospolitej Polskiej,</w:t>
      </w:r>
    </w:p>
    <w:p w14:paraId="45DC2E76" w14:textId="77777777" w:rsidR="001659FE" w:rsidRPr="001659FE" w:rsidRDefault="001659FE" w:rsidP="001659FE">
      <w:pPr>
        <w:numPr>
          <w:ilvl w:val="0"/>
          <w:numId w:val="5"/>
        </w:numPr>
        <w:suppressAutoHyphens/>
        <w:spacing w:after="120" w:line="360" w:lineRule="auto"/>
        <w:contextualSpacing/>
        <w:jc w:val="both"/>
        <w:rPr>
          <w:rFonts w:ascii="Times New Roman" w:eastAsia="Calibri" w:hAnsi="Times New Roman" w:cs="Times New Roman"/>
          <w:kern w:val="0"/>
          <w:sz w:val="24"/>
          <w14:ligatures w14:val="none"/>
        </w:rPr>
      </w:pPr>
      <w:r w:rsidRPr="001659FE">
        <w:rPr>
          <w:rFonts w:ascii="Times New Roman" w:eastAsia="Calibri" w:hAnsi="Times New Roman" w:cs="Times New Roman"/>
          <w:kern w:val="0"/>
          <w:sz w:val="24"/>
          <w14:ligatures w14:val="none"/>
        </w:rPr>
        <w:t>ustawa o samorządzie gminnym,</w:t>
      </w:r>
    </w:p>
    <w:p w14:paraId="2AEF4228" w14:textId="77777777" w:rsidR="001659FE" w:rsidRPr="001659FE" w:rsidRDefault="001659FE" w:rsidP="001659FE">
      <w:pPr>
        <w:numPr>
          <w:ilvl w:val="0"/>
          <w:numId w:val="5"/>
        </w:numPr>
        <w:suppressAutoHyphens/>
        <w:spacing w:after="120" w:line="360" w:lineRule="auto"/>
        <w:contextualSpacing/>
        <w:jc w:val="both"/>
        <w:rPr>
          <w:rFonts w:ascii="Times New Roman" w:eastAsia="Calibri" w:hAnsi="Times New Roman" w:cs="Times New Roman"/>
          <w:kern w:val="0"/>
          <w:sz w:val="24"/>
          <w14:ligatures w14:val="none"/>
        </w:rPr>
      </w:pPr>
      <w:r w:rsidRPr="001659FE">
        <w:rPr>
          <w:rFonts w:ascii="Times New Roman" w:eastAsia="Calibri" w:hAnsi="Times New Roman" w:cs="Times New Roman"/>
          <w:kern w:val="0"/>
          <w:sz w:val="24"/>
          <w14:ligatures w14:val="none"/>
        </w:rPr>
        <w:t>ustawa o samorządzie powiatowym,</w:t>
      </w:r>
    </w:p>
    <w:p w14:paraId="37C9B17A" w14:textId="77777777" w:rsidR="001659FE" w:rsidRPr="001659FE" w:rsidRDefault="001659FE" w:rsidP="001659FE">
      <w:pPr>
        <w:numPr>
          <w:ilvl w:val="0"/>
          <w:numId w:val="5"/>
        </w:numPr>
        <w:suppressAutoHyphens/>
        <w:spacing w:after="120" w:line="360" w:lineRule="auto"/>
        <w:contextualSpacing/>
        <w:jc w:val="both"/>
        <w:rPr>
          <w:rFonts w:ascii="Times New Roman" w:eastAsia="Calibri" w:hAnsi="Times New Roman" w:cs="Times New Roman"/>
          <w:kern w:val="0"/>
          <w:sz w:val="24"/>
          <w14:ligatures w14:val="none"/>
        </w:rPr>
      </w:pPr>
      <w:r w:rsidRPr="001659FE">
        <w:rPr>
          <w:rFonts w:ascii="Times New Roman" w:eastAsia="Calibri" w:hAnsi="Times New Roman" w:cs="Times New Roman"/>
          <w:kern w:val="0"/>
          <w:sz w:val="24"/>
          <w14:ligatures w14:val="none"/>
        </w:rPr>
        <w:t>ustawa o pomocy społecznej,</w:t>
      </w:r>
    </w:p>
    <w:p w14:paraId="4FAA70F5" w14:textId="77777777" w:rsidR="001659FE" w:rsidRPr="001659FE" w:rsidRDefault="001659FE" w:rsidP="001659FE">
      <w:pPr>
        <w:numPr>
          <w:ilvl w:val="0"/>
          <w:numId w:val="5"/>
        </w:numPr>
        <w:suppressAutoHyphens/>
        <w:spacing w:after="120" w:line="360" w:lineRule="auto"/>
        <w:contextualSpacing/>
        <w:jc w:val="both"/>
        <w:rPr>
          <w:rFonts w:ascii="Times New Roman" w:eastAsia="Calibri" w:hAnsi="Times New Roman" w:cs="Times New Roman"/>
          <w:kern w:val="0"/>
          <w:sz w:val="24"/>
          <w14:ligatures w14:val="none"/>
        </w:rPr>
      </w:pPr>
      <w:r w:rsidRPr="001659FE">
        <w:rPr>
          <w:rFonts w:ascii="Times New Roman" w:eastAsia="Calibri" w:hAnsi="Times New Roman" w:cs="Times New Roman"/>
          <w:kern w:val="0"/>
          <w:sz w:val="24"/>
          <w14:ligatures w14:val="none"/>
        </w:rPr>
        <w:t>ustawa o realizowaniu usług społecznych przez centrum usług społecznych,</w:t>
      </w:r>
    </w:p>
    <w:p w14:paraId="58BC4676" w14:textId="77777777" w:rsidR="001659FE" w:rsidRPr="001659FE" w:rsidRDefault="001659FE" w:rsidP="001659FE">
      <w:pPr>
        <w:numPr>
          <w:ilvl w:val="0"/>
          <w:numId w:val="5"/>
        </w:numPr>
        <w:suppressAutoHyphens/>
        <w:spacing w:after="120" w:line="360" w:lineRule="auto"/>
        <w:contextualSpacing/>
        <w:jc w:val="both"/>
        <w:rPr>
          <w:rFonts w:ascii="Times New Roman" w:eastAsia="Calibri" w:hAnsi="Times New Roman" w:cs="Times New Roman"/>
          <w:kern w:val="0"/>
          <w:sz w:val="24"/>
          <w14:ligatures w14:val="none"/>
        </w:rPr>
      </w:pPr>
      <w:r w:rsidRPr="001659FE">
        <w:rPr>
          <w:rFonts w:ascii="Times New Roman" w:eastAsia="Calibri" w:hAnsi="Times New Roman" w:cs="Times New Roman"/>
          <w:kern w:val="0"/>
          <w:sz w:val="24"/>
          <w14:ligatures w14:val="none"/>
        </w:rPr>
        <w:t>ustawa o świadczeniach rodzinnych,</w:t>
      </w:r>
    </w:p>
    <w:p w14:paraId="49E80671" w14:textId="77777777" w:rsidR="001659FE" w:rsidRPr="001659FE" w:rsidRDefault="001659FE" w:rsidP="001659FE">
      <w:pPr>
        <w:numPr>
          <w:ilvl w:val="0"/>
          <w:numId w:val="5"/>
        </w:numPr>
        <w:suppressAutoHyphens/>
        <w:spacing w:after="120" w:line="360" w:lineRule="auto"/>
        <w:contextualSpacing/>
        <w:jc w:val="both"/>
        <w:rPr>
          <w:rFonts w:ascii="Times New Roman" w:eastAsia="Calibri" w:hAnsi="Times New Roman" w:cs="Times New Roman"/>
          <w:kern w:val="0"/>
          <w:sz w:val="24"/>
          <w14:ligatures w14:val="none"/>
        </w:rPr>
      </w:pPr>
      <w:r w:rsidRPr="001659FE">
        <w:rPr>
          <w:rFonts w:ascii="Times New Roman" w:eastAsia="Calibri" w:hAnsi="Times New Roman" w:cs="Times New Roman"/>
          <w:kern w:val="0"/>
          <w:sz w:val="24"/>
          <w14:ligatures w14:val="none"/>
        </w:rPr>
        <w:t>ustawa o wspieraniu rodziny i systemie pieczy zastępczej,</w:t>
      </w:r>
    </w:p>
    <w:p w14:paraId="654BF444" w14:textId="77777777" w:rsidR="001659FE" w:rsidRPr="001659FE" w:rsidRDefault="001659FE" w:rsidP="001659FE">
      <w:pPr>
        <w:numPr>
          <w:ilvl w:val="0"/>
          <w:numId w:val="5"/>
        </w:numPr>
        <w:suppressAutoHyphens/>
        <w:spacing w:after="120" w:line="360" w:lineRule="auto"/>
        <w:contextualSpacing/>
        <w:jc w:val="both"/>
        <w:rPr>
          <w:rFonts w:ascii="Times New Roman" w:eastAsia="Calibri" w:hAnsi="Times New Roman" w:cs="Times New Roman"/>
          <w:kern w:val="0"/>
          <w:sz w:val="24"/>
          <w14:ligatures w14:val="none"/>
        </w:rPr>
      </w:pPr>
      <w:r w:rsidRPr="001659FE">
        <w:rPr>
          <w:rFonts w:ascii="Times New Roman" w:eastAsia="Calibri" w:hAnsi="Times New Roman" w:cs="Times New Roman"/>
          <w:kern w:val="0"/>
          <w:sz w:val="24"/>
          <w14:ligatures w14:val="none"/>
        </w:rPr>
        <w:lastRenderedPageBreak/>
        <w:t>ustawa o przeciwdziałaniu przemocy domowej,</w:t>
      </w:r>
    </w:p>
    <w:p w14:paraId="2DE6BF07" w14:textId="77777777" w:rsidR="001659FE" w:rsidRPr="001659FE" w:rsidRDefault="001659FE" w:rsidP="001659FE">
      <w:pPr>
        <w:numPr>
          <w:ilvl w:val="0"/>
          <w:numId w:val="5"/>
        </w:numPr>
        <w:suppressAutoHyphens/>
        <w:spacing w:after="120" w:line="360" w:lineRule="auto"/>
        <w:contextualSpacing/>
        <w:jc w:val="both"/>
        <w:rPr>
          <w:rFonts w:ascii="Times New Roman" w:eastAsia="Calibri" w:hAnsi="Times New Roman" w:cs="Times New Roman"/>
          <w:kern w:val="0"/>
          <w:sz w:val="24"/>
          <w14:ligatures w14:val="none"/>
        </w:rPr>
      </w:pPr>
      <w:r w:rsidRPr="001659FE">
        <w:rPr>
          <w:rFonts w:ascii="Times New Roman" w:eastAsia="Calibri" w:hAnsi="Times New Roman" w:cs="Times New Roman"/>
          <w:kern w:val="0"/>
          <w:sz w:val="24"/>
          <w14:ligatures w14:val="none"/>
        </w:rPr>
        <w:t>ustawa o wychowaniu w trzeźwości i przeciwdziałaniu alkoholizmowi,</w:t>
      </w:r>
    </w:p>
    <w:p w14:paraId="083B3FB8" w14:textId="77777777" w:rsidR="001659FE" w:rsidRPr="001659FE" w:rsidRDefault="001659FE" w:rsidP="001659FE">
      <w:pPr>
        <w:numPr>
          <w:ilvl w:val="0"/>
          <w:numId w:val="5"/>
        </w:numPr>
        <w:suppressAutoHyphens/>
        <w:spacing w:after="120" w:line="360" w:lineRule="auto"/>
        <w:contextualSpacing/>
        <w:jc w:val="both"/>
        <w:rPr>
          <w:rFonts w:ascii="Times New Roman" w:eastAsia="Calibri" w:hAnsi="Times New Roman" w:cs="Times New Roman"/>
          <w:kern w:val="0"/>
          <w:sz w:val="24"/>
          <w14:ligatures w14:val="none"/>
        </w:rPr>
      </w:pPr>
      <w:r w:rsidRPr="001659FE">
        <w:rPr>
          <w:rFonts w:ascii="Times New Roman" w:eastAsia="Calibri" w:hAnsi="Times New Roman" w:cs="Times New Roman"/>
          <w:kern w:val="0"/>
          <w:sz w:val="24"/>
          <w14:ligatures w14:val="none"/>
        </w:rPr>
        <w:t>ustawa o przeciwdziałaniu narkomanii,</w:t>
      </w:r>
    </w:p>
    <w:p w14:paraId="640836F4" w14:textId="77777777" w:rsidR="001659FE" w:rsidRPr="001659FE" w:rsidRDefault="001659FE" w:rsidP="001659FE">
      <w:pPr>
        <w:numPr>
          <w:ilvl w:val="0"/>
          <w:numId w:val="5"/>
        </w:numPr>
        <w:suppressAutoHyphens/>
        <w:spacing w:after="120" w:line="360" w:lineRule="auto"/>
        <w:contextualSpacing/>
        <w:jc w:val="both"/>
        <w:rPr>
          <w:rFonts w:ascii="Times New Roman" w:eastAsia="Calibri" w:hAnsi="Times New Roman" w:cs="Times New Roman"/>
          <w:kern w:val="0"/>
          <w:sz w:val="24"/>
          <w14:ligatures w14:val="none"/>
        </w:rPr>
      </w:pPr>
      <w:r w:rsidRPr="001659FE">
        <w:rPr>
          <w:rFonts w:ascii="Times New Roman" w:eastAsia="Calibri" w:hAnsi="Times New Roman" w:cs="Times New Roman"/>
          <w:kern w:val="0"/>
          <w:sz w:val="24"/>
          <w14:ligatures w14:val="none"/>
        </w:rPr>
        <w:t>ustawa o zatrudnieniu socjalnym,</w:t>
      </w:r>
    </w:p>
    <w:p w14:paraId="2A3128ED" w14:textId="77777777" w:rsidR="001659FE" w:rsidRPr="001659FE" w:rsidRDefault="001659FE" w:rsidP="001659FE">
      <w:pPr>
        <w:numPr>
          <w:ilvl w:val="0"/>
          <w:numId w:val="5"/>
        </w:numPr>
        <w:suppressAutoHyphens/>
        <w:spacing w:after="120" w:line="360" w:lineRule="auto"/>
        <w:contextualSpacing/>
        <w:jc w:val="both"/>
        <w:rPr>
          <w:rFonts w:ascii="Times New Roman" w:eastAsia="Calibri" w:hAnsi="Times New Roman" w:cs="Times New Roman"/>
          <w:kern w:val="0"/>
          <w:sz w:val="24"/>
          <w14:ligatures w14:val="none"/>
        </w:rPr>
      </w:pPr>
      <w:r w:rsidRPr="001659FE">
        <w:rPr>
          <w:rFonts w:ascii="Times New Roman" w:eastAsia="Calibri" w:hAnsi="Times New Roman" w:cs="Times New Roman"/>
          <w:kern w:val="0"/>
          <w:sz w:val="24"/>
          <w14:ligatures w14:val="none"/>
        </w:rPr>
        <w:t>ustawa o działalności pożytku publicznego i o wolontariacie,</w:t>
      </w:r>
    </w:p>
    <w:p w14:paraId="3AFBD05C" w14:textId="77777777" w:rsidR="001659FE" w:rsidRPr="001659FE" w:rsidRDefault="001659FE" w:rsidP="001659FE">
      <w:pPr>
        <w:numPr>
          <w:ilvl w:val="0"/>
          <w:numId w:val="5"/>
        </w:numPr>
        <w:suppressAutoHyphens/>
        <w:spacing w:after="120" w:line="360" w:lineRule="auto"/>
        <w:contextualSpacing/>
        <w:jc w:val="both"/>
        <w:rPr>
          <w:rFonts w:ascii="Times New Roman" w:eastAsia="Calibri" w:hAnsi="Times New Roman" w:cs="Times New Roman"/>
          <w:kern w:val="0"/>
          <w:sz w:val="24"/>
          <w14:ligatures w14:val="none"/>
        </w:rPr>
      </w:pPr>
      <w:r w:rsidRPr="001659FE">
        <w:rPr>
          <w:rFonts w:ascii="Times New Roman" w:eastAsia="Calibri" w:hAnsi="Times New Roman" w:cs="Times New Roman"/>
          <w:kern w:val="0"/>
          <w:sz w:val="24"/>
          <w14:ligatures w14:val="none"/>
        </w:rPr>
        <w:t>ustawa o promocji zatrudnienia i instytucjach rynku pracy,</w:t>
      </w:r>
    </w:p>
    <w:p w14:paraId="69751F1A" w14:textId="77777777" w:rsidR="001659FE" w:rsidRPr="001659FE" w:rsidRDefault="001659FE" w:rsidP="001659FE">
      <w:pPr>
        <w:numPr>
          <w:ilvl w:val="0"/>
          <w:numId w:val="5"/>
        </w:numPr>
        <w:suppressAutoHyphens/>
        <w:spacing w:after="120" w:line="360" w:lineRule="auto"/>
        <w:contextualSpacing/>
        <w:jc w:val="both"/>
        <w:rPr>
          <w:rFonts w:ascii="Times New Roman" w:eastAsia="Calibri" w:hAnsi="Times New Roman" w:cs="Times New Roman"/>
          <w:kern w:val="0"/>
          <w:sz w:val="24"/>
          <w14:ligatures w14:val="none"/>
        </w:rPr>
      </w:pPr>
      <w:r w:rsidRPr="001659FE">
        <w:rPr>
          <w:rFonts w:ascii="Times New Roman" w:eastAsia="Calibri" w:hAnsi="Times New Roman" w:cs="Times New Roman"/>
          <w:kern w:val="0"/>
          <w:sz w:val="24"/>
          <w14:ligatures w14:val="none"/>
        </w:rPr>
        <w:t>ustawa o rehabilitacji zawodowej i społecznej oraz zatrudnianiu osób niepełnosprawnych,</w:t>
      </w:r>
    </w:p>
    <w:p w14:paraId="4D3725CD" w14:textId="77777777" w:rsidR="001659FE" w:rsidRPr="001659FE" w:rsidRDefault="001659FE" w:rsidP="001659FE">
      <w:pPr>
        <w:numPr>
          <w:ilvl w:val="0"/>
          <w:numId w:val="5"/>
        </w:numPr>
        <w:suppressAutoHyphens/>
        <w:spacing w:after="120" w:line="360" w:lineRule="auto"/>
        <w:contextualSpacing/>
        <w:jc w:val="both"/>
        <w:rPr>
          <w:rFonts w:ascii="Times New Roman" w:eastAsia="Calibri" w:hAnsi="Times New Roman" w:cs="Times New Roman"/>
          <w:kern w:val="0"/>
          <w:sz w:val="24"/>
          <w14:ligatures w14:val="none"/>
        </w:rPr>
      </w:pPr>
      <w:r w:rsidRPr="001659FE">
        <w:rPr>
          <w:rFonts w:ascii="Times New Roman" w:eastAsia="Calibri" w:hAnsi="Times New Roman" w:cs="Times New Roman"/>
          <w:kern w:val="0"/>
          <w:sz w:val="24"/>
          <w14:ligatures w14:val="none"/>
        </w:rPr>
        <w:t>ustawa o ekonomii społecznej,</w:t>
      </w:r>
    </w:p>
    <w:p w14:paraId="57B1FEE4" w14:textId="77777777" w:rsidR="001659FE" w:rsidRPr="001659FE" w:rsidRDefault="001659FE" w:rsidP="001659FE">
      <w:pPr>
        <w:numPr>
          <w:ilvl w:val="0"/>
          <w:numId w:val="5"/>
        </w:numPr>
        <w:suppressAutoHyphens/>
        <w:spacing w:after="120" w:line="360" w:lineRule="auto"/>
        <w:contextualSpacing/>
        <w:jc w:val="both"/>
        <w:rPr>
          <w:rFonts w:ascii="Times New Roman" w:eastAsia="Calibri" w:hAnsi="Times New Roman" w:cs="Times New Roman"/>
          <w:kern w:val="0"/>
          <w:sz w:val="24"/>
          <w14:ligatures w14:val="none"/>
        </w:rPr>
      </w:pPr>
      <w:r w:rsidRPr="001659FE">
        <w:rPr>
          <w:rFonts w:ascii="Times New Roman" w:eastAsia="Calibri" w:hAnsi="Times New Roman" w:cs="Times New Roman"/>
          <w:kern w:val="0"/>
          <w:sz w:val="24"/>
          <w14:ligatures w14:val="none"/>
        </w:rPr>
        <w:t>ustawa o zapewnianiu dostępności osobom ze szczególnymi potrzebami,</w:t>
      </w:r>
    </w:p>
    <w:p w14:paraId="628C4D5D" w14:textId="77777777" w:rsidR="001659FE" w:rsidRPr="001659FE" w:rsidRDefault="001659FE" w:rsidP="001659FE">
      <w:pPr>
        <w:numPr>
          <w:ilvl w:val="0"/>
          <w:numId w:val="5"/>
        </w:numPr>
        <w:suppressAutoHyphens/>
        <w:spacing w:after="120" w:line="360" w:lineRule="auto"/>
        <w:contextualSpacing/>
        <w:jc w:val="both"/>
        <w:rPr>
          <w:rFonts w:ascii="Times New Roman" w:eastAsia="Calibri" w:hAnsi="Times New Roman" w:cs="Times New Roman"/>
          <w:kern w:val="0"/>
          <w:sz w:val="24"/>
          <w14:ligatures w14:val="none"/>
        </w:rPr>
      </w:pPr>
      <w:r w:rsidRPr="001659FE">
        <w:rPr>
          <w:rFonts w:ascii="Times New Roman" w:eastAsia="Calibri" w:hAnsi="Times New Roman" w:cs="Times New Roman"/>
          <w:kern w:val="0"/>
          <w:sz w:val="24"/>
          <w14:ligatures w14:val="none"/>
        </w:rPr>
        <w:t>ustawa o zasadach prowadzenia polityki rozwoju,</w:t>
      </w:r>
    </w:p>
    <w:p w14:paraId="3B80CF23" w14:textId="77777777" w:rsidR="001659FE" w:rsidRPr="001659FE" w:rsidRDefault="001659FE" w:rsidP="001659FE">
      <w:pPr>
        <w:numPr>
          <w:ilvl w:val="0"/>
          <w:numId w:val="5"/>
        </w:numPr>
        <w:suppressAutoHyphens/>
        <w:spacing w:after="120" w:line="360" w:lineRule="auto"/>
        <w:contextualSpacing/>
        <w:jc w:val="both"/>
        <w:rPr>
          <w:rFonts w:ascii="Times New Roman" w:eastAsia="Calibri" w:hAnsi="Times New Roman" w:cs="Times New Roman"/>
          <w:kern w:val="0"/>
          <w:sz w:val="24"/>
          <w14:ligatures w14:val="none"/>
        </w:rPr>
      </w:pPr>
      <w:r w:rsidRPr="001659FE">
        <w:rPr>
          <w:rFonts w:ascii="Times New Roman" w:eastAsia="Calibri" w:hAnsi="Times New Roman" w:cs="Times New Roman"/>
          <w:kern w:val="0"/>
          <w:sz w:val="24"/>
          <w14:ligatures w14:val="none"/>
        </w:rPr>
        <w:t>ustawa Prawo oświatowe.</w:t>
      </w:r>
    </w:p>
    <w:p w14:paraId="57975033" w14:textId="524F3774" w:rsidR="001659FE" w:rsidRPr="001659FE" w:rsidRDefault="001659FE" w:rsidP="001659FE">
      <w:pPr>
        <w:suppressAutoHyphens/>
        <w:spacing w:after="120" w:line="360" w:lineRule="auto"/>
        <w:ind w:firstLine="360"/>
        <w:jc w:val="both"/>
        <w:rPr>
          <w:rFonts w:ascii="Times New Roman" w:eastAsia="Calibri" w:hAnsi="Times New Roman" w:cs="Times New Roman"/>
          <w:kern w:val="0"/>
          <w:sz w:val="24"/>
          <w14:ligatures w14:val="none"/>
        </w:rPr>
      </w:pPr>
      <w:r w:rsidRPr="001659FE">
        <w:rPr>
          <w:rFonts w:ascii="Times New Roman" w:eastAsia="Calibri" w:hAnsi="Times New Roman" w:cs="Times New Roman"/>
          <w:kern w:val="0"/>
          <w:sz w:val="24"/>
          <w14:ligatures w14:val="none"/>
        </w:rPr>
        <w:t xml:space="preserve">Strategia Rozwiązywania Problemów Społecznych dla Gminy </w:t>
      </w:r>
      <w:r>
        <w:rPr>
          <w:rFonts w:ascii="Times New Roman" w:eastAsia="Calibri" w:hAnsi="Times New Roman" w:cs="Times New Roman"/>
          <w:kern w:val="0"/>
          <w:sz w:val="24"/>
          <w14:ligatures w14:val="none"/>
        </w:rPr>
        <w:t>Zabrodzie</w:t>
      </w:r>
      <w:r w:rsidRPr="001659FE">
        <w:rPr>
          <w:rFonts w:ascii="Times New Roman" w:eastAsia="Calibri" w:hAnsi="Times New Roman" w:cs="Times New Roman"/>
          <w:kern w:val="0"/>
          <w:sz w:val="24"/>
          <w14:ligatures w14:val="none"/>
        </w:rPr>
        <w:t xml:space="preserve"> uwzględnia zapisy dokumentów regionalnych i lokalnych, między innymi takich jak:</w:t>
      </w:r>
    </w:p>
    <w:p w14:paraId="62EC903D" w14:textId="6DC63C4A" w:rsidR="001659FE" w:rsidRPr="001659FE" w:rsidRDefault="001659FE" w:rsidP="001659FE">
      <w:pPr>
        <w:numPr>
          <w:ilvl w:val="0"/>
          <w:numId w:val="6"/>
        </w:numPr>
        <w:suppressAutoHyphens/>
        <w:spacing w:after="0" w:line="360" w:lineRule="auto"/>
        <w:contextualSpacing/>
        <w:jc w:val="both"/>
        <w:rPr>
          <w:rFonts w:ascii="Times New Roman" w:eastAsia="Calibri" w:hAnsi="Times New Roman" w:cs="Times New Roman"/>
          <w:kern w:val="0"/>
          <w:sz w:val="24"/>
          <w14:ligatures w14:val="none"/>
        </w:rPr>
      </w:pPr>
      <w:r w:rsidRPr="001659FE">
        <w:rPr>
          <w:rFonts w:ascii="Times New Roman" w:eastAsia="Calibri" w:hAnsi="Times New Roman" w:cs="Times New Roman"/>
          <w:kern w:val="0"/>
          <w:sz w:val="24"/>
          <w14:ligatures w14:val="none"/>
        </w:rPr>
        <w:t xml:space="preserve">Strategia Rozwoju Województwa </w:t>
      </w:r>
      <w:r w:rsidR="000E5775">
        <w:rPr>
          <w:rFonts w:ascii="Times New Roman" w:eastAsia="Calibri" w:hAnsi="Times New Roman" w:cs="Times New Roman"/>
          <w:kern w:val="0"/>
          <w:sz w:val="24"/>
          <w14:ligatures w14:val="none"/>
        </w:rPr>
        <w:t>Mazowieckiego 2030+;</w:t>
      </w:r>
    </w:p>
    <w:p w14:paraId="28665A97" w14:textId="61921166" w:rsidR="001659FE" w:rsidRPr="001659FE" w:rsidRDefault="001659FE" w:rsidP="001659FE">
      <w:pPr>
        <w:numPr>
          <w:ilvl w:val="0"/>
          <w:numId w:val="6"/>
        </w:numPr>
        <w:suppressAutoHyphens/>
        <w:spacing w:after="0" w:line="360" w:lineRule="auto"/>
        <w:ind w:left="714" w:hanging="357"/>
        <w:contextualSpacing/>
        <w:jc w:val="both"/>
        <w:rPr>
          <w:rFonts w:ascii="Times New Roman" w:eastAsia="Calibri" w:hAnsi="Times New Roman" w:cs="Times New Roman"/>
          <w:kern w:val="0"/>
          <w:sz w:val="24"/>
          <w14:ligatures w14:val="none"/>
        </w:rPr>
      </w:pPr>
      <w:r w:rsidRPr="001659FE">
        <w:rPr>
          <w:rFonts w:ascii="Times New Roman" w:eastAsia="Calibri" w:hAnsi="Times New Roman" w:cs="Times New Roman"/>
          <w:kern w:val="0"/>
          <w:sz w:val="24"/>
          <w14:ligatures w14:val="none"/>
        </w:rPr>
        <w:t xml:space="preserve">Strategia Rozwiązywania Problemów Społecznych </w:t>
      </w:r>
      <w:r w:rsidR="000E5775">
        <w:rPr>
          <w:rFonts w:ascii="Times New Roman" w:eastAsia="Calibri" w:hAnsi="Times New Roman" w:cs="Times New Roman"/>
          <w:kern w:val="0"/>
          <w:sz w:val="24"/>
          <w14:ligatures w14:val="none"/>
        </w:rPr>
        <w:t>Powiatu Wyszkowskiego</w:t>
      </w:r>
      <w:r w:rsidRPr="001659FE">
        <w:rPr>
          <w:rFonts w:ascii="Times New Roman" w:eastAsia="Calibri" w:hAnsi="Times New Roman" w:cs="Times New Roman"/>
          <w:kern w:val="0"/>
          <w:sz w:val="24"/>
          <w14:ligatures w14:val="none"/>
        </w:rPr>
        <w:t xml:space="preserve"> na lata </w:t>
      </w:r>
      <w:r w:rsidRPr="001659FE">
        <w:rPr>
          <w:rFonts w:ascii="Times New Roman" w:eastAsia="Calibri" w:hAnsi="Times New Roman" w:cs="Times New Roman"/>
          <w:kern w:val="0"/>
          <w:sz w:val="24"/>
          <w14:ligatures w14:val="none"/>
        </w:rPr>
        <w:br/>
        <w:t>202</w:t>
      </w:r>
      <w:r w:rsidR="000E5775">
        <w:rPr>
          <w:rFonts w:ascii="Times New Roman" w:eastAsia="Calibri" w:hAnsi="Times New Roman" w:cs="Times New Roman"/>
          <w:kern w:val="0"/>
          <w:sz w:val="24"/>
          <w14:ligatures w14:val="none"/>
        </w:rPr>
        <w:t>6</w:t>
      </w:r>
      <w:r w:rsidRPr="001659FE">
        <w:rPr>
          <w:rFonts w:ascii="Times New Roman" w:eastAsia="Calibri" w:hAnsi="Times New Roman" w:cs="Times New Roman"/>
          <w:kern w:val="0"/>
          <w:sz w:val="24"/>
          <w14:ligatures w14:val="none"/>
        </w:rPr>
        <w:t xml:space="preserve"> – 20</w:t>
      </w:r>
      <w:r w:rsidR="000E5775">
        <w:rPr>
          <w:rFonts w:ascii="Times New Roman" w:eastAsia="Calibri" w:hAnsi="Times New Roman" w:cs="Times New Roman"/>
          <w:kern w:val="0"/>
          <w:sz w:val="24"/>
          <w14:ligatures w14:val="none"/>
        </w:rPr>
        <w:t>35</w:t>
      </w:r>
      <w:r w:rsidRPr="001659FE">
        <w:rPr>
          <w:rFonts w:ascii="Times New Roman" w:eastAsia="Calibri" w:hAnsi="Times New Roman" w:cs="Times New Roman"/>
          <w:kern w:val="0"/>
          <w:sz w:val="24"/>
          <w14:ligatures w14:val="none"/>
        </w:rPr>
        <w:t>;</w:t>
      </w:r>
    </w:p>
    <w:p w14:paraId="79AE11F1" w14:textId="726640F8" w:rsidR="001659FE" w:rsidRPr="001659FE" w:rsidRDefault="001659FE" w:rsidP="001659FE">
      <w:pPr>
        <w:numPr>
          <w:ilvl w:val="0"/>
          <w:numId w:val="6"/>
        </w:numPr>
        <w:suppressAutoHyphens/>
        <w:spacing w:after="0" w:line="360" w:lineRule="auto"/>
        <w:ind w:left="714" w:hanging="357"/>
        <w:contextualSpacing/>
        <w:jc w:val="both"/>
        <w:rPr>
          <w:rFonts w:ascii="Times New Roman" w:eastAsia="Calibri" w:hAnsi="Times New Roman" w:cs="Times New Roman"/>
          <w:kern w:val="0"/>
          <w:sz w:val="24"/>
          <w14:ligatures w14:val="none"/>
        </w:rPr>
      </w:pPr>
      <w:r w:rsidRPr="001659FE">
        <w:rPr>
          <w:rFonts w:ascii="Times New Roman" w:eastAsia="Calibri" w:hAnsi="Times New Roman" w:cs="Times New Roman"/>
          <w:kern w:val="0"/>
          <w:sz w:val="24"/>
          <w14:ligatures w14:val="none"/>
        </w:rPr>
        <w:t xml:space="preserve">Strategia Rozwoju Gminy </w:t>
      </w:r>
      <w:r w:rsidR="000E5775">
        <w:rPr>
          <w:rFonts w:ascii="Times New Roman" w:eastAsia="Calibri" w:hAnsi="Times New Roman" w:cs="Times New Roman"/>
          <w:kern w:val="0"/>
          <w:sz w:val="24"/>
          <w14:ligatures w14:val="none"/>
        </w:rPr>
        <w:t>Zabrodzie</w:t>
      </w:r>
      <w:r w:rsidRPr="001659FE">
        <w:rPr>
          <w:rFonts w:ascii="Times New Roman" w:eastAsia="Calibri" w:hAnsi="Times New Roman" w:cs="Times New Roman"/>
          <w:kern w:val="0"/>
          <w:sz w:val="24"/>
          <w14:ligatures w14:val="none"/>
        </w:rPr>
        <w:t>;</w:t>
      </w:r>
    </w:p>
    <w:p w14:paraId="25F34882" w14:textId="2EFE1C49" w:rsidR="001659FE" w:rsidRPr="001659FE" w:rsidRDefault="001659FE" w:rsidP="001659FE">
      <w:pPr>
        <w:numPr>
          <w:ilvl w:val="0"/>
          <w:numId w:val="6"/>
        </w:numPr>
        <w:suppressAutoHyphens/>
        <w:spacing w:after="0" w:line="360" w:lineRule="auto"/>
        <w:ind w:left="714" w:hanging="357"/>
        <w:contextualSpacing/>
        <w:jc w:val="both"/>
        <w:rPr>
          <w:rFonts w:ascii="Times New Roman" w:eastAsia="Calibri" w:hAnsi="Times New Roman" w:cs="Times New Roman"/>
          <w:kern w:val="0"/>
          <w:sz w:val="24"/>
          <w14:ligatures w14:val="none"/>
        </w:rPr>
      </w:pPr>
      <w:r w:rsidRPr="001659FE">
        <w:rPr>
          <w:rFonts w:ascii="Times New Roman" w:eastAsia="Calibri" w:hAnsi="Times New Roman" w:cs="Times New Roman"/>
          <w:kern w:val="0"/>
          <w:sz w:val="24"/>
          <w14:ligatures w14:val="none"/>
        </w:rPr>
        <w:t xml:space="preserve">Gminny Program Wspierania Rodziny w Gminie </w:t>
      </w:r>
      <w:r w:rsidR="000E5775">
        <w:rPr>
          <w:rFonts w:ascii="Times New Roman" w:eastAsia="Calibri" w:hAnsi="Times New Roman" w:cs="Times New Roman"/>
          <w:kern w:val="0"/>
          <w:sz w:val="24"/>
          <w14:ligatures w14:val="none"/>
        </w:rPr>
        <w:t>Zabrodzie</w:t>
      </w:r>
      <w:r w:rsidRPr="001659FE">
        <w:rPr>
          <w:rFonts w:ascii="Times New Roman" w:eastAsia="Calibri" w:hAnsi="Times New Roman" w:cs="Times New Roman"/>
          <w:kern w:val="0"/>
          <w:sz w:val="24"/>
          <w14:ligatures w14:val="none"/>
        </w:rPr>
        <w:t>;</w:t>
      </w:r>
    </w:p>
    <w:p w14:paraId="013163BE" w14:textId="1CCFDDF2" w:rsidR="001659FE" w:rsidRPr="001659FE" w:rsidRDefault="001659FE" w:rsidP="001659FE">
      <w:pPr>
        <w:numPr>
          <w:ilvl w:val="0"/>
          <w:numId w:val="6"/>
        </w:numPr>
        <w:suppressAutoHyphens/>
        <w:spacing w:after="0" w:line="360" w:lineRule="auto"/>
        <w:ind w:left="714" w:hanging="357"/>
        <w:contextualSpacing/>
        <w:jc w:val="both"/>
        <w:rPr>
          <w:rFonts w:ascii="Times New Roman" w:eastAsia="Calibri" w:hAnsi="Times New Roman" w:cs="Times New Roman"/>
          <w:kern w:val="0"/>
          <w:sz w:val="24"/>
          <w14:ligatures w14:val="none"/>
        </w:rPr>
      </w:pPr>
      <w:r w:rsidRPr="001659FE">
        <w:rPr>
          <w:rFonts w:ascii="Times New Roman" w:eastAsia="Calibri" w:hAnsi="Times New Roman" w:cs="Times New Roman"/>
          <w:kern w:val="0"/>
          <w:sz w:val="24"/>
          <w14:ligatures w14:val="none"/>
        </w:rPr>
        <w:t xml:space="preserve">Gminny Program Profilaktyki i Rozwiązywania Problemów Alkoholowych oraz Przeciwdziałania Narkomanii dla </w:t>
      </w:r>
      <w:r w:rsidR="000E5775">
        <w:rPr>
          <w:rFonts w:ascii="Times New Roman" w:eastAsia="Calibri" w:hAnsi="Times New Roman" w:cs="Times New Roman"/>
          <w:kern w:val="0"/>
          <w:sz w:val="24"/>
          <w14:ligatures w14:val="none"/>
        </w:rPr>
        <w:t>Gminy Zabrodzie</w:t>
      </w:r>
      <w:r w:rsidRPr="001659FE">
        <w:rPr>
          <w:rFonts w:ascii="Times New Roman" w:eastAsia="Calibri" w:hAnsi="Times New Roman" w:cs="Times New Roman"/>
          <w:kern w:val="0"/>
          <w:sz w:val="24"/>
          <w14:ligatures w14:val="none"/>
        </w:rPr>
        <w:t xml:space="preserve">; </w:t>
      </w:r>
    </w:p>
    <w:p w14:paraId="5ECC328F" w14:textId="425D184F" w:rsidR="001659FE" w:rsidRPr="001659FE" w:rsidRDefault="001659FE" w:rsidP="001659FE">
      <w:pPr>
        <w:numPr>
          <w:ilvl w:val="0"/>
          <w:numId w:val="6"/>
        </w:numPr>
        <w:suppressAutoHyphens/>
        <w:spacing w:after="0" w:line="360" w:lineRule="auto"/>
        <w:ind w:left="714" w:hanging="357"/>
        <w:contextualSpacing/>
        <w:jc w:val="both"/>
        <w:rPr>
          <w:rFonts w:ascii="Times New Roman" w:eastAsia="Calibri" w:hAnsi="Times New Roman" w:cs="Times New Roman"/>
          <w:kern w:val="0"/>
          <w:sz w:val="24"/>
          <w14:ligatures w14:val="none"/>
        </w:rPr>
      </w:pPr>
      <w:r w:rsidRPr="001659FE">
        <w:rPr>
          <w:rFonts w:ascii="Times New Roman" w:eastAsia="Calibri" w:hAnsi="Times New Roman" w:cs="Times New Roman"/>
          <w:kern w:val="0"/>
          <w:sz w:val="24"/>
          <w14:ligatures w14:val="none"/>
        </w:rPr>
        <w:t xml:space="preserve">Program Przeciwdziałania Przemocy Domowej oraz Ochrony Osób Doznających Przemocy Domowej dla Gminy </w:t>
      </w:r>
      <w:r w:rsidR="000E5775">
        <w:rPr>
          <w:rFonts w:ascii="Times New Roman" w:eastAsia="Calibri" w:hAnsi="Times New Roman" w:cs="Times New Roman"/>
          <w:kern w:val="0"/>
          <w:sz w:val="24"/>
          <w14:ligatures w14:val="none"/>
        </w:rPr>
        <w:t>Zabrodzie.</w:t>
      </w:r>
    </w:p>
    <w:p w14:paraId="5ABC7D2D" w14:textId="7C1FE0D2" w:rsidR="001659FE" w:rsidRPr="001659FE" w:rsidRDefault="001659FE" w:rsidP="001659FE">
      <w:pPr>
        <w:suppressAutoHyphens/>
        <w:spacing w:after="120" w:line="360" w:lineRule="auto"/>
        <w:ind w:firstLine="360"/>
        <w:jc w:val="both"/>
        <w:rPr>
          <w:rFonts w:ascii="Times New Roman" w:eastAsia="Calibri" w:hAnsi="Times New Roman" w:cs="Times New Roman"/>
          <w:b/>
          <w:bCs/>
          <w:kern w:val="0"/>
          <w:sz w:val="24"/>
          <w14:ligatures w14:val="none"/>
        </w:rPr>
      </w:pPr>
      <w:r w:rsidRPr="001659FE">
        <w:rPr>
          <w:rFonts w:ascii="Times New Roman" w:eastAsia="Calibri" w:hAnsi="Times New Roman" w:cs="Times New Roman"/>
          <w:b/>
          <w:bCs/>
          <w:kern w:val="0"/>
          <w:sz w:val="24"/>
          <w14:ligatures w14:val="none"/>
        </w:rPr>
        <w:t xml:space="preserve">Głównym celem Strategii Rozwiązywania Problemów Społecznych dla Gminy </w:t>
      </w:r>
      <w:r w:rsidR="000E5775">
        <w:rPr>
          <w:rFonts w:ascii="Times New Roman" w:eastAsia="Calibri" w:hAnsi="Times New Roman" w:cs="Times New Roman"/>
          <w:b/>
          <w:bCs/>
          <w:kern w:val="0"/>
          <w:sz w:val="24"/>
          <w14:ligatures w14:val="none"/>
        </w:rPr>
        <w:t xml:space="preserve">Zabrodzie </w:t>
      </w:r>
      <w:r w:rsidRPr="001659FE">
        <w:rPr>
          <w:rFonts w:ascii="Times New Roman" w:eastAsia="Calibri" w:hAnsi="Times New Roman" w:cs="Times New Roman"/>
          <w:b/>
          <w:bCs/>
          <w:kern w:val="0"/>
          <w:sz w:val="24"/>
          <w14:ligatures w14:val="none"/>
        </w:rPr>
        <w:t>na lata 202</w:t>
      </w:r>
      <w:r w:rsidR="000E5775">
        <w:rPr>
          <w:rFonts w:ascii="Times New Roman" w:eastAsia="Calibri" w:hAnsi="Times New Roman" w:cs="Times New Roman"/>
          <w:b/>
          <w:bCs/>
          <w:kern w:val="0"/>
          <w:sz w:val="24"/>
          <w14:ligatures w14:val="none"/>
        </w:rPr>
        <w:t>6</w:t>
      </w:r>
      <w:r w:rsidRPr="001659FE">
        <w:rPr>
          <w:rFonts w:ascii="Times New Roman" w:eastAsia="Calibri" w:hAnsi="Times New Roman" w:cs="Times New Roman"/>
          <w:b/>
          <w:bCs/>
          <w:kern w:val="0"/>
          <w:sz w:val="24"/>
          <w14:ligatures w14:val="none"/>
        </w:rPr>
        <w:t>-203</w:t>
      </w:r>
      <w:r w:rsidR="000E5775">
        <w:rPr>
          <w:rFonts w:ascii="Times New Roman" w:eastAsia="Calibri" w:hAnsi="Times New Roman" w:cs="Times New Roman"/>
          <w:b/>
          <w:bCs/>
          <w:kern w:val="0"/>
          <w:sz w:val="24"/>
          <w14:ligatures w14:val="none"/>
        </w:rPr>
        <w:t>6</w:t>
      </w:r>
      <w:r w:rsidRPr="001659FE">
        <w:rPr>
          <w:rFonts w:ascii="Times New Roman" w:eastAsia="Calibri" w:hAnsi="Times New Roman" w:cs="Times New Roman"/>
          <w:b/>
          <w:bCs/>
          <w:kern w:val="0"/>
          <w:sz w:val="24"/>
          <w14:ligatures w14:val="none"/>
        </w:rPr>
        <w:t xml:space="preserve"> jest zdiagnozowanie kluczowych problemów społecznych występujących w środowisku lokalnym oraz wskazanie sposobów ich rozwiązania bądź ograniczenia ich wpływu na życie mieszkańców. </w:t>
      </w:r>
      <w:r w:rsidRPr="001659FE">
        <w:rPr>
          <w:rFonts w:ascii="Times New Roman" w:eastAsia="Calibri" w:hAnsi="Times New Roman" w:cs="Times New Roman"/>
          <w:kern w:val="0"/>
          <w:sz w:val="24"/>
          <w14:ligatures w14:val="none"/>
        </w:rPr>
        <w:t>Cel główny jest zgodny z celami dokumentów strategicznych wyższego rzędu.</w:t>
      </w:r>
    </w:p>
    <w:p w14:paraId="33EAC7A7" w14:textId="77777777" w:rsidR="00D67834" w:rsidRDefault="00D67834">
      <w:pPr>
        <w:rPr>
          <w:rFonts w:ascii="Times New Roman" w:eastAsia="Times New Roman" w:hAnsi="Times New Roman" w:cstheme="majorBidi"/>
          <w:b/>
          <w:color w:val="44546A" w:themeColor="text2"/>
          <w:sz w:val="32"/>
          <w:szCs w:val="40"/>
        </w:rPr>
      </w:pPr>
      <w:bookmarkStart w:id="18" w:name="_Toc197521371"/>
      <w:bookmarkStart w:id="19" w:name="_Toc191831963"/>
      <w:bookmarkStart w:id="20" w:name="_Toc185352745"/>
      <w:bookmarkStart w:id="21" w:name="_Toc183437358"/>
      <w:bookmarkStart w:id="22" w:name="_Toc183436729"/>
      <w:bookmarkStart w:id="23" w:name="_Toc180085285"/>
      <w:bookmarkStart w:id="24" w:name="_Toc180085066"/>
      <w:bookmarkStart w:id="25" w:name="_Toc178770346"/>
      <w:bookmarkStart w:id="26" w:name="_Toc171973661"/>
      <w:bookmarkStart w:id="27" w:name="_Toc171973582"/>
      <w:bookmarkStart w:id="28" w:name="_Toc166865021"/>
      <w:bookmarkStart w:id="29" w:name="_Toc159927068"/>
      <w:bookmarkStart w:id="30" w:name="_Toc156668617"/>
      <w:bookmarkStart w:id="31" w:name="_Toc151288547"/>
      <w:bookmarkStart w:id="32" w:name="_Toc151018422"/>
      <w:bookmarkStart w:id="33" w:name="_Toc150941863"/>
      <w:bookmarkStart w:id="34" w:name="_Toc122538829"/>
      <w:bookmarkStart w:id="35" w:name="_Toc121136038"/>
      <w:bookmarkStart w:id="36" w:name="_Toc121135924"/>
      <w:bookmarkStart w:id="37" w:name="_Toc120797880"/>
      <w:bookmarkStart w:id="38" w:name="_Toc120797622"/>
      <w:bookmarkStart w:id="39" w:name="_Toc120379312"/>
      <w:bookmarkStart w:id="40" w:name="_Toc120192663"/>
      <w:bookmarkStart w:id="41" w:name="_Toc118979280"/>
      <w:bookmarkStart w:id="42" w:name="_Toc115883715"/>
      <w:bookmarkStart w:id="43" w:name="_Toc112065208"/>
      <w:r>
        <w:rPr>
          <w:rFonts w:ascii="Times New Roman" w:eastAsia="Times New Roman" w:hAnsi="Times New Roman" w:cstheme="majorBidi"/>
          <w:b/>
          <w:color w:val="44546A" w:themeColor="text2"/>
          <w:sz w:val="32"/>
          <w:szCs w:val="40"/>
        </w:rPr>
        <w:br w:type="page"/>
      </w:r>
    </w:p>
    <w:p w14:paraId="0C1B1BDD" w14:textId="1E761AB1" w:rsidR="001659FE" w:rsidRPr="001659FE" w:rsidRDefault="001659FE" w:rsidP="0095269D">
      <w:pPr>
        <w:pStyle w:val="Nagwek1"/>
        <w:shd w:val="clear" w:color="auto" w:fill="EDEDED" w:themeFill="accent3" w:themeFillTint="33"/>
        <w:rPr>
          <w:rFonts w:eastAsia="Times New Roman"/>
        </w:rPr>
      </w:pPr>
      <w:bookmarkStart w:id="44" w:name="_Toc201420882"/>
      <w:r w:rsidRPr="001659FE">
        <w:rPr>
          <w:rFonts w:eastAsia="Times New Roman"/>
        </w:rPr>
        <w:lastRenderedPageBreak/>
        <w:t>CZĘŚĆ DIAGNOSTYCZNA</w:t>
      </w:r>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14:paraId="0708B213" w14:textId="77777777" w:rsidR="001659FE" w:rsidRPr="001659FE" w:rsidRDefault="001659FE" w:rsidP="0095269D">
      <w:pPr>
        <w:pStyle w:val="Nagwek2"/>
        <w:shd w:val="clear" w:color="auto" w:fill="EDEDED" w:themeFill="accent3" w:themeFillTint="33"/>
        <w:rPr>
          <w:rFonts w:eastAsia="Times New Roman"/>
        </w:rPr>
      </w:pPr>
      <w:bookmarkStart w:id="45" w:name="_Toc197521372"/>
      <w:bookmarkStart w:id="46" w:name="_Toc191831964"/>
      <w:bookmarkStart w:id="47" w:name="_Toc185352746"/>
      <w:bookmarkStart w:id="48" w:name="_Toc183437359"/>
      <w:bookmarkStart w:id="49" w:name="_Toc183436730"/>
      <w:bookmarkStart w:id="50" w:name="_Toc180085286"/>
      <w:bookmarkStart w:id="51" w:name="_Toc180085067"/>
      <w:bookmarkStart w:id="52" w:name="_Toc178770347"/>
      <w:bookmarkStart w:id="53" w:name="_Toc171973662"/>
      <w:bookmarkStart w:id="54" w:name="_Toc171973583"/>
      <w:bookmarkStart w:id="55" w:name="_Toc166865022"/>
      <w:bookmarkStart w:id="56" w:name="_Toc159927069"/>
      <w:bookmarkStart w:id="57" w:name="_Toc156668618"/>
      <w:bookmarkStart w:id="58" w:name="_Toc151288548"/>
      <w:bookmarkStart w:id="59" w:name="_Toc151018423"/>
      <w:bookmarkStart w:id="60" w:name="_Toc150941864"/>
      <w:bookmarkStart w:id="61" w:name="_Toc122538830"/>
      <w:bookmarkStart w:id="62" w:name="_Toc121136039"/>
      <w:bookmarkStart w:id="63" w:name="_Toc121135925"/>
      <w:bookmarkStart w:id="64" w:name="_Toc120797881"/>
      <w:bookmarkStart w:id="65" w:name="_Toc120797623"/>
      <w:bookmarkStart w:id="66" w:name="_Toc89890696"/>
      <w:bookmarkStart w:id="67" w:name="_Toc89890587"/>
      <w:bookmarkStart w:id="68" w:name="_Toc89889868"/>
      <w:bookmarkStart w:id="69" w:name="_Toc89358363"/>
      <w:bookmarkStart w:id="70" w:name="_Toc89358070"/>
      <w:bookmarkStart w:id="71" w:name="_Toc88160699"/>
      <w:bookmarkStart w:id="72" w:name="_Toc87881441"/>
      <w:bookmarkStart w:id="73" w:name="_Toc87881282"/>
      <w:bookmarkStart w:id="74" w:name="_Toc85182821"/>
      <w:bookmarkStart w:id="75" w:name="_Toc85181395"/>
      <w:bookmarkStart w:id="76" w:name="_Toc82363916"/>
      <w:bookmarkStart w:id="77" w:name="_Toc79939516"/>
      <w:bookmarkStart w:id="78" w:name="_Toc72778386"/>
      <w:bookmarkStart w:id="79" w:name="_Toc72778123"/>
      <w:bookmarkStart w:id="80" w:name="_Toc70534023"/>
      <w:bookmarkStart w:id="81" w:name="_Toc70533823"/>
      <w:bookmarkStart w:id="82" w:name="_Toc70263192"/>
      <w:bookmarkStart w:id="83" w:name="_Toc70263097"/>
      <w:bookmarkStart w:id="84" w:name="_Toc69825907"/>
      <w:bookmarkStart w:id="85" w:name="_Toc68716386"/>
      <w:bookmarkStart w:id="86" w:name="_Toc68716176"/>
      <w:bookmarkStart w:id="87" w:name="_Toc67686660"/>
      <w:bookmarkStart w:id="88" w:name="_Toc67686386"/>
      <w:bookmarkStart w:id="89" w:name="_Toc67686224"/>
      <w:bookmarkStart w:id="90" w:name="_Toc67686046"/>
      <w:bookmarkStart w:id="91" w:name="_Toc62045162"/>
      <w:bookmarkStart w:id="92" w:name="_Toc59452265"/>
      <w:bookmarkStart w:id="93" w:name="_Toc58619103"/>
      <w:bookmarkStart w:id="94" w:name="_Toc58531418"/>
      <w:bookmarkStart w:id="95" w:name="_Toc57237815"/>
      <w:bookmarkStart w:id="96" w:name="_Toc56349811"/>
      <w:bookmarkStart w:id="97" w:name="_Toc44447325"/>
      <w:bookmarkStart w:id="98" w:name="_Toc201420883"/>
      <w:r w:rsidRPr="001659FE">
        <w:rPr>
          <w:rFonts w:eastAsia="Times New Roman"/>
        </w:rPr>
        <w:t>Położenie</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14:paraId="38881FB1" w14:textId="77777777" w:rsidR="00D67834" w:rsidRDefault="001659FE" w:rsidP="00D67834">
      <w:pPr>
        <w:spacing w:after="120" w:line="360" w:lineRule="auto"/>
        <w:jc w:val="both"/>
        <w:rPr>
          <w:rFonts w:ascii="Times New Roman" w:eastAsia="Calibri" w:hAnsi="Times New Roman" w:cs="Times New Roman"/>
          <w:sz w:val="24"/>
        </w:rPr>
      </w:pPr>
      <w:r w:rsidRPr="001659FE">
        <w:rPr>
          <w:rFonts w:ascii="Times New Roman" w:eastAsia="Calibri" w:hAnsi="Times New Roman" w:cs="Times New Roman"/>
          <w:kern w:val="0"/>
          <w:sz w:val="24"/>
          <w14:ligatures w14:val="none"/>
        </w:rPr>
        <w:tab/>
      </w:r>
      <w:bookmarkStart w:id="99" w:name="_Toc121136040"/>
      <w:bookmarkStart w:id="100" w:name="_Toc121135926"/>
      <w:bookmarkStart w:id="101" w:name="_Toc120797882"/>
      <w:bookmarkStart w:id="102" w:name="_Toc120797624"/>
      <w:bookmarkStart w:id="103" w:name="_Toc89890697"/>
      <w:bookmarkStart w:id="104" w:name="_Toc89890588"/>
      <w:bookmarkStart w:id="105" w:name="_Toc89889869"/>
      <w:bookmarkStart w:id="106" w:name="_Toc89358364"/>
      <w:bookmarkStart w:id="107" w:name="_Toc89358071"/>
      <w:bookmarkStart w:id="108" w:name="_Toc88160700"/>
      <w:bookmarkStart w:id="109" w:name="_Toc87881442"/>
      <w:bookmarkStart w:id="110" w:name="_Toc87881283"/>
      <w:bookmarkStart w:id="111" w:name="_Toc85182822"/>
      <w:bookmarkStart w:id="112" w:name="_Toc85181396"/>
      <w:bookmarkStart w:id="113" w:name="_Toc82363917"/>
      <w:bookmarkStart w:id="114" w:name="_Toc79939517"/>
      <w:bookmarkStart w:id="115" w:name="_Toc72778387"/>
      <w:bookmarkStart w:id="116" w:name="_Toc72778124"/>
      <w:bookmarkStart w:id="117" w:name="_Toc70534024"/>
      <w:bookmarkStart w:id="118" w:name="_Toc70533824"/>
      <w:bookmarkStart w:id="119" w:name="_Toc70263193"/>
      <w:bookmarkStart w:id="120" w:name="_Toc70263098"/>
      <w:r w:rsidR="00D67834" w:rsidRPr="00785F92">
        <w:rPr>
          <w:rFonts w:ascii="Times New Roman" w:eastAsia="Calibri" w:hAnsi="Times New Roman" w:cs="Times New Roman"/>
          <w:sz w:val="24"/>
        </w:rPr>
        <w:t>Zabrodzie jest gminą wiejską położoną w północnej części województwa</w:t>
      </w:r>
      <w:r w:rsidR="00D67834">
        <w:rPr>
          <w:rFonts w:ascii="Times New Roman" w:eastAsia="Calibri" w:hAnsi="Times New Roman" w:cs="Times New Roman"/>
          <w:sz w:val="24"/>
        </w:rPr>
        <w:t xml:space="preserve"> </w:t>
      </w:r>
      <w:r w:rsidR="00D67834" w:rsidRPr="00785F92">
        <w:rPr>
          <w:rFonts w:ascii="Times New Roman" w:eastAsia="Calibri" w:hAnsi="Times New Roman" w:cs="Times New Roman"/>
          <w:sz w:val="24"/>
        </w:rPr>
        <w:t>mazowieckiego w powiecie wyszkowskim. Gmina zlokalizowana jest</w:t>
      </w:r>
      <w:r w:rsidR="00D67834">
        <w:rPr>
          <w:rFonts w:ascii="Times New Roman" w:eastAsia="Calibri" w:hAnsi="Times New Roman" w:cs="Times New Roman"/>
          <w:sz w:val="24"/>
        </w:rPr>
        <w:t xml:space="preserve"> </w:t>
      </w:r>
      <w:r w:rsidR="00D67834" w:rsidRPr="00785F92">
        <w:rPr>
          <w:rFonts w:ascii="Times New Roman" w:eastAsia="Calibri" w:hAnsi="Times New Roman" w:cs="Times New Roman"/>
          <w:sz w:val="24"/>
        </w:rPr>
        <w:t xml:space="preserve">w odległości około </w:t>
      </w:r>
      <w:r w:rsidR="00D67834">
        <w:rPr>
          <w:rFonts w:ascii="Times New Roman" w:eastAsia="Calibri" w:hAnsi="Times New Roman" w:cs="Times New Roman"/>
          <w:sz w:val="24"/>
        </w:rPr>
        <w:br/>
      </w:r>
      <w:r w:rsidR="00D67834" w:rsidRPr="00785F92">
        <w:rPr>
          <w:rFonts w:ascii="Times New Roman" w:eastAsia="Calibri" w:hAnsi="Times New Roman" w:cs="Times New Roman"/>
          <w:sz w:val="24"/>
        </w:rPr>
        <w:t>45 km od Warszawy.</w:t>
      </w:r>
      <w:r w:rsidR="00D67834" w:rsidRPr="00785F92">
        <w:t xml:space="preserve"> </w:t>
      </w:r>
      <w:r w:rsidR="00D67834" w:rsidRPr="00785F92">
        <w:rPr>
          <w:rFonts w:ascii="Times New Roman" w:eastAsia="Calibri" w:hAnsi="Times New Roman" w:cs="Times New Roman"/>
          <w:sz w:val="24"/>
        </w:rPr>
        <w:t>Gmina Zabrodzie sąsiaduje z gminami: Wyszków - od północy (powiat</w:t>
      </w:r>
      <w:r w:rsidR="00D67834">
        <w:rPr>
          <w:rFonts w:ascii="Times New Roman" w:eastAsia="Calibri" w:hAnsi="Times New Roman" w:cs="Times New Roman"/>
          <w:sz w:val="24"/>
        </w:rPr>
        <w:t xml:space="preserve"> </w:t>
      </w:r>
      <w:r w:rsidR="00D67834" w:rsidRPr="00785F92">
        <w:rPr>
          <w:rFonts w:ascii="Times New Roman" w:eastAsia="Calibri" w:hAnsi="Times New Roman" w:cs="Times New Roman"/>
          <w:sz w:val="24"/>
        </w:rPr>
        <w:t>wyszkowski), Tłuszcz - od południa (powiat wołomiński), Somianka</w:t>
      </w:r>
      <w:r w:rsidR="00D67834">
        <w:rPr>
          <w:rFonts w:ascii="Times New Roman" w:eastAsia="Calibri" w:hAnsi="Times New Roman" w:cs="Times New Roman"/>
          <w:sz w:val="24"/>
        </w:rPr>
        <w:t xml:space="preserve">- </w:t>
      </w:r>
      <w:r w:rsidR="00D67834" w:rsidRPr="00785F92">
        <w:rPr>
          <w:rFonts w:ascii="Times New Roman" w:eastAsia="Calibri" w:hAnsi="Times New Roman" w:cs="Times New Roman"/>
          <w:sz w:val="24"/>
        </w:rPr>
        <w:t>od zachodu (powiat wyszkowski), Dąbrówka - od zachodu (powiat wołomiński)</w:t>
      </w:r>
      <w:r w:rsidR="00D67834">
        <w:rPr>
          <w:rFonts w:ascii="Times New Roman" w:eastAsia="Calibri" w:hAnsi="Times New Roman" w:cs="Times New Roman"/>
          <w:sz w:val="24"/>
        </w:rPr>
        <w:t xml:space="preserve"> </w:t>
      </w:r>
      <w:r w:rsidR="00D67834" w:rsidRPr="00785F92">
        <w:rPr>
          <w:rFonts w:ascii="Times New Roman" w:eastAsia="Calibri" w:hAnsi="Times New Roman" w:cs="Times New Roman"/>
          <w:sz w:val="24"/>
        </w:rPr>
        <w:t xml:space="preserve">i Jadów od wschodu (powiat wołomiński). </w:t>
      </w:r>
    </w:p>
    <w:p w14:paraId="5934A2B0" w14:textId="77777777" w:rsidR="00D67834" w:rsidRDefault="00D67834" w:rsidP="00D67834">
      <w:pPr>
        <w:spacing w:after="120" w:line="360" w:lineRule="auto"/>
        <w:ind w:firstLine="708"/>
        <w:jc w:val="both"/>
        <w:rPr>
          <w:rFonts w:ascii="Times New Roman" w:eastAsia="Calibri" w:hAnsi="Times New Roman" w:cs="Times New Roman"/>
          <w:sz w:val="24"/>
        </w:rPr>
      </w:pPr>
      <w:r w:rsidRPr="00785F92">
        <w:rPr>
          <w:rFonts w:ascii="Times New Roman" w:eastAsia="Calibri" w:hAnsi="Times New Roman" w:cs="Times New Roman"/>
          <w:sz w:val="24"/>
        </w:rPr>
        <w:t>Powierzchnia gminy wynosi</w:t>
      </w:r>
      <w:r>
        <w:rPr>
          <w:rFonts w:ascii="Times New Roman" w:eastAsia="Calibri" w:hAnsi="Times New Roman" w:cs="Times New Roman"/>
          <w:sz w:val="24"/>
        </w:rPr>
        <w:t xml:space="preserve"> </w:t>
      </w:r>
      <w:r w:rsidRPr="00785F92">
        <w:rPr>
          <w:rFonts w:ascii="Times New Roman" w:eastAsia="Calibri" w:hAnsi="Times New Roman" w:cs="Times New Roman"/>
          <w:sz w:val="24"/>
        </w:rPr>
        <w:t>92,03 km</w:t>
      </w:r>
      <w:r>
        <w:rPr>
          <w:rFonts w:ascii="Times New Roman" w:eastAsia="Calibri" w:hAnsi="Times New Roman" w:cs="Times New Roman"/>
          <w:sz w:val="24"/>
        </w:rPr>
        <w:t xml:space="preserve">² </w:t>
      </w:r>
      <w:r w:rsidRPr="00785F92">
        <w:rPr>
          <w:rFonts w:ascii="Times New Roman" w:eastAsia="Calibri" w:hAnsi="Times New Roman" w:cs="Times New Roman"/>
          <w:sz w:val="24"/>
        </w:rPr>
        <w:t>i jest podzielona na 22 sołectwa. W przestrzeni Gminy największą powierzchnię zajmują użytki rolne - 68,9%</w:t>
      </w:r>
      <w:r>
        <w:rPr>
          <w:rFonts w:ascii="Times New Roman" w:eastAsia="Calibri" w:hAnsi="Times New Roman" w:cs="Times New Roman"/>
          <w:sz w:val="24"/>
        </w:rPr>
        <w:t xml:space="preserve"> </w:t>
      </w:r>
      <w:r w:rsidRPr="00785F92">
        <w:rPr>
          <w:rFonts w:ascii="Times New Roman" w:eastAsia="Calibri" w:hAnsi="Times New Roman" w:cs="Times New Roman"/>
          <w:sz w:val="24"/>
        </w:rPr>
        <w:t>powierzchni oraz grunty zadrzewione i zakrzewione - 23,7% powierzchni gminy.</w:t>
      </w:r>
    </w:p>
    <w:p w14:paraId="53522E86" w14:textId="77777777" w:rsidR="00D67834" w:rsidRDefault="00D67834" w:rsidP="00D67834">
      <w:pPr>
        <w:spacing w:after="120" w:line="360" w:lineRule="auto"/>
        <w:ind w:firstLine="708"/>
        <w:jc w:val="both"/>
      </w:pPr>
      <w:r w:rsidRPr="00EB4EFC">
        <w:rPr>
          <w:rFonts w:ascii="Times New Roman" w:eastAsia="Calibri" w:hAnsi="Times New Roman" w:cs="Times New Roman"/>
          <w:sz w:val="24"/>
        </w:rPr>
        <w:t>Zabudowa gminy składa się z budynków z różnych okresów o różnych</w:t>
      </w:r>
      <w:r>
        <w:rPr>
          <w:rFonts w:ascii="Times New Roman" w:eastAsia="Calibri" w:hAnsi="Times New Roman" w:cs="Times New Roman"/>
          <w:sz w:val="24"/>
        </w:rPr>
        <w:t xml:space="preserve"> </w:t>
      </w:r>
      <w:r w:rsidRPr="00EB4EFC">
        <w:rPr>
          <w:rFonts w:ascii="Times New Roman" w:eastAsia="Calibri" w:hAnsi="Times New Roman" w:cs="Times New Roman"/>
          <w:sz w:val="24"/>
        </w:rPr>
        <w:t>standardach użytkowych i technicznych. Około 80% budynków zostało</w:t>
      </w:r>
      <w:r>
        <w:rPr>
          <w:rFonts w:ascii="Times New Roman" w:eastAsia="Calibri" w:hAnsi="Times New Roman" w:cs="Times New Roman"/>
          <w:sz w:val="24"/>
        </w:rPr>
        <w:t xml:space="preserve"> </w:t>
      </w:r>
      <w:r w:rsidRPr="00EB4EFC">
        <w:rPr>
          <w:rFonts w:ascii="Times New Roman" w:eastAsia="Calibri" w:hAnsi="Times New Roman" w:cs="Times New Roman"/>
          <w:sz w:val="24"/>
        </w:rPr>
        <w:t>wybudowanych w okresie do 1989 roku. Dawna zabudowa, niezależnie od charakteru</w:t>
      </w:r>
      <w:r>
        <w:rPr>
          <w:rFonts w:ascii="Times New Roman" w:eastAsia="Calibri" w:hAnsi="Times New Roman" w:cs="Times New Roman"/>
          <w:sz w:val="24"/>
        </w:rPr>
        <w:t xml:space="preserve"> </w:t>
      </w:r>
      <w:r w:rsidRPr="00EB4EFC">
        <w:rPr>
          <w:rFonts w:ascii="Times New Roman" w:eastAsia="Calibri" w:hAnsi="Times New Roman" w:cs="Times New Roman"/>
          <w:sz w:val="24"/>
        </w:rPr>
        <w:t>poszczególnych budynków, składa się na względnie uporządkowany, harmonijny</w:t>
      </w:r>
      <w:r>
        <w:rPr>
          <w:rFonts w:ascii="Times New Roman" w:eastAsia="Calibri" w:hAnsi="Times New Roman" w:cs="Times New Roman"/>
          <w:sz w:val="24"/>
        </w:rPr>
        <w:t xml:space="preserve"> </w:t>
      </w:r>
      <w:r w:rsidRPr="00EB4EFC">
        <w:rPr>
          <w:rFonts w:ascii="Times New Roman" w:eastAsia="Calibri" w:hAnsi="Times New Roman" w:cs="Times New Roman"/>
          <w:sz w:val="24"/>
        </w:rPr>
        <w:t>krajobraz osadniczy.</w:t>
      </w:r>
      <w:r w:rsidRPr="00EB4EFC">
        <w:t xml:space="preserve"> </w:t>
      </w:r>
    </w:p>
    <w:p w14:paraId="12CFBCCC" w14:textId="77777777" w:rsidR="00D67834" w:rsidRPr="00785F92" w:rsidRDefault="00D67834" w:rsidP="00D67834">
      <w:pPr>
        <w:spacing w:after="120" w:line="360" w:lineRule="auto"/>
        <w:ind w:firstLine="708"/>
        <w:jc w:val="both"/>
        <w:rPr>
          <w:rFonts w:ascii="Times New Roman" w:eastAsia="Calibri" w:hAnsi="Times New Roman" w:cs="Times New Roman"/>
          <w:sz w:val="24"/>
        </w:rPr>
      </w:pPr>
      <w:r w:rsidRPr="00EB4EFC">
        <w:rPr>
          <w:rFonts w:ascii="Times New Roman" w:eastAsia="Calibri" w:hAnsi="Times New Roman" w:cs="Times New Roman"/>
          <w:sz w:val="24"/>
        </w:rPr>
        <w:t>Gmina Zabrodzie nie posiada rozwiniętej bazy turystycznej. Od wielu lat</w:t>
      </w:r>
      <w:r>
        <w:rPr>
          <w:rFonts w:ascii="Times New Roman" w:eastAsia="Calibri" w:hAnsi="Times New Roman" w:cs="Times New Roman"/>
          <w:sz w:val="24"/>
        </w:rPr>
        <w:t xml:space="preserve"> </w:t>
      </w:r>
      <w:r w:rsidRPr="00EB4EFC">
        <w:rPr>
          <w:rFonts w:ascii="Times New Roman" w:eastAsia="Calibri" w:hAnsi="Times New Roman" w:cs="Times New Roman"/>
          <w:sz w:val="24"/>
        </w:rPr>
        <w:t>na terenie gminy rozwija się budownictwo letniskowe. Dzięki dogodnemu położeniu geograficznemu, rozbudowanej</w:t>
      </w:r>
      <w:r>
        <w:rPr>
          <w:rFonts w:ascii="Times New Roman" w:eastAsia="Calibri" w:hAnsi="Times New Roman" w:cs="Times New Roman"/>
          <w:sz w:val="24"/>
        </w:rPr>
        <w:t xml:space="preserve"> </w:t>
      </w:r>
      <w:r w:rsidRPr="00EB4EFC">
        <w:rPr>
          <w:rFonts w:ascii="Times New Roman" w:eastAsia="Calibri" w:hAnsi="Times New Roman" w:cs="Times New Roman"/>
          <w:sz w:val="24"/>
        </w:rPr>
        <w:t>infrastrukturze technicznej, walorom krajobrazowym i czystemu środowisku gmina</w:t>
      </w:r>
      <w:r>
        <w:rPr>
          <w:rFonts w:ascii="Times New Roman" w:eastAsia="Calibri" w:hAnsi="Times New Roman" w:cs="Times New Roman"/>
          <w:sz w:val="24"/>
        </w:rPr>
        <w:t xml:space="preserve"> </w:t>
      </w:r>
      <w:r w:rsidRPr="00EB4EFC">
        <w:rPr>
          <w:rFonts w:ascii="Times New Roman" w:eastAsia="Calibri" w:hAnsi="Times New Roman" w:cs="Times New Roman"/>
          <w:sz w:val="24"/>
        </w:rPr>
        <w:t xml:space="preserve">posiada duży potencjał i możliwości rozwoju turystyki. </w:t>
      </w:r>
    </w:p>
    <w:p w14:paraId="468AAA16" w14:textId="2F57F658" w:rsidR="00D67834" w:rsidRPr="00276EDC" w:rsidRDefault="00D67834" w:rsidP="00D67834">
      <w:pPr>
        <w:spacing w:after="120" w:line="360" w:lineRule="auto"/>
        <w:jc w:val="both"/>
        <w:rPr>
          <w:rFonts w:ascii="Times New Roman" w:eastAsia="Calibri" w:hAnsi="Times New Roman" w:cs="Times New Roman"/>
          <w:sz w:val="24"/>
        </w:rPr>
      </w:pPr>
      <w:r w:rsidRPr="00276EDC">
        <w:rPr>
          <w:rFonts w:ascii="Times New Roman" w:eastAsia="Calibri" w:hAnsi="Times New Roman" w:cs="Times New Roman"/>
          <w:i/>
          <w:iCs/>
          <w:color w:val="44546A"/>
          <w:kern w:val="0"/>
          <w14:ligatures w14:val="none"/>
        </w:rPr>
        <w:t xml:space="preserve">Rysunek </w:t>
      </w:r>
      <w:r w:rsidRPr="00276EDC">
        <w:rPr>
          <w:rFonts w:ascii="Times New Roman" w:eastAsia="Calibri" w:hAnsi="Times New Roman" w:cs="Times New Roman"/>
          <w:i/>
          <w:iCs/>
          <w:color w:val="44546A"/>
          <w:kern w:val="0"/>
          <w14:ligatures w14:val="none"/>
        </w:rPr>
        <w:fldChar w:fldCharType="begin"/>
      </w:r>
      <w:r w:rsidRPr="00276EDC">
        <w:rPr>
          <w:rFonts w:ascii="Times New Roman" w:eastAsia="Calibri" w:hAnsi="Times New Roman" w:cs="Times New Roman"/>
          <w:i/>
          <w:iCs/>
          <w:color w:val="44546A"/>
          <w:kern w:val="0"/>
          <w14:ligatures w14:val="none"/>
        </w:rPr>
        <w:instrText xml:space="preserve"> SEQ Rysunek \* ARABIC </w:instrText>
      </w:r>
      <w:r w:rsidRPr="00276EDC">
        <w:rPr>
          <w:rFonts w:ascii="Times New Roman" w:eastAsia="Calibri" w:hAnsi="Times New Roman" w:cs="Times New Roman"/>
          <w:i/>
          <w:iCs/>
          <w:color w:val="44546A"/>
          <w:kern w:val="0"/>
          <w14:ligatures w14:val="none"/>
        </w:rPr>
        <w:fldChar w:fldCharType="separate"/>
      </w:r>
      <w:r w:rsidR="004B2219">
        <w:rPr>
          <w:rFonts w:ascii="Times New Roman" w:eastAsia="Calibri" w:hAnsi="Times New Roman" w:cs="Times New Roman"/>
          <w:i/>
          <w:iCs/>
          <w:noProof/>
          <w:color w:val="44546A"/>
          <w:kern w:val="0"/>
          <w14:ligatures w14:val="none"/>
        </w:rPr>
        <w:t>1</w:t>
      </w:r>
      <w:r w:rsidRPr="00276EDC">
        <w:rPr>
          <w:rFonts w:ascii="Times New Roman" w:eastAsia="Calibri" w:hAnsi="Times New Roman" w:cs="Times New Roman"/>
          <w:i/>
          <w:iCs/>
          <w:color w:val="44546A"/>
          <w:kern w:val="0"/>
          <w14:ligatures w14:val="none"/>
        </w:rPr>
        <w:fldChar w:fldCharType="end"/>
      </w:r>
      <w:r w:rsidRPr="00276EDC">
        <w:rPr>
          <w:rFonts w:ascii="Times New Roman" w:eastAsia="Calibri" w:hAnsi="Times New Roman" w:cs="Times New Roman"/>
          <w:i/>
          <w:iCs/>
          <w:color w:val="44546A"/>
          <w:kern w:val="0"/>
          <w14:ligatures w14:val="none"/>
        </w:rPr>
        <w:t xml:space="preserve">. Mapa z granicami Gminy </w:t>
      </w:r>
      <w:r>
        <w:rPr>
          <w:rFonts w:ascii="Times New Roman" w:eastAsia="Calibri" w:hAnsi="Times New Roman" w:cs="Times New Roman"/>
          <w:i/>
          <w:iCs/>
          <w:color w:val="44546A"/>
          <w:kern w:val="0"/>
          <w14:ligatures w14:val="none"/>
        </w:rPr>
        <w:t>Zabrodzie.</w:t>
      </w:r>
    </w:p>
    <w:p w14:paraId="50ABEEE0" w14:textId="77777777" w:rsidR="00D67834" w:rsidRPr="00EB4EFC" w:rsidRDefault="00D67834" w:rsidP="00D67834">
      <w:pPr>
        <w:spacing w:after="120" w:line="360" w:lineRule="auto"/>
        <w:jc w:val="center"/>
        <w:rPr>
          <w:rFonts w:ascii="Times New Roman" w:eastAsia="Calibri" w:hAnsi="Times New Roman" w:cs="Times New Roman"/>
          <w:sz w:val="24"/>
        </w:rPr>
      </w:pPr>
      <w:r>
        <w:rPr>
          <w:rFonts w:ascii="Times New Roman" w:eastAsia="Calibri" w:hAnsi="Times New Roman" w:cs="Times New Roman"/>
          <w:noProof/>
          <w:sz w:val="24"/>
          <w:lang w:eastAsia="pl-PL"/>
        </w:rPr>
        <w:drawing>
          <wp:inline distT="0" distB="0" distL="0" distR="0" wp14:anchorId="35BBB5D6" wp14:editId="7D3B9DE4">
            <wp:extent cx="4366052" cy="2423160"/>
            <wp:effectExtent l="0" t="0" r="0" b="0"/>
            <wp:docPr id="2001230166"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76551" cy="2428987"/>
                    </a:xfrm>
                    <a:prstGeom prst="rect">
                      <a:avLst/>
                    </a:prstGeom>
                    <a:noFill/>
                    <a:ln>
                      <a:noFill/>
                    </a:ln>
                  </pic:spPr>
                </pic:pic>
              </a:graphicData>
            </a:graphic>
          </wp:inline>
        </w:drawing>
      </w:r>
    </w:p>
    <w:p w14:paraId="523B3CCA" w14:textId="47F7AF7A" w:rsidR="001659FE" w:rsidRPr="001659FE" w:rsidRDefault="001659FE" w:rsidP="00D67834">
      <w:pPr>
        <w:suppressAutoHyphens/>
        <w:spacing w:before="120" w:after="120" w:line="360" w:lineRule="auto"/>
        <w:jc w:val="both"/>
        <w:rPr>
          <w:rFonts w:ascii="Times New Roman" w:eastAsia="Calibri" w:hAnsi="Times New Roman" w:cs="Times New Roman"/>
          <w:sz w:val="24"/>
        </w:rPr>
      </w:pPr>
    </w:p>
    <w:p w14:paraId="4597F8DC" w14:textId="77777777" w:rsidR="001659FE" w:rsidRPr="001659FE" w:rsidRDefault="001659FE" w:rsidP="0095269D">
      <w:pPr>
        <w:pStyle w:val="Nagwek2"/>
        <w:shd w:val="clear" w:color="auto" w:fill="EDEDED" w:themeFill="accent3" w:themeFillTint="33"/>
        <w:rPr>
          <w:rFonts w:eastAsia="Times New Roman"/>
        </w:rPr>
      </w:pPr>
      <w:bookmarkStart w:id="121" w:name="_Toc197521373"/>
      <w:bookmarkStart w:id="122" w:name="_Toc191831965"/>
      <w:bookmarkStart w:id="123" w:name="_Toc185352747"/>
      <w:bookmarkStart w:id="124" w:name="_Toc183437360"/>
      <w:bookmarkStart w:id="125" w:name="_Toc183436731"/>
      <w:bookmarkStart w:id="126" w:name="_Toc180085287"/>
      <w:bookmarkStart w:id="127" w:name="_Toc180085068"/>
      <w:bookmarkStart w:id="128" w:name="_Toc178770348"/>
      <w:bookmarkStart w:id="129" w:name="_Toc171973663"/>
      <w:bookmarkStart w:id="130" w:name="_Toc171973584"/>
      <w:bookmarkStart w:id="131" w:name="_Toc166865023"/>
      <w:bookmarkStart w:id="132" w:name="_Toc159927070"/>
      <w:bookmarkStart w:id="133" w:name="_Toc156668619"/>
      <w:bookmarkStart w:id="134" w:name="_Toc151288549"/>
      <w:bookmarkStart w:id="135" w:name="_Toc151018424"/>
      <w:bookmarkStart w:id="136" w:name="_Toc150941865"/>
      <w:bookmarkStart w:id="137" w:name="_Toc122538831"/>
      <w:bookmarkStart w:id="138" w:name="_Toc201420884"/>
      <w:r w:rsidRPr="001659FE">
        <w:rPr>
          <w:rFonts w:eastAsia="Times New Roman"/>
        </w:rPr>
        <w:lastRenderedPageBreak/>
        <w:t>Demografia</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sidRPr="001659FE">
        <w:rPr>
          <w:rFonts w:eastAsia="Times New Roman"/>
        </w:rPr>
        <w:t xml:space="preserve"> </w:t>
      </w:r>
    </w:p>
    <w:p w14:paraId="61055D1E" w14:textId="7195D57A" w:rsidR="00466503" w:rsidRDefault="00466503" w:rsidP="00C4468B">
      <w:pPr>
        <w:spacing w:after="120" w:line="360" w:lineRule="auto"/>
        <w:ind w:firstLine="708"/>
        <w:jc w:val="both"/>
        <w:rPr>
          <w:rFonts w:ascii="Times New Roman" w:eastAsia="Calibri" w:hAnsi="Times New Roman" w:cs="Times New Roman"/>
          <w:kern w:val="0"/>
          <w:sz w:val="24"/>
          <w:szCs w:val="24"/>
          <w14:ligatures w14:val="none"/>
        </w:rPr>
      </w:pPr>
      <w:bookmarkStart w:id="139" w:name="_Toc150889114"/>
      <w:bookmarkStart w:id="140" w:name="_Toc197521353"/>
      <w:bookmarkStart w:id="141" w:name="_Toc191831907"/>
      <w:bookmarkStart w:id="142" w:name="_Toc185352721"/>
      <w:r w:rsidRPr="00276EDC">
        <w:rPr>
          <w:rFonts w:ascii="Times New Roman" w:eastAsia="Calibri" w:hAnsi="Times New Roman" w:cs="Times New Roman"/>
          <w:kern w:val="0"/>
          <w:sz w:val="24"/>
          <w:szCs w:val="24"/>
          <w14:ligatures w14:val="none"/>
        </w:rPr>
        <w:t xml:space="preserve">Gmina </w:t>
      </w:r>
      <w:r>
        <w:rPr>
          <w:rFonts w:ascii="Times New Roman" w:eastAsia="Calibri" w:hAnsi="Times New Roman" w:cs="Times New Roman"/>
          <w:kern w:val="0"/>
          <w:sz w:val="24"/>
          <w:szCs w:val="24"/>
          <w14:ligatures w14:val="none"/>
        </w:rPr>
        <w:t xml:space="preserve">Zabrodzie </w:t>
      </w:r>
      <w:r w:rsidRPr="00276EDC">
        <w:rPr>
          <w:rFonts w:ascii="Times New Roman" w:eastAsia="Calibri" w:hAnsi="Times New Roman" w:cs="Times New Roman"/>
          <w:kern w:val="0"/>
          <w:sz w:val="24"/>
          <w:szCs w:val="24"/>
          <w14:ligatures w14:val="none"/>
        </w:rPr>
        <w:t>według stanu na 31.12.202</w:t>
      </w:r>
      <w:r>
        <w:rPr>
          <w:rFonts w:ascii="Times New Roman" w:eastAsia="Calibri" w:hAnsi="Times New Roman" w:cs="Times New Roman"/>
          <w:kern w:val="0"/>
          <w:sz w:val="24"/>
          <w:szCs w:val="24"/>
          <w14:ligatures w14:val="none"/>
        </w:rPr>
        <w:t>4</w:t>
      </w:r>
      <w:r w:rsidRPr="00276EDC">
        <w:rPr>
          <w:rFonts w:ascii="Times New Roman" w:eastAsia="Calibri" w:hAnsi="Times New Roman" w:cs="Times New Roman"/>
          <w:kern w:val="0"/>
          <w:sz w:val="24"/>
          <w:szCs w:val="24"/>
          <w14:ligatures w14:val="none"/>
        </w:rPr>
        <w:t xml:space="preserve"> r. ma </w:t>
      </w:r>
      <w:r>
        <w:rPr>
          <w:rFonts w:ascii="Times New Roman" w:eastAsia="Calibri" w:hAnsi="Times New Roman" w:cs="Times New Roman"/>
          <w:kern w:val="0"/>
          <w:sz w:val="24"/>
          <w:szCs w:val="24"/>
          <w14:ligatures w14:val="none"/>
        </w:rPr>
        <w:t>6 069</w:t>
      </w:r>
      <w:r w:rsidRPr="00276EDC">
        <w:rPr>
          <w:rFonts w:ascii="Times New Roman" w:eastAsia="Calibri" w:hAnsi="Times New Roman" w:cs="Times New Roman"/>
          <w:kern w:val="0"/>
          <w:sz w:val="24"/>
          <w:szCs w:val="24"/>
          <w14:ligatures w14:val="none"/>
        </w:rPr>
        <w:t xml:space="preserve"> mieszkańców, z czego </w:t>
      </w:r>
      <w:r w:rsidRPr="00276EDC">
        <w:rPr>
          <w:rFonts w:ascii="Times New Roman" w:eastAsia="Calibri" w:hAnsi="Times New Roman" w:cs="Times New Roman"/>
          <w:kern w:val="0"/>
          <w:sz w:val="24"/>
          <w:szCs w:val="24"/>
          <w14:ligatures w14:val="none"/>
        </w:rPr>
        <w:br/>
      </w:r>
      <w:r>
        <w:rPr>
          <w:rFonts w:ascii="Times New Roman" w:eastAsia="Calibri" w:hAnsi="Times New Roman" w:cs="Times New Roman"/>
          <w:kern w:val="0"/>
          <w:sz w:val="24"/>
          <w:szCs w:val="24"/>
          <w14:ligatures w14:val="none"/>
        </w:rPr>
        <w:t>50,5</w:t>
      </w:r>
      <w:r w:rsidRPr="00276EDC">
        <w:rPr>
          <w:rFonts w:ascii="Times New Roman" w:eastAsia="Calibri" w:hAnsi="Times New Roman" w:cs="Times New Roman"/>
          <w:kern w:val="0"/>
          <w:sz w:val="24"/>
          <w:szCs w:val="24"/>
          <w14:ligatures w14:val="none"/>
        </w:rPr>
        <w:t xml:space="preserve">% stanowią kobiety, a </w:t>
      </w:r>
      <w:r>
        <w:rPr>
          <w:rFonts w:ascii="Times New Roman" w:eastAsia="Calibri" w:hAnsi="Times New Roman" w:cs="Times New Roman"/>
          <w:kern w:val="0"/>
          <w:sz w:val="24"/>
          <w:szCs w:val="24"/>
          <w14:ligatures w14:val="none"/>
        </w:rPr>
        <w:t>49,5</w:t>
      </w:r>
      <w:r w:rsidRPr="00276EDC">
        <w:rPr>
          <w:rFonts w:ascii="Times New Roman" w:eastAsia="Calibri" w:hAnsi="Times New Roman" w:cs="Times New Roman"/>
          <w:kern w:val="0"/>
          <w:sz w:val="24"/>
          <w:szCs w:val="24"/>
          <w14:ligatures w14:val="none"/>
        </w:rPr>
        <w:t xml:space="preserve">% mężczyźni. </w:t>
      </w:r>
      <w:r w:rsidRPr="00312B74">
        <w:rPr>
          <w:rFonts w:ascii="Times New Roman" w:eastAsia="Calibri" w:hAnsi="Times New Roman" w:cs="Times New Roman"/>
          <w:b/>
          <w:bCs/>
          <w:kern w:val="0"/>
          <w:sz w:val="24"/>
          <w:szCs w:val="24"/>
          <w14:ligatures w14:val="none"/>
        </w:rPr>
        <w:t>Liczba mieszkańców gminy w ciągu ostatnich trzech lat wzrosła.</w:t>
      </w:r>
      <w:r w:rsidR="00C4468B" w:rsidRPr="00C4468B">
        <w:t xml:space="preserve"> </w:t>
      </w:r>
      <w:r w:rsidR="00C4468B" w:rsidRPr="00C4468B">
        <w:rPr>
          <w:rFonts w:ascii="Times New Roman" w:eastAsia="Calibri" w:hAnsi="Times New Roman" w:cs="Times New Roman"/>
          <w:kern w:val="0"/>
          <w:sz w:val="24"/>
          <w:szCs w:val="24"/>
          <w14:ligatures w14:val="none"/>
        </w:rPr>
        <w:t xml:space="preserve">Zgodnie z danymi z ewidencji ludności Urzędu Stanu Cywilnego </w:t>
      </w:r>
      <w:r w:rsidR="00C4468B">
        <w:rPr>
          <w:rFonts w:ascii="Times New Roman" w:eastAsia="Calibri" w:hAnsi="Times New Roman" w:cs="Times New Roman"/>
          <w:kern w:val="0"/>
          <w:sz w:val="24"/>
          <w:szCs w:val="24"/>
          <w14:ligatures w14:val="none"/>
        </w:rPr>
        <w:br/>
      </w:r>
      <w:r w:rsidR="00C4468B" w:rsidRPr="00C4468B">
        <w:rPr>
          <w:rFonts w:ascii="Times New Roman" w:eastAsia="Calibri" w:hAnsi="Times New Roman" w:cs="Times New Roman"/>
          <w:kern w:val="0"/>
          <w:sz w:val="24"/>
          <w:szCs w:val="24"/>
          <w14:ligatures w14:val="none"/>
        </w:rPr>
        <w:t>w Zabrodziu</w:t>
      </w:r>
      <w:r w:rsidR="00C4468B">
        <w:rPr>
          <w:rFonts w:ascii="Times New Roman" w:eastAsia="Calibri" w:hAnsi="Times New Roman" w:cs="Times New Roman"/>
          <w:kern w:val="0"/>
          <w:sz w:val="24"/>
          <w:szCs w:val="24"/>
          <w14:ligatures w14:val="none"/>
        </w:rPr>
        <w:t xml:space="preserve"> </w:t>
      </w:r>
      <w:r w:rsidR="00C4468B" w:rsidRPr="00C4468B">
        <w:rPr>
          <w:rFonts w:ascii="Times New Roman" w:eastAsia="Calibri" w:hAnsi="Times New Roman" w:cs="Times New Roman"/>
          <w:kern w:val="0"/>
          <w:sz w:val="24"/>
          <w:szCs w:val="24"/>
          <w14:ligatures w14:val="none"/>
        </w:rPr>
        <w:t>w 2024 roku liczba osób w wieku przedprodukcyjnym przewyższała liczbę osób w wieku poprodukcyjnym. Największą zaś grupę stanowiła liczba osób w wieku produkcyjnym.</w:t>
      </w:r>
    </w:p>
    <w:p w14:paraId="202153DE" w14:textId="74938881" w:rsidR="00312B74" w:rsidRPr="00312B74" w:rsidRDefault="00312B74" w:rsidP="00312B74">
      <w:pPr>
        <w:pStyle w:val="Legenda"/>
        <w:rPr>
          <w:rFonts w:ascii="Times New Roman" w:eastAsia="Calibri" w:hAnsi="Times New Roman" w:cs="Times New Roman"/>
          <w:kern w:val="0"/>
          <w:sz w:val="22"/>
          <w:szCs w:val="22"/>
          <w14:ligatures w14:val="none"/>
        </w:rPr>
      </w:pPr>
      <w:bookmarkStart w:id="143" w:name="_Toc201420840"/>
      <w:bookmarkStart w:id="144" w:name="_Toc204189881"/>
      <w:r w:rsidRPr="00312B74">
        <w:rPr>
          <w:rFonts w:ascii="Times New Roman" w:hAnsi="Times New Roman" w:cs="Times New Roman"/>
          <w:sz w:val="22"/>
          <w:szCs w:val="22"/>
        </w:rPr>
        <w:t xml:space="preserve">Wykres </w:t>
      </w:r>
      <w:r w:rsidRPr="00312B74">
        <w:rPr>
          <w:rFonts w:ascii="Times New Roman" w:hAnsi="Times New Roman" w:cs="Times New Roman"/>
          <w:sz w:val="22"/>
          <w:szCs w:val="22"/>
        </w:rPr>
        <w:fldChar w:fldCharType="begin"/>
      </w:r>
      <w:r w:rsidRPr="00312B74">
        <w:rPr>
          <w:rFonts w:ascii="Times New Roman" w:hAnsi="Times New Roman" w:cs="Times New Roman"/>
          <w:sz w:val="22"/>
          <w:szCs w:val="22"/>
        </w:rPr>
        <w:instrText xml:space="preserve"> SEQ Wykres \* ARABIC </w:instrText>
      </w:r>
      <w:r w:rsidRPr="00312B74">
        <w:rPr>
          <w:rFonts w:ascii="Times New Roman" w:hAnsi="Times New Roman" w:cs="Times New Roman"/>
          <w:sz w:val="22"/>
          <w:szCs w:val="22"/>
        </w:rPr>
        <w:fldChar w:fldCharType="separate"/>
      </w:r>
      <w:r w:rsidR="004B2219">
        <w:rPr>
          <w:rFonts w:ascii="Times New Roman" w:hAnsi="Times New Roman" w:cs="Times New Roman"/>
          <w:noProof/>
          <w:sz w:val="22"/>
          <w:szCs w:val="22"/>
        </w:rPr>
        <w:t>1</w:t>
      </w:r>
      <w:r w:rsidRPr="00312B74">
        <w:rPr>
          <w:rFonts w:ascii="Times New Roman" w:hAnsi="Times New Roman" w:cs="Times New Roman"/>
          <w:sz w:val="22"/>
          <w:szCs w:val="22"/>
        </w:rPr>
        <w:fldChar w:fldCharType="end"/>
      </w:r>
      <w:r w:rsidRPr="00312B74">
        <w:rPr>
          <w:rFonts w:ascii="Times New Roman" w:hAnsi="Times New Roman" w:cs="Times New Roman"/>
          <w:sz w:val="22"/>
          <w:szCs w:val="22"/>
        </w:rPr>
        <w:t>. Liczba mieszkańców w latach 2022-2024.</w:t>
      </w:r>
      <w:bookmarkEnd w:id="143"/>
      <w:bookmarkEnd w:id="144"/>
    </w:p>
    <w:bookmarkEnd w:id="139"/>
    <w:p w14:paraId="0BFD2376" w14:textId="77777777" w:rsidR="00466503" w:rsidRPr="00276EDC" w:rsidRDefault="00466503" w:rsidP="00466503">
      <w:pPr>
        <w:spacing w:before="120" w:after="120" w:line="360" w:lineRule="auto"/>
        <w:jc w:val="both"/>
        <w:rPr>
          <w:rFonts w:ascii="Times New Roman" w:eastAsia="Calibri" w:hAnsi="Times New Roman" w:cs="Times New Roman"/>
          <w:kern w:val="0"/>
          <w:sz w:val="24"/>
          <w:szCs w:val="24"/>
          <w14:ligatures w14:val="none"/>
        </w:rPr>
      </w:pPr>
      <w:r w:rsidRPr="00276EDC">
        <w:rPr>
          <w:rFonts w:ascii="Times New Roman" w:eastAsia="Calibri" w:hAnsi="Times New Roman" w:cs="Times New Roman"/>
          <w:noProof/>
          <w:kern w:val="0"/>
          <w:sz w:val="24"/>
          <w:szCs w:val="24"/>
          <w:lang w:eastAsia="pl-PL"/>
        </w:rPr>
        <w:drawing>
          <wp:inline distT="0" distB="0" distL="0" distR="0" wp14:anchorId="603A7703" wp14:editId="3DF4A022">
            <wp:extent cx="5684520" cy="1927860"/>
            <wp:effectExtent l="0" t="0" r="11430" b="15240"/>
            <wp:docPr id="332617532"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9462004" w14:textId="77777777" w:rsidR="00466503" w:rsidRPr="00276EDC" w:rsidRDefault="00466503" w:rsidP="00466503">
      <w:pPr>
        <w:spacing w:before="120" w:after="120" w:line="360" w:lineRule="auto"/>
        <w:jc w:val="both"/>
        <w:rPr>
          <w:rFonts w:ascii="Times New Roman" w:eastAsia="Calibri" w:hAnsi="Times New Roman" w:cs="Times New Roman"/>
          <w:i/>
          <w:iCs/>
          <w:kern w:val="0"/>
          <w:sz w:val="20"/>
          <w:szCs w:val="20"/>
          <w14:ligatures w14:val="none"/>
        </w:rPr>
      </w:pPr>
      <w:r w:rsidRPr="00276EDC">
        <w:rPr>
          <w:rFonts w:ascii="Times New Roman" w:eastAsia="Calibri" w:hAnsi="Times New Roman" w:cs="Times New Roman"/>
          <w:i/>
          <w:iCs/>
          <w:kern w:val="0"/>
          <w:sz w:val="20"/>
          <w:szCs w:val="20"/>
          <w14:ligatures w14:val="none"/>
        </w:rPr>
        <w:t xml:space="preserve">Źródło: </w:t>
      </w:r>
      <w:bookmarkStart w:id="145" w:name="_Hlk176600848"/>
      <w:r w:rsidRPr="00276EDC">
        <w:rPr>
          <w:rFonts w:ascii="Times New Roman" w:eastAsia="Calibri" w:hAnsi="Times New Roman" w:cs="Times New Roman"/>
          <w:i/>
          <w:iCs/>
          <w:kern w:val="0"/>
          <w:sz w:val="20"/>
          <w:szCs w:val="20"/>
          <w14:ligatures w14:val="none"/>
        </w:rPr>
        <w:t xml:space="preserve">Urząd Stanu Cywilnego Gminy </w:t>
      </w:r>
      <w:bookmarkEnd w:id="145"/>
      <w:r>
        <w:rPr>
          <w:rFonts w:ascii="Times New Roman" w:eastAsia="Calibri" w:hAnsi="Times New Roman" w:cs="Times New Roman"/>
          <w:i/>
          <w:iCs/>
          <w:kern w:val="0"/>
          <w:sz w:val="20"/>
          <w:szCs w:val="20"/>
          <w14:ligatures w14:val="none"/>
        </w:rPr>
        <w:t>Zabrodzie</w:t>
      </w:r>
    </w:p>
    <w:p w14:paraId="6246EB21" w14:textId="77777777" w:rsidR="00466503" w:rsidRPr="00276EDC" w:rsidRDefault="00466503" w:rsidP="00466503">
      <w:pPr>
        <w:spacing w:before="120" w:after="120" w:line="360" w:lineRule="auto"/>
        <w:ind w:firstLine="708"/>
        <w:jc w:val="both"/>
        <w:rPr>
          <w:rFonts w:ascii="Times New Roman" w:eastAsia="Calibri" w:hAnsi="Times New Roman" w:cs="Times New Roman"/>
          <w:kern w:val="0"/>
          <w:sz w:val="24"/>
          <w14:ligatures w14:val="none"/>
        </w:rPr>
      </w:pPr>
      <w:r w:rsidRPr="00276EDC">
        <w:rPr>
          <w:rFonts w:ascii="Times New Roman" w:eastAsia="Calibri" w:hAnsi="Times New Roman" w:cs="Times New Roman"/>
          <w:kern w:val="0"/>
          <w:sz w:val="24"/>
          <w14:ligatures w14:val="none"/>
        </w:rPr>
        <w:t xml:space="preserve">Gmina </w:t>
      </w:r>
      <w:r>
        <w:rPr>
          <w:rFonts w:ascii="Times New Roman" w:eastAsia="Calibri" w:hAnsi="Times New Roman" w:cs="Times New Roman"/>
          <w:kern w:val="0"/>
          <w:sz w:val="24"/>
          <w14:ligatures w14:val="none"/>
        </w:rPr>
        <w:t>Zabrodzie</w:t>
      </w:r>
      <w:r w:rsidRPr="00276EDC">
        <w:rPr>
          <w:rFonts w:ascii="Times New Roman" w:eastAsia="Calibri" w:hAnsi="Times New Roman" w:cs="Times New Roman"/>
          <w:kern w:val="0"/>
          <w:sz w:val="24"/>
          <w14:ligatures w14:val="none"/>
        </w:rPr>
        <w:t xml:space="preserve"> ma </w:t>
      </w:r>
      <w:r w:rsidRPr="00312B74">
        <w:rPr>
          <w:rFonts w:ascii="Times New Roman" w:eastAsia="Calibri" w:hAnsi="Times New Roman" w:cs="Times New Roman"/>
          <w:b/>
          <w:bCs/>
          <w:kern w:val="0"/>
          <w:sz w:val="24"/>
          <w14:ligatures w14:val="none"/>
        </w:rPr>
        <w:t>ujemny przyrost naturalny</w:t>
      </w:r>
      <w:r w:rsidRPr="00276EDC">
        <w:rPr>
          <w:rFonts w:ascii="Times New Roman" w:eastAsia="Calibri" w:hAnsi="Times New Roman" w:cs="Times New Roman"/>
          <w:kern w:val="0"/>
          <w:sz w:val="24"/>
          <w14:ligatures w14:val="none"/>
        </w:rPr>
        <w:t xml:space="preserve"> wynoszący -</w:t>
      </w:r>
      <w:r>
        <w:rPr>
          <w:rFonts w:ascii="Times New Roman" w:eastAsia="Calibri" w:hAnsi="Times New Roman" w:cs="Times New Roman"/>
          <w:kern w:val="0"/>
          <w:sz w:val="24"/>
          <w14:ligatures w14:val="none"/>
        </w:rPr>
        <w:t>9</w:t>
      </w:r>
      <w:r w:rsidRPr="00276EDC">
        <w:rPr>
          <w:rFonts w:ascii="Times New Roman" w:eastAsia="Calibri" w:hAnsi="Times New Roman" w:cs="Times New Roman"/>
          <w:kern w:val="0"/>
          <w:sz w:val="24"/>
          <w14:ligatures w14:val="none"/>
        </w:rPr>
        <w:t>. W 202</w:t>
      </w:r>
      <w:r>
        <w:rPr>
          <w:rFonts w:ascii="Times New Roman" w:eastAsia="Calibri" w:hAnsi="Times New Roman" w:cs="Times New Roman"/>
          <w:kern w:val="0"/>
          <w:sz w:val="24"/>
          <w14:ligatures w14:val="none"/>
        </w:rPr>
        <w:t>4</w:t>
      </w:r>
      <w:r w:rsidRPr="00276EDC">
        <w:rPr>
          <w:rFonts w:ascii="Times New Roman" w:eastAsia="Calibri" w:hAnsi="Times New Roman" w:cs="Times New Roman"/>
          <w:kern w:val="0"/>
          <w:sz w:val="24"/>
          <w14:ligatures w14:val="none"/>
        </w:rPr>
        <w:t xml:space="preserve"> roku na terenie gminy </w:t>
      </w:r>
      <w:r w:rsidRPr="00276EDC">
        <w:rPr>
          <w:rFonts w:ascii="Times New Roman" w:eastAsia="Calibri" w:hAnsi="Times New Roman" w:cs="Times New Roman"/>
          <w:b/>
          <w:bCs/>
          <w:kern w:val="0"/>
          <w:sz w:val="24"/>
          <w14:ligatures w14:val="none"/>
        </w:rPr>
        <w:t xml:space="preserve">urodziło się </w:t>
      </w:r>
      <w:r>
        <w:rPr>
          <w:rFonts w:ascii="Times New Roman" w:eastAsia="Calibri" w:hAnsi="Times New Roman" w:cs="Times New Roman"/>
          <w:b/>
          <w:bCs/>
          <w:kern w:val="0"/>
          <w:sz w:val="24"/>
          <w14:ligatures w14:val="none"/>
        </w:rPr>
        <w:t>54</w:t>
      </w:r>
      <w:r w:rsidRPr="00276EDC">
        <w:rPr>
          <w:rFonts w:ascii="Times New Roman" w:eastAsia="Calibri" w:hAnsi="Times New Roman" w:cs="Times New Roman"/>
          <w:b/>
          <w:bCs/>
          <w:kern w:val="0"/>
          <w:sz w:val="24"/>
          <w14:ligatures w14:val="none"/>
        </w:rPr>
        <w:t xml:space="preserve"> dzieci</w:t>
      </w:r>
      <w:r w:rsidRPr="00276EDC">
        <w:rPr>
          <w:rFonts w:ascii="Times New Roman" w:eastAsia="Calibri" w:hAnsi="Times New Roman" w:cs="Times New Roman"/>
          <w:kern w:val="0"/>
          <w:sz w:val="24"/>
          <w14:ligatures w14:val="none"/>
        </w:rPr>
        <w:t xml:space="preserve">, a </w:t>
      </w:r>
      <w:r w:rsidRPr="00276EDC">
        <w:rPr>
          <w:rFonts w:ascii="Times New Roman" w:eastAsia="Calibri" w:hAnsi="Times New Roman" w:cs="Times New Roman"/>
          <w:b/>
          <w:bCs/>
          <w:kern w:val="0"/>
          <w:sz w:val="24"/>
          <w14:ligatures w14:val="none"/>
        </w:rPr>
        <w:t>zmarł</w:t>
      </w:r>
      <w:r>
        <w:rPr>
          <w:rFonts w:ascii="Times New Roman" w:eastAsia="Calibri" w:hAnsi="Times New Roman" w:cs="Times New Roman"/>
          <w:b/>
          <w:bCs/>
          <w:kern w:val="0"/>
          <w:sz w:val="24"/>
          <w14:ligatures w14:val="none"/>
        </w:rPr>
        <w:t>y</w:t>
      </w:r>
      <w:r w:rsidRPr="00276EDC">
        <w:rPr>
          <w:rFonts w:ascii="Times New Roman" w:eastAsia="Calibri" w:hAnsi="Times New Roman" w:cs="Times New Roman"/>
          <w:b/>
          <w:bCs/>
          <w:kern w:val="0"/>
          <w:sz w:val="24"/>
          <w14:ligatures w14:val="none"/>
        </w:rPr>
        <w:t xml:space="preserve"> 6</w:t>
      </w:r>
      <w:r>
        <w:rPr>
          <w:rFonts w:ascii="Times New Roman" w:eastAsia="Calibri" w:hAnsi="Times New Roman" w:cs="Times New Roman"/>
          <w:b/>
          <w:bCs/>
          <w:kern w:val="0"/>
          <w:sz w:val="24"/>
          <w14:ligatures w14:val="none"/>
        </w:rPr>
        <w:t>3</w:t>
      </w:r>
      <w:r w:rsidRPr="00276EDC">
        <w:rPr>
          <w:rFonts w:ascii="Times New Roman" w:eastAsia="Calibri" w:hAnsi="Times New Roman" w:cs="Times New Roman"/>
          <w:b/>
          <w:bCs/>
          <w:kern w:val="0"/>
          <w:sz w:val="24"/>
          <w14:ligatures w14:val="none"/>
        </w:rPr>
        <w:t xml:space="preserve"> os</w:t>
      </w:r>
      <w:r>
        <w:rPr>
          <w:rFonts w:ascii="Times New Roman" w:eastAsia="Calibri" w:hAnsi="Times New Roman" w:cs="Times New Roman"/>
          <w:b/>
          <w:bCs/>
          <w:kern w:val="0"/>
          <w:sz w:val="24"/>
          <w14:ligatures w14:val="none"/>
        </w:rPr>
        <w:t>oby.</w:t>
      </w:r>
      <w:r w:rsidRPr="00276EDC">
        <w:rPr>
          <w:rFonts w:ascii="Times New Roman" w:eastAsia="Calibri" w:hAnsi="Times New Roman" w:cs="Times New Roman"/>
          <w:kern w:val="0"/>
          <w:sz w:val="24"/>
          <w14:ligatures w14:val="none"/>
        </w:rPr>
        <w:t xml:space="preserve">  </w:t>
      </w:r>
    </w:p>
    <w:p w14:paraId="55B73B3C" w14:textId="16887462" w:rsidR="00466503" w:rsidRPr="00276EDC" w:rsidRDefault="00466503" w:rsidP="00466503">
      <w:pPr>
        <w:spacing w:before="120" w:after="200" w:line="240" w:lineRule="auto"/>
        <w:jc w:val="both"/>
        <w:rPr>
          <w:rFonts w:ascii="Times New Roman" w:eastAsia="Calibri" w:hAnsi="Times New Roman" w:cs="Times New Roman"/>
          <w:color w:val="44546A"/>
          <w:kern w:val="0"/>
          <w14:ligatures w14:val="none"/>
        </w:rPr>
      </w:pPr>
      <w:bookmarkStart w:id="146" w:name="_Toc178507777"/>
      <w:bookmarkStart w:id="147" w:name="_Toc179135831"/>
      <w:bookmarkStart w:id="148" w:name="_Toc201420824"/>
      <w:bookmarkStart w:id="149" w:name="_Toc204189865"/>
      <w:r w:rsidRPr="00276EDC">
        <w:rPr>
          <w:rFonts w:ascii="Times New Roman" w:eastAsia="Calibri" w:hAnsi="Times New Roman" w:cs="Times New Roman"/>
          <w:i/>
          <w:iCs/>
          <w:color w:val="44546A"/>
          <w:kern w:val="0"/>
          <w14:ligatures w14:val="none"/>
        </w:rPr>
        <w:t xml:space="preserve">Tabela </w:t>
      </w:r>
      <w:r w:rsidRPr="00276EDC">
        <w:rPr>
          <w:rFonts w:ascii="Times New Roman" w:eastAsia="Calibri" w:hAnsi="Times New Roman" w:cs="Times New Roman"/>
          <w:i/>
          <w:iCs/>
          <w:color w:val="44546A"/>
          <w:kern w:val="0"/>
          <w14:ligatures w14:val="none"/>
        </w:rPr>
        <w:fldChar w:fldCharType="begin"/>
      </w:r>
      <w:r w:rsidRPr="00276EDC">
        <w:rPr>
          <w:rFonts w:ascii="Times New Roman" w:eastAsia="Calibri" w:hAnsi="Times New Roman" w:cs="Times New Roman"/>
          <w:i/>
          <w:iCs/>
          <w:color w:val="44546A"/>
          <w:kern w:val="0"/>
          <w14:ligatures w14:val="none"/>
        </w:rPr>
        <w:instrText xml:space="preserve"> SEQ Tabela \* ARABIC </w:instrText>
      </w:r>
      <w:r w:rsidRPr="00276EDC">
        <w:rPr>
          <w:rFonts w:ascii="Times New Roman" w:eastAsia="Calibri" w:hAnsi="Times New Roman" w:cs="Times New Roman"/>
          <w:i/>
          <w:iCs/>
          <w:color w:val="44546A"/>
          <w:kern w:val="0"/>
          <w14:ligatures w14:val="none"/>
        </w:rPr>
        <w:fldChar w:fldCharType="separate"/>
      </w:r>
      <w:r w:rsidR="004B2219">
        <w:rPr>
          <w:rFonts w:ascii="Times New Roman" w:eastAsia="Calibri" w:hAnsi="Times New Roman" w:cs="Times New Roman"/>
          <w:i/>
          <w:iCs/>
          <w:noProof/>
          <w:color w:val="44546A"/>
          <w:kern w:val="0"/>
          <w14:ligatures w14:val="none"/>
        </w:rPr>
        <w:t>2</w:t>
      </w:r>
      <w:r w:rsidRPr="00276EDC">
        <w:rPr>
          <w:rFonts w:ascii="Times New Roman" w:eastAsia="Calibri" w:hAnsi="Times New Roman" w:cs="Times New Roman"/>
          <w:i/>
          <w:iCs/>
          <w:color w:val="44546A"/>
          <w:kern w:val="0"/>
          <w14:ligatures w14:val="none"/>
        </w:rPr>
        <w:fldChar w:fldCharType="end"/>
      </w:r>
      <w:r w:rsidRPr="00276EDC">
        <w:rPr>
          <w:rFonts w:ascii="Times New Roman" w:eastAsia="Calibri" w:hAnsi="Times New Roman" w:cs="Times New Roman"/>
          <w:i/>
          <w:iCs/>
          <w:color w:val="44546A"/>
          <w:kern w:val="0"/>
          <w14:ligatures w14:val="none"/>
        </w:rPr>
        <w:t>. Przyrost naturalny w Gminie</w:t>
      </w:r>
      <w:r>
        <w:rPr>
          <w:rFonts w:ascii="Times New Roman" w:eastAsia="Calibri" w:hAnsi="Times New Roman" w:cs="Times New Roman"/>
          <w:i/>
          <w:iCs/>
          <w:color w:val="44546A"/>
          <w:kern w:val="0"/>
          <w14:ligatures w14:val="none"/>
        </w:rPr>
        <w:t xml:space="preserve"> Zabrodzie</w:t>
      </w:r>
      <w:r w:rsidRPr="00276EDC">
        <w:rPr>
          <w:rFonts w:ascii="Times New Roman" w:eastAsia="Calibri" w:hAnsi="Times New Roman" w:cs="Times New Roman"/>
          <w:i/>
          <w:iCs/>
          <w:color w:val="44546A"/>
          <w:kern w:val="0"/>
          <w14:ligatures w14:val="none"/>
        </w:rPr>
        <w:t>- lata 202</w:t>
      </w:r>
      <w:r>
        <w:rPr>
          <w:rFonts w:ascii="Times New Roman" w:eastAsia="Calibri" w:hAnsi="Times New Roman" w:cs="Times New Roman"/>
          <w:i/>
          <w:iCs/>
          <w:color w:val="44546A"/>
          <w:kern w:val="0"/>
          <w14:ligatures w14:val="none"/>
        </w:rPr>
        <w:t>2</w:t>
      </w:r>
      <w:r w:rsidRPr="00276EDC">
        <w:rPr>
          <w:rFonts w:ascii="Times New Roman" w:eastAsia="Calibri" w:hAnsi="Times New Roman" w:cs="Times New Roman"/>
          <w:i/>
          <w:iCs/>
          <w:color w:val="44546A"/>
          <w:kern w:val="0"/>
          <w14:ligatures w14:val="none"/>
        </w:rPr>
        <w:t>-202</w:t>
      </w:r>
      <w:r>
        <w:rPr>
          <w:rFonts w:ascii="Times New Roman" w:eastAsia="Calibri" w:hAnsi="Times New Roman" w:cs="Times New Roman"/>
          <w:i/>
          <w:iCs/>
          <w:color w:val="44546A"/>
          <w:kern w:val="0"/>
          <w14:ligatures w14:val="none"/>
        </w:rPr>
        <w:t>4</w:t>
      </w:r>
      <w:r w:rsidRPr="00276EDC">
        <w:rPr>
          <w:rFonts w:ascii="Times New Roman" w:eastAsia="Calibri" w:hAnsi="Times New Roman" w:cs="Times New Roman"/>
          <w:i/>
          <w:iCs/>
          <w:color w:val="44546A"/>
          <w:kern w:val="0"/>
          <w14:ligatures w14:val="none"/>
        </w:rPr>
        <w:t>.</w:t>
      </w:r>
      <w:bookmarkEnd w:id="146"/>
      <w:bookmarkEnd w:id="147"/>
      <w:bookmarkEnd w:id="148"/>
      <w:bookmarkEnd w:id="149"/>
    </w:p>
    <w:tbl>
      <w:tblPr>
        <w:tblStyle w:val="Tabelasiatki4akcent5"/>
        <w:tblW w:w="0" w:type="auto"/>
        <w:tblLook w:val="04A0" w:firstRow="1" w:lastRow="0" w:firstColumn="1" w:lastColumn="0" w:noHBand="0" w:noVBand="1"/>
      </w:tblPr>
      <w:tblGrid>
        <w:gridCol w:w="1720"/>
        <w:gridCol w:w="2447"/>
        <w:gridCol w:w="2447"/>
        <w:gridCol w:w="2448"/>
      </w:tblGrid>
      <w:tr w:rsidR="00466503" w:rsidRPr="00276EDC" w14:paraId="1AF587C9" w14:textId="77777777" w:rsidTr="00D57A52">
        <w:trPr>
          <w:cnfStyle w:val="100000000000" w:firstRow="1" w:lastRow="0" w:firstColumn="0" w:lastColumn="0" w:oddVBand="0" w:evenVBand="0" w:oddHBand="0" w:evenHBand="0" w:firstRowFirstColumn="0" w:firstRowLastColumn="0" w:lastRowFirstColumn="0" w:lastRowLastColumn="0"/>
          <w:trHeight w:val="917"/>
        </w:trPr>
        <w:tc>
          <w:tcPr>
            <w:cnfStyle w:val="001000000000" w:firstRow="0" w:lastRow="0" w:firstColumn="1" w:lastColumn="0" w:oddVBand="0" w:evenVBand="0" w:oddHBand="0" w:evenHBand="0" w:firstRowFirstColumn="0" w:firstRowLastColumn="0" w:lastRowFirstColumn="0" w:lastRowLastColumn="0"/>
            <w:tcW w:w="1720" w:type="dxa"/>
          </w:tcPr>
          <w:p w14:paraId="71685C5D" w14:textId="77777777" w:rsidR="00466503" w:rsidRPr="00276EDC" w:rsidRDefault="00466503" w:rsidP="0095269D">
            <w:pPr>
              <w:spacing w:before="120" w:after="120" w:line="360" w:lineRule="auto"/>
              <w:ind w:firstLine="708"/>
              <w:jc w:val="center"/>
              <w:rPr>
                <w:rFonts w:ascii="Times New Roman" w:eastAsia="Calibri" w:hAnsi="Times New Roman" w:cs="Times New Roman"/>
              </w:rPr>
            </w:pPr>
          </w:p>
        </w:tc>
        <w:tc>
          <w:tcPr>
            <w:tcW w:w="2447" w:type="dxa"/>
          </w:tcPr>
          <w:p w14:paraId="4BAC4762" w14:textId="77777777" w:rsidR="00466503" w:rsidRPr="00276EDC" w:rsidRDefault="00466503" w:rsidP="0095269D">
            <w:pPr>
              <w:spacing w:before="120" w:after="120" w:line="360" w:lineRule="auto"/>
              <w:ind w:firstLine="708"/>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rPr>
            </w:pPr>
            <w:r w:rsidRPr="00276EDC">
              <w:rPr>
                <w:rFonts w:ascii="Times New Roman" w:eastAsia="Calibri" w:hAnsi="Times New Roman" w:cs="Times New Roman"/>
              </w:rPr>
              <w:t>Urodzenia</w:t>
            </w:r>
          </w:p>
        </w:tc>
        <w:tc>
          <w:tcPr>
            <w:tcW w:w="2447" w:type="dxa"/>
          </w:tcPr>
          <w:p w14:paraId="2B3B4E26" w14:textId="77777777" w:rsidR="00466503" w:rsidRPr="00276EDC" w:rsidRDefault="00466503" w:rsidP="0095269D">
            <w:pPr>
              <w:spacing w:before="120" w:after="120" w:line="360" w:lineRule="auto"/>
              <w:ind w:firstLine="708"/>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rPr>
            </w:pPr>
            <w:r w:rsidRPr="00276EDC">
              <w:rPr>
                <w:rFonts w:ascii="Times New Roman" w:eastAsia="Calibri" w:hAnsi="Times New Roman" w:cs="Times New Roman"/>
              </w:rPr>
              <w:t>Zgony</w:t>
            </w:r>
          </w:p>
        </w:tc>
        <w:tc>
          <w:tcPr>
            <w:tcW w:w="2448" w:type="dxa"/>
          </w:tcPr>
          <w:p w14:paraId="1D31CF97" w14:textId="77777777" w:rsidR="00466503" w:rsidRPr="00276EDC" w:rsidRDefault="00466503" w:rsidP="0095269D">
            <w:pPr>
              <w:spacing w:before="120" w:after="12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rPr>
            </w:pPr>
            <w:r w:rsidRPr="00276EDC">
              <w:rPr>
                <w:rFonts w:ascii="Times New Roman" w:eastAsia="Calibri" w:hAnsi="Times New Roman" w:cs="Times New Roman"/>
              </w:rPr>
              <w:t>Przyrost naturalny</w:t>
            </w:r>
          </w:p>
        </w:tc>
      </w:tr>
      <w:tr w:rsidR="00466503" w:rsidRPr="00276EDC" w14:paraId="653DFBE0"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0" w:type="dxa"/>
          </w:tcPr>
          <w:p w14:paraId="5866D8C6" w14:textId="77777777" w:rsidR="00466503" w:rsidRPr="00276EDC" w:rsidRDefault="00466503" w:rsidP="0095269D">
            <w:pPr>
              <w:spacing w:before="120" w:after="120" w:line="360" w:lineRule="auto"/>
              <w:ind w:firstLine="708"/>
              <w:jc w:val="center"/>
              <w:rPr>
                <w:rFonts w:ascii="Times New Roman" w:eastAsia="Calibri" w:hAnsi="Times New Roman" w:cs="Times New Roman"/>
                <w:b w:val="0"/>
                <w:bCs w:val="0"/>
              </w:rPr>
            </w:pPr>
            <w:r w:rsidRPr="00276EDC">
              <w:rPr>
                <w:rFonts w:ascii="Times New Roman" w:eastAsia="Calibri" w:hAnsi="Times New Roman" w:cs="Times New Roman"/>
              </w:rPr>
              <w:t>202</w:t>
            </w:r>
            <w:r>
              <w:rPr>
                <w:rFonts w:ascii="Times New Roman" w:eastAsia="Calibri" w:hAnsi="Times New Roman" w:cs="Times New Roman"/>
              </w:rPr>
              <w:t>2</w:t>
            </w:r>
          </w:p>
        </w:tc>
        <w:tc>
          <w:tcPr>
            <w:tcW w:w="2447" w:type="dxa"/>
          </w:tcPr>
          <w:p w14:paraId="7C970AF4" w14:textId="77777777" w:rsidR="00466503" w:rsidRPr="00276EDC" w:rsidRDefault="00466503" w:rsidP="0095269D">
            <w:pPr>
              <w:spacing w:before="120" w:after="120" w:line="360" w:lineRule="auto"/>
              <w:ind w:firstLine="708"/>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Pr>
                <w:rFonts w:ascii="Times New Roman" w:eastAsia="Calibri" w:hAnsi="Times New Roman" w:cs="Times New Roman"/>
              </w:rPr>
              <w:t>76</w:t>
            </w:r>
          </w:p>
        </w:tc>
        <w:tc>
          <w:tcPr>
            <w:tcW w:w="2447" w:type="dxa"/>
          </w:tcPr>
          <w:p w14:paraId="498C297A" w14:textId="77777777" w:rsidR="00466503" w:rsidRPr="00276EDC" w:rsidRDefault="00466503" w:rsidP="0095269D">
            <w:pPr>
              <w:spacing w:before="120" w:after="120" w:line="360" w:lineRule="auto"/>
              <w:ind w:firstLine="708"/>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Pr>
                <w:rFonts w:ascii="Times New Roman" w:eastAsia="Calibri" w:hAnsi="Times New Roman" w:cs="Times New Roman"/>
              </w:rPr>
              <w:t>67</w:t>
            </w:r>
          </w:p>
        </w:tc>
        <w:tc>
          <w:tcPr>
            <w:tcW w:w="2448" w:type="dxa"/>
          </w:tcPr>
          <w:p w14:paraId="21200A75" w14:textId="77777777" w:rsidR="00466503" w:rsidRPr="00276EDC" w:rsidRDefault="00466503" w:rsidP="0095269D">
            <w:pPr>
              <w:spacing w:before="120" w:after="120" w:line="360" w:lineRule="auto"/>
              <w:ind w:firstLine="708"/>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Pr>
                <w:rFonts w:ascii="Times New Roman" w:eastAsia="Calibri" w:hAnsi="Times New Roman" w:cs="Times New Roman"/>
              </w:rPr>
              <w:t>+9</w:t>
            </w:r>
          </w:p>
        </w:tc>
      </w:tr>
      <w:tr w:rsidR="00466503" w:rsidRPr="00276EDC" w14:paraId="79A3120B" w14:textId="77777777" w:rsidTr="00D57A52">
        <w:tc>
          <w:tcPr>
            <w:cnfStyle w:val="001000000000" w:firstRow="0" w:lastRow="0" w:firstColumn="1" w:lastColumn="0" w:oddVBand="0" w:evenVBand="0" w:oddHBand="0" w:evenHBand="0" w:firstRowFirstColumn="0" w:firstRowLastColumn="0" w:lastRowFirstColumn="0" w:lastRowLastColumn="0"/>
            <w:tcW w:w="1720" w:type="dxa"/>
          </w:tcPr>
          <w:p w14:paraId="15F4A442" w14:textId="77777777" w:rsidR="00466503" w:rsidRPr="00276EDC" w:rsidRDefault="00466503" w:rsidP="0095269D">
            <w:pPr>
              <w:spacing w:before="120" w:after="120" w:line="360" w:lineRule="auto"/>
              <w:ind w:firstLine="708"/>
              <w:jc w:val="center"/>
              <w:rPr>
                <w:rFonts w:ascii="Times New Roman" w:eastAsia="Calibri" w:hAnsi="Times New Roman" w:cs="Times New Roman"/>
                <w:b w:val="0"/>
                <w:bCs w:val="0"/>
              </w:rPr>
            </w:pPr>
            <w:r w:rsidRPr="00276EDC">
              <w:rPr>
                <w:rFonts w:ascii="Times New Roman" w:eastAsia="Calibri" w:hAnsi="Times New Roman" w:cs="Times New Roman"/>
              </w:rPr>
              <w:t>202</w:t>
            </w:r>
            <w:r>
              <w:rPr>
                <w:rFonts w:ascii="Times New Roman" w:eastAsia="Calibri" w:hAnsi="Times New Roman" w:cs="Times New Roman"/>
              </w:rPr>
              <w:t>3</w:t>
            </w:r>
          </w:p>
        </w:tc>
        <w:tc>
          <w:tcPr>
            <w:tcW w:w="2447" w:type="dxa"/>
          </w:tcPr>
          <w:p w14:paraId="654E3052" w14:textId="77777777" w:rsidR="00466503" w:rsidRPr="00276EDC" w:rsidRDefault="00466503" w:rsidP="0095269D">
            <w:pPr>
              <w:spacing w:before="120" w:after="120" w:line="360" w:lineRule="auto"/>
              <w:ind w:firstLine="708"/>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276EDC">
              <w:rPr>
                <w:rFonts w:ascii="Times New Roman" w:eastAsia="Calibri" w:hAnsi="Times New Roman" w:cs="Times New Roman"/>
              </w:rPr>
              <w:t>5</w:t>
            </w:r>
            <w:r>
              <w:rPr>
                <w:rFonts w:ascii="Times New Roman" w:eastAsia="Calibri" w:hAnsi="Times New Roman" w:cs="Times New Roman"/>
              </w:rPr>
              <w:t>3</w:t>
            </w:r>
          </w:p>
        </w:tc>
        <w:tc>
          <w:tcPr>
            <w:tcW w:w="2447" w:type="dxa"/>
          </w:tcPr>
          <w:p w14:paraId="03A0AA69" w14:textId="77777777" w:rsidR="00466503" w:rsidRPr="00276EDC" w:rsidRDefault="00466503" w:rsidP="0095269D">
            <w:pPr>
              <w:spacing w:before="120" w:after="120" w:line="360" w:lineRule="auto"/>
              <w:ind w:firstLine="708"/>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Pr>
                <w:rFonts w:ascii="Times New Roman" w:eastAsia="Calibri" w:hAnsi="Times New Roman" w:cs="Times New Roman"/>
              </w:rPr>
              <w:t>58</w:t>
            </w:r>
          </w:p>
        </w:tc>
        <w:tc>
          <w:tcPr>
            <w:tcW w:w="2448" w:type="dxa"/>
          </w:tcPr>
          <w:p w14:paraId="45B631D8" w14:textId="77777777" w:rsidR="00466503" w:rsidRPr="00276EDC" w:rsidRDefault="00466503" w:rsidP="0095269D">
            <w:pPr>
              <w:spacing w:before="120" w:after="120" w:line="360" w:lineRule="auto"/>
              <w:ind w:firstLine="708"/>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276EDC">
              <w:rPr>
                <w:rFonts w:ascii="Times New Roman" w:eastAsia="Calibri" w:hAnsi="Times New Roman" w:cs="Times New Roman"/>
              </w:rPr>
              <w:t>-</w:t>
            </w:r>
            <w:r>
              <w:rPr>
                <w:rFonts w:ascii="Times New Roman" w:eastAsia="Calibri" w:hAnsi="Times New Roman" w:cs="Times New Roman"/>
              </w:rPr>
              <w:t>5</w:t>
            </w:r>
          </w:p>
        </w:tc>
      </w:tr>
      <w:tr w:rsidR="00466503" w:rsidRPr="00276EDC" w14:paraId="5E119AFF"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0" w:type="dxa"/>
          </w:tcPr>
          <w:p w14:paraId="7FF82362" w14:textId="77777777" w:rsidR="00466503" w:rsidRPr="00276EDC" w:rsidRDefault="00466503" w:rsidP="0095269D">
            <w:pPr>
              <w:spacing w:before="120" w:after="120" w:line="360" w:lineRule="auto"/>
              <w:ind w:firstLine="708"/>
              <w:jc w:val="center"/>
              <w:rPr>
                <w:rFonts w:ascii="Times New Roman" w:eastAsia="Calibri" w:hAnsi="Times New Roman" w:cs="Times New Roman"/>
                <w:b w:val="0"/>
                <w:bCs w:val="0"/>
              </w:rPr>
            </w:pPr>
            <w:r w:rsidRPr="00276EDC">
              <w:rPr>
                <w:rFonts w:ascii="Times New Roman" w:eastAsia="Calibri" w:hAnsi="Times New Roman" w:cs="Times New Roman"/>
              </w:rPr>
              <w:t>202</w:t>
            </w:r>
            <w:r>
              <w:rPr>
                <w:rFonts w:ascii="Times New Roman" w:eastAsia="Calibri" w:hAnsi="Times New Roman" w:cs="Times New Roman"/>
              </w:rPr>
              <w:t>4</w:t>
            </w:r>
          </w:p>
        </w:tc>
        <w:tc>
          <w:tcPr>
            <w:tcW w:w="2447" w:type="dxa"/>
          </w:tcPr>
          <w:p w14:paraId="6D725C50" w14:textId="77777777" w:rsidR="00466503" w:rsidRPr="00276EDC" w:rsidRDefault="00466503" w:rsidP="0095269D">
            <w:pPr>
              <w:spacing w:before="120" w:after="120" w:line="360" w:lineRule="auto"/>
              <w:ind w:firstLine="708"/>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Pr>
                <w:rFonts w:ascii="Times New Roman" w:eastAsia="Calibri" w:hAnsi="Times New Roman" w:cs="Times New Roman"/>
              </w:rPr>
              <w:t>54</w:t>
            </w:r>
          </w:p>
        </w:tc>
        <w:tc>
          <w:tcPr>
            <w:tcW w:w="2447" w:type="dxa"/>
          </w:tcPr>
          <w:p w14:paraId="574C50B0" w14:textId="77777777" w:rsidR="00466503" w:rsidRPr="00276EDC" w:rsidRDefault="00466503" w:rsidP="0095269D">
            <w:pPr>
              <w:spacing w:before="120" w:after="120" w:line="360" w:lineRule="auto"/>
              <w:ind w:firstLine="708"/>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276EDC">
              <w:rPr>
                <w:rFonts w:ascii="Times New Roman" w:eastAsia="Calibri" w:hAnsi="Times New Roman" w:cs="Times New Roman"/>
              </w:rPr>
              <w:t>6</w:t>
            </w:r>
            <w:r>
              <w:rPr>
                <w:rFonts w:ascii="Times New Roman" w:eastAsia="Calibri" w:hAnsi="Times New Roman" w:cs="Times New Roman"/>
              </w:rPr>
              <w:t>3</w:t>
            </w:r>
          </w:p>
        </w:tc>
        <w:tc>
          <w:tcPr>
            <w:tcW w:w="2448" w:type="dxa"/>
          </w:tcPr>
          <w:p w14:paraId="25C051DF" w14:textId="77777777" w:rsidR="00466503" w:rsidRPr="00276EDC" w:rsidRDefault="00466503" w:rsidP="0095269D">
            <w:pPr>
              <w:spacing w:before="120" w:after="120" w:line="360" w:lineRule="auto"/>
              <w:ind w:firstLine="708"/>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276EDC">
              <w:rPr>
                <w:rFonts w:ascii="Times New Roman" w:eastAsia="Calibri" w:hAnsi="Times New Roman" w:cs="Times New Roman"/>
              </w:rPr>
              <w:t>-</w:t>
            </w:r>
            <w:r>
              <w:rPr>
                <w:rFonts w:ascii="Times New Roman" w:eastAsia="Calibri" w:hAnsi="Times New Roman" w:cs="Times New Roman"/>
              </w:rPr>
              <w:t>9</w:t>
            </w:r>
          </w:p>
        </w:tc>
      </w:tr>
    </w:tbl>
    <w:p w14:paraId="7F3AB563" w14:textId="1C2BA6AE" w:rsidR="00466503" w:rsidRPr="00C4468B" w:rsidRDefault="00466503" w:rsidP="00C4468B">
      <w:pPr>
        <w:spacing w:after="120" w:line="360" w:lineRule="auto"/>
        <w:jc w:val="both"/>
        <w:rPr>
          <w:rFonts w:ascii="Calibri" w:eastAsia="Calibri" w:hAnsi="Calibri" w:cs="Times New Roman"/>
        </w:rPr>
      </w:pPr>
      <w:bookmarkStart w:id="150" w:name="_Toc112065213"/>
      <w:bookmarkStart w:id="151" w:name="_Toc115883720"/>
      <w:bookmarkStart w:id="152" w:name="_Toc115885062"/>
      <w:bookmarkStart w:id="153" w:name="_Toc116126816"/>
      <w:bookmarkStart w:id="154" w:name="_Toc117354540"/>
      <w:bookmarkStart w:id="155" w:name="_Toc120880919"/>
      <w:bookmarkStart w:id="156" w:name="_Toc121138555"/>
      <w:bookmarkStart w:id="157" w:name="_Toc121138668"/>
      <w:r w:rsidRPr="00276EDC">
        <w:rPr>
          <w:rFonts w:ascii="Times New Roman" w:eastAsia="Calibri" w:hAnsi="Times New Roman" w:cs="Times New Roman"/>
          <w:i/>
          <w:iCs/>
        </w:rPr>
        <w:t xml:space="preserve">Źródło: </w:t>
      </w:r>
      <w:bookmarkEnd w:id="150"/>
      <w:bookmarkEnd w:id="151"/>
      <w:bookmarkEnd w:id="152"/>
      <w:bookmarkEnd w:id="153"/>
      <w:bookmarkEnd w:id="154"/>
      <w:bookmarkEnd w:id="155"/>
      <w:bookmarkEnd w:id="156"/>
      <w:bookmarkEnd w:id="157"/>
      <w:r w:rsidRPr="00276EDC">
        <w:rPr>
          <w:rFonts w:ascii="Times New Roman" w:eastAsia="Calibri" w:hAnsi="Times New Roman" w:cs="Times New Roman"/>
          <w:i/>
          <w:iCs/>
        </w:rPr>
        <w:t xml:space="preserve">Urząd Stanu Cywilnego Gminy </w:t>
      </w:r>
      <w:r>
        <w:rPr>
          <w:rFonts w:ascii="Times New Roman" w:eastAsia="Calibri" w:hAnsi="Times New Roman" w:cs="Times New Roman"/>
          <w:i/>
          <w:iCs/>
        </w:rPr>
        <w:t>Zabrodzie</w:t>
      </w:r>
    </w:p>
    <w:p w14:paraId="581937E0" w14:textId="777AEBEB" w:rsidR="00C4468B" w:rsidRPr="00C4468B" w:rsidRDefault="00C4468B" w:rsidP="00C4468B">
      <w:pPr>
        <w:suppressAutoHyphens/>
        <w:spacing w:after="120" w:line="360" w:lineRule="auto"/>
        <w:ind w:firstLine="708"/>
        <w:jc w:val="both"/>
        <w:rPr>
          <w:rFonts w:ascii="Times New Roman" w:eastAsia="Calibri" w:hAnsi="Times New Roman" w:cs="Times New Roman"/>
          <w:kern w:val="0"/>
          <w:sz w:val="24"/>
          <w14:ligatures w14:val="none"/>
        </w:rPr>
      </w:pPr>
      <w:bookmarkStart w:id="158" w:name="_Toc88160701"/>
      <w:bookmarkStart w:id="159" w:name="_Toc87881443"/>
      <w:bookmarkStart w:id="160" w:name="_Toc87881284"/>
      <w:bookmarkEnd w:id="140"/>
      <w:bookmarkEnd w:id="141"/>
      <w:bookmarkEnd w:id="142"/>
      <w:bookmarkEnd w:id="158"/>
      <w:bookmarkEnd w:id="159"/>
      <w:bookmarkEnd w:id="160"/>
      <w:r>
        <w:rPr>
          <w:rFonts w:ascii="Times New Roman" w:eastAsia="Calibri" w:hAnsi="Times New Roman" w:cs="Times New Roman"/>
          <w:kern w:val="0"/>
          <w:sz w:val="24"/>
          <w14:ligatures w14:val="none"/>
        </w:rPr>
        <w:t>W 2</w:t>
      </w:r>
      <w:r w:rsidRPr="00C4468B">
        <w:rPr>
          <w:rFonts w:ascii="Times New Roman" w:eastAsia="Calibri" w:hAnsi="Times New Roman" w:cs="Times New Roman"/>
          <w:kern w:val="0"/>
          <w:sz w:val="24"/>
          <w14:ligatures w14:val="none"/>
        </w:rPr>
        <w:t>024 r. ruch naturalny oraz migracje ludności przedstawiały się następująco:</w:t>
      </w:r>
    </w:p>
    <w:p w14:paraId="0AE6FB2E" w14:textId="05E108C1" w:rsidR="00C4468B" w:rsidRDefault="00C4468B" w:rsidP="003C3DFD">
      <w:pPr>
        <w:pStyle w:val="Akapitzlist"/>
        <w:numPr>
          <w:ilvl w:val="0"/>
          <w:numId w:val="12"/>
        </w:numPr>
        <w:suppressAutoHyphens/>
        <w:spacing w:after="120" w:line="360" w:lineRule="auto"/>
        <w:jc w:val="both"/>
        <w:rPr>
          <w:rFonts w:ascii="Times New Roman" w:eastAsia="Calibri" w:hAnsi="Times New Roman" w:cs="Times New Roman"/>
          <w:kern w:val="0"/>
          <w:sz w:val="24"/>
          <w14:ligatures w14:val="none"/>
        </w:rPr>
      </w:pPr>
      <w:r w:rsidRPr="00C4468B">
        <w:rPr>
          <w:rFonts w:ascii="Times New Roman" w:eastAsia="Calibri" w:hAnsi="Times New Roman" w:cs="Times New Roman"/>
          <w:kern w:val="0"/>
          <w:sz w:val="24"/>
          <w14:ligatures w14:val="none"/>
        </w:rPr>
        <w:t xml:space="preserve">zarejestrowano około 252 tys. urodzeń żywych. W 2024 r. liczba urodzeń spadła </w:t>
      </w:r>
      <w:r w:rsidR="00312B74">
        <w:rPr>
          <w:rFonts w:ascii="Times New Roman" w:eastAsia="Calibri" w:hAnsi="Times New Roman" w:cs="Times New Roman"/>
          <w:kern w:val="0"/>
          <w:sz w:val="24"/>
          <w14:ligatures w14:val="none"/>
        </w:rPr>
        <w:br/>
      </w:r>
      <w:r w:rsidRPr="00C4468B">
        <w:rPr>
          <w:rFonts w:ascii="Times New Roman" w:eastAsia="Calibri" w:hAnsi="Times New Roman" w:cs="Times New Roman"/>
          <w:kern w:val="0"/>
          <w:sz w:val="24"/>
          <w14:ligatures w14:val="none"/>
        </w:rPr>
        <w:t>o prawie 21 tys.</w:t>
      </w:r>
      <w:r>
        <w:rPr>
          <w:rFonts w:ascii="Times New Roman" w:eastAsia="Calibri" w:hAnsi="Times New Roman" w:cs="Times New Roman"/>
          <w:kern w:val="0"/>
          <w:sz w:val="24"/>
          <w14:ligatures w14:val="none"/>
        </w:rPr>
        <w:t xml:space="preserve"> </w:t>
      </w:r>
      <w:r w:rsidRPr="00C4468B">
        <w:rPr>
          <w:rFonts w:ascii="Times New Roman" w:eastAsia="Calibri" w:hAnsi="Times New Roman" w:cs="Times New Roman"/>
          <w:kern w:val="0"/>
          <w:sz w:val="24"/>
          <w14:ligatures w14:val="none"/>
        </w:rPr>
        <w:t>w porównaniu do 2023 r.; jest to kolejny rok, w którym odnotowano zmniejszenie się liczby urodzeń;</w:t>
      </w:r>
    </w:p>
    <w:p w14:paraId="4744BED8" w14:textId="25199946" w:rsidR="00C4468B" w:rsidRDefault="00C4468B" w:rsidP="003C3DFD">
      <w:pPr>
        <w:pStyle w:val="Akapitzlist"/>
        <w:numPr>
          <w:ilvl w:val="0"/>
          <w:numId w:val="12"/>
        </w:numPr>
        <w:suppressAutoHyphens/>
        <w:spacing w:after="120" w:line="360" w:lineRule="auto"/>
        <w:jc w:val="both"/>
        <w:rPr>
          <w:rFonts w:ascii="Times New Roman" w:eastAsia="Calibri" w:hAnsi="Times New Roman" w:cs="Times New Roman"/>
          <w:kern w:val="0"/>
          <w:sz w:val="24"/>
          <w14:ligatures w14:val="none"/>
        </w:rPr>
      </w:pPr>
      <w:r w:rsidRPr="00C4468B">
        <w:rPr>
          <w:rFonts w:ascii="Times New Roman" w:eastAsia="Calibri" w:hAnsi="Times New Roman" w:cs="Times New Roman"/>
          <w:kern w:val="0"/>
          <w:sz w:val="24"/>
          <w14:ligatures w14:val="none"/>
        </w:rPr>
        <w:lastRenderedPageBreak/>
        <w:t xml:space="preserve">zmarło prawie 409 tys. osób – spadek liczby zgonów w stosunku do 2023 r. wyniósł </w:t>
      </w:r>
      <w:r w:rsidR="00312B74">
        <w:rPr>
          <w:rFonts w:ascii="Times New Roman" w:eastAsia="Calibri" w:hAnsi="Times New Roman" w:cs="Times New Roman"/>
          <w:kern w:val="0"/>
          <w:sz w:val="24"/>
          <w14:ligatures w14:val="none"/>
        </w:rPr>
        <w:br/>
      </w:r>
      <w:r w:rsidRPr="00C4468B">
        <w:rPr>
          <w:rFonts w:ascii="Times New Roman" w:eastAsia="Calibri" w:hAnsi="Times New Roman" w:cs="Times New Roman"/>
          <w:kern w:val="0"/>
          <w:sz w:val="24"/>
          <w14:ligatures w14:val="none"/>
        </w:rPr>
        <w:t>0,5 tys.; najwyższe</w:t>
      </w:r>
      <w:r>
        <w:rPr>
          <w:rFonts w:ascii="Times New Roman" w:eastAsia="Calibri" w:hAnsi="Times New Roman" w:cs="Times New Roman"/>
          <w:kern w:val="0"/>
          <w:sz w:val="24"/>
          <w14:ligatures w14:val="none"/>
        </w:rPr>
        <w:t xml:space="preserve"> </w:t>
      </w:r>
      <w:r w:rsidRPr="00C4468B">
        <w:rPr>
          <w:rFonts w:ascii="Times New Roman" w:eastAsia="Calibri" w:hAnsi="Times New Roman" w:cs="Times New Roman"/>
          <w:kern w:val="0"/>
          <w:sz w:val="24"/>
          <w14:ligatures w14:val="none"/>
        </w:rPr>
        <w:t>natężenie notowane jest każdorazowo w I kwartale. Współczynnik zgonów pozostał na poziomie</w:t>
      </w:r>
      <w:r>
        <w:rPr>
          <w:rFonts w:ascii="Times New Roman" w:eastAsia="Calibri" w:hAnsi="Times New Roman" w:cs="Times New Roman"/>
          <w:kern w:val="0"/>
          <w:sz w:val="24"/>
          <w14:ligatures w14:val="none"/>
        </w:rPr>
        <w:t xml:space="preserve"> </w:t>
      </w:r>
      <w:r w:rsidRPr="00C4468B">
        <w:rPr>
          <w:rFonts w:ascii="Times New Roman" w:eastAsia="Calibri" w:hAnsi="Times New Roman" w:cs="Times New Roman"/>
          <w:kern w:val="0"/>
          <w:sz w:val="24"/>
          <w14:ligatures w14:val="none"/>
        </w:rPr>
        <w:t>porównywalnym z 2023 r. i wyniósł 10,9‰. Natężenie zgonów jest wyższe w miastach, osiągnęło tam</w:t>
      </w:r>
      <w:r>
        <w:rPr>
          <w:rFonts w:ascii="Times New Roman" w:eastAsia="Calibri" w:hAnsi="Times New Roman" w:cs="Times New Roman"/>
          <w:kern w:val="0"/>
          <w:sz w:val="24"/>
          <w14:ligatures w14:val="none"/>
        </w:rPr>
        <w:t xml:space="preserve"> </w:t>
      </w:r>
      <w:r w:rsidRPr="00C4468B">
        <w:rPr>
          <w:rFonts w:ascii="Times New Roman" w:eastAsia="Calibri" w:hAnsi="Times New Roman" w:cs="Times New Roman"/>
          <w:kern w:val="0"/>
          <w:sz w:val="24"/>
          <w14:ligatures w14:val="none"/>
        </w:rPr>
        <w:t>poziom 11,4‰, a na wsi – 10,1‰;</w:t>
      </w:r>
    </w:p>
    <w:p w14:paraId="660BD60B" w14:textId="158D1BA2" w:rsidR="00C4468B" w:rsidRDefault="00C4468B" w:rsidP="003C3DFD">
      <w:pPr>
        <w:pStyle w:val="Akapitzlist"/>
        <w:numPr>
          <w:ilvl w:val="0"/>
          <w:numId w:val="12"/>
        </w:numPr>
        <w:suppressAutoHyphens/>
        <w:spacing w:after="120" w:line="360" w:lineRule="auto"/>
        <w:jc w:val="both"/>
        <w:rPr>
          <w:rFonts w:ascii="Times New Roman" w:eastAsia="Calibri" w:hAnsi="Times New Roman" w:cs="Times New Roman"/>
          <w:kern w:val="0"/>
          <w:sz w:val="24"/>
          <w14:ligatures w14:val="none"/>
        </w:rPr>
      </w:pPr>
      <w:r w:rsidRPr="00C4468B">
        <w:rPr>
          <w:rFonts w:ascii="Times New Roman" w:eastAsia="Calibri" w:hAnsi="Times New Roman" w:cs="Times New Roman"/>
          <w:kern w:val="0"/>
          <w:sz w:val="24"/>
          <w14:ligatures w14:val="none"/>
        </w:rPr>
        <w:t xml:space="preserve">w konsekwencji przyrost naturalny (różnica między liczbami urodzeń żywych </w:t>
      </w:r>
      <w:r w:rsidR="00312B74">
        <w:rPr>
          <w:rFonts w:ascii="Times New Roman" w:eastAsia="Calibri" w:hAnsi="Times New Roman" w:cs="Times New Roman"/>
          <w:kern w:val="0"/>
          <w:sz w:val="24"/>
          <w14:ligatures w14:val="none"/>
        </w:rPr>
        <w:br/>
      </w:r>
      <w:r w:rsidRPr="00C4468B">
        <w:rPr>
          <w:rFonts w:ascii="Times New Roman" w:eastAsia="Calibri" w:hAnsi="Times New Roman" w:cs="Times New Roman"/>
          <w:kern w:val="0"/>
          <w:sz w:val="24"/>
          <w14:ligatures w14:val="none"/>
        </w:rPr>
        <w:t>i zgonów) był ujemny</w:t>
      </w:r>
      <w:r>
        <w:rPr>
          <w:rFonts w:ascii="Times New Roman" w:eastAsia="Calibri" w:hAnsi="Times New Roman" w:cs="Times New Roman"/>
          <w:kern w:val="0"/>
          <w:sz w:val="24"/>
          <w14:ligatures w14:val="none"/>
        </w:rPr>
        <w:t xml:space="preserve"> </w:t>
      </w:r>
      <w:r w:rsidRPr="00C4468B">
        <w:rPr>
          <w:rFonts w:ascii="Times New Roman" w:eastAsia="Calibri" w:hAnsi="Times New Roman" w:cs="Times New Roman"/>
          <w:kern w:val="0"/>
          <w:sz w:val="24"/>
          <w14:ligatures w14:val="none"/>
        </w:rPr>
        <w:t>i wyniósł -157 tys. (w 2023 r. -137 tys.). Współczynnik kształtował się na poziomie -4,2‰, w stosunku do</w:t>
      </w:r>
      <w:r>
        <w:rPr>
          <w:rFonts w:ascii="Times New Roman" w:eastAsia="Calibri" w:hAnsi="Times New Roman" w:cs="Times New Roman"/>
          <w:kern w:val="0"/>
          <w:sz w:val="24"/>
          <w14:ligatures w14:val="none"/>
        </w:rPr>
        <w:t xml:space="preserve"> </w:t>
      </w:r>
      <w:r w:rsidRPr="00C4468B">
        <w:rPr>
          <w:rFonts w:ascii="Times New Roman" w:eastAsia="Calibri" w:hAnsi="Times New Roman" w:cs="Times New Roman"/>
          <w:kern w:val="0"/>
          <w:sz w:val="24"/>
          <w14:ligatures w14:val="none"/>
        </w:rPr>
        <w:t xml:space="preserve">-3,6‰ w 2023 r. Oznacza to, że </w:t>
      </w:r>
      <w:r w:rsidR="00312B74">
        <w:rPr>
          <w:rFonts w:ascii="Times New Roman" w:eastAsia="Calibri" w:hAnsi="Times New Roman" w:cs="Times New Roman"/>
          <w:kern w:val="0"/>
          <w:sz w:val="24"/>
          <w14:ligatures w14:val="none"/>
        </w:rPr>
        <w:br/>
      </w:r>
      <w:r w:rsidRPr="00C4468B">
        <w:rPr>
          <w:rFonts w:ascii="Times New Roman" w:eastAsia="Calibri" w:hAnsi="Times New Roman" w:cs="Times New Roman"/>
          <w:kern w:val="0"/>
          <w:sz w:val="24"/>
          <w14:ligatures w14:val="none"/>
        </w:rPr>
        <w:t>w 2024 r. w wyniku ruchu naturalnego, na każde 10 tys. ludności kraju</w:t>
      </w:r>
      <w:r>
        <w:rPr>
          <w:rFonts w:ascii="Times New Roman" w:eastAsia="Calibri" w:hAnsi="Times New Roman" w:cs="Times New Roman"/>
          <w:kern w:val="0"/>
          <w:sz w:val="24"/>
          <w14:ligatures w14:val="none"/>
        </w:rPr>
        <w:t xml:space="preserve"> </w:t>
      </w:r>
      <w:r w:rsidRPr="00C4468B">
        <w:rPr>
          <w:rFonts w:ascii="Times New Roman" w:eastAsia="Calibri" w:hAnsi="Times New Roman" w:cs="Times New Roman"/>
          <w:kern w:val="0"/>
          <w:sz w:val="24"/>
          <w14:ligatures w14:val="none"/>
        </w:rPr>
        <w:t>ubyło 42 osoby.</w:t>
      </w:r>
    </w:p>
    <w:p w14:paraId="30F6EA1D" w14:textId="6169C967" w:rsidR="00C4468B" w:rsidRDefault="00C4468B" w:rsidP="003C3DFD">
      <w:pPr>
        <w:pStyle w:val="Akapitzlist"/>
        <w:numPr>
          <w:ilvl w:val="0"/>
          <w:numId w:val="12"/>
        </w:numPr>
        <w:suppressAutoHyphens/>
        <w:spacing w:after="120" w:line="360" w:lineRule="auto"/>
        <w:jc w:val="both"/>
        <w:rPr>
          <w:rFonts w:ascii="Times New Roman" w:eastAsia="Calibri" w:hAnsi="Times New Roman" w:cs="Times New Roman"/>
          <w:kern w:val="0"/>
          <w:sz w:val="24"/>
          <w14:ligatures w14:val="none"/>
        </w:rPr>
      </w:pPr>
      <w:r w:rsidRPr="00C4468B">
        <w:rPr>
          <w:rFonts w:ascii="Times New Roman" w:eastAsia="Calibri" w:hAnsi="Times New Roman" w:cs="Times New Roman"/>
          <w:kern w:val="0"/>
          <w:sz w:val="24"/>
          <w14:ligatures w14:val="none"/>
        </w:rPr>
        <w:t>migracje wewnętrzne – w 2024 r. ponad 430,3 tys. osób (o 24,2 tys. więcej niż rok wcześniej) zmieniło</w:t>
      </w:r>
      <w:r>
        <w:rPr>
          <w:rFonts w:ascii="Times New Roman" w:eastAsia="Calibri" w:hAnsi="Times New Roman" w:cs="Times New Roman"/>
          <w:kern w:val="0"/>
          <w:sz w:val="24"/>
          <w14:ligatures w14:val="none"/>
        </w:rPr>
        <w:t xml:space="preserve"> </w:t>
      </w:r>
      <w:r w:rsidRPr="00C4468B">
        <w:rPr>
          <w:rFonts w:ascii="Times New Roman" w:eastAsia="Calibri" w:hAnsi="Times New Roman" w:cs="Times New Roman"/>
          <w:kern w:val="0"/>
          <w:sz w:val="24"/>
          <w14:ligatures w14:val="none"/>
        </w:rPr>
        <w:t>miejsce stałego zamieszkania przeprowadzając się do innej gminy, a także ze wsi do miasta lub</w:t>
      </w:r>
      <w:r>
        <w:rPr>
          <w:rFonts w:ascii="Times New Roman" w:eastAsia="Calibri" w:hAnsi="Times New Roman" w:cs="Times New Roman"/>
          <w:kern w:val="0"/>
          <w:sz w:val="24"/>
          <w14:ligatures w14:val="none"/>
        </w:rPr>
        <w:t xml:space="preserve"> </w:t>
      </w:r>
      <w:r w:rsidRPr="00C4468B">
        <w:rPr>
          <w:rFonts w:ascii="Times New Roman" w:eastAsia="Calibri" w:hAnsi="Times New Roman" w:cs="Times New Roman"/>
          <w:kern w:val="0"/>
          <w:sz w:val="24"/>
          <w14:ligatures w14:val="none"/>
        </w:rPr>
        <w:t xml:space="preserve">odwrotnie (w ramach gminy miejsko-wiejskiej). </w:t>
      </w:r>
      <w:r w:rsidR="00312B74">
        <w:rPr>
          <w:rFonts w:ascii="Times New Roman" w:eastAsia="Calibri" w:hAnsi="Times New Roman" w:cs="Times New Roman"/>
          <w:kern w:val="0"/>
          <w:sz w:val="24"/>
          <w14:ligatures w14:val="none"/>
        </w:rPr>
        <w:br/>
      </w:r>
      <w:r w:rsidRPr="00C4468B">
        <w:rPr>
          <w:rFonts w:ascii="Times New Roman" w:eastAsia="Calibri" w:hAnsi="Times New Roman" w:cs="Times New Roman"/>
          <w:kern w:val="0"/>
          <w:sz w:val="24"/>
          <w14:ligatures w14:val="none"/>
        </w:rPr>
        <w:t>Od kilkunastu lat, w wyniku migracji wewnętrznych tereny</w:t>
      </w:r>
      <w:r>
        <w:rPr>
          <w:rFonts w:ascii="Times New Roman" w:eastAsia="Calibri" w:hAnsi="Times New Roman" w:cs="Times New Roman"/>
          <w:kern w:val="0"/>
          <w:sz w:val="24"/>
          <w14:ligatures w14:val="none"/>
        </w:rPr>
        <w:t xml:space="preserve"> </w:t>
      </w:r>
      <w:r w:rsidRPr="00C4468B">
        <w:rPr>
          <w:rFonts w:ascii="Times New Roman" w:eastAsia="Calibri" w:hAnsi="Times New Roman" w:cs="Times New Roman"/>
          <w:kern w:val="0"/>
          <w:sz w:val="24"/>
          <w14:ligatures w14:val="none"/>
        </w:rPr>
        <w:t>wiejskie zyskują nowych mieszkańców – w 2024 r. dodatnie saldo dla wsi wyniosło ponad 42,4 tys. osób.</w:t>
      </w:r>
      <w:r>
        <w:rPr>
          <w:rFonts w:ascii="Times New Roman" w:eastAsia="Calibri" w:hAnsi="Times New Roman" w:cs="Times New Roman"/>
          <w:kern w:val="0"/>
          <w:sz w:val="24"/>
          <w14:ligatures w14:val="none"/>
        </w:rPr>
        <w:t xml:space="preserve"> </w:t>
      </w:r>
      <w:r w:rsidRPr="00C4468B">
        <w:rPr>
          <w:rFonts w:ascii="Times New Roman" w:eastAsia="Calibri" w:hAnsi="Times New Roman" w:cs="Times New Roman"/>
          <w:kern w:val="0"/>
          <w:sz w:val="24"/>
          <w14:ligatures w14:val="none"/>
        </w:rPr>
        <w:t>Zdecydowana większość migrantów przemieszczała się w ramach swojego województwa (327,6 tys.), a</w:t>
      </w:r>
      <w:r>
        <w:rPr>
          <w:rFonts w:ascii="Times New Roman" w:eastAsia="Calibri" w:hAnsi="Times New Roman" w:cs="Times New Roman"/>
          <w:kern w:val="0"/>
          <w:sz w:val="24"/>
          <w14:ligatures w14:val="none"/>
        </w:rPr>
        <w:t xml:space="preserve"> </w:t>
      </w:r>
      <w:r w:rsidRPr="00C4468B">
        <w:rPr>
          <w:rFonts w:ascii="Times New Roman" w:eastAsia="Calibri" w:hAnsi="Times New Roman" w:cs="Times New Roman"/>
          <w:kern w:val="0"/>
          <w:sz w:val="24"/>
          <w14:ligatures w14:val="none"/>
        </w:rPr>
        <w:t>tylko co czwarty zmienił województwo zamieszkania;</w:t>
      </w:r>
    </w:p>
    <w:p w14:paraId="64E89B9B" w14:textId="32604D0F" w:rsidR="001659FE" w:rsidRPr="00C4468B" w:rsidRDefault="00C4468B" w:rsidP="003C3DFD">
      <w:pPr>
        <w:pStyle w:val="Akapitzlist"/>
        <w:numPr>
          <w:ilvl w:val="0"/>
          <w:numId w:val="12"/>
        </w:numPr>
        <w:suppressAutoHyphens/>
        <w:spacing w:after="120" w:line="360" w:lineRule="auto"/>
        <w:jc w:val="both"/>
        <w:rPr>
          <w:rFonts w:ascii="Times New Roman" w:eastAsia="Calibri" w:hAnsi="Times New Roman" w:cs="Times New Roman"/>
          <w:kern w:val="0"/>
          <w:sz w:val="24"/>
          <w14:ligatures w14:val="none"/>
        </w:rPr>
      </w:pPr>
      <w:r w:rsidRPr="00C4468B">
        <w:rPr>
          <w:rFonts w:ascii="Times New Roman" w:eastAsia="Calibri" w:hAnsi="Times New Roman" w:cs="Times New Roman"/>
          <w:kern w:val="0"/>
          <w:sz w:val="24"/>
          <w14:ligatures w14:val="none"/>
        </w:rPr>
        <w:t>migracje zagraniczne są drugim obok ruchu naturalnego elementem wpływającym na ogólną liczbę</w:t>
      </w:r>
      <w:r>
        <w:rPr>
          <w:rFonts w:ascii="Times New Roman" w:eastAsia="Calibri" w:hAnsi="Times New Roman" w:cs="Times New Roman"/>
          <w:kern w:val="0"/>
          <w:sz w:val="24"/>
          <w14:ligatures w14:val="none"/>
        </w:rPr>
        <w:t xml:space="preserve"> </w:t>
      </w:r>
      <w:r w:rsidRPr="00C4468B">
        <w:rPr>
          <w:rFonts w:ascii="Times New Roman" w:eastAsia="Calibri" w:hAnsi="Times New Roman" w:cs="Times New Roman"/>
          <w:kern w:val="0"/>
          <w:sz w:val="24"/>
          <w14:ligatures w14:val="none"/>
        </w:rPr>
        <w:t xml:space="preserve">ludności Polski. Saldo migracji zagranicznych na pobyt stały osiągnęło </w:t>
      </w:r>
      <w:r w:rsidR="00312B74">
        <w:rPr>
          <w:rFonts w:ascii="Times New Roman" w:eastAsia="Calibri" w:hAnsi="Times New Roman" w:cs="Times New Roman"/>
          <w:kern w:val="0"/>
          <w:sz w:val="24"/>
          <w14:ligatures w14:val="none"/>
        </w:rPr>
        <w:br/>
      </w:r>
      <w:r w:rsidRPr="00C4468B">
        <w:rPr>
          <w:rFonts w:ascii="Times New Roman" w:eastAsia="Calibri" w:hAnsi="Times New Roman" w:cs="Times New Roman"/>
          <w:kern w:val="0"/>
          <w:sz w:val="24"/>
          <w14:ligatures w14:val="none"/>
        </w:rPr>
        <w:t>w 2024 r. wartość +9,3 tys. osób,</w:t>
      </w:r>
      <w:r>
        <w:rPr>
          <w:rFonts w:ascii="Times New Roman" w:eastAsia="Calibri" w:hAnsi="Times New Roman" w:cs="Times New Roman"/>
          <w:kern w:val="0"/>
          <w:sz w:val="24"/>
          <w14:ligatures w14:val="none"/>
        </w:rPr>
        <w:t xml:space="preserve"> </w:t>
      </w:r>
      <w:r w:rsidRPr="00C4468B">
        <w:rPr>
          <w:rFonts w:ascii="Times New Roman" w:eastAsia="Calibri" w:hAnsi="Times New Roman" w:cs="Times New Roman"/>
          <w:kern w:val="0"/>
          <w:sz w:val="24"/>
          <w14:ligatures w14:val="none"/>
        </w:rPr>
        <w:t>co wskazuje o ile liczba imigracji była większa od liczby emigracji. Saldo to było o około 30% wyższe niż</w:t>
      </w:r>
      <w:r>
        <w:rPr>
          <w:rFonts w:ascii="Times New Roman" w:eastAsia="Calibri" w:hAnsi="Times New Roman" w:cs="Times New Roman"/>
          <w:kern w:val="0"/>
          <w:sz w:val="24"/>
          <w14:ligatures w14:val="none"/>
        </w:rPr>
        <w:t xml:space="preserve"> </w:t>
      </w:r>
      <w:r w:rsidRPr="00C4468B">
        <w:rPr>
          <w:rFonts w:ascii="Times New Roman" w:eastAsia="Calibri" w:hAnsi="Times New Roman" w:cs="Times New Roman"/>
          <w:kern w:val="0"/>
          <w:sz w:val="24"/>
          <w14:ligatures w14:val="none"/>
        </w:rPr>
        <w:t>rok wcześniej w wyniku wzrostu imigracji i spadku emigracji (w 2023 r. saldo migracji wynosiło +6,8 tys.)</w:t>
      </w:r>
      <w:r w:rsidR="001659FE" w:rsidRPr="001659FE">
        <w:rPr>
          <w:vertAlign w:val="superscript"/>
        </w:rPr>
        <w:footnoteReference w:id="4"/>
      </w:r>
      <w:r w:rsidR="001659FE" w:rsidRPr="00C4468B">
        <w:rPr>
          <w:rFonts w:ascii="Times New Roman" w:eastAsia="Calibri" w:hAnsi="Times New Roman" w:cs="Times New Roman"/>
          <w:kern w:val="0"/>
          <w:sz w:val="24"/>
          <w14:ligatures w14:val="none"/>
        </w:rPr>
        <w:t>.</w:t>
      </w:r>
    </w:p>
    <w:p w14:paraId="4AA665D8" w14:textId="77777777" w:rsidR="001659FE" w:rsidRPr="001659FE" w:rsidRDefault="001659FE" w:rsidP="00312B74">
      <w:pPr>
        <w:pBdr>
          <w:top w:val="single" w:sz="4" w:space="1" w:color="auto"/>
          <w:bottom w:val="single" w:sz="4" w:space="1" w:color="auto"/>
        </w:pBdr>
        <w:suppressAutoHyphens/>
        <w:spacing w:after="0" w:line="360" w:lineRule="auto"/>
        <w:jc w:val="center"/>
        <w:rPr>
          <w:rFonts w:ascii="Times New Roman" w:eastAsia="Times New Roman" w:hAnsi="Times New Roman" w:cs="Times New Roman"/>
          <w:b/>
          <w:kern w:val="0"/>
          <w:sz w:val="24"/>
          <w:lang w:eastAsia="pl-PL"/>
          <w14:ligatures w14:val="none"/>
        </w:rPr>
      </w:pPr>
      <w:r w:rsidRPr="001659FE">
        <w:rPr>
          <w:rFonts w:ascii="Times New Roman" w:eastAsia="Times New Roman" w:hAnsi="Times New Roman" w:cs="Times New Roman"/>
          <w:b/>
          <w:kern w:val="0"/>
          <w:sz w:val="24"/>
          <w:lang w:eastAsia="pl-PL"/>
          <w14:ligatures w14:val="none"/>
        </w:rPr>
        <w:t>PODSUMOWANIE</w:t>
      </w:r>
    </w:p>
    <w:p w14:paraId="6C9DF5D2" w14:textId="2218D6E7" w:rsidR="001659FE" w:rsidRPr="001659FE" w:rsidRDefault="001659FE" w:rsidP="001659FE">
      <w:pPr>
        <w:suppressAutoHyphens/>
        <w:spacing w:after="120" w:line="360" w:lineRule="auto"/>
        <w:jc w:val="both"/>
        <w:rPr>
          <w:rFonts w:ascii="Times New Roman" w:eastAsia="Calibri" w:hAnsi="Times New Roman" w:cs="Times New Roman"/>
          <w:kern w:val="0"/>
          <w:sz w:val="24"/>
          <w14:ligatures w14:val="none"/>
        </w:rPr>
      </w:pPr>
      <w:r w:rsidRPr="001659FE">
        <w:rPr>
          <w:rFonts w:ascii="Times New Roman" w:eastAsia="Calibri" w:hAnsi="Times New Roman" w:cs="Times New Roman"/>
          <w:kern w:val="0"/>
          <w:sz w:val="24"/>
          <w14:ligatures w14:val="none"/>
        </w:rPr>
        <w:t xml:space="preserve">W ciągu ostatnich trzech lat stopniowo wzrasta liczba mieszkańców Gminy </w:t>
      </w:r>
      <w:r w:rsidR="00C4468B">
        <w:rPr>
          <w:rFonts w:ascii="Times New Roman" w:eastAsia="Calibri" w:hAnsi="Times New Roman" w:cs="Times New Roman"/>
          <w:kern w:val="0"/>
          <w:sz w:val="24"/>
          <w14:ligatures w14:val="none"/>
        </w:rPr>
        <w:t>Zabrodzie</w:t>
      </w:r>
      <w:r w:rsidRPr="001659FE">
        <w:rPr>
          <w:rFonts w:ascii="Times New Roman" w:eastAsia="Calibri" w:hAnsi="Times New Roman" w:cs="Times New Roman"/>
          <w:kern w:val="0"/>
          <w:sz w:val="24"/>
          <w14:ligatures w14:val="none"/>
        </w:rPr>
        <w:t xml:space="preserve">. </w:t>
      </w:r>
      <w:r w:rsidRPr="001659FE">
        <w:rPr>
          <w:rFonts w:ascii="Times New Roman" w:eastAsia="Calibri" w:hAnsi="Times New Roman" w:cs="Times New Roman"/>
          <w:kern w:val="0"/>
          <w:sz w:val="24"/>
          <w14:ligatures w14:val="none"/>
        </w:rPr>
        <w:br/>
        <w:t>Struktura wieku mieszkańców zmienia się w kierunku starzenia się społeczeństwa, choć zauważalny jest też wzrost liczby dzieci i młodzieży. „Starzenie się” społeczeństwa wymagać będzie korekt w politykach rozwojowych i uwzględniania negatywnych skutków zmian demograficznych. Rosnący odsetek osób starszych, w wieku poprodukcyjnym w ludności ogółem niesie konieczność modyfikacji polityki senioralnej, a także polityki ochrony zdrowia.</w:t>
      </w:r>
    </w:p>
    <w:p w14:paraId="08D016EF" w14:textId="77777777" w:rsidR="00C4468B" w:rsidRDefault="00C4468B">
      <w:pPr>
        <w:rPr>
          <w:rFonts w:ascii="Times New Roman" w:eastAsia="Times New Roman" w:hAnsi="Times New Roman" w:cstheme="majorBidi"/>
          <w:b/>
          <w:color w:val="44546A" w:themeColor="text2"/>
          <w:sz w:val="28"/>
          <w:szCs w:val="32"/>
        </w:rPr>
      </w:pPr>
      <w:bookmarkStart w:id="161" w:name="_Toc159927071"/>
      <w:bookmarkStart w:id="162" w:name="_Toc156668620"/>
      <w:bookmarkStart w:id="163" w:name="_Toc197521374"/>
      <w:bookmarkStart w:id="164" w:name="_Toc191831966"/>
      <w:bookmarkStart w:id="165" w:name="_Toc185352748"/>
      <w:bookmarkStart w:id="166" w:name="_Toc183437361"/>
      <w:bookmarkStart w:id="167" w:name="_Toc183436732"/>
      <w:bookmarkEnd w:id="161"/>
      <w:bookmarkEnd w:id="162"/>
      <w:r>
        <w:rPr>
          <w:rFonts w:ascii="Times New Roman" w:eastAsia="Times New Roman" w:hAnsi="Times New Roman" w:cstheme="majorBidi"/>
          <w:b/>
          <w:color w:val="44546A" w:themeColor="text2"/>
          <w:sz w:val="28"/>
          <w:szCs w:val="32"/>
        </w:rPr>
        <w:br w:type="page"/>
      </w:r>
    </w:p>
    <w:p w14:paraId="02EC57C7" w14:textId="3C5AF75A" w:rsidR="001659FE" w:rsidRPr="001659FE" w:rsidRDefault="001659FE" w:rsidP="0095269D">
      <w:pPr>
        <w:pStyle w:val="Nagwek2"/>
        <w:shd w:val="clear" w:color="auto" w:fill="EDEDED" w:themeFill="accent3" w:themeFillTint="33"/>
        <w:rPr>
          <w:rFonts w:eastAsia="Times New Roman"/>
        </w:rPr>
      </w:pPr>
      <w:bookmarkStart w:id="168" w:name="_Toc201420885"/>
      <w:r w:rsidRPr="001659FE">
        <w:rPr>
          <w:rFonts w:eastAsia="Times New Roman"/>
        </w:rPr>
        <w:lastRenderedPageBreak/>
        <w:t>Opieka zdrowotna</w:t>
      </w:r>
      <w:bookmarkEnd w:id="163"/>
      <w:bookmarkEnd w:id="164"/>
      <w:bookmarkEnd w:id="165"/>
      <w:bookmarkEnd w:id="166"/>
      <w:bookmarkEnd w:id="167"/>
      <w:bookmarkEnd w:id="168"/>
    </w:p>
    <w:p w14:paraId="3FF022B8" w14:textId="77777777" w:rsidR="001659FE" w:rsidRPr="001659FE" w:rsidRDefault="001659FE" w:rsidP="001659FE">
      <w:pPr>
        <w:suppressAutoHyphens/>
        <w:spacing w:after="120" w:line="360" w:lineRule="auto"/>
        <w:ind w:firstLine="360"/>
        <w:jc w:val="both"/>
        <w:rPr>
          <w:rFonts w:ascii="Times New Roman" w:eastAsia="Calibri" w:hAnsi="Times New Roman" w:cs="Times New Roman"/>
          <w:kern w:val="0"/>
          <w:sz w:val="24"/>
          <w14:ligatures w14:val="none"/>
        </w:rPr>
      </w:pPr>
      <w:r w:rsidRPr="001659FE">
        <w:rPr>
          <w:rFonts w:ascii="Times New Roman" w:eastAsia="Calibri" w:hAnsi="Times New Roman" w:cs="Times New Roman"/>
          <w:kern w:val="0"/>
          <w:sz w:val="24"/>
          <w14:ligatures w14:val="none"/>
        </w:rPr>
        <w:t>System opieki zdrowotnej w Polsce tworzą instytucje oraz osoby, które wchodzą w skład zespołu i zapewniają opiekę zdrowotną ludności. Opiera się on na modelu ubezpieczeniowym - każdemu ubezpieczonemu przysługuje prawo do ochrony zdrowia. Jest to niezależne od sytuacji materialnej. Zakres udzielanych świadczeń, a także warunki ich przyznawania określają odpowiednie ustawy:</w:t>
      </w:r>
    </w:p>
    <w:p w14:paraId="7A70B3E0" w14:textId="1693EB53" w:rsidR="001659FE" w:rsidRPr="001659FE" w:rsidRDefault="001659FE" w:rsidP="001659FE">
      <w:pPr>
        <w:numPr>
          <w:ilvl w:val="0"/>
          <w:numId w:val="7"/>
        </w:numPr>
        <w:suppressAutoHyphens/>
        <w:spacing w:after="120" w:line="360" w:lineRule="auto"/>
        <w:jc w:val="both"/>
        <w:rPr>
          <w:rFonts w:ascii="Times New Roman" w:eastAsia="Calibri" w:hAnsi="Times New Roman" w:cs="Times New Roman"/>
          <w:kern w:val="0"/>
          <w:sz w:val="24"/>
          <w14:ligatures w14:val="none"/>
        </w:rPr>
      </w:pPr>
      <w:r w:rsidRPr="001659FE">
        <w:rPr>
          <w:rFonts w:ascii="Times New Roman" w:eastAsia="Calibri" w:hAnsi="Times New Roman" w:cs="Times New Roman"/>
          <w:kern w:val="0"/>
          <w:sz w:val="24"/>
          <w14:ligatures w14:val="none"/>
        </w:rPr>
        <w:t xml:space="preserve">ustawa </w:t>
      </w:r>
    </w:p>
    <w:p w14:paraId="50B190B6" w14:textId="77777777" w:rsidR="001659FE" w:rsidRPr="001659FE" w:rsidRDefault="001659FE" w:rsidP="001659FE">
      <w:pPr>
        <w:numPr>
          <w:ilvl w:val="0"/>
          <w:numId w:val="7"/>
        </w:numPr>
        <w:suppressAutoHyphens/>
        <w:spacing w:after="120" w:line="360" w:lineRule="auto"/>
        <w:jc w:val="both"/>
        <w:rPr>
          <w:rFonts w:ascii="Times New Roman" w:eastAsia="Calibri" w:hAnsi="Times New Roman" w:cs="Times New Roman"/>
          <w:kern w:val="0"/>
          <w:sz w:val="24"/>
          <w14:ligatures w14:val="none"/>
        </w:rPr>
      </w:pPr>
      <w:r w:rsidRPr="001659FE">
        <w:rPr>
          <w:rFonts w:ascii="Times New Roman" w:eastAsia="Calibri" w:hAnsi="Times New Roman" w:cs="Times New Roman"/>
          <w:kern w:val="0"/>
          <w:sz w:val="24"/>
          <w14:ligatures w14:val="none"/>
        </w:rPr>
        <w:t>ustawa o świadczeniach opieki zdrowotnej finansowanych ze środków publicznych.</w:t>
      </w:r>
    </w:p>
    <w:p w14:paraId="4709652B" w14:textId="60220B05" w:rsidR="001659FE" w:rsidRPr="001659FE" w:rsidRDefault="00C4468B" w:rsidP="00B54D27">
      <w:pPr>
        <w:suppressAutoHyphens/>
        <w:spacing w:after="120" w:line="360" w:lineRule="auto"/>
        <w:ind w:firstLine="360"/>
        <w:jc w:val="both"/>
        <w:rPr>
          <w:rFonts w:ascii="Times New Roman" w:eastAsia="Calibri" w:hAnsi="Times New Roman" w:cs="Times New Roman"/>
          <w:b/>
          <w:bCs/>
          <w:kern w:val="0"/>
          <w:sz w:val="24"/>
          <w14:ligatures w14:val="none"/>
        </w:rPr>
      </w:pPr>
      <w:r>
        <w:rPr>
          <w:rFonts w:ascii="Times New Roman" w:eastAsia="Calibri" w:hAnsi="Times New Roman" w:cs="Times New Roman"/>
          <w:b/>
          <w:bCs/>
          <w:kern w:val="0"/>
          <w:sz w:val="24"/>
          <w14:ligatures w14:val="none"/>
        </w:rPr>
        <w:t>Na terenie Gminy Zabrodzie funkcjonują dwa ośrodki zdrowia</w:t>
      </w:r>
      <w:r w:rsidR="00B54D27">
        <w:rPr>
          <w:rFonts w:ascii="Times New Roman" w:eastAsia="Calibri" w:hAnsi="Times New Roman" w:cs="Times New Roman"/>
          <w:b/>
          <w:bCs/>
          <w:kern w:val="0"/>
          <w:sz w:val="24"/>
          <w14:ligatures w14:val="none"/>
        </w:rPr>
        <w:t xml:space="preserve"> oraz jedna apteka.</w:t>
      </w:r>
      <w:r w:rsidR="00B54D27" w:rsidRPr="00B54D27">
        <w:t xml:space="preserve"> </w:t>
      </w:r>
      <w:r w:rsidR="00B54D27" w:rsidRPr="00B54D27">
        <w:rPr>
          <w:rFonts w:ascii="Times New Roman" w:eastAsia="Calibri" w:hAnsi="Times New Roman" w:cs="Times New Roman"/>
          <w:b/>
          <w:bCs/>
          <w:kern w:val="0"/>
          <w:sz w:val="24"/>
          <w14:ligatures w14:val="none"/>
        </w:rPr>
        <w:t>Mieszkańcy gminy w zakresie ochrony zdrowia</w:t>
      </w:r>
      <w:r w:rsidR="00B54D27">
        <w:rPr>
          <w:rFonts w:ascii="Times New Roman" w:eastAsia="Calibri" w:hAnsi="Times New Roman" w:cs="Times New Roman"/>
          <w:b/>
          <w:bCs/>
          <w:kern w:val="0"/>
          <w:sz w:val="24"/>
          <w14:ligatures w14:val="none"/>
        </w:rPr>
        <w:t xml:space="preserve"> </w:t>
      </w:r>
      <w:r w:rsidR="00B54D27" w:rsidRPr="00B54D27">
        <w:rPr>
          <w:rFonts w:ascii="Times New Roman" w:eastAsia="Calibri" w:hAnsi="Times New Roman" w:cs="Times New Roman"/>
          <w:b/>
          <w:bCs/>
          <w:kern w:val="0"/>
          <w:sz w:val="24"/>
          <w14:ligatures w14:val="none"/>
        </w:rPr>
        <w:t xml:space="preserve">korzystają </w:t>
      </w:r>
      <w:r w:rsidR="00B54D27">
        <w:rPr>
          <w:rFonts w:ascii="Times New Roman" w:eastAsia="Calibri" w:hAnsi="Times New Roman" w:cs="Times New Roman"/>
          <w:b/>
          <w:bCs/>
          <w:kern w:val="0"/>
          <w:sz w:val="24"/>
          <w14:ligatures w14:val="none"/>
        </w:rPr>
        <w:t xml:space="preserve">także </w:t>
      </w:r>
      <w:r w:rsidR="00B54D27" w:rsidRPr="00B54D27">
        <w:rPr>
          <w:rFonts w:ascii="Times New Roman" w:eastAsia="Calibri" w:hAnsi="Times New Roman" w:cs="Times New Roman"/>
          <w:b/>
          <w:bCs/>
          <w:kern w:val="0"/>
          <w:sz w:val="24"/>
          <w14:ligatures w14:val="none"/>
        </w:rPr>
        <w:t>z usług zlokalizowanych w Warszawie</w:t>
      </w:r>
      <w:r w:rsidR="00B54D27">
        <w:rPr>
          <w:rFonts w:ascii="Times New Roman" w:eastAsia="Calibri" w:hAnsi="Times New Roman" w:cs="Times New Roman"/>
          <w:b/>
          <w:bCs/>
          <w:kern w:val="0"/>
          <w:sz w:val="24"/>
          <w14:ligatures w14:val="none"/>
        </w:rPr>
        <w:t xml:space="preserve"> </w:t>
      </w:r>
      <w:r w:rsidR="00B54D27" w:rsidRPr="00B54D27">
        <w:rPr>
          <w:rFonts w:ascii="Times New Roman" w:eastAsia="Calibri" w:hAnsi="Times New Roman" w:cs="Times New Roman"/>
          <w:b/>
          <w:bCs/>
          <w:kern w:val="0"/>
          <w:sz w:val="24"/>
          <w14:ligatures w14:val="none"/>
        </w:rPr>
        <w:t>i Wyszkowie (siedzibie powiatu).</w:t>
      </w:r>
    </w:p>
    <w:p w14:paraId="4E7AEE4C" w14:textId="0E348338" w:rsidR="001659FE" w:rsidRDefault="001659FE" w:rsidP="001659FE">
      <w:pPr>
        <w:suppressAutoHyphens/>
        <w:spacing w:after="120" w:line="360" w:lineRule="auto"/>
        <w:ind w:firstLine="360"/>
        <w:jc w:val="both"/>
        <w:rPr>
          <w:rFonts w:ascii="Times New Roman" w:eastAsia="Calibri" w:hAnsi="Times New Roman" w:cs="Times New Roman"/>
          <w:kern w:val="0"/>
          <w:sz w:val="24"/>
          <w14:ligatures w14:val="none"/>
        </w:rPr>
      </w:pPr>
      <w:r w:rsidRPr="001659FE">
        <w:rPr>
          <w:rFonts w:ascii="Times New Roman" w:eastAsia="Calibri" w:hAnsi="Times New Roman" w:cs="Times New Roman"/>
          <w:kern w:val="0"/>
          <w:sz w:val="24"/>
          <w14:ligatures w14:val="none"/>
        </w:rPr>
        <w:t xml:space="preserve">Mieszkańcy Gminy </w:t>
      </w:r>
      <w:r w:rsidR="00B54D27">
        <w:rPr>
          <w:rFonts w:ascii="Times New Roman" w:eastAsia="Calibri" w:hAnsi="Times New Roman" w:cs="Times New Roman"/>
          <w:kern w:val="0"/>
          <w:sz w:val="24"/>
          <w14:ligatures w14:val="none"/>
        </w:rPr>
        <w:t xml:space="preserve">Zabrodzie </w:t>
      </w:r>
      <w:r w:rsidRPr="001659FE">
        <w:rPr>
          <w:rFonts w:ascii="Times New Roman" w:eastAsia="Calibri" w:hAnsi="Times New Roman" w:cs="Times New Roman"/>
          <w:kern w:val="0"/>
          <w:sz w:val="24"/>
          <w14:ligatures w14:val="none"/>
        </w:rPr>
        <w:t xml:space="preserve">mają zapewniony dostęp do podstawowej opieki zdrowotnej </w:t>
      </w:r>
      <w:r w:rsidRPr="001659FE">
        <w:rPr>
          <w:rFonts w:ascii="Times New Roman" w:eastAsia="Calibri" w:hAnsi="Times New Roman" w:cs="Times New Roman"/>
          <w:kern w:val="0"/>
          <w:sz w:val="24"/>
          <w14:ligatures w14:val="none"/>
        </w:rPr>
        <w:br/>
        <w:t xml:space="preserve">i leków, ograniczony jest jednak zakres specjalistycznych usług medycznych. </w:t>
      </w:r>
      <w:bookmarkStart w:id="169" w:name="_Toc122538833"/>
      <w:bookmarkStart w:id="170" w:name="_Toc121136042"/>
      <w:bookmarkStart w:id="171" w:name="_Toc121135928"/>
      <w:bookmarkStart w:id="172" w:name="_Toc120797884"/>
      <w:bookmarkStart w:id="173" w:name="_Toc120797626"/>
      <w:bookmarkStart w:id="174" w:name="_Toc89890699"/>
      <w:bookmarkStart w:id="175" w:name="_Toc89890590"/>
      <w:bookmarkStart w:id="176" w:name="_Toc89889871"/>
      <w:bookmarkStart w:id="177" w:name="_Toc89358366"/>
      <w:bookmarkStart w:id="178" w:name="_Toc89358073"/>
      <w:bookmarkStart w:id="179" w:name="_Toc88160702"/>
      <w:bookmarkStart w:id="180" w:name="_Toc87881444"/>
      <w:bookmarkStart w:id="181" w:name="_Toc87881285"/>
      <w:bookmarkStart w:id="182" w:name="_Toc85182823"/>
      <w:bookmarkStart w:id="183" w:name="_Toc85181397"/>
      <w:bookmarkStart w:id="184" w:name="_Toc159927073"/>
      <w:bookmarkStart w:id="185" w:name="_Toc156668622"/>
      <w:bookmarkStart w:id="186" w:name="_Toc151288551"/>
      <w:bookmarkStart w:id="187" w:name="_Toc151018426"/>
      <w:bookmarkStart w:id="188" w:name="_Toc150941867"/>
    </w:p>
    <w:p w14:paraId="0B47364F" w14:textId="52E3F992" w:rsidR="00312B74" w:rsidRPr="00312B74" w:rsidRDefault="00312B74" w:rsidP="00312B74">
      <w:pPr>
        <w:pBdr>
          <w:bottom w:val="dotted" w:sz="4" w:space="1" w:color="auto"/>
        </w:pBdr>
        <w:spacing w:after="0" w:line="360" w:lineRule="auto"/>
        <w:jc w:val="center"/>
        <w:rPr>
          <w:rFonts w:ascii="Times New Roman" w:eastAsia="Times New Roman" w:hAnsi="Times New Roman" w:cs="Times New Roman"/>
          <w:b/>
          <w:kern w:val="0"/>
          <w:sz w:val="24"/>
          <w:lang w:eastAsia="pl-PL"/>
          <w14:ligatures w14:val="none"/>
        </w:rPr>
      </w:pPr>
      <w:bookmarkStart w:id="189" w:name="_Hlk183346188"/>
      <w:r w:rsidRPr="00312B74">
        <w:rPr>
          <w:rFonts w:ascii="Times New Roman" w:eastAsia="Times New Roman" w:hAnsi="Times New Roman" w:cs="Times New Roman"/>
          <w:b/>
          <w:kern w:val="0"/>
          <w:sz w:val="24"/>
          <w:lang w:eastAsia="pl-PL"/>
          <w14:ligatures w14:val="none"/>
        </w:rPr>
        <w:t xml:space="preserve">DIAGNOZA PROBLEMÓW SPOŁECZNYCH </w:t>
      </w:r>
      <w:r w:rsidRPr="00312B74">
        <w:rPr>
          <w:rFonts w:ascii="Times New Roman" w:eastAsia="Times New Roman" w:hAnsi="Times New Roman" w:cs="Times New Roman"/>
          <w:b/>
          <w:kern w:val="0"/>
          <w:sz w:val="24"/>
          <w:lang w:eastAsia="pl-PL"/>
          <w14:ligatures w14:val="none"/>
        </w:rPr>
        <w:br/>
        <w:t xml:space="preserve">W GMINIE </w:t>
      </w:r>
      <w:r>
        <w:rPr>
          <w:rFonts w:ascii="Times New Roman" w:eastAsia="Times New Roman" w:hAnsi="Times New Roman" w:cs="Times New Roman"/>
          <w:b/>
          <w:kern w:val="0"/>
          <w:sz w:val="24"/>
          <w:lang w:eastAsia="pl-PL"/>
          <w14:ligatures w14:val="none"/>
        </w:rPr>
        <w:t>ZABRODZIE</w:t>
      </w:r>
      <w:r w:rsidRPr="00312B74">
        <w:rPr>
          <w:rFonts w:ascii="Times New Roman" w:eastAsia="Times New Roman" w:hAnsi="Times New Roman" w:cs="Times New Roman"/>
          <w:b/>
          <w:kern w:val="0"/>
          <w:sz w:val="24"/>
          <w:lang w:eastAsia="pl-PL"/>
          <w14:ligatures w14:val="none"/>
        </w:rPr>
        <w:t xml:space="preserve"> Z 202</w:t>
      </w:r>
      <w:r>
        <w:rPr>
          <w:rFonts w:ascii="Times New Roman" w:eastAsia="Times New Roman" w:hAnsi="Times New Roman" w:cs="Times New Roman"/>
          <w:b/>
          <w:kern w:val="0"/>
          <w:sz w:val="24"/>
          <w:lang w:eastAsia="pl-PL"/>
          <w14:ligatures w14:val="none"/>
        </w:rPr>
        <w:t>5</w:t>
      </w:r>
      <w:r w:rsidRPr="00312B74">
        <w:rPr>
          <w:rFonts w:ascii="Times New Roman" w:eastAsia="Times New Roman" w:hAnsi="Times New Roman" w:cs="Times New Roman"/>
          <w:b/>
          <w:kern w:val="0"/>
          <w:sz w:val="24"/>
          <w:lang w:eastAsia="pl-PL"/>
          <w14:ligatures w14:val="none"/>
        </w:rPr>
        <w:t xml:space="preserve"> R.</w:t>
      </w:r>
    </w:p>
    <w:p w14:paraId="45FB2238" w14:textId="548F68A9" w:rsidR="00312B74" w:rsidRPr="00312B74" w:rsidRDefault="00312B74" w:rsidP="00312B74">
      <w:pPr>
        <w:spacing w:before="120" w:after="120" w:line="360" w:lineRule="auto"/>
        <w:ind w:firstLine="709"/>
        <w:jc w:val="both"/>
        <w:rPr>
          <w:rFonts w:ascii="Cambria" w:eastAsia="Calibri" w:hAnsi="Cambria" w:cs="Times New Roman"/>
          <w:kern w:val="0"/>
          <w:sz w:val="24"/>
          <w:lang w:bidi="en-US"/>
          <w14:ligatures w14:val="none"/>
        </w:rPr>
      </w:pPr>
      <w:r w:rsidRPr="00312B74">
        <w:rPr>
          <w:rFonts w:ascii="Times New Roman" w:eastAsia="Times New Roman" w:hAnsi="Times New Roman" w:cs="Times New Roman"/>
          <w:bCs/>
          <w:kern w:val="0"/>
          <w:sz w:val="24"/>
          <w:szCs w:val="24"/>
          <w14:ligatures w14:val="none"/>
        </w:rPr>
        <w:t>W 202</w:t>
      </w:r>
      <w:r>
        <w:rPr>
          <w:rFonts w:ascii="Times New Roman" w:eastAsia="Times New Roman" w:hAnsi="Times New Roman" w:cs="Times New Roman"/>
          <w:bCs/>
          <w:kern w:val="0"/>
          <w:sz w:val="24"/>
          <w:szCs w:val="24"/>
          <w14:ligatures w14:val="none"/>
        </w:rPr>
        <w:t>5</w:t>
      </w:r>
      <w:r w:rsidRPr="00312B74">
        <w:rPr>
          <w:rFonts w:ascii="Times New Roman" w:eastAsia="Times New Roman" w:hAnsi="Times New Roman" w:cs="Times New Roman"/>
          <w:bCs/>
          <w:kern w:val="0"/>
          <w:sz w:val="24"/>
          <w:szCs w:val="24"/>
          <w14:ligatures w14:val="none"/>
        </w:rPr>
        <w:t xml:space="preserve"> roku na terenie Gminy </w:t>
      </w:r>
      <w:r>
        <w:rPr>
          <w:rFonts w:ascii="Times New Roman" w:eastAsia="Times New Roman" w:hAnsi="Times New Roman" w:cs="Times New Roman"/>
          <w:bCs/>
          <w:kern w:val="0"/>
          <w:sz w:val="24"/>
          <w:szCs w:val="24"/>
          <w14:ligatures w14:val="none"/>
        </w:rPr>
        <w:t>Zabrodzie</w:t>
      </w:r>
      <w:r w:rsidRPr="00312B74">
        <w:rPr>
          <w:rFonts w:ascii="Times New Roman" w:eastAsia="Times New Roman" w:hAnsi="Times New Roman" w:cs="Times New Roman"/>
          <w:bCs/>
          <w:kern w:val="0"/>
          <w:sz w:val="24"/>
          <w:szCs w:val="24"/>
          <w14:ligatures w14:val="none"/>
        </w:rPr>
        <w:t xml:space="preserve"> została zrealizowana diagnoza lokalnych zagrożeń społecznych, której zakres tematyczny obejmował między innymi kwestie związane </w:t>
      </w:r>
      <w:r w:rsidR="00DB2DD7">
        <w:rPr>
          <w:rFonts w:ascii="Times New Roman" w:eastAsia="Times New Roman" w:hAnsi="Times New Roman" w:cs="Times New Roman"/>
          <w:bCs/>
          <w:kern w:val="0"/>
          <w:sz w:val="24"/>
          <w:szCs w:val="24"/>
          <w14:ligatures w14:val="none"/>
        </w:rPr>
        <w:t xml:space="preserve">z </w:t>
      </w:r>
      <w:r w:rsidRPr="00312B74">
        <w:rPr>
          <w:rFonts w:ascii="Times New Roman" w:eastAsia="Times New Roman" w:hAnsi="Times New Roman" w:cs="Times New Roman"/>
          <w:bCs/>
          <w:kern w:val="0"/>
          <w:sz w:val="24"/>
          <w:szCs w:val="24"/>
          <w14:ligatures w14:val="none"/>
        </w:rPr>
        <w:t xml:space="preserve">opieką zdrowotną. Z przeprowadzonego wśród mieszkańców badania ankietowego wynika, </w:t>
      </w:r>
      <w:r w:rsidR="00BF15B0">
        <w:rPr>
          <w:rFonts w:ascii="Times New Roman" w:eastAsia="Times New Roman" w:hAnsi="Times New Roman" w:cs="Times New Roman"/>
          <w:bCs/>
          <w:kern w:val="0"/>
          <w:sz w:val="24"/>
          <w:szCs w:val="24"/>
          <w14:ligatures w14:val="none"/>
        </w:rPr>
        <w:br/>
      </w:r>
      <w:r w:rsidRPr="00312B74">
        <w:rPr>
          <w:rFonts w:ascii="Times New Roman" w:eastAsia="Times New Roman" w:hAnsi="Times New Roman" w:cs="Times New Roman"/>
          <w:bCs/>
          <w:kern w:val="0"/>
          <w:sz w:val="24"/>
          <w:szCs w:val="24"/>
          <w14:ligatures w14:val="none"/>
        </w:rPr>
        <w:t>iż:</w:t>
      </w:r>
    </w:p>
    <w:bookmarkEnd w:id="189"/>
    <w:p w14:paraId="30997C6D" w14:textId="0964A88B" w:rsidR="00312B74" w:rsidRPr="00312B74" w:rsidRDefault="00312B74" w:rsidP="003C3DFD">
      <w:pPr>
        <w:numPr>
          <w:ilvl w:val="0"/>
          <w:numId w:val="54"/>
        </w:numPr>
        <w:spacing w:after="120" w:line="360" w:lineRule="auto"/>
        <w:contextualSpacing/>
        <w:jc w:val="both"/>
        <w:rPr>
          <w:rFonts w:ascii="Times New Roman" w:eastAsia="Calibri" w:hAnsi="Times New Roman" w:cs="Times New Roman"/>
          <w:kern w:val="0"/>
          <w:sz w:val="24"/>
          <w14:ligatures w14:val="none"/>
        </w:rPr>
      </w:pPr>
      <w:r w:rsidRPr="00312B74">
        <w:rPr>
          <w:rFonts w:ascii="Times New Roman" w:eastAsia="Calibri" w:hAnsi="Times New Roman" w:cs="Times New Roman"/>
          <w:kern w:val="0"/>
          <w:sz w:val="24"/>
          <w14:ligatures w14:val="none"/>
        </w:rPr>
        <w:t xml:space="preserve">W subiektywnej ocenie łącznie 55% badanych stan opieki zdrowotnej na terenie gminy Zabrodzie funkcjonuje bardzo dobrze lub raczej dobrze, aczkolwiek w sumie </w:t>
      </w:r>
      <w:r>
        <w:rPr>
          <w:rFonts w:ascii="Times New Roman" w:eastAsia="Calibri" w:hAnsi="Times New Roman" w:cs="Times New Roman"/>
          <w:kern w:val="0"/>
          <w:sz w:val="24"/>
          <w14:ligatures w14:val="none"/>
        </w:rPr>
        <w:br/>
      </w:r>
      <w:r w:rsidRPr="00312B74">
        <w:rPr>
          <w:rFonts w:ascii="Times New Roman" w:eastAsia="Calibri" w:hAnsi="Times New Roman" w:cs="Times New Roman"/>
          <w:kern w:val="0"/>
          <w:sz w:val="24"/>
          <w14:ligatures w14:val="none"/>
        </w:rPr>
        <w:t>25% ankietowanych odpowiedziało, że funkcjonuje on raczej źle i bardzo źle. Pozostałe 19% respondentów nie ma zdania w tej kwestii.</w:t>
      </w:r>
    </w:p>
    <w:p w14:paraId="5D14C4FB" w14:textId="77777777" w:rsidR="001659FE" w:rsidRPr="001659FE" w:rsidRDefault="001659FE" w:rsidP="00312B74">
      <w:pPr>
        <w:pBdr>
          <w:top w:val="single" w:sz="4" w:space="1" w:color="auto"/>
          <w:bottom w:val="single" w:sz="4" w:space="1" w:color="000000"/>
        </w:pBdr>
        <w:suppressAutoHyphens/>
        <w:spacing w:after="0" w:line="360" w:lineRule="auto"/>
        <w:jc w:val="center"/>
        <w:rPr>
          <w:rFonts w:ascii="Times New Roman" w:eastAsia="Times New Roman" w:hAnsi="Times New Roman" w:cs="Times New Roman"/>
          <w:b/>
          <w:kern w:val="0"/>
          <w:sz w:val="24"/>
          <w:lang w:eastAsia="pl-PL" w:bidi="en-US"/>
          <w14:ligatures w14:val="none"/>
        </w:rPr>
      </w:pPr>
      <w:r w:rsidRPr="001659FE">
        <w:rPr>
          <w:rFonts w:ascii="Times New Roman" w:eastAsia="Times New Roman" w:hAnsi="Times New Roman" w:cs="Times New Roman"/>
          <w:b/>
          <w:kern w:val="0"/>
          <w:sz w:val="24"/>
          <w:lang w:eastAsia="pl-PL" w:bidi="en-US"/>
          <w14:ligatures w14:val="none"/>
        </w:rPr>
        <w:t>PODSUMOWANIE</w:t>
      </w:r>
    </w:p>
    <w:p w14:paraId="00D5B631" w14:textId="641DCA6E" w:rsidR="001659FE" w:rsidRPr="001659FE" w:rsidRDefault="001659FE" w:rsidP="001659FE">
      <w:pPr>
        <w:suppressAutoHyphens/>
        <w:spacing w:before="120" w:after="120" w:line="360" w:lineRule="auto"/>
        <w:jc w:val="both"/>
        <w:rPr>
          <w:rFonts w:ascii="Times New Roman" w:eastAsia="Calibri" w:hAnsi="Times New Roman" w:cs="Times New Roman"/>
          <w:kern w:val="0"/>
          <w:sz w:val="24"/>
          <w14:ligatures w14:val="none"/>
        </w:rPr>
      </w:pPr>
      <w:r w:rsidRPr="001659FE">
        <w:rPr>
          <w:rFonts w:ascii="Times New Roman" w:eastAsia="Calibri" w:hAnsi="Times New Roman" w:cs="Times New Roman"/>
          <w:kern w:val="0"/>
          <w:sz w:val="24"/>
          <w14:ligatures w14:val="none"/>
        </w:rPr>
        <w:t xml:space="preserve">Dostęp do specjalistycznej opieki zdrowotnej w Gminie </w:t>
      </w:r>
      <w:r w:rsidR="00B54D27">
        <w:rPr>
          <w:rFonts w:ascii="Times New Roman" w:eastAsia="Calibri" w:hAnsi="Times New Roman" w:cs="Times New Roman"/>
          <w:kern w:val="0"/>
          <w:sz w:val="24"/>
          <w14:ligatures w14:val="none"/>
        </w:rPr>
        <w:t xml:space="preserve">Zabrodzie </w:t>
      </w:r>
      <w:r w:rsidRPr="001659FE">
        <w:rPr>
          <w:rFonts w:ascii="Times New Roman" w:eastAsia="Calibri" w:hAnsi="Times New Roman" w:cs="Times New Roman"/>
          <w:kern w:val="0"/>
          <w:sz w:val="24"/>
          <w14:ligatures w14:val="none"/>
        </w:rPr>
        <w:t xml:space="preserve">jest ograniczony, jednak władze lokalne podejmują ciągłe działania celem zapewnienia kompleksowej opieki zdrowotnej. Z punktu widzenia dostępności do usług medycznych dla mieszkańców gminy ważna jest stosunkowo niedaleka odległość od </w:t>
      </w:r>
      <w:r w:rsidR="00B54D27">
        <w:rPr>
          <w:rFonts w:ascii="Times New Roman" w:eastAsia="Calibri" w:hAnsi="Times New Roman" w:cs="Times New Roman"/>
          <w:kern w:val="0"/>
          <w:sz w:val="24"/>
          <w14:ligatures w14:val="none"/>
        </w:rPr>
        <w:t>Warszawy</w:t>
      </w:r>
      <w:r w:rsidRPr="001659FE">
        <w:rPr>
          <w:rFonts w:ascii="Times New Roman" w:eastAsia="Calibri" w:hAnsi="Times New Roman" w:cs="Times New Roman"/>
          <w:kern w:val="0"/>
          <w:sz w:val="24"/>
          <w14:ligatures w14:val="none"/>
        </w:rPr>
        <w:t>, któr</w:t>
      </w:r>
      <w:r w:rsidR="00DB2DD7">
        <w:rPr>
          <w:rFonts w:ascii="Times New Roman" w:eastAsia="Calibri" w:hAnsi="Times New Roman" w:cs="Times New Roman"/>
          <w:kern w:val="0"/>
          <w:sz w:val="24"/>
          <w14:ligatures w14:val="none"/>
        </w:rPr>
        <w:t>a</w:t>
      </w:r>
      <w:r w:rsidRPr="001659FE">
        <w:rPr>
          <w:rFonts w:ascii="Times New Roman" w:eastAsia="Calibri" w:hAnsi="Times New Roman" w:cs="Times New Roman"/>
          <w:kern w:val="0"/>
          <w:sz w:val="24"/>
          <w14:ligatures w14:val="none"/>
        </w:rPr>
        <w:t xml:space="preserve"> dysponuje znacznie większym potencjałem placówek ochrony zdrowia.</w:t>
      </w:r>
      <w:bookmarkStart w:id="190" w:name="_Toc185352750"/>
      <w:bookmarkStart w:id="191" w:name="_Toc183437363"/>
      <w:bookmarkStart w:id="192" w:name="_Toc183436734"/>
      <w:bookmarkStart w:id="193" w:name="_Toc180085290"/>
      <w:bookmarkStart w:id="194" w:name="_Toc180085071"/>
      <w:bookmarkStart w:id="195" w:name="_Toc178770350"/>
      <w:bookmarkStart w:id="196" w:name="_Toc171973665"/>
      <w:bookmarkStart w:id="197" w:name="_Toc171973586"/>
      <w:bookmarkStart w:id="198" w:name="_Toc166865026"/>
    </w:p>
    <w:p w14:paraId="1F2CA78C" w14:textId="77777777" w:rsidR="00BF15B0" w:rsidRDefault="00BF15B0">
      <w:pPr>
        <w:rPr>
          <w:rFonts w:ascii="Times New Roman" w:eastAsia="Times New Roman" w:hAnsi="Times New Roman" w:cstheme="majorBidi"/>
          <w:b/>
          <w:color w:val="3B3838" w:themeColor="background2" w:themeShade="40"/>
          <w:sz w:val="28"/>
          <w:szCs w:val="32"/>
        </w:rPr>
      </w:pPr>
      <w:bookmarkStart w:id="199" w:name="_Toc72778388"/>
      <w:bookmarkStart w:id="200" w:name="_Toc72778125"/>
      <w:bookmarkStart w:id="201" w:name="_Toc70534025"/>
      <w:bookmarkStart w:id="202" w:name="_Toc70533825"/>
      <w:bookmarkStart w:id="203" w:name="_Toc70263194"/>
      <w:bookmarkStart w:id="204" w:name="_Toc70263099"/>
      <w:bookmarkStart w:id="205" w:name="_Toc69825909"/>
      <w:bookmarkStart w:id="206" w:name="_Toc68716388"/>
      <w:bookmarkStart w:id="207" w:name="_Toc68716178"/>
      <w:bookmarkStart w:id="208" w:name="_Toc67686662"/>
      <w:bookmarkStart w:id="209" w:name="_Toc67686388"/>
      <w:bookmarkStart w:id="210" w:name="_Toc67686226"/>
      <w:bookmarkStart w:id="211" w:name="_Toc67686048"/>
      <w:bookmarkStart w:id="212" w:name="_Toc62045164"/>
      <w:bookmarkStart w:id="213" w:name="_Toc59452267"/>
      <w:bookmarkStart w:id="214" w:name="_Toc58619105"/>
      <w:bookmarkStart w:id="215" w:name="_Toc58531420"/>
      <w:bookmarkStart w:id="216" w:name="_Toc57237817"/>
      <w:bookmarkStart w:id="217" w:name="_Toc56349813"/>
      <w:bookmarkStart w:id="218" w:name="_Toc44447327"/>
      <w:bookmarkStart w:id="219" w:name="_Toc82363918"/>
      <w:bookmarkStart w:id="220" w:name="_Toc79939518"/>
      <w:bookmarkStart w:id="221" w:name="_Toc197521375"/>
      <w:bookmarkStart w:id="222" w:name="_Toc191831968"/>
      <w:r>
        <w:rPr>
          <w:rFonts w:eastAsia="Times New Roman"/>
        </w:rPr>
        <w:br w:type="page"/>
      </w:r>
    </w:p>
    <w:p w14:paraId="282038EC" w14:textId="77777777" w:rsidR="00BF15B0" w:rsidRPr="00BF15B0" w:rsidRDefault="00BF15B0" w:rsidP="0095269D">
      <w:pPr>
        <w:pStyle w:val="Nagwek2"/>
        <w:shd w:val="clear" w:color="auto" w:fill="EDEDED" w:themeFill="accent3" w:themeFillTint="33"/>
        <w:rPr>
          <w:rFonts w:eastAsia="Times New Roman"/>
        </w:rPr>
      </w:pPr>
      <w:bookmarkStart w:id="223" w:name="_Toc166865024"/>
      <w:bookmarkStart w:id="224" w:name="_Toc180085070"/>
      <w:bookmarkStart w:id="225" w:name="_Toc180085289"/>
      <w:bookmarkStart w:id="226" w:name="_Toc183436733"/>
      <w:bookmarkStart w:id="227" w:name="_Toc183437362"/>
      <w:bookmarkStart w:id="228" w:name="_Toc185352749"/>
      <w:bookmarkStart w:id="229" w:name="_Toc201420886"/>
      <w:r w:rsidRPr="00BF15B0">
        <w:rPr>
          <w:rFonts w:eastAsia="Times New Roman"/>
        </w:rPr>
        <w:lastRenderedPageBreak/>
        <w:t>Polityka mieszkaniowa</w:t>
      </w:r>
      <w:bookmarkEnd w:id="223"/>
      <w:bookmarkEnd w:id="224"/>
      <w:bookmarkEnd w:id="225"/>
      <w:bookmarkEnd w:id="226"/>
      <w:bookmarkEnd w:id="227"/>
      <w:bookmarkEnd w:id="228"/>
      <w:bookmarkEnd w:id="229"/>
    </w:p>
    <w:p w14:paraId="77346DDA" w14:textId="77777777" w:rsidR="00BF15B0" w:rsidRPr="00BF15B0" w:rsidRDefault="00BF15B0" w:rsidP="00BF15B0">
      <w:pPr>
        <w:spacing w:after="120" w:line="360" w:lineRule="auto"/>
        <w:ind w:firstLine="360"/>
        <w:jc w:val="both"/>
        <w:rPr>
          <w:rFonts w:ascii="Times New Roman" w:eastAsia="Calibri" w:hAnsi="Times New Roman" w:cs="Times New Roman"/>
          <w:kern w:val="0"/>
          <w:sz w:val="24"/>
          <w14:ligatures w14:val="none"/>
        </w:rPr>
      </w:pPr>
      <w:r w:rsidRPr="00BF15B0">
        <w:rPr>
          <w:rFonts w:ascii="Times New Roman" w:eastAsia="Calibri" w:hAnsi="Times New Roman" w:cs="Times New Roman"/>
          <w:kern w:val="0"/>
          <w:sz w:val="24"/>
          <w14:ligatures w14:val="none"/>
        </w:rPr>
        <w:t xml:space="preserve">Jedną z najważniejszych potrzeb społecznych jest mieszkanie i związana z tym kwestia dostępności mieszkaniowej, w szczególności dla grup zagrożonych wykluczeniem społecznym. W tym zakresie ogromną rolę odgrywa samorząd i jego polityka mieszkaniowa. </w:t>
      </w:r>
      <w:r w:rsidRPr="00BF15B0">
        <w:rPr>
          <w:rFonts w:ascii="Times New Roman" w:eastAsia="Calibri" w:hAnsi="Times New Roman" w:cs="Times New Roman"/>
          <w:kern w:val="0"/>
          <w:sz w:val="24"/>
          <w14:ligatures w14:val="none"/>
        </w:rPr>
        <w:br/>
        <w:t>Sytuacja demograficzna w gminie jest jednym z uwarunkowań lokalnej polityki mieszkaniowej.</w:t>
      </w:r>
    </w:p>
    <w:p w14:paraId="31674646" w14:textId="47207637" w:rsidR="00BF15B0" w:rsidRPr="00BF15B0" w:rsidRDefault="00BF15B0" w:rsidP="00BF15B0">
      <w:pPr>
        <w:spacing w:after="120" w:line="360" w:lineRule="auto"/>
        <w:ind w:firstLine="360"/>
        <w:jc w:val="both"/>
        <w:rPr>
          <w:rFonts w:ascii="Times New Roman" w:eastAsia="Calibri" w:hAnsi="Times New Roman" w:cs="Times New Roman"/>
          <w:b/>
          <w:bCs/>
          <w:kern w:val="0"/>
          <w:sz w:val="24"/>
          <w14:ligatures w14:val="none"/>
        </w:rPr>
      </w:pPr>
      <w:r w:rsidRPr="00BF15B0">
        <w:rPr>
          <w:rFonts w:ascii="Times New Roman" w:eastAsia="Calibri" w:hAnsi="Times New Roman" w:cs="Times New Roman"/>
          <w:b/>
          <w:bCs/>
          <w:kern w:val="0"/>
          <w:sz w:val="24"/>
          <w14:ligatures w14:val="none"/>
        </w:rPr>
        <w:t>W 202</w:t>
      </w:r>
      <w:r>
        <w:rPr>
          <w:rFonts w:ascii="Times New Roman" w:eastAsia="Calibri" w:hAnsi="Times New Roman" w:cs="Times New Roman"/>
          <w:b/>
          <w:bCs/>
          <w:kern w:val="0"/>
          <w:sz w:val="24"/>
          <w14:ligatures w14:val="none"/>
        </w:rPr>
        <w:t>4</w:t>
      </w:r>
      <w:r w:rsidRPr="00BF15B0">
        <w:rPr>
          <w:rFonts w:ascii="Times New Roman" w:eastAsia="Calibri" w:hAnsi="Times New Roman" w:cs="Times New Roman"/>
          <w:b/>
          <w:bCs/>
          <w:kern w:val="0"/>
          <w:sz w:val="24"/>
          <w14:ligatures w14:val="none"/>
        </w:rPr>
        <w:t xml:space="preserve"> r. zasób mieszkaniowy Gminy </w:t>
      </w:r>
      <w:r>
        <w:rPr>
          <w:rFonts w:ascii="Times New Roman" w:eastAsia="Calibri" w:hAnsi="Times New Roman" w:cs="Times New Roman"/>
          <w:b/>
          <w:bCs/>
          <w:kern w:val="0"/>
          <w:sz w:val="24"/>
          <w14:ligatures w14:val="none"/>
        </w:rPr>
        <w:t>Zabrodzie</w:t>
      </w:r>
      <w:r w:rsidRPr="00BF15B0">
        <w:rPr>
          <w:rFonts w:ascii="Times New Roman" w:eastAsia="Calibri" w:hAnsi="Times New Roman" w:cs="Times New Roman"/>
          <w:b/>
          <w:bCs/>
          <w:kern w:val="0"/>
          <w:sz w:val="24"/>
          <w14:ligatures w14:val="none"/>
        </w:rPr>
        <w:t xml:space="preserve"> obejmował </w:t>
      </w:r>
      <w:r>
        <w:rPr>
          <w:rFonts w:ascii="Times New Roman" w:eastAsia="Calibri" w:hAnsi="Times New Roman" w:cs="Times New Roman"/>
          <w:b/>
          <w:bCs/>
          <w:kern w:val="0"/>
          <w:sz w:val="24"/>
          <w14:ligatures w14:val="none"/>
        </w:rPr>
        <w:t>3 mieszkania komunalne. W latach 2022-2024 nie było oczekujących na lokale komunalne.</w:t>
      </w:r>
      <w:r w:rsidRPr="00BF15B0">
        <w:rPr>
          <w:rFonts w:ascii="Times New Roman" w:eastAsia="Calibri" w:hAnsi="Times New Roman" w:cs="Times New Roman"/>
          <w:b/>
          <w:bCs/>
          <w:kern w:val="0"/>
          <w:sz w:val="24"/>
          <w14:ligatures w14:val="none"/>
        </w:rPr>
        <w:t xml:space="preserve"> W </w:t>
      </w:r>
      <w:r>
        <w:rPr>
          <w:rFonts w:ascii="Times New Roman" w:eastAsia="Calibri" w:hAnsi="Times New Roman" w:cs="Times New Roman"/>
          <w:b/>
          <w:bCs/>
          <w:kern w:val="0"/>
          <w:sz w:val="24"/>
          <w14:ligatures w14:val="none"/>
        </w:rPr>
        <w:t xml:space="preserve">analizowanym okresie liczba mieszkań pozostających w zasobie gminy, utrzymuje się na stałym poziomie. </w:t>
      </w:r>
      <w:r>
        <w:rPr>
          <w:rFonts w:ascii="Times New Roman" w:eastAsia="Calibri" w:hAnsi="Times New Roman" w:cs="Times New Roman"/>
          <w:b/>
          <w:bCs/>
          <w:kern w:val="0"/>
          <w:sz w:val="24"/>
          <w14:ligatures w14:val="none"/>
        </w:rPr>
        <w:br/>
      </w:r>
      <w:r w:rsidRPr="00BF15B0">
        <w:rPr>
          <w:rFonts w:ascii="Times New Roman" w:eastAsia="Calibri" w:hAnsi="Times New Roman" w:cs="Times New Roman"/>
          <w:kern w:val="0"/>
          <w:sz w:val="24"/>
          <w14:ligatures w14:val="none"/>
        </w:rPr>
        <w:t>Gmina udziela wsparcia rodzinom mającym trudności w samodzielnym ponoszeniu kosztów mieszkaniowych.</w:t>
      </w:r>
      <w:bookmarkStart w:id="230" w:name="_Toc122538739"/>
      <w:bookmarkStart w:id="231" w:name="_Toc150941956"/>
      <w:bookmarkStart w:id="232" w:name="_Toc151288385"/>
      <w:bookmarkStart w:id="233" w:name="_Toc154587933"/>
      <w:bookmarkStart w:id="234" w:name="_Toc156668558"/>
      <w:bookmarkStart w:id="235" w:name="_Toc159927002"/>
      <w:bookmarkStart w:id="236" w:name="_Toc166864971"/>
      <w:bookmarkStart w:id="237" w:name="_Toc180084838"/>
      <w:bookmarkStart w:id="238" w:name="_Toc183437309"/>
    </w:p>
    <w:p w14:paraId="61FFAB7E" w14:textId="0DCEAC57" w:rsidR="00BF15B0" w:rsidRPr="00BF15B0" w:rsidRDefault="00BF15B0" w:rsidP="00BF15B0">
      <w:pPr>
        <w:spacing w:after="200" w:line="240" w:lineRule="auto"/>
        <w:jc w:val="both"/>
        <w:rPr>
          <w:rFonts w:ascii="Times New Roman" w:eastAsia="Calibri" w:hAnsi="Times New Roman" w:cs="Times New Roman"/>
          <w:i/>
          <w:iCs/>
          <w:color w:val="44546A"/>
          <w:kern w:val="0"/>
          <w14:ligatures w14:val="none"/>
        </w:rPr>
      </w:pPr>
      <w:bookmarkStart w:id="239" w:name="_Toc185352708"/>
      <w:bookmarkStart w:id="240" w:name="_Toc201420825"/>
      <w:bookmarkStart w:id="241" w:name="_Toc204189866"/>
      <w:r w:rsidRPr="00BF15B0">
        <w:rPr>
          <w:rFonts w:ascii="Times New Roman" w:eastAsia="Calibri" w:hAnsi="Times New Roman" w:cs="Times New Roman"/>
          <w:i/>
          <w:iCs/>
          <w:color w:val="44546A"/>
          <w:kern w:val="0"/>
          <w14:ligatures w14:val="none"/>
        </w:rPr>
        <w:t xml:space="preserve">Tabela </w:t>
      </w:r>
      <w:r w:rsidRPr="00BF15B0">
        <w:rPr>
          <w:rFonts w:ascii="Times New Roman" w:eastAsia="Calibri" w:hAnsi="Times New Roman" w:cs="Times New Roman"/>
          <w:i/>
          <w:iCs/>
          <w:color w:val="44546A"/>
          <w:kern w:val="0"/>
          <w14:ligatures w14:val="none"/>
        </w:rPr>
        <w:fldChar w:fldCharType="begin"/>
      </w:r>
      <w:r w:rsidRPr="00BF15B0">
        <w:rPr>
          <w:rFonts w:ascii="Times New Roman" w:eastAsia="Calibri" w:hAnsi="Times New Roman" w:cs="Times New Roman"/>
          <w:i/>
          <w:iCs/>
          <w:color w:val="44546A"/>
          <w:kern w:val="0"/>
          <w14:ligatures w14:val="none"/>
        </w:rPr>
        <w:instrText xml:space="preserve"> SEQ Tabela \* ARABIC </w:instrText>
      </w:r>
      <w:r w:rsidRPr="00BF15B0">
        <w:rPr>
          <w:rFonts w:ascii="Times New Roman" w:eastAsia="Calibri" w:hAnsi="Times New Roman" w:cs="Times New Roman"/>
          <w:i/>
          <w:iCs/>
          <w:color w:val="44546A"/>
          <w:kern w:val="0"/>
          <w14:ligatures w14:val="none"/>
        </w:rPr>
        <w:fldChar w:fldCharType="separate"/>
      </w:r>
      <w:r w:rsidR="004B2219">
        <w:rPr>
          <w:rFonts w:ascii="Times New Roman" w:eastAsia="Calibri" w:hAnsi="Times New Roman" w:cs="Times New Roman"/>
          <w:i/>
          <w:iCs/>
          <w:noProof/>
          <w:color w:val="44546A"/>
          <w:kern w:val="0"/>
          <w14:ligatures w14:val="none"/>
        </w:rPr>
        <w:t>3</w:t>
      </w:r>
      <w:r w:rsidRPr="00BF15B0">
        <w:rPr>
          <w:rFonts w:ascii="Times New Roman" w:eastAsia="Calibri" w:hAnsi="Times New Roman" w:cs="Times New Roman"/>
          <w:i/>
          <w:iCs/>
          <w:color w:val="44546A"/>
          <w:kern w:val="0"/>
          <w14:ligatures w14:val="none"/>
        </w:rPr>
        <w:fldChar w:fldCharType="end"/>
      </w:r>
      <w:r w:rsidRPr="00BF15B0">
        <w:rPr>
          <w:rFonts w:ascii="Times New Roman" w:eastAsia="Calibri" w:hAnsi="Times New Roman" w:cs="Times New Roman"/>
          <w:i/>
          <w:iCs/>
          <w:color w:val="44546A"/>
          <w:kern w:val="0"/>
          <w14:ligatures w14:val="none"/>
        </w:rPr>
        <w:t>. Mieszkaniowy zasób gminy.</w:t>
      </w:r>
      <w:bookmarkEnd w:id="230"/>
      <w:bookmarkEnd w:id="231"/>
      <w:bookmarkEnd w:id="232"/>
      <w:bookmarkEnd w:id="233"/>
      <w:bookmarkEnd w:id="234"/>
      <w:bookmarkEnd w:id="235"/>
      <w:bookmarkEnd w:id="236"/>
      <w:bookmarkEnd w:id="237"/>
      <w:bookmarkEnd w:id="238"/>
      <w:bookmarkEnd w:id="239"/>
      <w:bookmarkEnd w:id="240"/>
      <w:bookmarkEnd w:id="241"/>
    </w:p>
    <w:tbl>
      <w:tblPr>
        <w:tblStyle w:val="Tabelalisty4akcent5"/>
        <w:tblW w:w="9116" w:type="dxa"/>
        <w:tblLook w:val="04A0" w:firstRow="1" w:lastRow="0" w:firstColumn="1" w:lastColumn="0" w:noHBand="0" w:noVBand="1"/>
      </w:tblPr>
      <w:tblGrid>
        <w:gridCol w:w="1984"/>
        <w:gridCol w:w="3566"/>
        <w:gridCol w:w="3566"/>
      </w:tblGrid>
      <w:tr w:rsidR="003A3BEF" w:rsidRPr="00BF15B0" w14:paraId="3C805A25" w14:textId="77777777" w:rsidTr="003A3BEF">
        <w:trPr>
          <w:cnfStyle w:val="100000000000" w:firstRow="1" w:lastRow="0" w:firstColumn="0" w:lastColumn="0" w:oddVBand="0" w:evenVBand="0" w:oddHBand="0" w:evenHBand="0" w:firstRowFirstColumn="0" w:firstRowLastColumn="0" w:lastRowFirstColumn="0" w:lastRowLastColumn="0"/>
          <w:trHeight w:val="935"/>
        </w:trPr>
        <w:tc>
          <w:tcPr>
            <w:cnfStyle w:val="001000000000" w:firstRow="0" w:lastRow="0" w:firstColumn="1" w:lastColumn="0" w:oddVBand="0" w:evenVBand="0" w:oddHBand="0" w:evenHBand="0" w:firstRowFirstColumn="0" w:firstRowLastColumn="0" w:lastRowFirstColumn="0" w:lastRowLastColumn="0"/>
            <w:tcW w:w="1984" w:type="dxa"/>
          </w:tcPr>
          <w:p w14:paraId="2862E63A" w14:textId="77777777" w:rsidR="003A3BEF" w:rsidRPr="00BF15B0" w:rsidRDefault="003A3BEF" w:rsidP="00BF15B0">
            <w:pPr>
              <w:spacing w:before="120" w:after="120" w:line="360" w:lineRule="auto"/>
              <w:ind w:firstLine="708"/>
              <w:jc w:val="center"/>
              <w:rPr>
                <w:rFonts w:ascii="Times New Roman" w:eastAsia="Calibri" w:hAnsi="Times New Roman"/>
                <w:sz w:val="24"/>
              </w:rPr>
            </w:pPr>
          </w:p>
        </w:tc>
        <w:tc>
          <w:tcPr>
            <w:tcW w:w="3566" w:type="dxa"/>
            <w:hideMark/>
          </w:tcPr>
          <w:p w14:paraId="752716A9" w14:textId="77777777" w:rsidR="003A3BEF" w:rsidRPr="00BF15B0" w:rsidRDefault="003A3BEF" w:rsidP="00BF15B0">
            <w:pPr>
              <w:spacing w:before="120" w:after="12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rPr>
            </w:pPr>
            <w:r w:rsidRPr="00BF15B0">
              <w:rPr>
                <w:rFonts w:ascii="Times New Roman" w:eastAsia="Calibri" w:hAnsi="Times New Roman"/>
                <w:sz w:val="24"/>
              </w:rPr>
              <w:t xml:space="preserve">Liczba mieszkań </w:t>
            </w:r>
            <w:r w:rsidRPr="00BF15B0">
              <w:rPr>
                <w:rFonts w:ascii="Times New Roman" w:eastAsia="Calibri" w:hAnsi="Times New Roman"/>
                <w:sz w:val="24"/>
              </w:rPr>
              <w:br/>
              <w:t>w zasobie gminy</w:t>
            </w:r>
          </w:p>
        </w:tc>
        <w:tc>
          <w:tcPr>
            <w:tcW w:w="3566" w:type="dxa"/>
            <w:hideMark/>
          </w:tcPr>
          <w:p w14:paraId="779D3831" w14:textId="5202799E" w:rsidR="003A3BEF" w:rsidRPr="00BF15B0" w:rsidRDefault="003A3BEF" w:rsidP="00BF15B0">
            <w:pPr>
              <w:spacing w:before="120" w:after="12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rPr>
            </w:pPr>
            <w:r w:rsidRPr="00BF15B0">
              <w:rPr>
                <w:rFonts w:ascii="Times New Roman" w:eastAsia="Calibri" w:hAnsi="Times New Roman"/>
                <w:sz w:val="24"/>
              </w:rPr>
              <w:t xml:space="preserve">Liczba lokali </w:t>
            </w:r>
            <w:r>
              <w:rPr>
                <w:rFonts w:ascii="Times New Roman" w:eastAsia="Calibri" w:hAnsi="Times New Roman"/>
                <w:sz w:val="24"/>
              </w:rPr>
              <w:t>komunalnych</w:t>
            </w:r>
            <w:r w:rsidRPr="00BF15B0">
              <w:rPr>
                <w:rFonts w:ascii="Times New Roman" w:eastAsia="Calibri" w:hAnsi="Times New Roman"/>
                <w:sz w:val="24"/>
              </w:rPr>
              <w:t xml:space="preserve"> </w:t>
            </w:r>
            <w:r>
              <w:rPr>
                <w:rFonts w:ascii="Times New Roman" w:eastAsia="Calibri" w:hAnsi="Times New Roman"/>
                <w:sz w:val="24"/>
              </w:rPr>
              <w:br/>
            </w:r>
            <w:r w:rsidRPr="00BF15B0">
              <w:rPr>
                <w:rFonts w:ascii="Times New Roman" w:eastAsia="Calibri" w:hAnsi="Times New Roman"/>
                <w:sz w:val="24"/>
              </w:rPr>
              <w:t>w zasobie gminy</w:t>
            </w:r>
          </w:p>
        </w:tc>
      </w:tr>
      <w:tr w:rsidR="003A3BEF" w:rsidRPr="00BF15B0" w14:paraId="662A5BEE" w14:textId="77777777" w:rsidTr="003A3BEF">
        <w:trPr>
          <w:cnfStyle w:val="000000100000" w:firstRow="0" w:lastRow="0" w:firstColumn="0" w:lastColumn="0" w:oddVBand="0" w:evenVBand="0" w:oddHBand="1" w:evenHBand="0" w:firstRowFirstColumn="0" w:firstRowLastColumn="0" w:lastRowFirstColumn="0" w:lastRowLastColumn="0"/>
          <w:trHeight w:val="673"/>
        </w:trPr>
        <w:tc>
          <w:tcPr>
            <w:cnfStyle w:val="001000000000" w:firstRow="0" w:lastRow="0" w:firstColumn="1" w:lastColumn="0" w:oddVBand="0" w:evenVBand="0" w:oddHBand="0" w:evenHBand="0" w:firstRowFirstColumn="0" w:firstRowLastColumn="0" w:lastRowFirstColumn="0" w:lastRowLastColumn="0"/>
            <w:tcW w:w="1984" w:type="dxa"/>
            <w:hideMark/>
          </w:tcPr>
          <w:p w14:paraId="230F06B9" w14:textId="4AC7CCFA" w:rsidR="003A3BEF" w:rsidRPr="00BF15B0" w:rsidRDefault="003A3BEF" w:rsidP="00BF15B0">
            <w:pPr>
              <w:spacing w:before="120" w:after="120" w:line="360" w:lineRule="auto"/>
              <w:ind w:firstLine="708"/>
              <w:jc w:val="center"/>
              <w:rPr>
                <w:rFonts w:ascii="Times New Roman" w:eastAsia="Calibri" w:hAnsi="Times New Roman"/>
                <w:sz w:val="24"/>
              </w:rPr>
            </w:pPr>
            <w:r w:rsidRPr="00BF15B0">
              <w:rPr>
                <w:rFonts w:ascii="Times New Roman" w:eastAsia="Calibri" w:hAnsi="Times New Roman"/>
                <w:sz w:val="24"/>
              </w:rPr>
              <w:t>202</w:t>
            </w:r>
            <w:r>
              <w:rPr>
                <w:rFonts w:ascii="Times New Roman" w:eastAsia="Calibri" w:hAnsi="Times New Roman"/>
                <w:sz w:val="24"/>
              </w:rPr>
              <w:t>2</w:t>
            </w:r>
          </w:p>
        </w:tc>
        <w:tc>
          <w:tcPr>
            <w:tcW w:w="3566" w:type="dxa"/>
            <w:hideMark/>
          </w:tcPr>
          <w:p w14:paraId="1281B36A" w14:textId="41958477" w:rsidR="003A3BEF" w:rsidRPr="00BF15B0" w:rsidRDefault="003A3BEF" w:rsidP="00BF15B0">
            <w:pPr>
              <w:spacing w:before="120" w:after="120" w:line="360" w:lineRule="auto"/>
              <w:ind w:firstLine="708"/>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sz w:val="24"/>
              </w:rPr>
            </w:pPr>
            <w:r>
              <w:rPr>
                <w:rFonts w:ascii="Times New Roman" w:eastAsia="Calibri" w:hAnsi="Times New Roman"/>
                <w:sz w:val="24"/>
              </w:rPr>
              <w:t>3</w:t>
            </w:r>
          </w:p>
        </w:tc>
        <w:tc>
          <w:tcPr>
            <w:tcW w:w="3566" w:type="dxa"/>
            <w:hideMark/>
          </w:tcPr>
          <w:p w14:paraId="14CC9292" w14:textId="2046CBBA" w:rsidR="003A3BEF" w:rsidRPr="00BF15B0" w:rsidRDefault="003A3BEF" w:rsidP="00BF15B0">
            <w:pPr>
              <w:spacing w:before="120" w:after="120" w:line="360" w:lineRule="auto"/>
              <w:ind w:firstLine="708"/>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sz w:val="24"/>
              </w:rPr>
            </w:pPr>
            <w:r>
              <w:rPr>
                <w:rFonts w:ascii="Times New Roman" w:eastAsia="Calibri" w:hAnsi="Times New Roman"/>
                <w:sz w:val="24"/>
              </w:rPr>
              <w:t>3</w:t>
            </w:r>
          </w:p>
        </w:tc>
      </w:tr>
      <w:tr w:rsidR="003A3BEF" w:rsidRPr="00BF15B0" w14:paraId="4F1A6610" w14:textId="77777777" w:rsidTr="003A3BEF">
        <w:trPr>
          <w:trHeight w:val="661"/>
        </w:trPr>
        <w:tc>
          <w:tcPr>
            <w:cnfStyle w:val="001000000000" w:firstRow="0" w:lastRow="0" w:firstColumn="1" w:lastColumn="0" w:oddVBand="0" w:evenVBand="0" w:oddHBand="0" w:evenHBand="0" w:firstRowFirstColumn="0" w:firstRowLastColumn="0" w:lastRowFirstColumn="0" w:lastRowLastColumn="0"/>
            <w:tcW w:w="1984" w:type="dxa"/>
            <w:hideMark/>
          </w:tcPr>
          <w:p w14:paraId="0215A057" w14:textId="5F07F53D" w:rsidR="003A3BEF" w:rsidRPr="00BF15B0" w:rsidRDefault="003A3BEF" w:rsidP="00BF15B0">
            <w:pPr>
              <w:spacing w:before="120" w:after="120" w:line="360" w:lineRule="auto"/>
              <w:ind w:firstLine="708"/>
              <w:jc w:val="center"/>
              <w:rPr>
                <w:rFonts w:ascii="Times New Roman" w:eastAsia="Calibri" w:hAnsi="Times New Roman"/>
                <w:sz w:val="24"/>
              </w:rPr>
            </w:pPr>
            <w:r w:rsidRPr="00BF15B0">
              <w:rPr>
                <w:rFonts w:ascii="Times New Roman" w:eastAsia="Calibri" w:hAnsi="Times New Roman"/>
                <w:sz w:val="24"/>
              </w:rPr>
              <w:t>202</w:t>
            </w:r>
            <w:r>
              <w:rPr>
                <w:rFonts w:ascii="Times New Roman" w:eastAsia="Calibri" w:hAnsi="Times New Roman"/>
                <w:sz w:val="24"/>
              </w:rPr>
              <w:t>3</w:t>
            </w:r>
          </w:p>
        </w:tc>
        <w:tc>
          <w:tcPr>
            <w:tcW w:w="3566" w:type="dxa"/>
            <w:hideMark/>
          </w:tcPr>
          <w:p w14:paraId="12B4EC25" w14:textId="5FEDDC60" w:rsidR="003A3BEF" w:rsidRPr="00BF15B0" w:rsidRDefault="003A3BEF" w:rsidP="00BF15B0">
            <w:pPr>
              <w:spacing w:before="120" w:after="120" w:line="360" w:lineRule="auto"/>
              <w:ind w:firstLine="708"/>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rPr>
            </w:pPr>
            <w:r>
              <w:rPr>
                <w:rFonts w:ascii="Times New Roman" w:eastAsia="Calibri" w:hAnsi="Times New Roman"/>
                <w:sz w:val="24"/>
              </w:rPr>
              <w:t>3</w:t>
            </w:r>
          </w:p>
        </w:tc>
        <w:tc>
          <w:tcPr>
            <w:tcW w:w="3566" w:type="dxa"/>
            <w:hideMark/>
          </w:tcPr>
          <w:p w14:paraId="41D4064F" w14:textId="1076D7FF" w:rsidR="003A3BEF" w:rsidRPr="00BF15B0" w:rsidRDefault="003A3BEF" w:rsidP="00BF15B0">
            <w:pPr>
              <w:spacing w:before="120" w:after="120" w:line="360" w:lineRule="auto"/>
              <w:ind w:firstLine="708"/>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rPr>
            </w:pPr>
            <w:r>
              <w:rPr>
                <w:rFonts w:ascii="Times New Roman" w:eastAsia="Calibri" w:hAnsi="Times New Roman"/>
                <w:sz w:val="24"/>
              </w:rPr>
              <w:t>3</w:t>
            </w:r>
          </w:p>
        </w:tc>
      </w:tr>
      <w:tr w:rsidR="003A3BEF" w:rsidRPr="00BF15B0" w14:paraId="6E736369" w14:textId="77777777" w:rsidTr="003A3BEF">
        <w:trPr>
          <w:cnfStyle w:val="000000100000" w:firstRow="0" w:lastRow="0" w:firstColumn="0" w:lastColumn="0" w:oddVBand="0" w:evenVBand="0" w:oddHBand="1" w:evenHBand="0" w:firstRowFirstColumn="0" w:firstRowLastColumn="0" w:lastRowFirstColumn="0" w:lastRowLastColumn="0"/>
          <w:trHeight w:val="661"/>
        </w:trPr>
        <w:tc>
          <w:tcPr>
            <w:cnfStyle w:val="001000000000" w:firstRow="0" w:lastRow="0" w:firstColumn="1" w:lastColumn="0" w:oddVBand="0" w:evenVBand="0" w:oddHBand="0" w:evenHBand="0" w:firstRowFirstColumn="0" w:firstRowLastColumn="0" w:lastRowFirstColumn="0" w:lastRowLastColumn="0"/>
            <w:tcW w:w="1984" w:type="dxa"/>
          </w:tcPr>
          <w:p w14:paraId="42CA5572" w14:textId="022E4304" w:rsidR="003A3BEF" w:rsidRPr="00BF15B0" w:rsidRDefault="003A3BEF" w:rsidP="00BF15B0">
            <w:pPr>
              <w:spacing w:before="120" w:after="120" w:line="360" w:lineRule="auto"/>
              <w:ind w:firstLine="708"/>
              <w:jc w:val="center"/>
              <w:rPr>
                <w:rFonts w:ascii="Times New Roman" w:eastAsia="Calibri" w:hAnsi="Times New Roman"/>
                <w:sz w:val="24"/>
              </w:rPr>
            </w:pPr>
            <w:r w:rsidRPr="00BF15B0">
              <w:rPr>
                <w:rFonts w:ascii="Times New Roman" w:eastAsia="Calibri" w:hAnsi="Times New Roman"/>
                <w:sz w:val="24"/>
              </w:rPr>
              <w:t>202</w:t>
            </w:r>
            <w:r>
              <w:rPr>
                <w:rFonts w:ascii="Times New Roman" w:eastAsia="Calibri" w:hAnsi="Times New Roman"/>
                <w:sz w:val="24"/>
              </w:rPr>
              <w:t>4</w:t>
            </w:r>
          </w:p>
        </w:tc>
        <w:tc>
          <w:tcPr>
            <w:tcW w:w="3566" w:type="dxa"/>
          </w:tcPr>
          <w:p w14:paraId="673CC3E3" w14:textId="0FE0A921" w:rsidR="003A3BEF" w:rsidRPr="00BF15B0" w:rsidRDefault="003A3BEF" w:rsidP="00BF15B0">
            <w:pPr>
              <w:spacing w:before="120" w:after="120" w:line="360" w:lineRule="auto"/>
              <w:ind w:firstLine="708"/>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sz w:val="24"/>
              </w:rPr>
            </w:pPr>
            <w:r>
              <w:rPr>
                <w:rFonts w:ascii="Times New Roman" w:eastAsia="Calibri" w:hAnsi="Times New Roman"/>
                <w:sz w:val="24"/>
              </w:rPr>
              <w:t>3</w:t>
            </w:r>
          </w:p>
        </w:tc>
        <w:tc>
          <w:tcPr>
            <w:tcW w:w="3566" w:type="dxa"/>
          </w:tcPr>
          <w:p w14:paraId="2133D4A0" w14:textId="222D0EFB" w:rsidR="003A3BEF" w:rsidRPr="00BF15B0" w:rsidRDefault="003A3BEF" w:rsidP="00BF15B0">
            <w:pPr>
              <w:spacing w:before="120" w:after="120" w:line="360" w:lineRule="auto"/>
              <w:ind w:firstLine="708"/>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sz w:val="24"/>
              </w:rPr>
            </w:pPr>
            <w:r>
              <w:rPr>
                <w:rFonts w:ascii="Times New Roman" w:eastAsia="Calibri" w:hAnsi="Times New Roman"/>
                <w:sz w:val="24"/>
              </w:rPr>
              <w:t>3</w:t>
            </w:r>
          </w:p>
        </w:tc>
      </w:tr>
    </w:tbl>
    <w:p w14:paraId="5BB9AAE1" w14:textId="34F5F527" w:rsidR="00BF15B0" w:rsidRPr="00BF15B0" w:rsidRDefault="00BF15B0" w:rsidP="00BF15B0">
      <w:pPr>
        <w:spacing w:after="120" w:line="360" w:lineRule="auto"/>
        <w:jc w:val="both"/>
        <w:rPr>
          <w:rFonts w:ascii="Times New Roman" w:eastAsia="Calibri" w:hAnsi="Times New Roman" w:cs="Times New Roman"/>
          <w:i/>
          <w:iCs/>
          <w:kern w:val="0"/>
          <w14:ligatures w14:val="none"/>
        </w:rPr>
      </w:pPr>
      <w:r w:rsidRPr="00BF15B0">
        <w:rPr>
          <w:rFonts w:ascii="Times New Roman" w:eastAsia="Calibri" w:hAnsi="Times New Roman" w:cs="Times New Roman"/>
          <w:i/>
          <w:iCs/>
          <w:kern w:val="0"/>
          <w14:ligatures w14:val="none"/>
        </w:rPr>
        <w:t xml:space="preserve">Źródło: </w:t>
      </w:r>
      <w:r>
        <w:rPr>
          <w:rFonts w:ascii="Times New Roman" w:eastAsia="Calibri" w:hAnsi="Times New Roman" w:cs="Times New Roman"/>
          <w:i/>
          <w:iCs/>
          <w:kern w:val="0"/>
          <w14:ligatures w14:val="none"/>
        </w:rPr>
        <w:t>Gminny Ośrodek Pomocy Społecznej w Zabrodzi</w:t>
      </w:r>
      <w:r w:rsidR="00EB4859">
        <w:rPr>
          <w:rFonts w:ascii="Times New Roman" w:eastAsia="Calibri" w:hAnsi="Times New Roman" w:cs="Times New Roman"/>
          <w:i/>
          <w:iCs/>
          <w:kern w:val="0"/>
          <w14:ligatures w14:val="none"/>
        </w:rPr>
        <w:t>u</w:t>
      </w:r>
    </w:p>
    <w:p w14:paraId="7CDD5DC4" w14:textId="77777777" w:rsidR="00BF15B0" w:rsidRPr="00BF15B0" w:rsidRDefault="00BF15B0" w:rsidP="00BF15B0">
      <w:pPr>
        <w:pBdr>
          <w:top w:val="single" w:sz="4" w:space="1" w:color="auto"/>
          <w:bottom w:val="single" w:sz="4" w:space="1" w:color="auto"/>
        </w:pBdr>
        <w:spacing w:after="0" w:line="360" w:lineRule="auto"/>
        <w:jc w:val="center"/>
        <w:rPr>
          <w:rFonts w:ascii="Times New Roman" w:eastAsia="Times New Roman" w:hAnsi="Times New Roman" w:cs="Times New Roman"/>
          <w:b/>
          <w:kern w:val="0"/>
          <w:sz w:val="24"/>
          <w:lang w:eastAsia="pl-PL"/>
          <w14:ligatures w14:val="none"/>
        </w:rPr>
      </w:pPr>
      <w:r w:rsidRPr="00BF15B0">
        <w:rPr>
          <w:rFonts w:ascii="Times New Roman" w:eastAsia="Times New Roman" w:hAnsi="Times New Roman" w:cs="Times New Roman"/>
          <w:b/>
          <w:kern w:val="0"/>
          <w:sz w:val="24"/>
          <w:lang w:eastAsia="pl-PL"/>
          <w14:ligatures w14:val="none"/>
        </w:rPr>
        <w:t>PODSUMOWANIE</w:t>
      </w:r>
    </w:p>
    <w:p w14:paraId="536314D9" w14:textId="52F1007B" w:rsidR="00BF15B0" w:rsidRPr="00BF15B0" w:rsidRDefault="00BF15B0" w:rsidP="00BF15B0">
      <w:pPr>
        <w:spacing w:before="120" w:after="120" w:line="360" w:lineRule="auto"/>
        <w:jc w:val="both"/>
        <w:rPr>
          <w:rFonts w:ascii="Times New Roman" w:eastAsia="Calibri" w:hAnsi="Times New Roman" w:cs="Times New Roman"/>
          <w:kern w:val="0"/>
          <w:sz w:val="24"/>
          <w14:ligatures w14:val="none"/>
        </w:rPr>
      </w:pPr>
      <w:r w:rsidRPr="00BF15B0">
        <w:rPr>
          <w:rFonts w:ascii="Times New Roman" w:eastAsia="Calibri" w:hAnsi="Times New Roman" w:cs="Times New Roman"/>
          <w:kern w:val="0"/>
          <w:sz w:val="24"/>
          <w14:ligatures w14:val="none"/>
        </w:rPr>
        <w:t xml:space="preserve">Zasób mieszkaniowy Gminy </w:t>
      </w:r>
      <w:r>
        <w:rPr>
          <w:rFonts w:ascii="Times New Roman" w:eastAsia="Calibri" w:hAnsi="Times New Roman" w:cs="Times New Roman"/>
          <w:kern w:val="0"/>
          <w:sz w:val="24"/>
          <w14:ligatures w14:val="none"/>
        </w:rPr>
        <w:t>Zabrodzie</w:t>
      </w:r>
      <w:r w:rsidRPr="00BF15B0">
        <w:rPr>
          <w:rFonts w:ascii="Times New Roman" w:eastAsia="Calibri" w:hAnsi="Times New Roman" w:cs="Times New Roman"/>
          <w:kern w:val="0"/>
          <w:sz w:val="24"/>
          <w14:ligatures w14:val="none"/>
        </w:rPr>
        <w:t xml:space="preserve"> od kilku lat stanowi </w:t>
      </w:r>
      <w:r>
        <w:rPr>
          <w:rFonts w:ascii="Times New Roman" w:eastAsia="Calibri" w:hAnsi="Times New Roman" w:cs="Times New Roman"/>
          <w:kern w:val="0"/>
          <w:sz w:val="24"/>
          <w14:ligatures w14:val="none"/>
        </w:rPr>
        <w:t>taką samą liczbę</w:t>
      </w:r>
      <w:r w:rsidRPr="00BF15B0">
        <w:rPr>
          <w:rFonts w:ascii="Times New Roman" w:eastAsia="Calibri" w:hAnsi="Times New Roman" w:cs="Times New Roman"/>
          <w:kern w:val="0"/>
          <w:sz w:val="24"/>
          <w14:ligatures w14:val="none"/>
        </w:rPr>
        <w:t xml:space="preserve"> mieszkań </w:t>
      </w:r>
      <w:r>
        <w:rPr>
          <w:rFonts w:ascii="Times New Roman" w:eastAsia="Calibri" w:hAnsi="Times New Roman" w:cs="Times New Roman"/>
          <w:kern w:val="0"/>
          <w:sz w:val="24"/>
          <w14:ligatures w14:val="none"/>
        </w:rPr>
        <w:t>komunalnych</w:t>
      </w:r>
      <w:r w:rsidR="003A3BEF">
        <w:rPr>
          <w:rFonts w:ascii="Times New Roman" w:eastAsia="Calibri" w:hAnsi="Times New Roman" w:cs="Times New Roman"/>
          <w:kern w:val="0"/>
          <w:sz w:val="24"/>
          <w14:ligatures w14:val="none"/>
        </w:rPr>
        <w:t xml:space="preserve">. </w:t>
      </w:r>
      <w:r w:rsidRPr="00BF15B0">
        <w:rPr>
          <w:rFonts w:ascii="Times New Roman" w:eastAsia="Calibri" w:hAnsi="Times New Roman" w:cs="Times New Roman"/>
          <w:kern w:val="0"/>
          <w:sz w:val="24"/>
          <w14:ligatures w14:val="none"/>
        </w:rPr>
        <w:t>Konieczne jest podejmowanie, w zależności od potrzeb, działań w celu powiększenia zasobu mieszkaniowego, a także rzetelne wykonywanie zadań w zakresie utrzymywania istniejącego zasobu mieszkaniowego we właściwym stanie estetycznym i technicznym.</w:t>
      </w:r>
    </w:p>
    <w:p w14:paraId="03192C2C" w14:textId="77C0523F" w:rsidR="00BF15B0" w:rsidRDefault="00BF15B0">
      <w:pPr>
        <w:rPr>
          <w:rFonts w:ascii="Times New Roman" w:eastAsia="Times New Roman" w:hAnsi="Times New Roman" w:cstheme="majorBidi"/>
          <w:b/>
          <w:color w:val="3B3838" w:themeColor="background2" w:themeShade="40"/>
          <w:sz w:val="28"/>
          <w:szCs w:val="32"/>
        </w:rPr>
      </w:pPr>
    </w:p>
    <w:p w14:paraId="7CA1D8BD" w14:textId="77777777" w:rsidR="003A3BEF" w:rsidRDefault="003A3BEF">
      <w:pPr>
        <w:rPr>
          <w:rFonts w:ascii="Times New Roman" w:eastAsia="Times New Roman" w:hAnsi="Times New Roman" w:cstheme="majorBidi"/>
          <w:b/>
          <w:color w:val="3B3838" w:themeColor="background2" w:themeShade="40"/>
          <w:sz w:val="28"/>
          <w:szCs w:val="32"/>
        </w:rPr>
      </w:pPr>
      <w:bookmarkStart w:id="242" w:name="_Toc201420887"/>
      <w:r>
        <w:rPr>
          <w:rFonts w:eastAsia="Times New Roman"/>
        </w:rPr>
        <w:br w:type="page"/>
      </w:r>
    </w:p>
    <w:p w14:paraId="21BB2396" w14:textId="60C4E569" w:rsidR="001659FE" w:rsidRPr="001659FE" w:rsidRDefault="001659FE" w:rsidP="0095269D">
      <w:pPr>
        <w:pStyle w:val="Nagwek2"/>
        <w:shd w:val="clear" w:color="auto" w:fill="EDEDED" w:themeFill="accent3" w:themeFillTint="33"/>
        <w:rPr>
          <w:rFonts w:eastAsia="Times New Roman"/>
        </w:rPr>
      </w:pPr>
      <w:r w:rsidRPr="001659FE">
        <w:rPr>
          <w:rFonts w:eastAsia="Times New Roman"/>
        </w:rPr>
        <w:lastRenderedPageBreak/>
        <w:t>Oświata</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42"/>
    </w:p>
    <w:p w14:paraId="04FB72C9" w14:textId="766EAE99" w:rsidR="009A79C0" w:rsidRPr="00A92D28" w:rsidRDefault="009A79C0" w:rsidP="009A79C0">
      <w:pPr>
        <w:suppressAutoHyphens/>
        <w:spacing w:after="120" w:line="360" w:lineRule="auto"/>
        <w:ind w:firstLine="360"/>
        <w:jc w:val="both"/>
        <w:rPr>
          <w:rFonts w:ascii="Times New Roman" w:eastAsia="Calibri" w:hAnsi="Times New Roman" w:cs="Times New Roman"/>
          <w:b/>
          <w:bCs/>
          <w:kern w:val="0"/>
          <w:sz w:val="24"/>
          <w:szCs w:val="24"/>
          <w14:ligatures w14:val="none"/>
        </w:rPr>
      </w:pPr>
      <w:r w:rsidRPr="00A92D28">
        <w:rPr>
          <w:rFonts w:ascii="Times New Roman" w:eastAsia="Calibri" w:hAnsi="Times New Roman" w:cs="Times New Roman"/>
          <w:b/>
          <w:bCs/>
          <w:kern w:val="0"/>
          <w:sz w:val="24"/>
          <w:szCs w:val="24"/>
          <w14:ligatures w14:val="none"/>
        </w:rPr>
        <w:t>Gmina Zabrodzie jest organem prowadzącym dla 3 szkół podstawowych oraz przedszkola publicznego:</w:t>
      </w:r>
    </w:p>
    <w:p w14:paraId="503330BF" w14:textId="56E550C3" w:rsidR="009A79C0" w:rsidRDefault="009A79C0" w:rsidP="003C3DFD">
      <w:pPr>
        <w:pStyle w:val="Akapitzlist"/>
        <w:numPr>
          <w:ilvl w:val="0"/>
          <w:numId w:val="13"/>
        </w:numPr>
        <w:suppressAutoHyphens/>
        <w:spacing w:after="120" w:line="360" w:lineRule="auto"/>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Publiczna Szkoła Podstawowa w Adelinie;</w:t>
      </w:r>
    </w:p>
    <w:p w14:paraId="3F1B9FB1" w14:textId="1D31602E" w:rsidR="009A79C0" w:rsidRDefault="009A79C0" w:rsidP="003C3DFD">
      <w:pPr>
        <w:pStyle w:val="Akapitzlist"/>
        <w:numPr>
          <w:ilvl w:val="0"/>
          <w:numId w:val="13"/>
        </w:numPr>
        <w:suppressAutoHyphens/>
        <w:spacing w:after="120" w:line="360" w:lineRule="auto"/>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Publiczna Szkoła Podstawowa w Dębnikach;</w:t>
      </w:r>
    </w:p>
    <w:p w14:paraId="5BD65F0B" w14:textId="3A296359" w:rsidR="009A79C0" w:rsidRDefault="009A79C0" w:rsidP="003C3DFD">
      <w:pPr>
        <w:pStyle w:val="Akapitzlist"/>
        <w:numPr>
          <w:ilvl w:val="0"/>
          <w:numId w:val="13"/>
        </w:numPr>
        <w:suppressAutoHyphens/>
        <w:spacing w:after="120" w:line="360" w:lineRule="auto"/>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Publiczna Szkoła Podstawowa w Zabrodziu;</w:t>
      </w:r>
    </w:p>
    <w:p w14:paraId="69A9130C" w14:textId="58B76133" w:rsidR="009A79C0" w:rsidRPr="009A79C0" w:rsidRDefault="009A79C0" w:rsidP="003C3DFD">
      <w:pPr>
        <w:pStyle w:val="Akapitzlist"/>
        <w:numPr>
          <w:ilvl w:val="0"/>
          <w:numId w:val="13"/>
        </w:numPr>
        <w:suppressAutoHyphens/>
        <w:spacing w:after="120" w:line="360" w:lineRule="auto"/>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Publiczne Przedszkole w Adelinie.</w:t>
      </w:r>
    </w:p>
    <w:p w14:paraId="02035014" w14:textId="4937786C" w:rsidR="009A79C0" w:rsidRPr="009A79C0" w:rsidRDefault="009A79C0" w:rsidP="009A79C0">
      <w:pPr>
        <w:suppressAutoHyphens/>
        <w:spacing w:after="120" w:line="360" w:lineRule="auto"/>
        <w:ind w:firstLine="360"/>
        <w:jc w:val="both"/>
        <w:rPr>
          <w:rFonts w:ascii="Times New Roman" w:eastAsia="Calibri" w:hAnsi="Times New Roman" w:cs="Times New Roman"/>
          <w:kern w:val="0"/>
          <w:sz w:val="24"/>
          <w:szCs w:val="24"/>
          <w14:ligatures w14:val="none"/>
        </w:rPr>
      </w:pPr>
      <w:r w:rsidRPr="009A79C0">
        <w:rPr>
          <w:rFonts w:ascii="Times New Roman" w:eastAsia="Calibri" w:hAnsi="Times New Roman" w:cs="Times New Roman"/>
          <w:kern w:val="0"/>
          <w:sz w:val="24"/>
          <w:szCs w:val="24"/>
          <w14:ligatures w14:val="none"/>
        </w:rPr>
        <w:t>W roku szkolnym 2022/2023 do trzech szkół podstawowych uczęszczało 602</w:t>
      </w:r>
      <w:r>
        <w:rPr>
          <w:rFonts w:ascii="Times New Roman" w:eastAsia="Calibri" w:hAnsi="Times New Roman" w:cs="Times New Roman"/>
          <w:kern w:val="0"/>
          <w:sz w:val="24"/>
          <w:szCs w:val="24"/>
          <w14:ligatures w14:val="none"/>
        </w:rPr>
        <w:t xml:space="preserve"> </w:t>
      </w:r>
      <w:r w:rsidRPr="009A79C0">
        <w:rPr>
          <w:rFonts w:ascii="Times New Roman" w:eastAsia="Calibri" w:hAnsi="Times New Roman" w:cs="Times New Roman"/>
          <w:kern w:val="0"/>
          <w:sz w:val="24"/>
          <w:szCs w:val="24"/>
          <w14:ligatures w14:val="none"/>
        </w:rPr>
        <w:t>uczniów. Do publicznych przedszkoli i oddziałów przedszkolnych uczęszczało 180</w:t>
      </w:r>
      <w:r>
        <w:rPr>
          <w:rFonts w:ascii="Times New Roman" w:eastAsia="Calibri" w:hAnsi="Times New Roman" w:cs="Times New Roman"/>
          <w:kern w:val="0"/>
          <w:sz w:val="24"/>
          <w:szCs w:val="24"/>
          <w14:ligatures w14:val="none"/>
        </w:rPr>
        <w:t xml:space="preserve"> </w:t>
      </w:r>
      <w:r w:rsidRPr="009A79C0">
        <w:rPr>
          <w:rFonts w:ascii="Times New Roman" w:eastAsia="Calibri" w:hAnsi="Times New Roman" w:cs="Times New Roman"/>
          <w:kern w:val="0"/>
          <w:sz w:val="24"/>
          <w:szCs w:val="24"/>
          <w14:ligatures w14:val="none"/>
        </w:rPr>
        <w:t>dzieci w wieku 6,5,4 i 3 lata. W roku szkolnym 2022/2023 gmina zapewniła</w:t>
      </w:r>
      <w:r>
        <w:rPr>
          <w:rFonts w:ascii="Times New Roman" w:eastAsia="Calibri" w:hAnsi="Times New Roman" w:cs="Times New Roman"/>
          <w:kern w:val="0"/>
          <w:sz w:val="24"/>
          <w:szCs w:val="24"/>
          <w14:ligatures w14:val="none"/>
        </w:rPr>
        <w:t xml:space="preserve"> </w:t>
      </w:r>
      <w:r w:rsidRPr="009A79C0">
        <w:rPr>
          <w:rFonts w:ascii="Times New Roman" w:eastAsia="Calibri" w:hAnsi="Times New Roman" w:cs="Times New Roman"/>
          <w:kern w:val="0"/>
          <w:sz w:val="24"/>
          <w:szCs w:val="24"/>
          <w14:ligatures w14:val="none"/>
        </w:rPr>
        <w:t>odpowiednią liczbę miejsc w oddziałach przedszkolnych i przedszkolach</w:t>
      </w:r>
      <w:r>
        <w:rPr>
          <w:rFonts w:ascii="Times New Roman" w:eastAsia="Calibri" w:hAnsi="Times New Roman" w:cs="Times New Roman"/>
          <w:kern w:val="0"/>
          <w:sz w:val="24"/>
          <w:szCs w:val="24"/>
          <w14:ligatures w14:val="none"/>
        </w:rPr>
        <w:t>. P</w:t>
      </w:r>
      <w:r w:rsidRPr="009A79C0">
        <w:rPr>
          <w:rFonts w:ascii="Times New Roman" w:eastAsia="Calibri" w:hAnsi="Times New Roman" w:cs="Times New Roman"/>
          <w:kern w:val="0"/>
          <w:sz w:val="24"/>
          <w:szCs w:val="24"/>
          <w14:ligatures w14:val="none"/>
        </w:rPr>
        <w:t>onadto</w:t>
      </w:r>
      <w:r>
        <w:rPr>
          <w:rFonts w:ascii="Times New Roman" w:eastAsia="Calibri" w:hAnsi="Times New Roman" w:cs="Times New Roman"/>
          <w:kern w:val="0"/>
          <w:sz w:val="24"/>
          <w:szCs w:val="24"/>
          <w14:ligatures w14:val="none"/>
        </w:rPr>
        <w:t>,</w:t>
      </w:r>
      <w:r w:rsidRPr="009A79C0">
        <w:rPr>
          <w:rFonts w:ascii="Times New Roman" w:eastAsia="Calibri" w:hAnsi="Times New Roman" w:cs="Times New Roman"/>
          <w:kern w:val="0"/>
          <w:sz w:val="24"/>
          <w:szCs w:val="24"/>
          <w14:ligatures w14:val="none"/>
        </w:rPr>
        <w:t xml:space="preserve"> na</w:t>
      </w:r>
      <w:r>
        <w:rPr>
          <w:rFonts w:ascii="Times New Roman" w:eastAsia="Calibri" w:hAnsi="Times New Roman" w:cs="Times New Roman"/>
          <w:kern w:val="0"/>
          <w:sz w:val="24"/>
          <w:szCs w:val="24"/>
          <w14:ligatures w14:val="none"/>
        </w:rPr>
        <w:t xml:space="preserve"> </w:t>
      </w:r>
      <w:r w:rsidRPr="009A79C0">
        <w:rPr>
          <w:rFonts w:ascii="Times New Roman" w:eastAsia="Calibri" w:hAnsi="Times New Roman" w:cs="Times New Roman"/>
          <w:kern w:val="0"/>
          <w:sz w:val="24"/>
          <w:szCs w:val="24"/>
          <w14:ligatures w14:val="none"/>
        </w:rPr>
        <w:t>terenie gminy funkcjonuje niepubliczne przedszkole „Zaczarowany Ołówek”.</w:t>
      </w:r>
      <w:r>
        <w:rPr>
          <w:rFonts w:ascii="Times New Roman" w:eastAsia="Calibri" w:hAnsi="Times New Roman" w:cs="Times New Roman"/>
          <w:kern w:val="0"/>
          <w:sz w:val="24"/>
          <w:szCs w:val="24"/>
          <w14:ligatures w14:val="none"/>
        </w:rPr>
        <w:t xml:space="preserve"> </w:t>
      </w:r>
      <w:r w:rsidRPr="009A79C0">
        <w:rPr>
          <w:rFonts w:ascii="Times New Roman" w:eastAsia="Calibri" w:hAnsi="Times New Roman" w:cs="Times New Roman"/>
          <w:kern w:val="0"/>
          <w:sz w:val="24"/>
          <w:szCs w:val="24"/>
          <w14:ligatures w14:val="none"/>
        </w:rPr>
        <w:t>Uczęszczało do tego przedszkola średnio 70 dzieci w tym ok. 6 dzieci spoza gminy</w:t>
      </w:r>
      <w:r>
        <w:rPr>
          <w:rFonts w:ascii="Times New Roman" w:eastAsia="Calibri" w:hAnsi="Times New Roman" w:cs="Times New Roman"/>
          <w:kern w:val="0"/>
          <w:sz w:val="24"/>
          <w:szCs w:val="24"/>
          <w14:ligatures w14:val="none"/>
        </w:rPr>
        <w:t xml:space="preserve"> </w:t>
      </w:r>
      <w:r w:rsidRPr="009A79C0">
        <w:rPr>
          <w:rFonts w:ascii="Times New Roman" w:eastAsia="Calibri" w:hAnsi="Times New Roman" w:cs="Times New Roman"/>
          <w:kern w:val="0"/>
          <w:sz w:val="24"/>
          <w:szCs w:val="24"/>
          <w14:ligatures w14:val="none"/>
        </w:rPr>
        <w:t>Zabrodzie.</w:t>
      </w:r>
    </w:p>
    <w:p w14:paraId="33139DC4" w14:textId="69363AE5" w:rsidR="009A79C0" w:rsidRPr="00A92D28" w:rsidRDefault="009A79C0" w:rsidP="009A79C0">
      <w:pPr>
        <w:suppressAutoHyphens/>
        <w:spacing w:after="120" w:line="360" w:lineRule="auto"/>
        <w:ind w:firstLine="360"/>
        <w:jc w:val="both"/>
        <w:rPr>
          <w:rFonts w:ascii="Times New Roman" w:eastAsia="Calibri" w:hAnsi="Times New Roman" w:cs="Times New Roman"/>
          <w:b/>
          <w:bCs/>
          <w:kern w:val="0"/>
          <w:sz w:val="24"/>
          <w:szCs w:val="24"/>
          <w14:ligatures w14:val="none"/>
        </w:rPr>
      </w:pPr>
      <w:r w:rsidRPr="009A79C0">
        <w:rPr>
          <w:rFonts w:ascii="Times New Roman" w:eastAsia="Calibri" w:hAnsi="Times New Roman" w:cs="Times New Roman"/>
          <w:kern w:val="0"/>
          <w:sz w:val="24"/>
          <w:szCs w:val="24"/>
          <w14:ligatures w14:val="none"/>
        </w:rPr>
        <w:t>W ramach programu rozwoju instytucji opieki nad dziećmi w wieku do 3 lat</w:t>
      </w:r>
      <w:r>
        <w:rPr>
          <w:rFonts w:ascii="Times New Roman" w:eastAsia="Calibri" w:hAnsi="Times New Roman" w:cs="Times New Roman"/>
          <w:kern w:val="0"/>
          <w:sz w:val="24"/>
          <w:szCs w:val="24"/>
          <w14:ligatures w14:val="none"/>
        </w:rPr>
        <w:t xml:space="preserve"> </w:t>
      </w:r>
      <w:r w:rsidRPr="009A79C0">
        <w:rPr>
          <w:rFonts w:ascii="Times New Roman" w:eastAsia="Calibri" w:hAnsi="Times New Roman" w:cs="Times New Roman"/>
          <w:kern w:val="0"/>
          <w:sz w:val="24"/>
          <w:szCs w:val="24"/>
          <w14:ligatures w14:val="none"/>
        </w:rPr>
        <w:t xml:space="preserve">„Maluch +”, od lutego 2020 roku działa również </w:t>
      </w:r>
      <w:r w:rsidRPr="00A92D28">
        <w:rPr>
          <w:rFonts w:ascii="Times New Roman" w:eastAsia="Calibri" w:hAnsi="Times New Roman" w:cs="Times New Roman"/>
          <w:b/>
          <w:bCs/>
          <w:kern w:val="0"/>
          <w:sz w:val="24"/>
          <w:szCs w:val="24"/>
          <w14:ligatures w14:val="none"/>
        </w:rPr>
        <w:t>Żłobek Gminny „Adelinek” w Adelinie.</w:t>
      </w:r>
    </w:p>
    <w:p w14:paraId="17AAEEBA" w14:textId="5A606AB7" w:rsidR="001659FE" w:rsidRDefault="001659FE" w:rsidP="001659FE">
      <w:pPr>
        <w:suppressAutoHyphens/>
        <w:spacing w:after="120" w:line="360" w:lineRule="auto"/>
        <w:ind w:firstLine="360"/>
        <w:jc w:val="both"/>
        <w:rPr>
          <w:rFonts w:ascii="Times New Roman" w:eastAsia="Calibri" w:hAnsi="Times New Roman" w:cs="Times New Roman"/>
          <w:sz w:val="24"/>
          <w:szCs w:val="24"/>
        </w:rPr>
      </w:pPr>
      <w:r w:rsidRPr="001659FE">
        <w:rPr>
          <w:rFonts w:ascii="Times New Roman" w:eastAsia="Calibri" w:hAnsi="Times New Roman" w:cs="Times New Roman"/>
          <w:kern w:val="0"/>
          <w:sz w:val="24"/>
          <w:szCs w:val="24"/>
          <w14:ligatures w14:val="none"/>
        </w:rPr>
        <w:t xml:space="preserve">Infrastruktura i baza dydaktyczna szkół podstawowych oraz przedszkoli na terenie Gminy, dla których samorząd jest organem prowadzącym, jest systematycznie modernizowana. Szkoły są dobrze wyposażone (pracownie komputerowe i językowe, sale gimnastyczne i boiska wielofunkcyjne), a uczniowie mogą korzystać z bogatej oferty zajęć pozalekcyjnych. </w:t>
      </w:r>
      <w:r w:rsidRPr="001659FE">
        <w:rPr>
          <w:rFonts w:ascii="Times New Roman" w:eastAsia="Calibri" w:hAnsi="Times New Roman" w:cs="Times New Roman"/>
          <w:sz w:val="24"/>
          <w:szCs w:val="24"/>
        </w:rPr>
        <w:t xml:space="preserve">Wszystkie szkoły realizują </w:t>
      </w:r>
      <w:r w:rsidRPr="001659FE">
        <w:rPr>
          <w:rFonts w:ascii="Times New Roman" w:eastAsia="Calibri" w:hAnsi="Times New Roman" w:cs="Times New Roman"/>
          <w:b/>
          <w:bCs/>
          <w:sz w:val="24"/>
          <w:szCs w:val="24"/>
        </w:rPr>
        <w:t>programy wychowawczo-profilaktyczne,</w:t>
      </w:r>
      <w:r w:rsidRPr="001659FE">
        <w:rPr>
          <w:rFonts w:ascii="Times New Roman" w:eastAsia="Calibri" w:hAnsi="Times New Roman" w:cs="Times New Roman"/>
          <w:sz w:val="24"/>
          <w:szCs w:val="24"/>
        </w:rPr>
        <w:t xml:space="preserve"> obejmujące treści </w:t>
      </w:r>
      <w:r w:rsidRPr="001659FE">
        <w:rPr>
          <w:rFonts w:ascii="Times New Roman" w:eastAsia="Calibri" w:hAnsi="Times New Roman" w:cs="Times New Roman"/>
          <w:sz w:val="24"/>
          <w:szCs w:val="24"/>
        </w:rPr>
        <w:br/>
        <w:t xml:space="preserve">i działania o charakterze wychowawczym skierowane do uczniów oraz treści i działania </w:t>
      </w:r>
      <w:r w:rsidRPr="001659FE">
        <w:rPr>
          <w:rFonts w:ascii="Times New Roman" w:eastAsia="Calibri" w:hAnsi="Times New Roman" w:cs="Times New Roman"/>
          <w:sz w:val="24"/>
          <w:szCs w:val="24"/>
        </w:rPr>
        <w:br/>
        <w:t xml:space="preserve">o charakterze profilaktycznym dostosowane do potrzeb rozwojowych uczniów, przygotowane w oparciu o przeprowadzoną diagnozę potrzeb i problemów, w tym czynników chroniących </w:t>
      </w:r>
      <w:r w:rsidRPr="001659FE">
        <w:rPr>
          <w:rFonts w:ascii="Times New Roman" w:eastAsia="Calibri" w:hAnsi="Times New Roman" w:cs="Times New Roman"/>
          <w:sz w:val="24"/>
          <w:szCs w:val="24"/>
        </w:rPr>
        <w:br/>
        <w:t>i czynników ryzyka, ze szczególnym uwzględnieniem zagrożeń związanych z używaniem substancji psychotropowych, środków zastępczych i nowych substancji psychoaktywnych  występujących w danej społeczności szkolnej, skierowane do uczniów, nauczycieli i rodziców.</w:t>
      </w:r>
    </w:p>
    <w:p w14:paraId="378A5914" w14:textId="0F39C84B" w:rsidR="00944346" w:rsidRPr="001659FE" w:rsidRDefault="00944346" w:rsidP="00944346">
      <w:pPr>
        <w:suppressAutoHyphens/>
        <w:spacing w:after="120" w:line="360" w:lineRule="auto"/>
        <w:ind w:firstLine="360"/>
        <w:jc w:val="both"/>
        <w:rPr>
          <w:rFonts w:ascii="Times New Roman" w:eastAsia="Calibri" w:hAnsi="Times New Roman" w:cs="Times New Roman"/>
          <w:sz w:val="24"/>
          <w:szCs w:val="24"/>
        </w:rPr>
      </w:pPr>
      <w:r w:rsidRPr="00944346">
        <w:rPr>
          <w:rFonts w:ascii="Times New Roman" w:eastAsia="Calibri" w:hAnsi="Times New Roman" w:cs="Times New Roman"/>
          <w:sz w:val="24"/>
          <w:szCs w:val="24"/>
        </w:rPr>
        <w:t>Udzielanie świadczeń pomocy materialnej o charakterze socjalnym dla</w:t>
      </w:r>
      <w:r>
        <w:rPr>
          <w:rFonts w:ascii="Times New Roman" w:eastAsia="Calibri" w:hAnsi="Times New Roman" w:cs="Times New Roman"/>
          <w:sz w:val="24"/>
          <w:szCs w:val="24"/>
        </w:rPr>
        <w:t xml:space="preserve"> </w:t>
      </w:r>
      <w:r w:rsidRPr="00944346">
        <w:rPr>
          <w:rFonts w:ascii="Times New Roman" w:eastAsia="Calibri" w:hAnsi="Times New Roman" w:cs="Times New Roman"/>
          <w:sz w:val="24"/>
          <w:szCs w:val="24"/>
        </w:rPr>
        <w:t>uczniów stanowi zadanie własne gminy, na realizację którego gmina otrzymuje</w:t>
      </w:r>
      <w:r>
        <w:rPr>
          <w:rFonts w:ascii="Times New Roman" w:eastAsia="Calibri" w:hAnsi="Times New Roman" w:cs="Times New Roman"/>
          <w:sz w:val="24"/>
          <w:szCs w:val="24"/>
        </w:rPr>
        <w:t xml:space="preserve"> </w:t>
      </w:r>
      <w:r w:rsidRPr="00944346">
        <w:rPr>
          <w:rFonts w:ascii="Times New Roman" w:eastAsia="Calibri" w:hAnsi="Times New Roman" w:cs="Times New Roman"/>
          <w:sz w:val="24"/>
          <w:szCs w:val="24"/>
        </w:rPr>
        <w:t>dofinansowanie z budżetu państwa. Ministerstwo Edukacji Narodowej</w:t>
      </w:r>
      <w:r>
        <w:rPr>
          <w:rFonts w:ascii="Times New Roman" w:eastAsia="Calibri" w:hAnsi="Times New Roman" w:cs="Times New Roman"/>
          <w:sz w:val="24"/>
          <w:szCs w:val="24"/>
        </w:rPr>
        <w:t xml:space="preserve"> </w:t>
      </w:r>
      <w:r w:rsidRPr="00944346">
        <w:rPr>
          <w:rFonts w:ascii="Times New Roman" w:eastAsia="Calibri" w:hAnsi="Times New Roman" w:cs="Times New Roman"/>
          <w:sz w:val="24"/>
          <w:szCs w:val="24"/>
        </w:rPr>
        <w:t>wypełniając zadanie dotyczące udzielania pomocy materialnej dla uczniów w</w:t>
      </w:r>
      <w:r>
        <w:rPr>
          <w:rFonts w:ascii="Times New Roman" w:eastAsia="Calibri" w:hAnsi="Times New Roman" w:cs="Times New Roman"/>
          <w:sz w:val="24"/>
          <w:szCs w:val="24"/>
        </w:rPr>
        <w:t xml:space="preserve"> </w:t>
      </w:r>
      <w:r w:rsidRPr="00944346">
        <w:rPr>
          <w:rFonts w:ascii="Times New Roman" w:eastAsia="Calibri" w:hAnsi="Times New Roman" w:cs="Times New Roman"/>
          <w:sz w:val="24"/>
          <w:szCs w:val="24"/>
        </w:rPr>
        <w:t xml:space="preserve">formie stypendiów szkolnych i zasiłków szkolnych opiera się na </w:t>
      </w:r>
      <w:r w:rsidRPr="00944346">
        <w:rPr>
          <w:rFonts w:ascii="Times New Roman" w:eastAsia="Calibri" w:hAnsi="Times New Roman" w:cs="Times New Roman"/>
          <w:sz w:val="24"/>
          <w:szCs w:val="24"/>
        </w:rPr>
        <w:lastRenderedPageBreak/>
        <w:t>środkach</w:t>
      </w:r>
      <w:r>
        <w:rPr>
          <w:rFonts w:ascii="Times New Roman" w:eastAsia="Calibri" w:hAnsi="Times New Roman" w:cs="Times New Roman"/>
          <w:sz w:val="24"/>
          <w:szCs w:val="24"/>
        </w:rPr>
        <w:t xml:space="preserve"> </w:t>
      </w:r>
      <w:r w:rsidRPr="00944346">
        <w:rPr>
          <w:rFonts w:ascii="Times New Roman" w:eastAsia="Calibri" w:hAnsi="Times New Roman" w:cs="Times New Roman"/>
          <w:sz w:val="24"/>
          <w:szCs w:val="24"/>
        </w:rPr>
        <w:t>rezerwy celowej budżetu państwa, która zwiększa środki na pomoc materialną</w:t>
      </w:r>
      <w:r>
        <w:rPr>
          <w:rFonts w:ascii="Times New Roman" w:eastAsia="Calibri" w:hAnsi="Times New Roman" w:cs="Times New Roman"/>
          <w:sz w:val="24"/>
          <w:szCs w:val="24"/>
        </w:rPr>
        <w:t xml:space="preserve"> </w:t>
      </w:r>
      <w:r w:rsidRPr="00944346">
        <w:rPr>
          <w:rFonts w:ascii="Times New Roman" w:eastAsia="Calibri" w:hAnsi="Times New Roman" w:cs="Times New Roman"/>
          <w:sz w:val="24"/>
          <w:szCs w:val="24"/>
        </w:rPr>
        <w:t xml:space="preserve">realizowaną przez gminy. </w:t>
      </w:r>
      <w:r>
        <w:rPr>
          <w:rFonts w:ascii="Times New Roman" w:eastAsia="Calibri" w:hAnsi="Times New Roman" w:cs="Times New Roman"/>
          <w:sz w:val="24"/>
          <w:szCs w:val="24"/>
        </w:rPr>
        <w:t xml:space="preserve"> </w:t>
      </w:r>
      <w:r w:rsidRPr="00944346">
        <w:rPr>
          <w:rFonts w:ascii="Times New Roman" w:eastAsia="Calibri" w:hAnsi="Times New Roman" w:cs="Times New Roman"/>
          <w:sz w:val="24"/>
          <w:szCs w:val="24"/>
        </w:rPr>
        <w:t>Z pomocy tej</w:t>
      </w:r>
      <w:r>
        <w:rPr>
          <w:rFonts w:ascii="Times New Roman" w:eastAsia="Calibri" w:hAnsi="Times New Roman" w:cs="Times New Roman"/>
          <w:sz w:val="24"/>
          <w:szCs w:val="24"/>
        </w:rPr>
        <w:t xml:space="preserve"> w roku szkolnym 2022/2023</w:t>
      </w:r>
      <w:r w:rsidRPr="00944346">
        <w:rPr>
          <w:rFonts w:ascii="Times New Roman" w:eastAsia="Calibri" w:hAnsi="Times New Roman" w:cs="Times New Roman"/>
          <w:sz w:val="24"/>
          <w:szCs w:val="24"/>
        </w:rPr>
        <w:t xml:space="preserve"> skorzystało 24 uczniów</w:t>
      </w:r>
      <w:r>
        <w:rPr>
          <w:rFonts w:ascii="Times New Roman" w:eastAsia="Calibri" w:hAnsi="Times New Roman" w:cs="Times New Roman"/>
          <w:sz w:val="24"/>
          <w:szCs w:val="24"/>
        </w:rPr>
        <w:t xml:space="preserve"> z terenu gminy Zabrodzie</w:t>
      </w:r>
      <w:r w:rsidRPr="00944346">
        <w:rPr>
          <w:rFonts w:ascii="Times New Roman" w:eastAsia="Calibri" w:hAnsi="Times New Roman" w:cs="Times New Roman"/>
          <w:sz w:val="24"/>
          <w:szCs w:val="24"/>
        </w:rPr>
        <w:t>. W ramach środków z budżetu gminy wypłacono uczniom stypendia</w:t>
      </w:r>
      <w:r>
        <w:rPr>
          <w:rFonts w:ascii="Times New Roman" w:eastAsia="Calibri" w:hAnsi="Times New Roman" w:cs="Times New Roman"/>
          <w:sz w:val="24"/>
          <w:szCs w:val="24"/>
        </w:rPr>
        <w:t xml:space="preserve"> </w:t>
      </w:r>
      <w:r w:rsidRPr="00944346">
        <w:rPr>
          <w:rFonts w:ascii="Times New Roman" w:eastAsia="Calibri" w:hAnsi="Times New Roman" w:cs="Times New Roman"/>
          <w:sz w:val="24"/>
          <w:szCs w:val="24"/>
        </w:rPr>
        <w:t>za wyniki w nauce i osiągnięcia sportowe.</w:t>
      </w:r>
      <w:r>
        <w:rPr>
          <w:rFonts w:ascii="Times New Roman" w:eastAsia="Calibri" w:hAnsi="Times New Roman" w:cs="Times New Roman"/>
          <w:sz w:val="24"/>
          <w:szCs w:val="24"/>
        </w:rPr>
        <w:t xml:space="preserve"> </w:t>
      </w:r>
      <w:r w:rsidRPr="00944346">
        <w:rPr>
          <w:rFonts w:ascii="Times New Roman" w:eastAsia="Calibri" w:hAnsi="Times New Roman" w:cs="Times New Roman"/>
          <w:sz w:val="24"/>
          <w:szCs w:val="24"/>
        </w:rPr>
        <w:t>Stypendium można przyznać uczniowi, który uzyskał wysoką średnią ocen</w:t>
      </w:r>
      <w:r>
        <w:rPr>
          <w:rFonts w:ascii="Times New Roman" w:eastAsia="Calibri" w:hAnsi="Times New Roman" w:cs="Times New Roman"/>
          <w:sz w:val="24"/>
          <w:szCs w:val="24"/>
        </w:rPr>
        <w:t xml:space="preserve"> </w:t>
      </w:r>
      <w:r w:rsidRPr="00944346">
        <w:rPr>
          <w:rFonts w:ascii="Times New Roman" w:eastAsia="Calibri" w:hAnsi="Times New Roman" w:cs="Times New Roman"/>
          <w:sz w:val="24"/>
          <w:szCs w:val="24"/>
        </w:rPr>
        <w:t>oraz co najmniej dobrą ocenę</w:t>
      </w:r>
      <w:r w:rsidR="00DB2DD7">
        <w:rPr>
          <w:rFonts w:ascii="Times New Roman" w:eastAsia="Calibri" w:hAnsi="Times New Roman" w:cs="Times New Roman"/>
          <w:sz w:val="24"/>
          <w:szCs w:val="24"/>
        </w:rPr>
        <w:t xml:space="preserve"> z</w:t>
      </w:r>
      <w:r w:rsidRPr="00944346">
        <w:rPr>
          <w:rFonts w:ascii="Times New Roman" w:eastAsia="Calibri" w:hAnsi="Times New Roman" w:cs="Times New Roman"/>
          <w:sz w:val="24"/>
          <w:szCs w:val="24"/>
        </w:rPr>
        <w:t xml:space="preserve"> zachowania w semestrze poprzedzającym semestr,</w:t>
      </w:r>
      <w:r>
        <w:rPr>
          <w:rFonts w:ascii="Times New Roman" w:eastAsia="Calibri" w:hAnsi="Times New Roman" w:cs="Times New Roman"/>
          <w:sz w:val="24"/>
          <w:szCs w:val="24"/>
        </w:rPr>
        <w:t xml:space="preserve"> </w:t>
      </w:r>
      <w:r w:rsidRPr="00944346">
        <w:rPr>
          <w:rFonts w:ascii="Times New Roman" w:eastAsia="Calibri" w:hAnsi="Times New Roman" w:cs="Times New Roman"/>
          <w:sz w:val="24"/>
          <w:szCs w:val="24"/>
        </w:rPr>
        <w:t>w którym przyznaje się to stypendium.</w:t>
      </w:r>
      <w:r>
        <w:rPr>
          <w:rFonts w:ascii="Times New Roman" w:eastAsia="Calibri" w:hAnsi="Times New Roman" w:cs="Times New Roman"/>
          <w:sz w:val="24"/>
          <w:szCs w:val="24"/>
        </w:rPr>
        <w:t xml:space="preserve"> </w:t>
      </w:r>
      <w:r w:rsidRPr="00944346">
        <w:rPr>
          <w:rFonts w:ascii="Times New Roman" w:eastAsia="Calibri" w:hAnsi="Times New Roman" w:cs="Times New Roman"/>
          <w:sz w:val="24"/>
          <w:szCs w:val="24"/>
        </w:rPr>
        <w:t>W szkołach przyznano stypendia łącznie dla 99 uczniów</w:t>
      </w:r>
      <w:r>
        <w:rPr>
          <w:rFonts w:ascii="Times New Roman" w:eastAsia="Calibri" w:hAnsi="Times New Roman" w:cs="Times New Roman"/>
          <w:sz w:val="24"/>
          <w:szCs w:val="24"/>
        </w:rPr>
        <w:t>.</w:t>
      </w:r>
    </w:p>
    <w:p w14:paraId="16F00CD7" w14:textId="77777777" w:rsidR="001659FE" w:rsidRPr="001659FE" w:rsidRDefault="001659FE" w:rsidP="00EB4859">
      <w:pPr>
        <w:pBdr>
          <w:top w:val="single" w:sz="4" w:space="1" w:color="auto"/>
          <w:bottom w:val="single" w:sz="4" w:space="1" w:color="000000"/>
        </w:pBdr>
        <w:suppressAutoHyphens/>
        <w:spacing w:after="0" w:line="360" w:lineRule="auto"/>
        <w:jc w:val="center"/>
        <w:rPr>
          <w:rFonts w:ascii="Times New Roman" w:eastAsia="Times New Roman" w:hAnsi="Times New Roman" w:cs="Times New Roman"/>
          <w:b/>
          <w:kern w:val="0"/>
          <w:sz w:val="24"/>
          <w:lang w:eastAsia="pl-PL"/>
          <w14:ligatures w14:val="none"/>
        </w:rPr>
      </w:pPr>
      <w:r w:rsidRPr="001659FE">
        <w:rPr>
          <w:rFonts w:ascii="Times New Roman" w:eastAsia="Times New Roman" w:hAnsi="Times New Roman" w:cs="Times New Roman"/>
          <w:b/>
          <w:kern w:val="0"/>
          <w:sz w:val="24"/>
          <w:lang w:eastAsia="pl-PL"/>
          <w14:ligatures w14:val="none"/>
        </w:rPr>
        <w:t>PODSUMOWANIE</w:t>
      </w:r>
    </w:p>
    <w:p w14:paraId="1229415E" w14:textId="48E94F60" w:rsidR="001659FE" w:rsidRPr="001659FE" w:rsidRDefault="001659FE" w:rsidP="001659FE">
      <w:pPr>
        <w:suppressAutoHyphens/>
        <w:spacing w:after="120" w:line="360" w:lineRule="auto"/>
        <w:jc w:val="both"/>
        <w:rPr>
          <w:rFonts w:ascii="Times New Roman" w:eastAsia="Calibri" w:hAnsi="Times New Roman" w:cs="Times New Roman"/>
          <w:kern w:val="0"/>
          <w:sz w:val="24"/>
          <w14:ligatures w14:val="none"/>
        </w:rPr>
      </w:pPr>
      <w:bookmarkStart w:id="243" w:name="_Hlk120447150"/>
      <w:bookmarkEnd w:id="243"/>
      <w:r w:rsidRPr="001659FE">
        <w:rPr>
          <w:rFonts w:ascii="Times New Roman" w:eastAsia="Calibri" w:hAnsi="Times New Roman" w:cs="Times New Roman"/>
          <w:kern w:val="0"/>
          <w:sz w:val="24"/>
          <w14:ligatures w14:val="none"/>
        </w:rPr>
        <w:t xml:space="preserve">W pełni zintegrowane i ogólnodostępne usługi wczesnodziecięcej opieki i edukacji – nastawione w równym stopniu na edukację i opiekę nad dziećmi – są ważnym elementem spójnego systemu edukacji i opieki w Polsce. Gmina </w:t>
      </w:r>
      <w:r w:rsidR="00944346">
        <w:rPr>
          <w:rFonts w:ascii="Times New Roman" w:eastAsia="Calibri" w:hAnsi="Times New Roman" w:cs="Times New Roman"/>
          <w:kern w:val="0"/>
          <w:sz w:val="24"/>
          <w14:ligatures w14:val="none"/>
        </w:rPr>
        <w:t>Zabrodzie</w:t>
      </w:r>
      <w:r w:rsidRPr="001659FE">
        <w:rPr>
          <w:rFonts w:ascii="Times New Roman" w:eastAsia="Calibri" w:hAnsi="Times New Roman" w:cs="Times New Roman"/>
          <w:kern w:val="0"/>
          <w:sz w:val="24"/>
          <w14:ligatures w14:val="none"/>
        </w:rPr>
        <w:t xml:space="preserve"> zapewnia dzieciom </w:t>
      </w:r>
      <w:r w:rsidRPr="001659FE">
        <w:rPr>
          <w:rFonts w:ascii="Times New Roman" w:eastAsia="Calibri" w:hAnsi="Times New Roman" w:cs="Times New Roman"/>
          <w:kern w:val="0"/>
          <w:sz w:val="24"/>
          <w14:ligatures w14:val="none"/>
        </w:rPr>
        <w:br/>
        <w:t xml:space="preserve">i młodzieży równy dostęp do edukacji przedszkolnej i wczesnoszkolnej. Jednostki organizacyjne Gminy </w:t>
      </w:r>
      <w:r w:rsidR="00944346">
        <w:rPr>
          <w:rFonts w:ascii="Times New Roman" w:eastAsia="Calibri" w:hAnsi="Times New Roman" w:cs="Times New Roman"/>
          <w:kern w:val="0"/>
          <w:sz w:val="24"/>
          <w14:ligatures w14:val="none"/>
        </w:rPr>
        <w:t>Zabrodzie</w:t>
      </w:r>
      <w:r w:rsidRPr="001659FE">
        <w:rPr>
          <w:rFonts w:ascii="Times New Roman" w:eastAsia="Calibri" w:hAnsi="Times New Roman" w:cs="Times New Roman"/>
          <w:kern w:val="0"/>
          <w:sz w:val="24"/>
          <w14:ligatures w14:val="none"/>
        </w:rPr>
        <w:t>, którymi są placówki oświatowe w ramach swoich zadań statutowych podejmują współpracę z licznymi instytucjami/podmiotami zewnętrznymi</w:t>
      </w:r>
      <w:bookmarkStart w:id="244" w:name="_Toc166865027"/>
      <w:bookmarkStart w:id="245" w:name="_Toc180085291"/>
      <w:bookmarkStart w:id="246" w:name="_Toc180085072"/>
      <w:bookmarkStart w:id="247" w:name="_Toc178770351"/>
      <w:bookmarkStart w:id="248" w:name="_Toc171973666"/>
      <w:bookmarkStart w:id="249" w:name="_Toc171973587"/>
      <w:bookmarkStart w:id="250" w:name="_Toc183437364"/>
      <w:bookmarkStart w:id="251" w:name="_Toc183436735"/>
      <w:r w:rsidRPr="001659FE">
        <w:rPr>
          <w:rFonts w:ascii="Times New Roman" w:eastAsia="Calibri" w:hAnsi="Times New Roman" w:cs="Times New Roman"/>
          <w:kern w:val="0"/>
          <w:sz w:val="24"/>
          <w14:ligatures w14:val="none"/>
        </w:rPr>
        <w:t xml:space="preserve">. </w:t>
      </w:r>
      <w:r w:rsidRPr="001659FE">
        <w:rPr>
          <w:rFonts w:ascii="Times New Roman" w:eastAsia="Calibri" w:hAnsi="Times New Roman" w:cs="Times New Roman"/>
          <w:kern w:val="0"/>
          <w:sz w:val="24"/>
          <w14:ligatures w14:val="none"/>
        </w:rPr>
        <w:br/>
        <w:t xml:space="preserve">Fakt istnienia </w:t>
      </w:r>
      <w:r w:rsidR="00944346">
        <w:rPr>
          <w:rFonts w:ascii="Times New Roman" w:eastAsia="Calibri" w:hAnsi="Times New Roman" w:cs="Times New Roman"/>
          <w:kern w:val="0"/>
          <w:sz w:val="24"/>
          <w14:ligatures w14:val="none"/>
        </w:rPr>
        <w:t>placówki</w:t>
      </w:r>
      <w:r w:rsidRPr="001659FE">
        <w:rPr>
          <w:rFonts w:ascii="Times New Roman" w:eastAsia="Calibri" w:hAnsi="Times New Roman" w:cs="Times New Roman"/>
          <w:kern w:val="0"/>
          <w:sz w:val="24"/>
          <w14:ligatures w14:val="none"/>
        </w:rPr>
        <w:t xml:space="preserve"> zapewniając</w:t>
      </w:r>
      <w:r w:rsidR="00944346">
        <w:rPr>
          <w:rFonts w:ascii="Times New Roman" w:eastAsia="Calibri" w:hAnsi="Times New Roman" w:cs="Times New Roman"/>
          <w:kern w:val="0"/>
          <w:sz w:val="24"/>
          <w14:ligatures w14:val="none"/>
        </w:rPr>
        <w:t>ej</w:t>
      </w:r>
      <w:r w:rsidRPr="001659FE">
        <w:rPr>
          <w:rFonts w:ascii="Times New Roman" w:eastAsia="Calibri" w:hAnsi="Times New Roman" w:cs="Times New Roman"/>
          <w:kern w:val="0"/>
          <w:sz w:val="24"/>
          <w14:ligatures w14:val="none"/>
        </w:rPr>
        <w:t xml:space="preserve"> opiekę nad dziećmi do 3 roku życia świadczy </w:t>
      </w:r>
      <w:r w:rsidR="00944346">
        <w:rPr>
          <w:rFonts w:ascii="Times New Roman" w:eastAsia="Calibri" w:hAnsi="Times New Roman" w:cs="Times New Roman"/>
          <w:kern w:val="0"/>
          <w:sz w:val="24"/>
          <w14:ligatures w14:val="none"/>
        </w:rPr>
        <w:br/>
      </w:r>
      <w:r w:rsidRPr="001659FE">
        <w:rPr>
          <w:rFonts w:ascii="Times New Roman" w:eastAsia="Calibri" w:hAnsi="Times New Roman" w:cs="Times New Roman"/>
          <w:kern w:val="0"/>
          <w:sz w:val="24"/>
          <w14:ligatures w14:val="none"/>
        </w:rPr>
        <w:t>o stopniowym rozwijaniu opieki nad najmłodszymi.</w:t>
      </w:r>
    </w:p>
    <w:p w14:paraId="53BD5B89" w14:textId="77777777" w:rsidR="001659FE" w:rsidRPr="001659FE" w:rsidRDefault="001659FE" w:rsidP="0095269D">
      <w:pPr>
        <w:pStyle w:val="Nagwek2"/>
        <w:shd w:val="clear" w:color="auto" w:fill="EDEDED" w:themeFill="accent3" w:themeFillTint="33"/>
        <w:rPr>
          <w:rFonts w:eastAsia="Times New Roman"/>
        </w:rPr>
      </w:pPr>
      <w:bookmarkStart w:id="252" w:name="_Toc89890700"/>
      <w:bookmarkStart w:id="253" w:name="_Toc89890591"/>
      <w:bookmarkStart w:id="254" w:name="_Toc89889872"/>
      <w:bookmarkStart w:id="255" w:name="_Toc89358367"/>
      <w:bookmarkStart w:id="256" w:name="_Toc89358074"/>
      <w:bookmarkStart w:id="257" w:name="_Toc88160703"/>
      <w:bookmarkStart w:id="258" w:name="_Toc87881445"/>
      <w:bookmarkStart w:id="259" w:name="_Toc87881286"/>
      <w:bookmarkStart w:id="260" w:name="_Toc85182824"/>
      <w:bookmarkStart w:id="261" w:name="_Toc85181398"/>
      <w:bookmarkStart w:id="262" w:name="_Toc82363919"/>
      <w:bookmarkStart w:id="263" w:name="_Toc79939519"/>
      <w:bookmarkStart w:id="264" w:name="_Toc72778389"/>
      <w:bookmarkStart w:id="265" w:name="_Toc72778126"/>
      <w:bookmarkStart w:id="266" w:name="_Toc70534026"/>
      <w:bookmarkStart w:id="267" w:name="_Toc70533826"/>
      <w:bookmarkStart w:id="268" w:name="_Toc70263195"/>
      <w:bookmarkStart w:id="269" w:name="_Toc70263100"/>
      <w:bookmarkStart w:id="270" w:name="_Toc69825910"/>
      <w:bookmarkStart w:id="271" w:name="_Toc68716389"/>
      <w:bookmarkStart w:id="272" w:name="_Toc68716179"/>
      <w:bookmarkStart w:id="273" w:name="_Toc67686663"/>
      <w:bookmarkStart w:id="274" w:name="_Toc67686389"/>
      <w:bookmarkStart w:id="275" w:name="_Toc67686227"/>
      <w:bookmarkStart w:id="276" w:name="_Toc67686049"/>
      <w:bookmarkStart w:id="277" w:name="_Toc62045165"/>
      <w:bookmarkStart w:id="278" w:name="_Toc59452268"/>
      <w:bookmarkStart w:id="279" w:name="_Toc58619106"/>
      <w:bookmarkStart w:id="280" w:name="_Toc58531421"/>
      <w:bookmarkStart w:id="281" w:name="_Toc57237818"/>
      <w:bookmarkStart w:id="282" w:name="_Toc56349814"/>
      <w:bookmarkStart w:id="283" w:name="_Toc44447328"/>
      <w:bookmarkStart w:id="284" w:name="_Toc159927074"/>
      <w:bookmarkStart w:id="285" w:name="_Toc156668623"/>
      <w:bookmarkStart w:id="286" w:name="_Toc151288552"/>
      <w:bookmarkStart w:id="287" w:name="_Toc151018427"/>
      <w:bookmarkStart w:id="288" w:name="_Toc150941868"/>
      <w:bookmarkStart w:id="289" w:name="_Toc122538834"/>
      <w:bookmarkStart w:id="290" w:name="_Toc121136043"/>
      <w:bookmarkStart w:id="291" w:name="_Toc121135929"/>
      <w:bookmarkStart w:id="292" w:name="_Toc120797885"/>
      <w:bookmarkStart w:id="293" w:name="_Toc120797627"/>
      <w:bookmarkStart w:id="294" w:name="_Toc197521376"/>
      <w:bookmarkStart w:id="295" w:name="_Toc191831969"/>
      <w:bookmarkStart w:id="296" w:name="_Toc185352751"/>
      <w:bookmarkStart w:id="297" w:name="_Toc201420888"/>
      <w:r w:rsidRPr="001659FE">
        <w:rPr>
          <w:rFonts w:eastAsia="Times New Roman"/>
        </w:rPr>
        <w:t>Kultura</w:t>
      </w:r>
      <w:bookmarkEnd w:id="244"/>
      <w:bookmarkEnd w:id="245"/>
      <w:bookmarkEnd w:id="246"/>
      <w:bookmarkEnd w:id="247"/>
      <w:bookmarkEnd w:id="248"/>
      <w:bookmarkEnd w:id="249"/>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r w:rsidRPr="001659FE">
        <w:rPr>
          <w:rFonts w:eastAsia="Times New Roman"/>
        </w:rPr>
        <w:t>, sport, rekreacja</w:t>
      </w:r>
      <w:bookmarkEnd w:id="250"/>
      <w:bookmarkEnd w:id="251"/>
      <w:bookmarkEnd w:id="294"/>
      <w:bookmarkEnd w:id="295"/>
      <w:bookmarkEnd w:id="296"/>
      <w:bookmarkEnd w:id="297"/>
    </w:p>
    <w:p w14:paraId="138C7DCB" w14:textId="4CD0642E" w:rsidR="003A3BEF" w:rsidRPr="009050C1" w:rsidRDefault="001659FE" w:rsidP="009050C1">
      <w:pPr>
        <w:suppressAutoHyphens/>
        <w:spacing w:after="120" w:line="360" w:lineRule="auto"/>
        <w:jc w:val="both"/>
        <w:rPr>
          <w:rFonts w:ascii="Times New Roman" w:eastAsia="Calibri" w:hAnsi="Times New Roman" w:cs="Times New Roman"/>
          <w:sz w:val="24"/>
        </w:rPr>
      </w:pPr>
      <w:r w:rsidRPr="001659FE">
        <w:rPr>
          <w:rFonts w:ascii="Times New Roman" w:eastAsia="Calibri" w:hAnsi="Times New Roman" w:cs="Times New Roman"/>
          <w:sz w:val="24"/>
        </w:rPr>
        <w:tab/>
      </w:r>
      <w:bookmarkStart w:id="298" w:name="_Hlk183345554"/>
      <w:bookmarkStart w:id="299" w:name="_Toc178770352"/>
      <w:bookmarkStart w:id="300" w:name="_Toc171973667"/>
      <w:bookmarkStart w:id="301" w:name="_Toc171973588"/>
      <w:bookmarkStart w:id="302" w:name="_Toc166865028"/>
      <w:bookmarkStart w:id="303" w:name="_Toc159927075"/>
      <w:bookmarkStart w:id="304" w:name="_Toc156668624"/>
      <w:bookmarkStart w:id="305" w:name="_Toc151288553"/>
      <w:bookmarkStart w:id="306" w:name="_Toc151018428"/>
      <w:bookmarkStart w:id="307" w:name="_Toc150941869"/>
      <w:bookmarkStart w:id="308" w:name="_Toc122538835"/>
      <w:bookmarkStart w:id="309" w:name="_Toc121136044"/>
      <w:bookmarkStart w:id="310" w:name="_Toc121135930"/>
      <w:bookmarkStart w:id="311" w:name="_Toc120797886"/>
      <w:bookmarkStart w:id="312" w:name="_Toc120797628"/>
      <w:r w:rsidR="003A3BEF" w:rsidRPr="003A3BEF">
        <w:rPr>
          <w:rFonts w:ascii="Times New Roman" w:eastAsia="Calibri" w:hAnsi="Times New Roman" w:cs="Times New Roman"/>
          <w:sz w:val="24"/>
        </w:rPr>
        <w:t xml:space="preserve">Z dniem 1 stycznia 2025 roku </w:t>
      </w:r>
      <w:r w:rsidR="003A3BEF">
        <w:rPr>
          <w:rFonts w:ascii="Times New Roman" w:eastAsia="Calibri" w:hAnsi="Times New Roman" w:cs="Times New Roman"/>
          <w:sz w:val="24"/>
        </w:rPr>
        <w:t>dwie</w:t>
      </w:r>
      <w:r w:rsidR="003A3BEF" w:rsidRPr="003A3BEF">
        <w:rPr>
          <w:rFonts w:ascii="Times New Roman" w:eastAsia="Calibri" w:hAnsi="Times New Roman" w:cs="Times New Roman"/>
          <w:sz w:val="24"/>
        </w:rPr>
        <w:t xml:space="preserve"> gminn</w:t>
      </w:r>
      <w:r w:rsidR="003A3BEF">
        <w:rPr>
          <w:rFonts w:ascii="Times New Roman" w:eastAsia="Calibri" w:hAnsi="Times New Roman" w:cs="Times New Roman"/>
          <w:sz w:val="24"/>
        </w:rPr>
        <w:t>e</w:t>
      </w:r>
      <w:r w:rsidR="003A3BEF" w:rsidRPr="003A3BEF">
        <w:rPr>
          <w:rFonts w:ascii="Times New Roman" w:eastAsia="Calibri" w:hAnsi="Times New Roman" w:cs="Times New Roman"/>
          <w:sz w:val="24"/>
        </w:rPr>
        <w:t xml:space="preserve"> instytucj</w:t>
      </w:r>
      <w:r w:rsidR="003A3BEF">
        <w:rPr>
          <w:rFonts w:ascii="Times New Roman" w:eastAsia="Calibri" w:hAnsi="Times New Roman" w:cs="Times New Roman"/>
          <w:sz w:val="24"/>
        </w:rPr>
        <w:t xml:space="preserve">e </w:t>
      </w:r>
      <w:r w:rsidR="003A3BEF" w:rsidRPr="003A3BEF">
        <w:rPr>
          <w:rFonts w:ascii="Times New Roman" w:eastAsia="Calibri" w:hAnsi="Times New Roman" w:cs="Times New Roman"/>
          <w:sz w:val="24"/>
        </w:rPr>
        <w:t>kultury</w:t>
      </w:r>
      <w:r w:rsidR="003A3BEF">
        <w:rPr>
          <w:rFonts w:ascii="Times New Roman" w:eastAsia="Calibri" w:hAnsi="Times New Roman" w:cs="Times New Roman"/>
          <w:sz w:val="24"/>
        </w:rPr>
        <w:t xml:space="preserve"> </w:t>
      </w:r>
      <w:r w:rsidR="003A3BEF" w:rsidRPr="003A3BEF">
        <w:rPr>
          <w:rFonts w:ascii="Times New Roman" w:eastAsia="Calibri" w:hAnsi="Times New Roman" w:cs="Times New Roman"/>
          <w:sz w:val="24"/>
        </w:rPr>
        <w:t>Gminn</w:t>
      </w:r>
      <w:r w:rsidR="003A3BEF">
        <w:rPr>
          <w:rFonts w:ascii="Times New Roman" w:eastAsia="Calibri" w:hAnsi="Times New Roman" w:cs="Times New Roman"/>
          <w:sz w:val="24"/>
        </w:rPr>
        <w:t>y</w:t>
      </w:r>
      <w:r w:rsidR="003A3BEF" w:rsidRPr="003A3BEF">
        <w:rPr>
          <w:rFonts w:ascii="Times New Roman" w:eastAsia="Calibri" w:hAnsi="Times New Roman" w:cs="Times New Roman"/>
          <w:sz w:val="24"/>
        </w:rPr>
        <w:t xml:space="preserve"> Ośrod</w:t>
      </w:r>
      <w:r w:rsidR="003A3BEF">
        <w:rPr>
          <w:rFonts w:ascii="Times New Roman" w:eastAsia="Calibri" w:hAnsi="Times New Roman" w:cs="Times New Roman"/>
          <w:sz w:val="24"/>
        </w:rPr>
        <w:t xml:space="preserve">ek </w:t>
      </w:r>
      <w:r w:rsidR="003A3BEF" w:rsidRPr="003A3BEF">
        <w:rPr>
          <w:rFonts w:ascii="Times New Roman" w:eastAsia="Calibri" w:hAnsi="Times New Roman" w:cs="Times New Roman"/>
          <w:sz w:val="24"/>
        </w:rPr>
        <w:t>Kultury w Zabrodziu i Gminn</w:t>
      </w:r>
      <w:r w:rsidR="003A3BEF">
        <w:rPr>
          <w:rFonts w:ascii="Times New Roman" w:eastAsia="Calibri" w:hAnsi="Times New Roman" w:cs="Times New Roman"/>
          <w:sz w:val="24"/>
        </w:rPr>
        <w:t>a</w:t>
      </w:r>
      <w:r w:rsidR="003A3BEF" w:rsidRPr="003A3BEF">
        <w:rPr>
          <w:rFonts w:ascii="Times New Roman" w:eastAsia="Calibri" w:hAnsi="Times New Roman" w:cs="Times New Roman"/>
          <w:sz w:val="24"/>
        </w:rPr>
        <w:t xml:space="preserve"> Bibliot</w:t>
      </w:r>
      <w:r w:rsidR="003A3BEF">
        <w:rPr>
          <w:rFonts w:ascii="Times New Roman" w:eastAsia="Calibri" w:hAnsi="Times New Roman" w:cs="Times New Roman"/>
          <w:sz w:val="24"/>
        </w:rPr>
        <w:t>eka</w:t>
      </w:r>
      <w:r w:rsidR="003A3BEF" w:rsidRPr="003A3BEF">
        <w:rPr>
          <w:rFonts w:ascii="Times New Roman" w:eastAsia="Calibri" w:hAnsi="Times New Roman" w:cs="Times New Roman"/>
          <w:sz w:val="24"/>
        </w:rPr>
        <w:t xml:space="preserve"> Publiczn</w:t>
      </w:r>
      <w:r w:rsidR="003A3BEF">
        <w:rPr>
          <w:rFonts w:ascii="Times New Roman" w:eastAsia="Calibri" w:hAnsi="Times New Roman" w:cs="Times New Roman"/>
          <w:sz w:val="24"/>
        </w:rPr>
        <w:t>a</w:t>
      </w:r>
      <w:r w:rsidR="003A3BEF" w:rsidRPr="003A3BEF">
        <w:rPr>
          <w:rFonts w:ascii="Times New Roman" w:eastAsia="Calibri" w:hAnsi="Times New Roman" w:cs="Times New Roman"/>
          <w:sz w:val="24"/>
        </w:rPr>
        <w:t xml:space="preserve"> w Zabrodziu</w:t>
      </w:r>
      <w:r w:rsidR="009050C1">
        <w:rPr>
          <w:rFonts w:ascii="Times New Roman" w:eastAsia="Calibri" w:hAnsi="Times New Roman" w:cs="Times New Roman"/>
          <w:sz w:val="24"/>
        </w:rPr>
        <w:t xml:space="preserve"> zostały połączone </w:t>
      </w:r>
      <w:r w:rsidR="003A3BEF" w:rsidRPr="003A3BEF">
        <w:rPr>
          <w:rFonts w:ascii="Times New Roman" w:eastAsia="Calibri" w:hAnsi="Times New Roman" w:cs="Times New Roman"/>
          <w:sz w:val="24"/>
        </w:rPr>
        <w:t>w jedną samorządową instytucję kultury o</w:t>
      </w:r>
      <w:r w:rsidR="009050C1">
        <w:rPr>
          <w:rFonts w:ascii="Times New Roman" w:eastAsia="Calibri" w:hAnsi="Times New Roman" w:cs="Times New Roman"/>
          <w:sz w:val="24"/>
        </w:rPr>
        <w:t xml:space="preserve"> </w:t>
      </w:r>
      <w:r w:rsidR="003A3BEF" w:rsidRPr="003A3BEF">
        <w:rPr>
          <w:rFonts w:ascii="Times New Roman" w:eastAsia="Calibri" w:hAnsi="Times New Roman" w:cs="Times New Roman"/>
          <w:sz w:val="24"/>
        </w:rPr>
        <w:t xml:space="preserve">nazwie </w:t>
      </w:r>
      <w:r w:rsidR="003A3BEF" w:rsidRPr="009050C1">
        <w:rPr>
          <w:rFonts w:ascii="Times New Roman" w:eastAsia="Calibri" w:hAnsi="Times New Roman" w:cs="Times New Roman"/>
          <w:b/>
          <w:bCs/>
          <w:sz w:val="24"/>
        </w:rPr>
        <w:t xml:space="preserve">Gminne Centrum Kultury i Czytelnictwa </w:t>
      </w:r>
      <w:r w:rsidR="009050C1">
        <w:rPr>
          <w:rFonts w:ascii="Times New Roman" w:eastAsia="Calibri" w:hAnsi="Times New Roman" w:cs="Times New Roman"/>
          <w:b/>
          <w:bCs/>
          <w:sz w:val="24"/>
        </w:rPr>
        <w:br/>
      </w:r>
      <w:r w:rsidR="003A3BEF" w:rsidRPr="009050C1">
        <w:rPr>
          <w:rFonts w:ascii="Times New Roman" w:eastAsia="Calibri" w:hAnsi="Times New Roman" w:cs="Times New Roman"/>
          <w:b/>
          <w:bCs/>
          <w:sz w:val="24"/>
        </w:rPr>
        <w:t>w Zabrodziu.</w:t>
      </w:r>
      <w:r w:rsidR="009050C1">
        <w:rPr>
          <w:rFonts w:ascii="Times New Roman" w:eastAsia="Calibri" w:hAnsi="Times New Roman" w:cs="Times New Roman"/>
          <w:b/>
          <w:bCs/>
          <w:sz w:val="24"/>
        </w:rPr>
        <w:t xml:space="preserve"> </w:t>
      </w:r>
      <w:r w:rsidR="009050C1" w:rsidRPr="009050C1">
        <w:rPr>
          <w:rFonts w:ascii="Times New Roman" w:eastAsia="Calibri" w:hAnsi="Times New Roman" w:cs="Times New Roman"/>
          <w:sz w:val="24"/>
        </w:rPr>
        <w:t>Przedmiotem działania Gminnego Centrum Kultury i Czytelnictwa w Zabrodziu jest</w:t>
      </w:r>
      <w:r w:rsidR="009050C1">
        <w:rPr>
          <w:rFonts w:ascii="Times New Roman" w:eastAsia="Calibri" w:hAnsi="Times New Roman" w:cs="Times New Roman"/>
          <w:sz w:val="24"/>
        </w:rPr>
        <w:t xml:space="preserve"> </w:t>
      </w:r>
      <w:r w:rsidR="009050C1" w:rsidRPr="009050C1">
        <w:rPr>
          <w:rFonts w:ascii="Times New Roman" w:eastAsia="Calibri" w:hAnsi="Times New Roman" w:cs="Times New Roman"/>
          <w:sz w:val="24"/>
        </w:rPr>
        <w:t>wykonywanie zadań własnych Gminy Zabrodzie w zakresie zaspokajania potrzeb</w:t>
      </w:r>
      <w:r w:rsidR="009050C1">
        <w:rPr>
          <w:rFonts w:ascii="Times New Roman" w:eastAsia="Calibri" w:hAnsi="Times New Roman" w:cs="Times New Roman"/>
          <w:sz w:val="24"/>
        </w:rPr>
        <w:t xml:space="preserve"> </w:t>
      </w:r>
      <w:r w:rsidR="009050C1" w:rsidRPr="009050C1">
        <w:rPr>
          <w:rFonts w:ascii="Times New Roman" w:eastAsia="Calibri" w:hAnsi="Times New Roman" w:cs="Times New Roman"/>
          <w:sz w:val="24"/>
        </w:rPr>
        <w:t>kulturalnych, czytelniczych, oświatowych, sportowych i informacyjnych ogółu społeczeństwa</w:t>
      </w:r>
      <w:r w:rsidR="009050C1">
        <w:rPr>
          <w:rFonts w:ascii="Times New Roman" w:eastAsia="Calibri" w:hAnsi="Times New Roman" w:cs="Times New Roman"/>
          <w:sz w:val="24"/>
        </w:rPr>
        <w:t xml:space="preserve"> </w:t>
      </w:r>
      <w:r w:rsidR="009050C1" w:rsidRPr="009050C1">
        <w:rPr>
          <w:rFonts w:ascii="Times New Roman" w:eastAsia="Calibri" w:hAnsi="Times New Roman" w:cs="Times New Roman"/>
          <w:sz w:val="24"/>
        </w:rPr>
        <w:t>oraz uczestniczenie w upowszechnianiu wiedzy, czytelnictwa, kultury i sportu głównie</w:t>
      </w:r>
      <w:r w:rsidR="009050C1">
        <w:rPr>
          <w:rFonts w:ascii="Times New Roman" w:eastAsia="Calibri" w:hAnsi="Times New Roman" w:cs="Times New Roman"/>
          <w:sz w:val="24"/>
        </w:rPr>
        <w:t xml:space="preserve"> </w:t>
      </w:r>
      <w:r w:rsidR="009050C1" w:rsidRPr="009050C1">
        <w:rPr>
          <w:rFonts w:ascii="Times New Roman" w:eastAsia="Calibri" w:hAnsi="Times New Roman" w:cs="Times New Roman"/>
          <w:sz w:val="24"/>
        </w:rPr>
        <w:t>poprzez zapewnienie mieszkańcom dostępu do zbiorów bibliotecznych i informacji oraz</w:t>
      </w:r>
      <w:r w:rsidR="009050C1">
        <w:rPr>
          <w:rFonts w:ascii="Times New Roman" w:eastAsia="Calibri" w:hAnsi="Times New Roman" w:cs="Times New Roman"/>
          <w:sz w:val="24"/>
        </w:rPr>
        <w:t xml:space="preserve"> </w:t>
      </w:r>
      <w:r w:rsidR="009050C1" w:rsidRPr="009050C1">
        <w:rPr>
          <w:rFonts w:ascii="Times New Roman" w:eastAsia="Calibri" w:hAnsi="Times New Roman" w:cs="Times New Roman"/>
          <w:sz w:val="24"/>
        </w:rPr>
        <w:t>organizowanie działalności kulturalnej i sportowej na terenie Gminy Zabrodzie.</w:t>
      </w:r>
    </w:p>
    <w:bookmarkEnd w:id="298"/>
    <w:p w14:paraId="56011D30" w14:textId="16353155" w:rsidR="001659FE" w:rsidRDefault="00171A6C" w:rsidP="009050C1">
      <w:pPr>
        <w:suppressAutoHyphens/>
        <w:spacing w:after="120" w:line="360" w:lineRule="auto"/>
        <w:ind w:firstLine="360"/>
        <w:jc w:val="both"/>
        <w:rPr>
          <w:rFonts w:ascii="Times New Roman" w:eastAsia="Calibri" w:hAnsi="Times New Roman" w:cs="Times New Roman"/>
          <w:sz w:val="24"/>
        </w:rPr>
      </w:pPr>
      <w:r>
        <w:rPr>
          <w:rFonts w:ascii="Times New Roman" w:eastAsia="Calibri" w:hAnsi="Times New Roman" w:cs="Times New Roman"/>
          <w:sz w:val="24"/>
        </w:rPr>
        <w:t xml:space="preserve">W 2023 </w:t>
      </w:r>
      <w:r w:rsidR="009050C1">
        <w:rPr>
          <w:rFonts w:ascii="Times New Roman" w:eastAsia="Calibri" w:hAnsi="Times New Roman" w:cs="Times New Roman"/>
          <w:sz w:val="24"/>
        </w:rPr>
        <w:t>roku GCKiC</w:t>
      </w:r>
      <w:r>
        <w:rPr>
          <w:rFonts w:ascii="Times New Roman" w:eastAsia="Calibri" w:hAnsi="Times New Roman" w:cs="Times New Roman"/>
          <w:sz w:val="24"/>
        </w:rPr>
        <w:t xml:space="preserve"> w Zabrodziu </w:t>
      </w:r>
      <w:r w:rsidR="009050C1">
        <w:rPr>
          <w:rFonts w:ascii="Times New Roman" w:eastAsia="Calibri" w:hAnsi="Times New Roman" w:cs="Times New Roman"/>
          <w:sz w:val="24"/>
        </w:rPr>
        <w:t xml:space="preserve">(wówczas funkcjonujące jako Gminna Biblioteka Publiczna) </w:t>
      </w:r>
      <w:r>
        <w:rPr>
          <w:rFonts w:ascii="Times New Roman" w:eastAsia="Calibri" w:hAnsi="Times New Roman" w:cs="Times New Roman"/>
          <w:sz w:val="24"/>
        </w:rPr>
        <w:t>był</w:t>
      </w:r>
      <w:r w:rsidR="009050C1">
        <w:rPr>
          <w:rFonts w:ascii="Times New Roman" w:eastAsia="Calibri" w:hAnsi="Times New Roman" w:cs="Times New Roman"/>
          <w:sz w:val="24"/>
        </w:rPr>
        <w:t>o</w:t>
      </w:r>
      <w:r>
        <w:rPr>
          <w:rFonts w:ascii="Times New Roman" w:eastAsia="Calibri" w:hAnsi="Times New Roman" w:cs="Times New Roman"/>
          <w:sz w:val="24"/>
        </w:rPr>
        <w:t xml:space="preserve"> organizatorem oraz współorganizatorem wielu wydarzeń o charakterze edukacyjnym oraz kulturalnym i promującym czytelnictwo, wśród których należy wymienić m.in.:</w:t>
      </w:r>
    </w:p>
    <w:p w14:paraId="13CF55FA" w14:textId="77777777" w:rsidR="00BB26BD" w:rsidRDefault="00171A6C" w:rsidP="003C3DFD">
      <w:pPr>
        <w:pStyle w:val="Akapitzlist"/>
        <w:numPr>
          <w:ilvl w:val="0"/>
          <w:numId w:val="14"/>
        </w:numPr>
        <w:suppressAutoHyphens/>
        <w:spacing w:after="120" w:line="360" w:lineRule="auto"/>
        <w:jc w:val="both"/>
        <w:rPr>
          <w:rFonts w:ascii="Times New Roman" w:eastAsia="Calibri" w:hAnsi="Times New Roman" w:cs="Times New Roman"/>
          <w:sz w:val="24"/>
        </w:rPr>
      </w:pPr>
      <w:r w:rsidRPr="00BB26BD">
        <w:rPr>
          <w:rFonts w:ascii="Times New Roman" w:eastAsia="Calibri" w:hAnsi="Times New Roman" w:cs="Times New Roman"/>
          <w:sz w:val="24"/>
        </w:rPr>
        <w:lastRenderedPageBreak/>
        <w:t>kontynuacja na mocy porozumienia z Instytutem Książki</w:t>
      </w:r>
      <w:r w:rsidR="00BB26BD" w:rsidRPr="00BB26BD">
        <w:rPr>
          <w:rFonts w:ascii="Times New Roman" w:eastAsia="Calibri" w:hAnsi="Times New Roman" w:cs="Times New Roman"/>
          <w:sz w:val="24"/>
        </w:rPr>
        <w:t xml:space="preserve"> </w:t>
      </w:r>
      <w:r w:rsidRPr="00BB26BD">
        <w:rPr>
          <w:rFonts w:ascii="Times New Roman" w:eastAsia="Calibri" w:hAnsi="Times New Roman" w:cs="Times New Roman"/>
          <w:sz w:val="24"/>
        </w:rPr>
        <w:t>w Krakowie realizacj</w:t>
      </w:r>
      <w:r w:rsidR="00BB26BD" w:rsidRPr="00BB26BD">
        <w:rPr>
          <w:rFonts w:ascii="Times New Roman" w:eastAsia="Calibri" w:hAnsi="Times New Roman" w:cs="Times New Roman"/>
          <w:sz w:val="24"/>
        </w:rPr>
        <w:t>i</w:t>
      </w:r>
      <w:r w:rsidRPr="00BB26BD">
        <w:rPr>
          <w:rFonts w:ascii="Times New Roman" w:eastAsia="Calibri" w:hAnsi="Times New Roman" w:cs="Times New Roman"/>
          <w:sz w:val="24"/>
        </w:rPr>
        <w:t xml:space="preserve"> projektu pt. „Mała książka – wielki człowiek”,</w:t>
      </w:r>
      <w:r w:rsidR="00BB26BD">
        <w:rPr>
          <w:rFonts w:ascii="Times New Roman" w:eastAsia="Calibri" w:hAnsi="Times New Roman" w:cs="Times New Roman"/>
          <w:sz w:val="24"/>
        </w:rPr>
        <w:t xml:space="preserve"> </w:t>
      </w:r>
      <w:r w:rsidRPr="00BB26BD">
        <w:rPr>
          <w:rFonts w:ascii="Times New Roman" w:eastAsia="Calibri" w:hAnsi="Times New Roman" w:cs="Times New Roman"/>
          <w:sz w:val="24"/>
        </w:rPr>
        <w:t>będącego elementem kampanii promującej czytelnictwo wśród</w:t>
      </w:r>
      <w:r w:rsidR="00BB26BD">
        <w:rPr>
          <w:rFonts w:ascii="Times New Roman" w:eastAsia="Calibri" w:hAnsi="Times New Roman" w:cs="Times New Roman"/>
          <w:sz w:val="24"/>
        </w:rPr>
        <w:t xml:space="preserve"> </w:t>
      </w:r>
      <w:r w:rsidRPr="00BB26BD">
        <w:rPr>
          <w:rFonts w:ascii="Times New Roman" w:eastAsia="Calibri" w:hAnsi="Times New Roman" w:cs="Times New Roman"/>
          <w:sz w:val="24"/>
        </w:rPr>
        <w:t>przedszkolaków</w:t>
      </w:r>
      <w:r w:rsidR="00BB26BD">
        <w:rPr>
          <w:rFonts w:ascii="Times New Roman" w:eastAsia="Calibri" w:hAnsi="Times New Roman" w:cs="Times New Roman"/>
          <w:sz w:val="24"/>
        </w:rPr>
        <w:t>;</w:t>
      </w:r>
    </w:p>
    <w:p w14:paraId="4150A244" w14:textId="061317A1" w:rsidR="00BB26BD" w:rsidRDefault="00BB26BD" w:rsidP="003C3DFD">
      <w:pPr>
        <w:pStyle w:val="Akapitzlist"/>
        <w:numPr>
          <w:ilvl w:val="0"/>
          <w:numId w:val="14"/>
        </w:numPr>
        <w:suppressAutoHyphens/>
        <w:spacing w:after="120" w:line="360" w:lineRule="auto"/>
        <w:jc w:val="both"/>
        <w:rPr>
          <w:rFonts w:ascii="Times New Roman" w:eastAsia="Calibri" w:hAnsi="Times New Roman" w:cs="Times New Roman"/>
          <w:sz w:val="24"/>
        </w:rPr>
      </w:pPr>
      <w:r>
        <w:rPr>
          <w:rFonts w:ascii="Times New Roman" w:eastAsia="Calibri" w:hAnsi="Times New Roman" w:cs="Times New Roman"/>
          <w:sz w:val="24"/>
        </w:rPr>
        <w:t xml:space="preserve">organizacja </w:t>
      </w:r>
      <w:r w:rsidR="00171A6C" w:rsidRPr="00BB26BD">
        <w:rPr>
          <w:rFonts w:ascii="Times New Roman" w:eastAsia="Calibri" w:hAnsi="Times New Roman" w:cs="Times New Roman"/>
          <w:sz w:val="24"/>
        </w:rPr>
        <w:t>etap</w:t>
      </w:r>
      <w:r>
        <w:rPr>
          <w:rFonts w:ascii="Times New Roman" w:eastAsia="Calibri" w:hAnsi="Times New Roman" w:cs="Times New Roman"/>
          <w:sz w:val="24"/>
        </w:rPr>
        <w:t>u</w:t>
      </w:r>
      <w:r w:rsidR="00171A6C" w:rsidRPr="00BB26BD">
        <w:rPr>
          <w:rFonts w:ascii="Times New Roman" w:eastAsia="Calibri" w:hAnsi="Times New Roman" w:cs="Times New Roman"/>
          <w:sz w:val="24"/>
        </w:rPr>
        <w:t xml:space="preserve"> gminn</w:t>
      </w:r>
      <w:r>
        <w:rPr>
          <w:rFonts w:ascii="Times New Roman" w:eastAsia="Calibri" w:hAnsi="Times New Roman" w:cs="Times New Roman"/>
          <w:sz w:val="24"/>
        </w:rPr>
        <w:t>ego</w:t>
      </w:r>
      <w:r w:rsidR="00171A6C" w:rsidRPr="00BB26BD">
        <w:rPr>
          <w:rFonts w:ascii="Times New Roman" w:eastAsia="Calibri" w:hAnsi="Times New Roman" w:cs="Times New Roman"/>
          <w:sz w:val="24"/>
        </w:rPr>
        <w:t xml:space="preserve"> 46 Konkursu Recytatorskiego</w:t>
      </w:r>
      <w:r>
        <w:rPr>
          <w:rFonts w:ascii="Times New Roman" w:eastAsia="Calibri" w:hAnsi="Times New Roman" w:cs="Times New Roman"/>
          <w:sz w:val="24"/>
        </w:rPr>
        <w:t xml:space="preserve"> </w:t>
      </w:r>
      <w:r w:rsidR="00171A6C" w:rsidRPr="00BB26BD">
        <w:rPr>
          <w:rFonts w:ascii="Times New Roman" w:eastAsia="Calibri" w:hAnsi="Times New Roman" w:cs="Times New Roman"/>
          <w:sz w:val="24"/>
        </w:rPr>
        <w:t>WARSZAWSKA SYRENKA</w:t>
      </w:r>
      <w:r>
        <w:rPr>
          <w:rFonts w:ascii="Times New Roman" w:eastAsia="Calibri" w:hAnsi="Times New Roman" w:cs="Times New Roman"/>
          <w:sz w:val="24"/>
        </w:rPr>
        <w:t>;</w:t>
      </w:r>
    </w:p>
    <w:p w14:paraId="741EE054" w14:textId="77777777" w:rsidR="00BB26BD" w:rsidRDefault="00BB26BD" w:rsidP="003C3DFD">
      <w:pPr>
        <w:pStyle w:val="Akapitzlist"/>
        <w:numPr>
          <w:ilvl w:val="0"/>
          <w:numId w:val="14"/>
        </w:numPr>
        <w:suppressAutoHyphens/>
        <w:spacing w:after="120" w:line="360" w:lineRule="auto"/>
        <w:jc w:val="both"/>
        <w:rPr>
          <w:rFonts w:ascii="Times New Roman" w:eastAsia="Calibri" w:hAnsi="Times New Roman" w:cs="Times New Roman"/>
          <w:sz w:val="24"/>
        </w:rPr>
      </w:pPr>
      <w:r>
        <w:rPr>
          <w:rFonts w:ascii="Times New Roman" w:eastAsia="Calibri" w:hAnsi="Times New Roman" w:cs="Times New Roman"/>
          <w:sz w:val="24"/>
        </w:rPr>
        <w:t>przeprowadzenie lekcji bibliotecznych dla uczniów;</w:t>
      </w:r>
    </w:p>
    <w:p w14:paraId="656B75A5" w14:textId="0924517F" w:rsidR="00171A6C" w:rsidRDefault="00171A6C" w:rsidP="003C3DFD">
      <w:pPr>
        <w:pStyle w:val="Akapitzlist"/>
        <w:numPr>
          <w:ilvl w:val="0"/>
          <w:numId w:val="14"/>
        </w:numPr>
        <w:suppressAutoHyphens/>
        <w:spacing w:after="120" w:line="360" w:lineRule="auto"/>
        <w:jc w:val="both"/>
        <w:rPr>
          <w:rFonts w:ascii="Times New Roman" w:eastAsia="Calibri" w:hAnsi="Times New Roman" w:cs="Times New Roman"/>
          <w:sz w:val="24"/>
        </w:rPr>
      </w:pPr>
      <w:r w:rsidRPr="00BB26BD">
        <w:rPr>
          <w:rFonts w:ascii="Times New Roman" w:eastAsia="Calibri" w:hAnsi="Times New Roman" w:cs="Times New Roman"/>
          <w:sz w:val="24"/>
        </w:rPr>
        <w:t>spotkanie-warsztaty autorskie z pisarzem,</w:t>
      </w:r>
      <w:r w:rsidR="00BB26BD">
        <w:rPr>
          <w:rFonts w:ascii="Times New Roman" w:eastAsia="Calibri" w:hAnsi="Times New Roman" w:cs="Times New Roman"/>
          <w:sz w:val="24"/>
        </w:rPr>
        <w:t xml:space="preserve"> </w:t>
      </w:r>
      <w:r w:rsidRPr="00BB26BD">
        <w:rPr>
          <w:rFonts w:ascii="Times New Roman" w:eastAsia="Calibri" w:hAnsi="Times New Roman" w:cs="Times New Roman"/>
          <w:sz w:val="24"/>
        </w:rPr>
        <w:t>dziennikarzem oraz scenarzystą Panem Zbigniewem Masternakiem</w:t>
      </w:r>
      <w:r w:rsidR="00BB26BD">
        <w:rPr>
          <w:rFonts w:ascii="Times New Roman" w:eastAsia="Calibri" w:hAnsi="Times New Roman" w:cs="Times New Roman"/>
          <w:sz w:val="24"/>
        </w:rPr>
        <w:t>;</w:t>
      </w:r>
    </w:p>
    <w:p w14:paraId="18E8D343" w14:textId="4BBA920A" w:rsidR="00BB26BD" w:rsidRDefault="00BB26BD" w:rsidP="003C3DFD">
      <w:pPr>
        <w:pStyle w:val="Akapitzlist"/>
        <w:numPr>
          <w:ilvl w:val="0"/>
          <w:numId w:val="14"/>
        </w:numPr>
        <w:suppressAutoHyphens/>
        <w:spacing w:after="120" w:line="360" w:lineRule="auto"/>
        <w:jc w:val="both"/>
        <w:rPr>
          <w:rFonts w:ascii="Times New Roman" w:eastAsia="Calibri" w:hAnsi="Times New Roman" w:cs="Times New Roman"/>
          <w:sz w:val="24"/>
        </w:rPr>
      </w:pPr>
      <w:r w:rsidRPr="00BB26BD">
        <w:rPr>
          <w:rFonts w:ascii="Times New Roman" w:eastAsia="Calibri" w:hAnsi="Times New Roman" w:cs="Times New Roman"/>
          <w:sz w:val="24"/>
        </w:rPr>
        <w:t>warsztaty FERIE Z KSIĄZKĄ</w:t>
      </w:r>
      <w:r>
        <w:rPr>
          <w:rFonts w:ascii="Times New Roman" w:eastAsia="Calibri" w:hAnsi="Times New Roman" w:cs="Times New Roman"/>
          <w:sz w:val="24"/>
        </w:rPr>
        <w:t>;</w:t>
      </w:r>
    </w:p>
    <w:p w14:paraId="3891E770" w14:textId="609B6CBF" w:rsidR="00BB26BD" w:rsidRPr="00BB26BD" w:rsidRDefault="00BB26BD" w:rsidP="003C3DFD">
      <w:pPr>
        <w:pStyle w:val="Akapitzlist"/>
        <w:numPr>
          <w:ilvl w:val="0"/>
          <w:numId w:val="14"/>
        </w:numPr>
        <w:suppressAutoHyphens/>
        <w:spacing w:after="120" w:line="360" w:lineRule="auto"/>
        <w:jc w:val="both"/>
        <w:rPr>
          <w:rFonts w:ascii="Times New Roman" w:eastAsia="Calibri" w:hAnsi="Times New Roman" w:cs="Times New Roman"/>
          <w:sz w:val="24"/>
        </w:rPr>
      </w:pPr>
      <w:r w:rsidRPr="00BB26BD">
        <w:rPr>
          <w:rFonts w:ascii="Times New Roman" w:eastAsia="Calibri" w:hAnsi="Times New Roman" w:cs="Times New Roman"/>
          <w:sz w:val="24"/>
        </w:rPr>
        <w:t>konkurs na najpiękniejszą kartkę pt. ŻYCZENIA</w:t>
      </w:r>
      <w:r>
        <w:rPr>
          <w:rFonts w:ascii="Times New Roman" w:eastAsia="Calibri" w:hAnsi="Times New Roman" w:cs="Times New Roman"/>
          <w:sz w:val="24"/>
        </w:rPr>
        <w:t xml:space="preserve"> </w:t>
      </w:r>
      <w:r w:rsidRPr="00BB26BD">
        <w:rPr>
          <w:rFonts w:ascii="Times New Roman" w:eastAsia="Calibri" w:hAnsi="Times New Roman" w:cs="Times New Roman"/>
          <w:sz w:val="24"/>
        </w:rPr>
        <w:t>DLA MAMY</w:t>
      </w:r>
      <w:r>
        <w:rPr>
          <w:rFonts w:ascii="Times New Roman" w:eastAsia="Calibri" w:hAnsi="Times New Roman" w:cs="Times New Roman"/>
          <w:sz w:val="24"/>
        </w:rPr>
        <w:t>;</w:t>
      </w:r>
    </w:p>
    <w:p w14:paraId="303F7CBC" w14:textId="4E9DFB35" w:rsidR="00BB26BD" w:rsidRDefault="00BB26BD" w:rsidP="003C3DFD">
      <w:pPr>
        <w:pStyle w:val="Akapitzlist"/>
        <w:numPr>
          <w:ilvl w:val="0"/>
          <w:numId w:val="14"/>
        </w:numPr>
        <w:suppressAutoHyphens/>
        <w:spacing w:after="120" w:line="360" w:lineRule="auto"/>
        <w:jc w:val="both"/>
        <w:rPr>
          <w:rFonts w:ascii="Times New Roman" w:eastAsia="Calibri" w:hAnsi="Times New Roman" w:cs="Times New Roman"/>
          <w:sz w:val="24"/>
        </w:rPr>
      </w:pPr>
      <w:r w:rsidRPr="00BB26BD">
        <w:rPr>
          <w:rFonts w:ascii="Times New Roman" w:eastAsia="Calibri" w:hAnsi="Times New Roman" w:cs="Times New Roman"/>
          <w:sz w:val="24"/>
        </w:rPr>
        <w:t>prezentacj</w:t>
      </w:r>
      <w:r>
        <w:rPr>
          <w:rFonts w:ascii="Times New Roman" w:eastAsia="Calibri" w:hAnsi="Times New Roman" w:cs="Times New Roman"/>
          <w:sz w:val="24"/>
        </w:rPr>
        <w:t>a</w:t>
      </w:r>
      <w:r w:rsidRPr="00BB26BD">
        <w:rPr>
          <w:rFonts w:ascii="Times New Roman" w:eastAsia="Calibri" w:hAnsi="Times New Roman" w:cs="Times New Roman"/>
          <w:sz w:val="24"/>
        </w:rPr>
        <w:t xml:space="preserve"> bajki teatralnej pt. BOCIAN I ŻABA</w:t>
      </w:r>
      <w:r>
        <w:rPr>
          <w:rFonts w:ascii="Times New Roman" w:eastAsia="Calibri" w:hAnsi="Times New Roman" w:cs="Times New Roman"/>
          <w:sz w:val="24"/>
        </w:rPr>
        <w:t>;</w:t>
      </w:r>
    </w:p>
    <w:p w14:paraId="2883C31E" w14:textId="688DCEBA" w:rsidR="00BB26BD" w:rsidRDefault="00BB26BD" w:rsidP="003C3DFD">
      <w:pPr>
        <w:pStyle w:val="Akapitzlist"/>
        <w:numPr>
          <w:ilvl w:val="0"/>
          <w:numId w:val="14"/>
        </w:numPr>
        <w:suppressAutoHyphens/>
        <w:spacing w:after="120" w:line="360" w:lineRule="auto"/>
        <w:jc w:val="both"/>
        <w:rPr>
          <w:rFonts w:ascii="Times New Roman" w:eastAsia="Calibri" w:hAnsi="Times New Roman" w:cs="Times New Roman"/>
          <w:sz w:val="24"/>
        </w:rPr>
      </w:pPr>
      <w:r>
        <w:rPr>
          <w:rFonts w:ascii="Times New Roman" w:eastAsia="Calibri" w:hAnsi="Times New Roman" w:cs="Times New Roman"/>
          <w:sz w:val="24"/>
        </w:rPr>
        <w:t>w</w:t>
      </w:r>
      <w:r w:rsidRPr="00BB26BD">
        <w:rPr>
          <w:rFonts w:ascii="Times New Roman" w:eastAsia="Calibri" w:hAnsi="Times New Roman" w:cs="Times New Roman"/>
          <w:sz w:val="24"/>
        </w:rPr>
        <w:t xml:space="preserve"> ramach wakacyjnych prezentacji bajkowych zaprezentowano</w:t>
      </w:r>
      <w:r>
        <w:rPr>
          <w:rFonts w:ascii="Times New Roman" w:eastAsia="Calibri" w:hAnsi="Times New Roman" w:cs="Times New Roman"/>
          <w:sz w:val="24"/>
        </w:rPr>
        <w:t xml:space="preserve"> </w:t>
      </w:r>
      <w:r w:rsidRPr="00BB26BD">
        <w:rPr>
          <w:rFonts w:ascii="Times New Roman" w:eastAsia="Calibri" w:hAnsi="Times New Roman" w:cs="Times New Roman"/>
          <w:sz w:val="24"/>
        </w:rPr>
        <w:t>najmłodszym mieszkańcom oraz podopiecznym Domów Pomocy</w:t>
      </w:r>
      <w:r>
        <w:rPr>
          <w:rFonts w:ascii="Times New Roman" w:eastAsia="Calibri" w:hAnsi="Times New Roman" w:cs="Times New Roman"/>
          <w:sz w:val="24"/>
        </w:rPr>
        <w:t xml:space="preserve"> </w:t>
      </w:r>
      <w:r w:rsidRPr="00BB26BD">
        <w:rPr>
          <w:rFonts w:ascii="Times New Roman" w:eastAsia="Calibri" w:hAnsi="Times New Roman" w:cs="Times New Roman"/>
          <w:sz w:val="24"/>
        </w:rPr>
        <w:t>Społecznej „Fiszor” w Gaju oraz w Niegowie trzy przedstawienia</w:t>
      </w:r>
      <w:r>
        <w:rPr>
          <w:rFonts w:ascii="Times New Roman" w:eastAsia="Calibri" w:hAnsi="Times New Roman" w:cs="Times New Roman"/>
          <w:sz w:val="24"/>
        </w:rPr>
        <w:t xml:space="preserve"> </w:t>
      </w:r>
      <w:r w:rsidRPr="00BB26BD">
        <w:rPr>
          <w:rFonts w:ascii="Times New Roman" w:eastAsia="Calibri" w:hAnsi="Times New Roman" w:cs="Times New Roman"/>
          <w:sz w:val="24"/>
        </w:rPr>
        <w:t>teatralne: PIPI SKARPETKA</w:t>
      </w:r>
      <w:r>
        <w:rPr>
          <w:rFonts w:ascii="Times New Roman" w:eastAsia="Calibri" w:hAnsi="Times New Roman" w:cs="Times New Roman"/>
          <w:sz w:val="24"/>
        </w:rPr>
        <w:t xml:space="preserve">, </w:t>
      </w:r>
      <w:r w:rsidRPr="00BB26BD">
        <w:rPr>
          <w:rFonts w:ascii="Times New Roman" w:eastAsia="Calibri" w:hAnsi="Times New Roman" w:cs="Times New Roman"/>
          <w:sz w:val="24"/>
        </w:rPr>
        <w:t>DOKTOR DOLITTLE) oraz W KRAINIE MAGII</w:t>
      </w:r>
      <w:r>
        <w:rPr>
          <w:rFonts w:ascii="Times New Roman" w:eastAsia="Calibri" w:hAnsi="Times New Roman" w:cs="Times New Roman"/>
          <w:sz w:val="24"/>
        </w:rPr>
        <w:t>;</w:t>
      </w:r>
    </w:p>
    <w:p w14:paraId="7F267CAD" w14:textId="002BBAAD" w:rsidR="00BB26BD" w:rsidRDefault="00BB26BD" w:rsidP="003C3DFD">
      <w:pPr>
        <w:pStyle w:val="Akapitzlist"/>
        <w:numPr>
          <w:ilvl w:val="0"/>
          <w:numId w:val="14"/>
        </w:numPr>
        <w:suppressAutoHyphens/>
        <w:spacing w:after="120" w:line="360" w:lineRule="auto"/>
        <w:jc w:val="both"/>
        <w:rPr>
          <w:rFonts w:ascii="Times New Roman" w:eastAsia="Calibri" w:hAnsi="Times New Roman" w:cs="Times New Roman"/>
          <w:sz w:val="24"/>
        </w:rPr>
      </w:pPr>
      <w:r w:rsidRPr="00BB26BD">
        <w:rPr>
          <w:rFonts w:ascii="Times New Roman" w:eastAsia="Calibri" w:hAnsi="Times New Roman" w:cs="Times New Roman"/>
          <w:sz w:val="24"/>
        </w:rPr>
        <w:t>pięciodniowe warsztaty pt. „TYDZIEŃ</w:t>
      </w:r>
      <w:r>
        <w:rPr>
          <w:rFonts w:ascii="Times New Roman" w:eastAsia="Calibri" w:hAnsi="Times New Roman" w:cs="Times New Roman"/>
          <w:sz w:val="24"/>
        </w:rPr>
        <w:t xml:space="preserve"> </w:t>
      </w:r>
      <w:r w:rsidRPr="00BB26BD">
        <w:rPr>
          <w:rFonts w:ascii="Times New Roman" w:eastAsia="Calibri" w:hAnsi="Times New Roman" w:cs="Times New Roman"/>
          <w:sz w:val="24"/>
        </w:rPr>
        <w:t>W NIBYLANDII</w:t>
      </w:r>
      <w:r>
        <w:rPr>
          <w:rFonts w:ascii="Times New Roman" w:eastAsia="Calibri" w:hAnsi="Times New Roman" w:cs="Times New Roman"/>
          <w:sz w:val="24"/>
        </w:rPr>
        <w:t>”;</w:t>
      </w:r>
    </w:p>
    <w:p w14:paraId="61CB0B61" w14:textId="4F53C17B" w:rsidR="00BB26BD" w:rsidRDefault="00BB26BD" w:rsidP="003C3DFD">
      <w:pPr>
        <w:pStyle w:val="Akapitzlist"/>
        <w:numPr>
          <w:ilvl w:val="0"/>
          <w:numId w:val="14"/>
        </w:numPr>
        <w:suppressAutoHyphens/>
        <w:spacing w:after="120" w:line="360" w:lineRule="auto"/>
        <w:jc w:val="both"/>
        <w:rPr>
          <w:rFonts w:ascii="Times New Roman" w:eastAsia="Calibri" w:hAnsi="Times New Roman" w:cs="Times New Roman"/>
          <w:sz w:val="24"/>
        </w:rPr>
      </w:pPr>
      <w:r>
        <w:rPr>
          <w:rFonts w:ascii="Times New Roman" w:eastAsia="Calibri" w:hAnsi="Times New Roman" w:cs="Times New Roman"/>
          <w:sz w:val="24"/>
        </w:rPr>
        <w:t>Narodowe Czytanie;</w:t>
      </w:r>
    </w:p>
    <w:p w14:paraId="3B27EC6A" w14:textId="7788313B" w:rsidR="00BB26BD" w:rsidRDefault="00BB26BD" w:rsidP="003C3DFD">
      <w:pPr>
        <w:pStyle w:val="Akapitzlist"/>
        <w:numPr>
          <w:ilvl w:val="0"/>
          <w:numId w:val="14"/>
        </w:numPr>
        <w:suppressAutoHyphens/>
        <w:spacing w:after="120" w:line="360" w:lineRule="auto"/>
        <w:jc w:val="both"/>
        <w:rPr>
          <w:rFonts w:ascii="Times New Roman" w:eastAsia="Calibri" w:hAnsi="Times New Roman" w:cs="Times New Roman"/>
          <w:sz w:val="24"/>
        </w:rPr>
      </w:pPr>
      <w:r>
        <w:rPr>
          <w:rFonts w:ascii="Times New Roman" w:eastAsia="Calibri" w:hAnsi="Times New Roman" w:cs="Times New Roman"/>
          <w:sz w:val="24"/>
        </w:rPr>
        <w:t>Bal Andrzejkowy;</w:t>
      </w:r>
    </w:p>
    <w:p w14:paraId="240E7F11" w14:textId="38498534" w:rsidR="00BB26BD" w:rsidRDefault="00BB26BD" w:rsidP="003C3DFD">
      <w:pPr>
        <w:pStyle w:val="Akapitzlist"/>
        <w:numPr>
          <w:ilvl w:val="0"/>
          <w:numId w:val="14"/>
        </w:numPr>
        <w:suppressAutoHyphens/>
        <w:spacing w:after="120" w:line="360" w:lineRule="auto"/>
        <w:jc w:val="both"/>
        <w:rPr>
          <w:rFonts w:ascii="Times New Roman" w:eastAsia="Calibri" w:hAnsi="Times New Roman" w:cs="Times New Roman"/>
          <w:sz w:val="24"/>
        </w:rPr>
      </w:pPr>
      <w:r>
        <w:rPr>
          <w:rFonts w:ascii="Times New Roman" w:eastAsia="Calibri" w:hAnsi="Times New Roman" w:cs="Times New Roman"/>
          <w:sz w:val="24"/>
        </w:rPr>
        <w:t>doroczny Bal Mikołajkowy.</w:t>
      </w:r>
    </w:p>
    <w:p w14:paraId="20CFFE44" w14:textId="12F54B75" w:rsidR="00BB26BD" w:rsidRDefault="00BB26BD" w:rsidP="00BB26BD">
      <w:pPr>
        <w:suppressAutoHyphens/>
        <w:spacing w:after="120" w:line="360" w:lineRule="auto"/>
        <w:ind w:firstLine="360"/>
        <w:jc w:val="both"/>
        <w:rPr>
          <w:rFonts w:ascii="Times New Roman" w:eastAsia="Calibri" w:hAnsi="Times New Roman" w:cs="Times New Roman"/>
          <w:sz w:val="24"/>
        </w:rPr>
      </w:pPr>
      <w:r>
        <w:rPr>
          <w:rFonts w:ascii="Times New Roman" w:eastAsia="Calibri" w:hAnsi="Times New Roman" w:cs="Times New Roman"/>
          <w:sz w:val="24"/>
        </w:rPr>
        <w:t xml:space="preserve">W harmonogram działalności </w:t>
      </w:r>
      <w:r w:rsidR="003A3BEF">
        <w:rPr>
          <w:rFonts w:ascii="Times New Roman" w:eastAsia="Calibri" w:hAnsi="Times New Roman" w:cs="Times New Roman"/>
          <w:sz w:val="24"/>
        </w:rPr>
        <w:t>GCKiC</w:t>
      </w:r>
      <w:r>
        <w:rPr>
          <w:rFonts w:ascii="Times New Roman" w:eastAsia="Calibri" w:hAnsi="Times New Roman" w:cs="Times New Roman"/>
          <w:sz w:val="24"/>
        </w:rPr>
        <w:t xml:space="preserve"> w Zabrodziu</w:t>
      </w:r>
      <w:r w:rsidR="009050C1">
        <w:rPr>
          <w:rFonts w:ascii="Times New Roman" w:eastAsia="Calibri" w:hAnsi="Times New Roman" w:cs="Times New Roman"/>
          <w:sz w:val="24"/>
        </w:rPr>
        <w:t xml:space="preserve"> w 2023 roku (wówczas funkcjonującego jako Gminny Ośrodek Kultury w Zabrodziu)</w:t>
      </w:r>
      <w:r>
        <w:rPr>
          <w:rFonts w:ascii="Times New Roman" w:eastAsia="Calibri" w:hAnsi="Times New Roman" w:cs="Times New Roman"/>
          <w:sz w:val="24"/>
        </w:rPr>
        <w:t xml:space="preserve"> wpisane </w:t>
      </w:r>
      <w:r w:rsidR="009050C1">
        <w:rPr>
          <w:rFonts w:ascii="Times New Roman" w:eastAsia="Calibri" w:hAnsi="Times New Roman" w:cs="Times New Roman"/>
          <w:sz w:val="24"/>
        </w:rPr>
        <w:t>były</w:t>
      </w:r>
      <w:r>
        <w:rPr>
          <w:rFonts w:ascii="Times New Roman" w:eastAsia="Calibri" w:hAnsi="Times New Roman" w:cs="Times New Roman"/>
          <w:sz w:val="24"/>
        </w:rPr>
        <w:t xml:space="preserve"> zajęcia stałe dla dzieci </w:t>
      </w:r>
      <w:r w:rsidR="00EB4859">
        <w:rPr>
          <w:rFonts w:ascii="Times New Roman" w:eastAsia="Calibri" w:hAnsi="Times New Roman" w:cs="Times New Roman"/>
          <w:sz w:val="24"/>
        </w:rPr>
        <w:br/>
      </w:r>
      <w:r>
        <w:rPr>
          <w:rFonts w:ascii="Times New Roman" w:eastAsia="Calibri" w:hAnsi="Times New Roman" w:cs="Times New Roman"/>
          <w:sz w:val="24"/>
        </w:rPr>
        <w:t>i młodzieży oraz dorosłych. Rodzaj organizowanych zajęć przedstawia poniższa tabela.</w:t>
      </w:r>
    </w:p>
    <w:p w14:paraId="422E9442" w14:textId="556F3F9A" w:rsidR="00BB26BD" w:rsidRDefault="00BB26BD" w:rsidP="00BB26BD">
      <w:pPr>
        <w:pStyle w:val="Legenda"/>
        <w:rPr>
          <w:rFonts w:ascii="Times New Roman" w:eastAsia="Calibri" w:hAnsi="Times New Roman" w:cs="Times New Roman"/>
          <w:sz w:val="22"/>
          <w:szCs w:val="22"/>
        </w:rPr>
      </w:pPr>
      <w:bookmarkStart w:id="313" w:name="_Toc201420826"/>
      <w:bookmarkStart w:id="314" w:name="_Toc204189867"/>
      <w:r w:rsidRPr="00BB26BD">
        <w:rPr>
          <w:rFonts w:ascii="Times New Roman" w:hAnsi="Times New Roman" w:cs="Times New Roman"/>
          <w:sz w:val="22"/>
          <w:szCs w:val="22"/>
        </w:rPr>
        <w:t xml:space="preserve">Tabela </w:t>
      </w:r>
      <w:r w:rsidRPr="00BB26BD">
        <w:rPr>
          <w:rFonts w:ascii="Times New Roman" w:hAnsi="Times New Roman" w:cs="Times New Roman"/>
          <w:sz w:val="22"/>
          <w:szCs w:val="22"/>
        </w:rPr>
        <w:fldChar w:fldCharType="begin"/>
      </w:r>
      <w:r w:rsidRPr="00BB26BD">
        <w:rPr>
          <w:rFonts w:ascii="Times New Roman" w:hAnsi="Times New Roman" w:cs="Times New Roman"/>
          <w:sz w:val="22"/>
          <w:szCs w:val="22"/>
        </w:rPr>
        <w:instrText xml:space="preserve"> SEQ Tabela \* ARABIC </w:instrText>
      </w:r>
      <w:r w:rsidRPr="00BB26BD">
        <w:rPr>
          <w:rFonts w:ascii="Times New Roman" w:hAnsi="Times New Roman" w:cs="Times New Roman"/>
          <w:sz w:val="22"/>
          <w:szCs w:val="22"/>
        </w:rPr>
        <w:fldChar w:fldCharType="separate"/>
      </w:r>
      <w:r w:rsidR="004B2219">
        <w:rPr>
          <w:rFonts w:ascii="Times New Roman" w:hAnsi="Times New Roman" w:cs="Times New Roman"/>
          <w:noProof/>
          <w:sz w:val="22"/>
          <w:szCs w:val="22"/>
        </w:rPr>
        <w:t>4</w:t>
      </w:r>
      <w:r w:rsidRPr="00BB26BD">
        <w:rPr>
          <w:rFonts w:ascii="Times New Roman" w:hAnsi="Times New Roman" w:cs="Times New Roman"/>
          <w:sz w:val="22"/>
          <w:szCs w:val="22"/>
        </w:rPr>
        <w:fldChar w:fldCharType="end"/>
      </w:r>
      <w:r w:rsidRPr="00BB26BD">
        <w:rPr>
          <w:rFonts w:ascii="Times New Roman" w:hAnsi="Times New Roman" w:cs="Times New Roman"/>
          <w:sz w:val="22"/>
          <w:szCs w:val="22"/>
        </w:rPr>
        <w:t>. Zajęcia organizowane w G</w:t>
      </w:r>
      <w:r w:rsidR="003A3BEF">
        <w:rPr>
          <w:rFonts w:ascii="Times New Roman" w:hAnsi="Times New Roman" w:cs="Times New Roman"/>
          <w:sz w:val="22"/>
          <w:szCs w:val="22"/>
        </w:rPr>
        <w:t>CKiC</w:t>
      </w:r>
      <w:r w:rsidRPr="00BB26BD">
        <w:rPr>
          <w:rFonts w:ascii="Times New Roman" w:hAnsi="Times New Roman" w:cs="Times New Roman"/>
          <w:sz w:val="22"/>
          <w:szCs w:val="22"/>
        </w:rPr>
        <w:t xml:space="preserve"> w Zabrodziu</w:t>
      </w:r>
      <w:bookmarkEnd w:id="313"/>
      <w:r w:rsidR="003A3BEF">
        <w:rPr>
          <w:rFonts w:ascii="Times New Roman" w:hAnsi="Times New Roman" w:cs="Times New Roman"/>
          <w:sz w:val="22"/>
          <w:szCs w:val="22"/>
        </w:rPr>
        <w:t xml:space="preserve">- </w:t>
      </w:r>
      <w:r w:rsidR="009050C1">
        <w:rPr>
          <w:rFonts w:ascii="Times New Roman" w:hAnsi="Times New Roman" w:cs="Times New Roman"/>
          <w:sz w:val="22"/>
          <w:szCs w:val="22"/>
        </w:rPr>
        <w:t>rok 2023.</w:t>
      </w:r>
      <w:bookmarkEnd w:id="314"/>
    </w:p>
    <w:tbl>
      <w:tblPr>
        <w:tblStyle w:val="Tabelasiatki4akcent5"/>
        <w:tblW w:w="0" w:type="auto"/>
        <w:tblLook w:val="04A0" w:firstRow="1" w:lastRow="0" w:firstColumn="1" w:lastColumn="0" w:noHBand="0" w:noVBand="1"/>
      </w:tblPr>
      <w:tblGrid>
        <w:gridCol w:w="704"/>
        <w:gridCol w:w="4179"/>
        <w:gridCol w:w="4179"/>
      </w:tblGrid>
      <w:tr w:rsidR="00BB26BD" w:rsidRPr="007C7E24" w14:paraId="420FC05C" w14:textId="77777777" w:rsidTr="00D57A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48000516" w14:textId="77777777" w:rsidR="00BB26BD" w:rsidRPr="007C7E24" w:rsidRDefault="00BB26BD" w:rsidP="007C7E24">
            <w:pPr>
              <w:spacing w:line="360" w:lineRule="auto"/>
              <w:jc w:val="center"/>
              <w:rPr>
                <w:rFonts w:ascii="Times New Roman" w:hAnsi="Times New Roman" w:cs="Times New Roman"/>
                <w:sz w:val="24"/>
                <w:szCs w:val="24"/>
              </w:rPr>
            </w:pPr>
          </w:p>
        </w:tc>
        <w:tc>
          <w:tcPr>
            <w:tcW w:w="4179" w:type="dxa"/>
          </w:tcPr>
          <w:p w14:paraId="43CFF33C" w14:textId="2C1FF9C6" w:rsidR="00BB26BD" w:rsidRPr="007C7E24" w:rsidRDefault="007C7E24" w:rsidP="007C7E2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C7E24">
              <w:rPr>
                <w:rFonts w:ascii="Times New Roman" w:hAnsi="Times New Roman" w:cs="Times New Roman"/>
                <w:sz w:val="24"/>
                <w:szCs w:val="24"/>
              </w:rPr>
              <w:t>Zajęcia dla dzieci i młodzieży</w:t>
            </w:r>
          </w:p>
        </w:tc>
        <w:tc>
          <w:tcPr>
            <w:tcW w:w="4179" w:type="dxa"/>
          </w:tcPr>
          <w:p w14:paraId="1BB32143" w14:textId="00C01843" w:rsidR="00BB26BD" w:rsidRPr="007C7E24" w:rsidRDefault="007C7E24" w:rsidP="007C7E2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C7E24">
              <w:rPr>
                <w:rFonts w:ascii="Times New Roman" w:hAnsi="Times New Roman" w:cs="Times New Roman"/>
                <w:sz w:val="24"/>
                <w:szCs w:val="24"/>
              </w:rPr>
              <w:t>Zajęcia dla dorosłych</w:t>
            </w:r>
          </w:p>
        </w:tc>
      </w:tr>
      <w:tr w:rsidR="00BB26BD" w:rsidRPr="007C7E24" w14:paraId="28770B81"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71536C06" w14:textId="7C1E00FC" w:rsidR="00BB26BD" w:rsidRPr="007C7E24" w:rsidRDefault="007C7E24" w:rsidP="007C7E24">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4179" w:type="dxa"/>
          </w:tcPr>
          <w:p w14:paraId="286423E2" w14:textId="3E1BDB18" w:rsidR="00BB26BD" w:rsidRPr="007C7E24" w:rsidRDefault="007C7E24" w:rsidP="007C7E24">
            <w:pPr>
              <w:spacing w:after="12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7C7E24">
              <w:rPr>
                <w:rFonts w:ascii="Times New Roman" w:eastAsia="Calibri" w:hAnsi="Times New Roman" w:cs="Times New Roman"/>
                <w:sz w:val="24"/>
                <w:szCs w:val="24"/>
              </w:rPr>
              <w:t xml:space="preserve">taniec nowoczesny – w okresie I-VI trzy grupy wiekowe </w:t>
            </w:r>
            <w:r>
              <w:rPr>
                <w:rFonts w:ascii="Times New Roman" w:eastAsia="Calibri" w:hAnsi="Times New Roman" w:cs="Times New Roman"/>
                <w:sz w:val="24"/>
                <w:szCs w:val="24"/>
              </w:rPr>
              <w:t>–</w:t>
            </w:r>
            <w:r w:rsidRPr="007C7E24">
              <w:rPr>
                <w:rFonts w:ascii="Times New Roman" w:eastAsia="Calibri" w:hAnsi="Times New Roman" w:cs="Times New Roman"/>
                <w:sz w:val="24"/>
                <w:szCs w:val="24"/>
              </w:rPr>
              <w:t xml:space="preserve"> zajęcia</w:t>
            </w:r>
            <w:r>
              <w:rPr>
                <w:rFonts w:ascii="Times New Roman" w:eastAsia="Calibri" w:hAnsi="Times New Roman" w:cs="Times New Roman"/>
                <w:sz w:val="24"/>
                <w:szCs w:val="24"/>
              </w:rPr>
              <w:t xml:space="preserve"> </w:t>
            </w:r>
            <w:r w:rsidRPr="007C7E24">
              <w:rPr>
                <w:rFonts w:ascii="Times New Roman" w:eastAsia="Calibri" w:hAnsi="Times New Roman" w:cs="Times New Roman"/>
                <w:sz w:val="24"/>
                <w:szCs w:val="24"/>
              </w:rPr>
              <w:t>jednogodzinne, raz w tygodniu</w:t>
            </w:r>
          </w:p>
        </w:tc>
        <w:tc>
          <w:tcPr>
            <w:tcW w:w="4179" w:type="dxa"/>
          </w:tcPr>
          <w:p w14:paraId="24C158C4" w14:textId="1029C1F8" w:rsidR="00BB26BD" w:rsidRPr="007C7E24" w:rsidRDefault="007C7E24" w:rsidP="007C7E2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C7E24">
              <w:rPr>
                <w:rFonts w:ascii="Times New Roman" w:eastAsia="Calibri" w:hAnsi="Times New Roman" w:cs="Times New Roman"/>
                <w:sz w:val="24"/>
                <w:szCs w:val="24"/>
              </w:rPr>
              <w:t>spotkania zespołu śpiewaczego SŁAWA</w:t>
            </w:r>
          </w:p>
        </w:tc>
      </w:tr>
      <w:tr w:rsidR="00BB26BD" w:rsidRPr="007C7E24" w14:paraId="547949CF" w14:textId="77777777" w:rsidTr="00D57A52">
        <w:tc>
          <w:tcPr>
            <w:cnfStyle w:val="001000000000" w:firstRow="0" w:lastRow="0" w:firstColumn="1" w:lastColumn="0" w:oddVBand="0" w:evenVBand="0" w:oddHBand="0" w:evenHBand="0" w:firstRowFirstColumn="0" w:firstRowLastColumn="0" w:lastRowFirstColumn="0" w:lastRowLastColumn="0"/>
            <w:tcW w:w="704" w:type="dxa"/>
          </w:tcPr>
          <w:p w14:paraId="7A012575" w14:textId="1DD59D30" w:rsidR="00BB26BD" w:rsidRPr="007C7E24" w:rsidRDefault="007C7E24" w:rsidP="007C7E24">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4179" w:type="dxa"/>
          </w:tcPr>
          <w:p w14:paraId="1906F24A" w14:textId="1C9B0558" w:rsidR="00BB26BD" w:rsidRPr="007C7E24" w:rsidRDefault="007C7E24" w:rsidP="007C7E24">
            <w:pPr>
              <w:spacing w:after="12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7C7E24">
              <w:rPr>
                <w:rFonts w:ascii="Times New Roman" w:eastAsia="Calibri" w:hAnsi="Times New Roman" w:cs="Times New Roman"/>
                <w:sz w:val="24"/>
                <w:szCs w:val="24"/>
              </w:rPr>
              <w:t>balet – jedna grupa dla dzieci w wieku 4+. Zajęcia jednogodzinne,</w:t>
            </w:r>
            <w:r>
              <w:rPr>
                <w:rFonts w:ascii="Times New Roman" w:eastAsia="Calibri" w:hAnsi="Times New Roman" w:cs="Times New Roman"/>
                <w:sz w:val="24"/>
                <w:szCs w:val="24"/>
              </w:rPr>
              <w:t xml:space="preserve"> </w:t>
            </w:r>
            <w:r w:rsidRPr="007C7E24">
              <w:rPr>
                <w:rFonts w:ascii="Times New Roman" w:eastAsia="Calibri" w:hAnsi="Times New Roman" w:cs="Times New Roman"/>
                <w:sz w:val="24"/>
                <w:szCs w:val="24"/>
              </w:rPr>
              <w:t>raz w tygodniu</w:t>
            </w:r>
          </w:p>
        </w:tc>
        <w:tc>
          <w:tcPr>
            <w:tcW w:w="4179" w:type="dxa"/>
          </w:tcPr>
          <w:p w14:paraId="3A89D33B" w14:textId="42DF6B72" w:rsidR="00BB26BD" w:rsidRPr="007C7E24" w:rsidRDefault="007C7E24" w:rsidP="007C7E2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C7E24">
              <w:rPr>
                <w:rFonts w:ascii="Times New Roman" w:eastAsia="Calibri" w:hAnsi="Times New Roman" w:cs="Times New Roman"/>
                <w:sz w:val="24"/>
                <w:szCs w:val="24"/>
              </w:rPr>
              <w:t>aerobik, jedna grupa dwa razy w tygodniu</w:t>
            </w:r>
          </w:p>
        </w:tc>
      </w:tr>
      <w:tr w:rsidR="00BB26BD" w:rsidRPr="007C7E24" w14:paraId="26672BA2"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4C118010" w14:textId="2CB47B38" w:rsidR="00BB26BD" w:rsidRPr="007C7E24" w:rsidRDefault="007C7E24" w:rsidP="007C7E24">
            <w:pPr>
              <w:spacing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4179" w:type="dxa"/>
          </w:tcPr>
          <w:p w14:paraId="566AB4F0" w14:textId="725F5FE3" w:rsidR="00BB26BD" w:rsidRPr="007C7E24" w:rsidRDefault="007C7E24" w:rsidP="007C7E24">
            <w:pPr>
              <w:spacing w:after="12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7C7E24">
              <w:rPr>
                <w:rFonts w:ascii="Times New Roman" w:eastAsia="Calibri" w:hAnsi="Times New Roman" w:cs="Times New Roman"/>
                <w:sz w:val="24"/>
                <w:szCs w:val="24"/>
              </w:rPr>
              <w:t>modern i jazz– jedna grupa dla dzieci w wieku 9+. Zajęcia jednogodzinne,</w:t>
            </w:r>
            <w:r>
              <w:rPr>
                <w:rFonts w:ascii="Times New Roman" w:eastAsia="Calibri" w:hAnsi="Times New Roman" w:cs="Times New Roman"/>
                <w:sz w:val="24"/>
                <w:szCs w:val="24"/>
              </w:rPr>
              <w:t xml:space="preserve"> </w:t>
            </w:r>
            <w:r w:rsidRPr="007C7E24">
              <w:rPr>
                <w:rFonts w:ascii="Times New Roman" w:eastAsia="Calibri" w:hAnsi="Times New Roman" w:cs="Times New Roman"/>
                <w:sz w:val="24"/>
                <w:szCs w:val="24"/>
              </w:rPr>
              <w:t>raz w tygodniu</w:t>
            </w:r>
          </w:p>
        </w:tc>
        <w:tc>
          <w:tcPr>
            <w:tcW w:w="4179" w:type="dxa"/>
          </w:tcPr>
          <w:p w14:paraId="6133BAA9" w14:textId="6D467410" w:rsidR="007C7E24" w:rsidRPr="007C7E24" w:rsidRDefault="007C7E24" w:rsidP="007C7E24">
            <w:pPr>
              <w:spacing w:after="12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7C7E24">
              <w:rPr>
                <w:rFonts w:ascii="Times New Roman" w:eastAsia="Calibri" w:hAnsi="Times New Roman" w:cs="Times New Roman"/>
                <w:sz w:val="24"/>
                <w:szCs w:val="24"/>
              </w:rPr>
              <w:t>zdrowy kręgosłup, jedna grupa, dwa razy w tygodniu</w:t>
            </w:r>
          </w:p>
          <w:p w14:paraId="56AC2DD5" w14:textId="77777777" w:rsidR="00BB26BD" w:rsidRPr="007C7E24" w:rsidRDefault="00BB26BD" w:rsidP="007C7E2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BB26BD" w:rsidRPr="007C7E24" w14:paraId="3D231978" w14:textId="77777777" w:rsidTr="00D57A52">
        <w:tc>
          <w:tcPr>
            <w:cnfStyle w:val="001000000000" w:firstRow="0" w:lastRow="0" w:firstColumn="1" w:lastColumn="0" w:oddVBand="0" w:evenVBand="0" w:oddHBand="0" w:evenHBand="0" w:firstRowFirstColumn="0" w:firstRowLastColumn="0" w:lastRowFirstColumn="0" w:lastRowLastColumn="0"/>
            <w:tcW w:w="704" w:type="dxa"/>
          </w:tcPr>
          <w:p w14:paraId="5F01A4DD" w14:textId="36A85411" w:rsidR="00BB26BD" w:rsidRPr="007C7E24" w:rsidRDefault="007C7E24" w:rsidP="007C7E24">
            <w:pPr>
              <w:spacing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4179" w:type="dxa"/>
          </w:tcPr>
          <w:p w14:paraId="5D1EA945" w14:textId="0D788C8F" w:rsidR="00BB26BD" w:rsidRPr="007C7E24" w:rsidRDefault="007C7E24" w:rsidP="007C7E24">
            <w:pPr>
              <w:spacing w:after="12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7C7E24">
              <w:rPr>
                <w:rFonts w:ascii="Times New Roman" w:eastAsia="Calibri" w:hAnsi="Times New Roman" w:cs="Times New Roman"/>
                <w:sz w:val="24"/>
                <w:szCs w:val="24"/>
              </w:rPr>
              <w:t>akrobatyka –jedna grupa w wieku 7+. Zajęcia jednogodzinne,</w:t>
            </w:r>
            <w:r>
              <w:rPr>
                <w:rFonts w:ascii="Times New Roman" w:eastAsia="Calibri" w:hAnsi="Times New Roman" w:cs="Times New Roman"/>
                <w:sz w:val="24"/>
                <w:szCs w:val="24"/>
              </w:rPr>
              <w:t xml:space="preserve"> </w:t>
            </w:r>
            <w:r w:rsidRPr="007C7E24">
              <w:rPr>
                <w:rFonts w:ascii="Times New Roman" w:eastAsia="Calibri" w:hAnsi="Times New Roman" w:cs="Times New Roman"/>
                <w:sz w:val="24"/>
                <w:szCs w:val="24"/>
              </w:rPr>
              <w:t>raz w tygodniu</w:t>
            </w:r>
          </w:p>
        </w:tc>
        <w:tc>
          <w:tcPr>
            <w:tcW w:w="4179" w:type="dxa"/>
          </w:tcPr>
          <w:p w14:paraId="7C50A6FC" w14:textId="6DEE6285" w:rsidR="00BB26BD" w:rsidRPr="007C7E24" w:rsidRDefault="007C7E24" w:rsidP="007C7E2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C7E24">
              <w:rPr>
                <w:rFonts w:ascii="Times New Roman" w:eastAsia="Calibri" w:hAnsi="Times New Roman" w:cs="Times New Roman"/>
                <w:sz w:val="24"/>
                <w:szCs w:val="24"/>
              </w:rPr>
              <w:t>tabata, w okresie X-XII, jedna grupa, raz w tygodniu</w:t>
            </w:r>
          </w:p>
        </w:tc>
      </w:tr>
      <w:tr w:rsidR="00BB26BD" w:rsidRPr="007C7E24" w14:paraId="6F6953DB"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0694D741" w14:textId="129EA828" w:rsidR="00BB26BD" w:rsidRPr="007C7E24" w:rsidRDefault="007C7E24" w:rsidP="007C7E24">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4179" w:type="dxa"/>
          </w:tcPr>
          <w:p w14:paraId="1712971B" w14:textId="0CE701BB" w:rsidR="00BB26BD" w:rsidRPr="007C7E24" w:rsidRDefault="007C7E24" w:rsidP="007C7E24">
            <w:pPr>
              <w:spacing w:after="12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7C7E24">
              <w:rPr>
                <w:rFonts w:ascii="Times New Roman" w:eastAsia="Calibri" w:hAnsi="Times New Roman" w:cs="Times New Roman"/>
                <w:sz w:val="24"/>
                <w:szCs w:val="24"/>
              </w:rPr>
              <w:t>gimnastyka artystyczna w okresie I-VI jedna grupa, w okresie IX-XII</w:t>
            </w:r>
            <w:r>
              <w:rPr>
                <w:rFonts w:ascii="Times New Roman" w:eastAsia="Calibri" w:hAnsi="Times New Roman" w:cs="Times New Roman"/>
                <w:sz w:val="24"/>
                <w:szCs w:val="24"/>
              </w:rPr>
              <w:t xml:space="preserve"> </w:t>
            </w:r>
            <w:r w:rsidRPr="007C7E24">
              <w:rPr>
                <w:rFonts w:ascii="Times New Roman" w:eastAsia="Calibri" w:hAnsi="Times New Roman" w:cs="Times New Roman"/>
                <w:sz w:val="24"/>
                <w:szCs w:val="24"/>
              </w:rPr>
              <w:t>dwie grupy. Zajęcia jednogodzinne, raz w tygodniu</w:t>
            </w:r>
          </w:p>
        </w:tc>
        <w:tc>
          <w:tcPr>
            <w:tcW w:w="4179" w:type="dxa"/>
          </w:tcPr>
          <w:p w14:paraId="3F3BAD04" w14:textId="77777777" w:rsidR="00BB26BD" w:rsidRPr="007C7E24" w:rsidRDefault="00BB26BD" w:rsidP="007C7E2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7C7E24" w:rsidRPr="007C7E24" w14:paraId="527E0663" w14:textId="77777777" w:rsidTr="00D57A52">
        <w:tc>
          <w:tcPr>
            <w:cnfStyle w:val="001000000000" w:firstRow="0" w:lastRow="0" w:firstColumn="1" w:lastColumn="0" w:oddVBand="0" w:evenVBand="0" w:oddHBand="0" w:evenHBand="0" w:firstRowFirstColumn="0" w:firstRowLastColumn="0" w:lastRowFirstColumn="0" w:lastRowLastColumn="0"/>
            <w:tcW w:w="704" w:type="dxa"/>
          </w:tcPr>
          <w:p w14:paraId="355BF4F2" w14:textId="5267532C" w:rsidR="007C7E24" w:rsidRPr="007C7E24" w:rsidRDefault="007C7E24" w:rsidP="007C7E24">
            <w:pPr>
              <w:spacing w:line="36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4179" w:type="dxa"/>
          </w:tcPr>
          <w:p w14:paraId="23D0B2B2" w14:textId="734C0B5A" w:rsidR="007C7E24" w:rsidRPr="007C7E24" w:rsidRDefault="007C7E24" w:rsidP="007C7E24">
            <w:pPr>
              <w:spacing w:after="12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7C7E24">
              <w:rPr>
                <w:rFonts w:ascii="Times New Roman" w:eastAsia="Calibri" w:hAnsi="Times New Roman" w:cs="Times New Roman"/>
                <w:sz w:val="24"/>
                <w:szCs w:val="24"/>
              </w:rPr>
              <w:t>nauka gry na gitarze w okresie I-VI – dwie grupy, w okresie XI-XII jedna</w:t>
            </w:r>
            <w:r>
              <w:rPr>
                <w:rFonts w:ascii="Times New Roman" w:eastAsia="Calibri" w:hAnsi="Times New Roman" w:cs="Times New Roman"/>
                <w:sz w:val="24"/>
                <w:szCs w:val="24"/>
              </w:rPr>
              <w:t xml:space="preserve"> </w:t>
            </w:r>
            <w:r w:rsidRPr="007C7E24">
              <w:rPr>
                <w:rFonts w:ascii="Times New Roman" w:eastAsia="Calibri" w:hAnsi="Times New Roman" w:cs="Times New Roman"/>
                <w:sz w:val="24"/>
                <w:szCs w:val="24"/>
              </w:rPr>
              <w:t>grupa, wiek 10+</w:t>
            </w:r>
          </w:p>
        </w:tc>
        <w:tc>
          <w:tcPr>
            <w:tcW w:w="4179" w:type="dxa"/>
          </w:tcPr>
          <w:p w14:paraId="186414C8" w14:textId="77777777" w:rsidR="007C7E24" w:rsidRPr="007C7E24" w:rsidRDefault="007C7E24" w:rsidP="007C7E2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7C7E24" w:rsidRPr="007C7E24" w14:paraId="238570EA"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2BC64BE3" w14:textId="3AC03B77" w:rsidR="007C7E24" w:rsidRPr="007C7E24" w:rsidRDefault="007C7E24" w:rsidP="007C7E24">
            <w:pPr>
              <w:spacing w:line="36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4179" w:type="dxa"/>
          </w:tcPr>
          <w:p w14:paraId="19FD51AF" w14:textId="77777777" w:rsidR="007C7E24" w:rsidRPr="007C7E24" w:rsidRDefault="007C7E24" w:rsidP="007C7E24">
            <w:pPr>
              <w:spacing w:after="12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7C7E24">
              <w:rPr>
                <w:rFonts w:ascii="Times New Roman" w:eastAsia="Calibri" w:hAnsi="Times New Roman" w:cs="Times New Roman"/>
                <w:sz w:val="24"/>
                <w:szCs w:val="24"/>
              </w:rPr>
              <w:t>plastyka z elementami rękodzieła w okresie I- IV dla dwóch grup</w:t>
            </w:r>
          </w:p>
          <w:p w14:paraId="715A0373" w14:textId="422F568C" w:rsidR="007C7E24" w:rsidRPr="007C7E24" w:rsidRDefault="007C7E24" w:rsidP="007C7E24">
            <w:pPr>
              <w:spacing w:after="12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7C7E24">
              <w:rPr>
                <w:rFonts w:ascii="Times New Roman" w:eastAsia="Calibri" w:hAnsi="Times New Roman" w:cs="Times New Roman"/>
                <w:sz w:val="24"/>
                <w:szCs w:val="24"/>
              </w:rPr>
              <w:t>wiek 7-9 lat. W okresie X-XII jedna grupa 7+; jednogodzinne zajęcia raz</w:t>
            </w:r>
            <w:r>
              <w:rPr>
                <w:rFonts w:ascii="Times New Roman" w:eastAsia="Calibri" w:hAnsi="Times New Roman" w:cs="Times New Roman"/>
                <w:sz w:val="24"/>
                <w:szCs w:val="24"/>
              </w:rPr>
              <w:t xml:space="preserve"> </w:t>
            </w:r>
            <w:r w:rsidRPr="007C7E24">
              <w:rPr>
                <w:rFonts w:ascii="Times New Roman" w:eastAsia="Calibri" w:hAnsi="Times New Roman" w:cs="Times New Roman"/>
                <w:sz w:val="24"/>
                <w:szCs w:val="24"/>
              </w:rPr>
              <w:t>w tygodniu</w:t>
            </w:r>
          </w:p>
        </w:tc>
        <w:tc>
          <w:tcPr>
            <w:tcW w:w="4179" w:type="dxa"/>
          </w:tcPr>
          <w:p w14:paraId="254357A1" w14:textId="77777777" w:rsidR="007C7E24" w:rsidRPr="007C7E24" w:rsidRDefault="007C7E24" w:rsidP="007C7E2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7C7E24" w:rsidRPr="007C7E24" w14:paraId="1B3810AC" w14:textId="77777777" w:rsidTr="00D57A52">
        <w:tc>
          <w:tcPr>
            <w:cnfStyle w:val="001000000000" w:firstRow="0" w:lastRow="0" w:firstColumn="1" w:lastColumn="0" w:oddVBand="0" w:evenVBand="0" w:oddHBand="0" w:evenHBand="0" w:firstRowFirstColumn="0" w:firstRowLastColumn="0" w:lastRowFirstColumn="0" w:lastRowLastColumn="0"/>
            <w:tcW w:w="704" w:type="dxa"/>
          </w:tcPr>
          <w:p w14:paraId="7E9F26F1" w14:textId="1405B1B7" w:rsidR="007C7E24" w:rsidRPr="007C7E24" w:rsidRDefault="007C7E24" w:rsidP="007C7E24">
            <w:pPr>
              <w:spacing w:line="36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4179" w:type="dxa"/>
          </w:tcPr>
          <w:p w14:paraId="3AA5DF3E" w14:textId="0D3969BB" w:rsidR="007C7E24" w:rsidRPr="007C7E24" w:rsidRDefault="007C7E24" w:rsidP="007C7E24">
            <w:pPr>
              <w:spacing w:after="12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7C7E24">
              <w:rPr>
                <w:rFonts w:ascii="Times New Roman" w:eastAsia="Calibri" w:hAnsi="Times New Roman" w:cs="Times New Roman"/>
                <w:sz w:val="24"/>
                <w:szCs w:val="24"/>
              </w:rPr>
              <w:t>rysunek i malarstwo dla dzieci młodzieży w wieku 10+. Trzygodzinne</w:t>
            </w:r>
            <w:r>
              <w:rPr>
                <w:rFonts w:ascii="Times New Roman" w:eastAsia="Calibri" w:hAnsi="Times New Roman" w:cs="Times New Roman"/>
                <w:sz w:val="24"/>
                <w:szCs w:val="24"/>
              </w:rPr>
              <w:t xml:space="preserve"> </w:t>
            </w:r>
            <w:r w:rsidRPr="007C7E24">
              <w:rPr>
                <w:rFonts w:ascii="Times New Roman" w:eastAsia="Calibri" w:hAnsi="Times New Roman" w:cs="Times New Roman"/>
                <w:sz w:val="24"/>
                <w:szCs w:val="24"/>
              </w:rPr>
              <w:t>zajęcia raz w tygodniu</w:t>
            </w:r>
          </w:p>
        </w:tc>
        <w:tc>
          <w:tcPr>
            <w:tcW w:w="4179" w:type="dxa"/>
          </w:tcPr>
          <w:p w14:paraId="08721263" w14:textId="77777777" w:rsidR="007C7E24" w:rsidRPr="007C7E24" w:rsidRDefault="007C7E24" w:rsidP="007C7E2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bl>
    <w:p w14:paraId="5CBB47A6" w14:textId="5101178D" w:rsidR="00BB26BD" w:rsidRPr="00BB26BD" w:rsidRDefault="009050C1" w:rsidP="00D14BE1">
      <w:pPr>
        <w:suppressAutoHyphens/>
        <w:spacing w:after="120" w:line="360" w:lineRule="auto"/>
        <w:ind w:firstLine="708"/>
        <w:jc w:val="both"/>
        <w:rPr>
          <w:rFonts w:ascii="Times New Roman" w:eastAsia="Calibri" w:hAnsi="Times New Roman" w:cs="Times New Roman"/>
          <w:sz w:val="24"/>
        </w:rPr>
      </w:pPr>
      <w:r>
        <w:rPr>
          <w:rFonts w:ascii="Times New Roman" w:eastAsia="Calibri" w:hAnsi="Times New Roman" w:cs="Times New Roman"/>
          <w:sz w:val="24"/>
        </w:rPr>
        <w:t xml:space="preserve">GCKiC </w:t>
      </w:r>
      <w:r w:rsidR="00BB26BD" w:rsidRPr="00BB26BD">
        <w:rPr>
          <w:rFonts w:ascii="Times New Roman" w:eastAsia="Calibri" w:hAnsi="Times New Roman" w:cs="Times New Roman"/>
          <w:sz w:val="24"/>
        </w:rPr>
        <w:t xml:space="preserve">w Zabrodziu </w:t>
      </w:r>
      <w:r>
        <w:rPr>
          <w:rFonts w:ascii="Times New Roman" w:eastAsia="Calibri" w:hAnsi="Times New Roman" w:cs="Times New Roman"/>
          <w:sz w:val="24"/>
        </w:rPr>
        <w:t xml:space="preserve">w 2023 roku (wówczas funkcjonujące jako Gminny Ośrodek Kultury) </w:t>
      </w:r>
      <w:r w:rsidR="00BB26BD" w:rsidRPr="00BB26BD">
        <w:rPr>
          <w:rFonts w:ascii="Times New Roman" w:eastAsia="Calibri" w:hAnsi="Times New Roman" w:cs="Times New Roman"/>
          <w:sz w:val="24"/>
        </w:rPr>
        <w:t>realizował</w:t>
      </w:r>
      <w:r>
        <w:rPr>
          <w:rFonts w:ascii="Times New Roman" w:eastAsia="Calibri" w:hAnsi="Times New Roman" w:cs="Times New Roman"/>
          <w:sz w:val="24"/>
        </w:rPr>
        <w:t>o</w:t>
      </w:r>
      <w:r w:rsidR="00BB26BD" w:rsidRPr="00BB26BD">
        <w:rPr>
          <w:rFonts w:ascii="Times New Roman" w:eastAsia="Calibri" w:hAnsi="Times New Roman" w:cs="Times New Roman"/>
          <w:sz w:val="24"/>
        </w:rPr>
        <w:t xml:space="preserve"> dla seniorów 60+ projekt</w:t>
      </w:r>
      <w:r w:rsidR="00D14BE1">
        <w:rPr>
          <w:rFonts w:ascii="Times New Roman" w:eastAsia="Calibri" w:hAnsi="Times New Roman" w:cs="Times New Roman"/>
          <w:sz w:val="24"/>
        </w:rPr>
        <w:t xml:space="preserve"> </w:t>
      </w:r>
      <w:r w:rsidR="00BB26BD" w:rsidRPr="00BB26BD">
        <w:rPr>
          <w:rFonts w:ascii="Times New Roman" w:eastAsia="Calibri" w:hAnsi="Times New Roman" w:cs="Times New Roman"/>
          <w:sz w:val="24"/>
        </w:rPr>
        <w:t>„BABCIA I DZIADEK WARTOŚĆ DODANA” finansowany ze środków</w:t>
      </w:r>
      <w:r w:rsidR="00D14BE1">
        <w:rPr>
          <w:rFonts w:ascii="Times New Roman" w:eastAsia="Calibri" w:hAnsi="Times New Roman" w:cs="Times New Roman"/>
          <w:sz w:val="24"/>
        </w:rPr>
        <w:t xml:space="preserve"> </w:t>
      </w:r>
      <w:r w:rsidR="00BB26BD" w:rsidRPr="00BB26BD">
        <w:rPr>
          <w:rFonts w:ascii="Times New Roman" w:eastAsia="Calibri" w:hAnsi="Times New Roman" w:cs="Times New Roman"/>
          <w:sz w:val="24"/>
        </w:rPr>
        <w:t>FUNDACJI BGK w programie „Generacja 6.0 edycja V”.</w:t>
      </w:r>
      <w:r w:rsidR="00D14BE1">
        <w:rPr>
          <w:rFonts w:ascii="Times New Roman" w:eastAsia="Calibri" w:hAnsi="Times New Roman" w:cs="Times New Roman"/>
          <w:sz w:val="24"/>
        </w:rPr>
        <w:t xml:space="preserve"> </w:t>
      </w:r>
      <w:r>
        <w:rPr>
          <w:rFonts w:ascii="Times New Roman" w:eastAsia="Calibri" w:hAnsi="Times New Roman" w:cs="Times New Roman"/>
          <w:sz w:val="24"/>
        </w:rPr>
        <w:br/>
      </w:r>
      <w:r w:rsidR="00BB26BD" w:rsidRPr="00BB26BD">
        <w:rPr>
          <w:rFonts w:ascii="Times New Roman" w:eastAsia="Calibri" w:hAnsi="Times New Roman" w:cs="Times New Roman"/>
          <w:sz w:val="24"/>
        </w:rPr>
        <w:t>W projekcie zrealizowano m.in:</w:t>
      </w:r>
    </w:p>
    <w:p w14:paraId="6BCD8E83" w14:textId="38DF94DE" w:rsidR="00D14BE1" w:rsidRPr="00D14BE1" w:rsidRDefault="00BB26BD" w:rsidP="003C3DFD">
      <w:pPr>
        <w:pStyle w:val="Akapitzlist"/>
        <w:numPr>
          <w:ilvl w:val="0"/>
          <w:numId w:val="15"/>
        </w:numPr>
        <w:suppressAutoHyphens/>
        <w:spacing w:after="120" w:line="360" w:lineRule="auto"/>
        <w:jc w:val="both"/>
        <w:rPr>
          <w:rFonts w:ascii="Times New Roman" w:eastAsia="Calibri" w:hAnsi="Times New Roman" w:cs="Times New Roman"/>
          <w:sz w:val="24"/>
        </w:rPr>
      </w:pPr>
      <w:r w:rsidRPr="00D14BE1">
        <w:rPr>
          <w:rFonts w:ascii="Times New Roman" w:eastAsia="Calibri" w:hAnsi="Times New Roman" w:cs="Times New Roman"/>
          <w:sz w:val="24"/>
        </w:rPr>
        <w:t>fizyczno – psychologiczne zajęcia usprawniające</w:t>
      </w:r>
      <w:r w:rsidR="00D14BE1">
        <w:rPr>
          <w:rFonts w:ascii="Times New Roman" w:eastAsia="Calibri" w:hAnsi="Times New Roman" w:cs="Times New Roman"/>
          <w:sz w:val="24"/>
        </w:rPr>
        <w:t>;</w:t>
      </w:r>
    </w:p>
    <w:p w14:paraId="20AFC1E3" w14:textId="745ED153" w:rsidR="00BB26BD" w:rsidRPr="00D14BE1" w:rsidRDefault="00BB26BD" w:rsidP="003C3DFD">
      <w:pPr>
        <w:pStyle w:val="Akapitzlist"/>
        <w:numPr>
          <w:ilvl w:val="0"/>
          <w:numId w:val="15"/>
        </w:numPr>
        <w:suppressAutoHyphens/>
        <w:spacing w:after="120" w:line="360" w:lineRule="auto"/>
        <w:jc w:val="both"/>
        <w:rPr>
          <w:rFonts w:ascii="Times New Roman" w:eastAsia="Calibri" w:hAnsi="Times New Roman" w:cs="Times New Roman"/>
          <w:sz w:val="24"/>
        </w:rPr>
      </w:pPr>
      <w:r w:rsidRPr="00D14BE1">
        <w:rPr>
          <w:rFonts w:ascii="Times New Roman" w:eastAsia="Calibri" w:hAnsi="Times New Roman" w:cs="Times New Roman"/>
          <w:sz w:val="24"/>
        </w:rPr>
        <w:t>spotkanie z aktorem</w:t>
      </w:r>
      <w:r w:rsidR="00D14BE1">
        <w:rPr>
          <w:rFonts w:ascii="Times New Roman" w:eastAsia="Calibri" w:hAnsi="Times New Roman" w:cs="Times New Roman"/>
          <w:sz w:val="24"/>
        </w:rPr>
        <w:t>;</w:t>
      </w:r>
    </w:p>
    <w:p w14:paraId="11ADDE89" w14:textId="749164B2" w:rsidR="00BB26BD" w:rsidRPr="00D14BE1" w:rsidRDefault="00BB26BD" w:rsidP="003C3DFD">
      <w:pPr>
        <w:pStyle w:val="Akapitzlist"/>
        <w:numPr>
          <w:ilvl w:val="0"/>
          <w:numId w:val="15"/>
        </w:numPr>
        <w:suppressAutoHyphens/>
        <w:spacing w:after="120" w:line="360" w:lineRule="auto"/>
        <w:jc w:val="both"/>
        <w:rPr>
          <w:rFonts w:ascii="Times New Roman" w:eastAsia="Calibri" w:hAnsi="Times New Roman" w:cs="Times New Roman"/>
          <w:sz w:val="24"/>
        </w:rPr>
      </w:pPr>
      <w:r w:rsidRPr="00D14BE1">
        <w:rPr>
          <w:rFonts w:ascii="Times New Roman" w:eastAsia="Calibri" w:hAnsi="Times New Roman" w:cs="Times New Roman"/>
          <w:sz w:val="24"/>
        </w:rPr>
        <w:t>warsztaty wykonywania lalek</w:t>
      </w:r>
      <w:r w:rsidR="00D14BE1">
        <w:rPr>
          <w:rFonts w:ascii="Times New Roman" w:eastAsia="Calibri" w:hAnsi="Times New Roman" w:cs="Times New Roman"/>
          <w:sz w:val="24"/>
        </w:rPr>
        <w:t>;</w:t>
      </w:r>
    </w:p>
    <w:p w14:paraId="458A9D1A" w14:textId="08D0F123" w:rsidR="00BB26BD" w:rsidRPr="00D14BE1" w:rsidRDefault="00BB26BD" w:rsidP="003C3DFD">
      <w:pPr>
        <w:pStyle w:val="Akapitzlist"/>
        <w:numPr>
          <w:ilvl w:val="0"/>
          <w:numId w:val="15"/>
        </w:numPr>
        <w:suppressAutoHyphens/>
        <w:spacing w:after="120" w:line="360" w:lineRule="auto"/>
        <w:jc w:val="both"/>
        <w:rPr>
          <w:rFonts w:ascii="Times New Roman" w:eastAsia="Calibri" w:hAnsi="Times New Roman" w:cs="Times New Roman"/>
          <w:sz w:val="24"/>
        </w:rPr>
      </w:pPr>
      <w:r w:rsidRPr="00D14BE1">
        <w:rPr>
          <w:rFonts w:ascii="Times New Roman" w:eastAsia="Calibri" w:hAnsi="Times New Roman" w:cs="Times New Roman"/>
          <w:sz w:val="24"/>
        </w:rPr>
        <w:t>przygotowanie i prezentacja programu artystyczno – animacyjnego pod</w:t>
      </w:r>
      <w:r w:rsidR="00D14BE1" w:rsidRPr="00D14BE1">
        <w:rPr>
          <w:rFonts w:ascii="Times New Roman" w:eastAsia="Calibri" w:hAnsi="Times New Roman" w:cs="Times New Roman"/>
          <w:sz w:val="24"/>
        </w:rPr>
        <w:t xml:space="preserve"> </w:t>
      </w:r>
      <w:r w:rsidRPr="00D14BE1">
        <w:rPr>
          <w:rFonts w:ascii="Times New Roman" w:eastAsia="Calibri" w:hAnsi="Times New Roman" w:cs="Times New Roman"/>
          <w:sz w:val="24"/>
        </w:rPr>
        <w:t>hasłem DOROŚLI–DZIECIOM</w:t>
      </w:r>
      <w:r w:rsidR="00D14BE1">
        <w:rPr>
          <w:rFonts w:ascii="Times New Roman" w:eastAsia="Calibri" w:hAnsi="Times New Roman" w:cs="Times New Roman"/>
          <w:sz w:val="24"/>
        </w:rPr>
        <w:t>;</w:t>
      </w:r>
    </w:p>
    <w:p w14:paraId="178050C9" w14:textId="52BF718E" w:rsidR="00171A6C" w:rsidRDefault="00BB26BD" w:rsidP="003C3DFD">
      <w:pPr>
        <w:pStyle w:val="Akapitzlist"/>
        <w:numPr>
          <w:ilvl w:val="0"/>
          <w:numId w:val="15"/>
        </w:numPr>
        <w:suppressAutoHyphens/>
        <w:spacing w:after="120" w:line="360" w:lineRule="auto"/>
        <w:jc w:val="both"/>
        <w:rPr>
          <w:rFonts w:ascii="Times New Roman" w:eastAsia="Calibri" w:hAnsi="Times New Roman" w:cs="Times New Roman"/>
          <w:sz w:val="24"/>
        </w:rPr>
      </w:pPr>
      <w:r w:rsidRPr="00D14BE1">
        <w:rPr>
          <w:rFonts w:ascii="Times New Roman" w:eastAsia="Calibri" w:hAnsi="Times New Roman" w:cs="Times New Roman"/>
          <w:sz w:val="24"/>
        </w:rPr>
        <w:t>wyjazd do teatru</w:t>
      </w:r>
      <w:r w:rsidR="00D14BE1">
        <w:rPr>
          <w:rFonts w:ascii="Times New Roman" w:eastAsia="Calibri" w:hAnsi="Times New Roman" w:cs="Times New Roman"/>
          <w:sz w:val="24"/>
        </w:rPr>
        <w:t>.</w:t>
      </w:r>
    </w:p>
    <w:p w14:paraId="23964F3F" w14:textId="737C9E8B" w:rsidR="00D14BE1" w:rsidRDefault="00BD600A" w:rsidP="00D14BE1">
      <w:pPr>
        <w:suppressAutoHyphens/>
        <w:spacing w:after="120" w:line="360" w:lineRule="auto"/>
        <w:ind w:firstLine="360"/>
        <w:jc w:val="both"/>
        <w:rPr>
          <w:rFonts w:ascii="Times New Roman" w:eastAsia="Calibri" w:hAnsi="Times New Roman" w:cs="Times New Roman"/>
          <w:sz w:val="24"/>
        </w:rPr>
      </w:pPr>
      <w:r>
        <w:rPr>
          <w:rFonts w:ascii="Times New Roman" w:eastAsia="Calibri" w:hAnsi="Times New Roman" w:cs="Times New Roman"/>
          <w:sz w:val="24"/>
        </w:rPr>
        <w:lastRenderedPageBreak/>
        <w:t xml:space="preserve">Gminne Centrum Kultury i Czytelnictwa </w:t>
      </w:r>
      <w:r w:rsidR="00D14BE1">
        <w:rPr>
          <w:rFonts w:ascii="Times New Roman" w:eastAsia="Calibri" w:hAnsi="Times New Roman" w:cs="Times New Roman"/>
          <w:sz w:val="24"/>
        </w:rPr>
        <w:t>w Zabrodziu w 2023 roku</w:t>
      </w:r>
      <w:r>
        <w:rPr>
          <w:rFonts w:ascii="Times New Roman" w:eastAsia="Calibri" w:hAnsi="Times New Roman" w:cs="Times New Roman"/>
          <w:sz w:val="24"/>
        </w:rPr>
        <w:t xml:space="preserve"> (funkcjonujące wówczas jako Gminny Ośrodek Kultury w Zabrodziu)</w:t>
      </w:r>
      <w:r w:rsidR="00D14BE1">
        <w:rPr>
          <w:rFonts w:ascii="Times New Roman" w:eastAsia="Calibri" w:hAnsi="Times New Roman" w:cs="Times New Roman"/>
          <w:sz w:val="24"/>
        </w:rPr>
        <w:t xml:space="preserve"> był</w:t>
      </w:r>
      <w:r>
        <w:rPr>
          <w:rFonts w:ascii="Times New Roman" w:eastAsia="Calibri" w:hAnsi="Times New Roman" w:cs="Times New Roman"/>
          <w:sz w:val="24"/>
        </w:rPr>
        <w:t>o</w:t>
      </w:r>
      <w:r w:rsidR="00D14BE1">
        <w:rPr>
          <w:rFonts w:ascii="Times New Roman" w:eastAsia="Calibri" w:hAnsi="Times New Roman" w:cs="Times New Roman"/>
          <w:sz w:val="24"/>
        </w:rPr>
        <w:t xml:space="preserve"> organizatorem oraz współorganizatorem wielu wydarzeń, wśród których należy wymienić m.in.:</w:t>
      </w:r>
    </w:p>
    <w:p w14:paraId="12FE83D0" w14:textId="5FD2C38B" w:rsidR="00D14BE1" w:rsidRPr="00D14BE1" w:rsidRDefault="00D14BE1" w:rsidP="003C3DFD">
      <w:pPr>
        <w:pStyle w:val="Akapitzlist"/>
        <w:numPr>
          <w:ilvl w:val="0"/>
          <w:numId w:val="16"/>
        </w:numPr>
        <w:suppressAutoHyphens/>
        <w:spacing w:after="120" w:line="360" w:lineRule="auto"/>
        <w:jc w:val="both"/>
        <w:rPr>
          <w:rFonts w:ascii="Times New Roman" w:eastAsia="Calibri" w:hAnsi="Times New Roman" w:cs="Times New Roman"/>
          <w:sz w:val="24"/>
        </w:rPr>
      </w:pPr>
      <w:r w:rsidRPr="00D14BE1">
        <w:rPr>
          <w:rFonts w:ascii="Times New Roman" w:eastAsia="Calibri" w:hAnsi="Times New Roman" w:cs="Times New Roman"/>
          <w:sz w:val="24"/>
        </w:rPr>
        <w:t>Gminny Przegląd Kolęd i Pastorałek;</w:t>
      </w:r>
    </w:p>
    <w:p w14:paraId="4CE64005" w14:textId="6F9BAFA5" w:rsidR="00D14BE1" w:rsidRPr="00D14BE1" w:rsidRDefault="00D14BE1" w:rsidP="003C3DFD">
      <w:pPr>
        <w:pStyle w:val="Akapitzlist"/>
        <w:numPr>
          <w:ilvl w:val="0"/>
          <w:numId w:val="16"/>
        </w:numPr>
        <w:suppressAutoHyphens/>
        <w:spacing w:after="120" w:line="360" w:lineRule="auto"/>
        <w:jc w:val="both"/>
        <w:rPr>
          <w:rFonts w:ascii="Times New Roman" w:eastAsia="Calibri" w:hAnsi="Times New Roman" w:cs="Times New Roman"/>
          <w:sz w:val="24"/>
        </w:rPr>
      </w:pPr>
      <w:r w:rsidRPr="00D14BE1">
        <w:rPr>
          <w:rFonts w:ascii="Times New Roman" w:eastAsia="Calibri" w:hAnsi="Times New Roman" w:cs="Times New Roman"/>
          <w:sz w:val="24"/>
        </w:rPr>
        <w:t>Koncert Kolęd i Pastorałek;</w:t>
      </w:r>
    </w:p>
    <w:p w14:paraId="30E13813" w14:textId="28F200AF" w:rsidR="00D14BE1" w:rsidRPr="00D14BE1" w:rsidRDefault="00D14BE1" w:rsidP="003C3DFD">
      <w:pPr>
        <w:pStyle w:val="Akapitzlist"/>
        <w:numPr>
          <w:ilvl w:val="0"/>
          <w:numId w:val="16"/>
        </w:numPr>
        <w:suppressAutoHyphens/>
        <w:spacing w:after="120" w:line="360" w:lineRule="auto"/>
        <w:jc w:val="both"/>
        <w:rPr>
          <w:rFonts w:ascii="Times New Roman" w:eastAsia="Calibri" w:hAnsi="Times New Roman" w:cs="Times New Roman"/>
          <w:sz w:val="24"/>
        </w:rPr>
      </w:pPr>
      <w:r w:rsidRPr="00D14BE1">
        <w:rPr>
          <w:rFonts w:ascii="Times New Roman" w:eastAsia="Calibri" w:hAnsi="Times New Roman" w:cs="Times New Roman"/>
          <w:sz w:val="24"/>
        </w:rPr>
        <w:t>feryjne zajęcia POMYSŁOWY KONTRUKTOR;</w:t>
      </w:r>
    </w:p>
    <w:p w14:paraId="150B9C38" w14:textId="24C2300C" w:rsidR="00D14BE1" w:rsidRPr="00D14BE1" w:rsidRDefault="00D14BE1" w:rsidP="003C3DFD">
      <w:pPr>
        <w:pStyle w:val="Akapitzlist"/>
        <w:numPr>
          <w:ilvl w:val="0"/>
          <w:numId w:val="16"/>
        </w:numPr>
        <w:suppressAutoHyphens/>
        <w:spacing w:after="120" w:line="360" w:lineRule="auto"/>
        <w:jc w:val="both"/>
        <w:rPr>
          <w:rFonts w:ascii="Times New Roman" w:eastAsia="Calibri" w:hAnsi="Times New Roman" w:cs="Times New Roman"/>
          <w:sz w:val="24"/>
        </w:rPr>
      </w:pPr>
      <w:r w:rsidRPr="00D14BE1">
        <w:rPr>
          <w:rFonts w:ascii="Times New Roman" w:eastAsia="Calibri" w:hAnsi="Times New Roman" w:cs="Times New Roman"/>
          <w:sz w:val="24"/>
        </w:rPr>
        <w:t>Rodzinne warsztaty wicia palm wielkanocnych;</w:t>
      </w:r>
    </w:p>
    <w:p w14:paraId="2032B66B" w14:textId="36F5FF5B" w:rsidR="00D14BE1" w:rsidRPr="00D14BE1" w:rsidRDefault="00D14BE1" w:rsidP="003C3DFD">
      <w:pPr>
        <w:pStyle w:val="Akapitzlist"/>
        <w:numPr>
          <w:ilvl w:val="0"/>
          <w:numId w:val="16"/>
        </w:numPr>
        <w:suppressAutoHyphens/>
        <w:spacing w:after="120" w:line="360" w:lineRule="auto"/>
        <w:jc w:val="both"/>
        <w:rPr>
          <w:rFonts w:ascii="Times New Roman" w:eastAsia="Calibri" w:hAnsi="Times New Roman" w:cs="Times New Roman"/>
          <w:sz w:val="24"/>
        </w:rPr>
      </w:pPr>
      <w:r w:rsidRPr="00D14BE1">
        <w:rPr>
          <w:rFonts w:ascii="Times New Roman" w:eastAsia="Calibri" w:hAnsi="Times New Roman" w:cs="Times New Roman"/>
          <w:sz w:val="24"/>
        </w:rPr>
        <w:t>koncert z okazji DNIA MATKI;</w:t>
      </w:r>
    </w:p>
    <w:p w14:paraId="675C6F33" w14:textId="57790EED" w:rsidR="00D14BE1" w:rsidRPr="00D14BE1" w:rsidRDefault="00D14BE1" w:rsidP="003C3DFD">
      <w:pPr>
        <w:pStyle w:val="Akapitzlist"/>
        <w:numPr>
          <w:ilvl w:val="0"/>
          <w:numId w:val="16"/>
        </w:numPr>
        <w:suppressAutoHyphens/>
        <w:spacing w:after="120" w:line="360" w:lineRule="auto"/>
        <w:jc w:val="both"/>
        <w:rPr>
          <w:rFonts w:ascii="Times New Roman" w:eastAsia="Calibri" w:hAnsi="Times New Roman" w:cs="Times New Roman"/>
          <w:sz w:val="24"/>
        </w:rPr>
      </w:pPr>
      <w:r w:rsidRPr="00D14BE1">
        <w:rPr>
          <w:rFonts w:ascii="Times New Roman" w:eastAsia="Calibri" w:hAnsi="Times New Roman" w:cs="Times New Roman"/>
          <w:sz w:val="24"/>
        </w:rPr>
        <w:t>Piknik rodzinny z okazji Dnia Dziecka, Przegląd Piosenki przedszkolnej WESOŁE NUTKI;</w:t>
      </w:r>
    </w:p>
    <w:p w14:paraId="2C0ECC0A" w14:textId="7E7BA211" w:rsidR="00D14BE1" w:rsidRPr="00D14BE1" w:rsidRDefault="00D14BE1" w:rsidP="003C3DFD">
      <w:pPr>
        <w:pStyle w:val="Akapitzlist"/>
        <w:numPr>
          <w:ilvl w:val="0"/>
          <w:numId w:val="16"/>
        </w:numPr>
        <w:suppressAutoHyphens/>
        <w:spacing w:after="120" w:line="360" w:lineRule="auto"/>
        <w:jc w:val="both"/>
        <w:rPr>
          <w:rFonts w:ascii="Times New Roman" w:eastAsia="Calibri" w:hAnsi="Times New Roman" w:cs="Times New Roman"/>
          <w:sz w:val="24"/>
        </w:rPr>
      </w:pPr>
      <w:r w:rsidRPr="00D14BE1">
        <w:rPr>
          <w:rFonts w:ascii="Times New Roman" w:eastAsia="Calibri" w:hAnsi="Times New Roman" w:cs="Times New Roman"/>
          <w:sz w:val="24"/>
        </w:rPr>
        <w:t>Jagodowe żniwa za brodem;</w:t>
      </w:r>
    </w:p>
    <w:p w14:paraId="551F13B3" w14:textId="7B13A31A" w:rsidR="00D14BE1" w:rsidRPr="00D14BE1" w:rsidRDefault="00D14BE1" w:rsidP="003C3DFD">
      <w:pPr>
        <w:pStyle w:val="Akapitzlist"/>
        <w:numPr>
          <w:ilvl w:val="0"/>
          <w:numId w:val="16"/>
        </w:numPr>
        <w:suppressAutoHyphens/>
        <w:spacing w:after="120" w:line="360" w:lineRule="auto"/>
        <w:jc w:val="both"/>
        <w:rPr>
          <w:rFonts w:ascii="Times New Roman" w:eastAsia="Calibri" w:hAnsi="Times New Roman" w:cs="Times New Roman"/>
          <w:sz w:val="24"/>
        </w:rPr>
      </w:pPr>
      <w:r w:rsidRPr="00D14BE1">
        <w:rPr>
          <w:rFonts w:ascii="Times New Roman" w:eastAsia="Calibri" w:hAnsi="Times New Roman" w:cs="Times New Roman"/>
          <w:sz w:val="24"/>
        </w:rPr>
        <w:t>wakacyjne WARSZTATY ODKRYWCÓW</w:t>
      </w:r>
      <w:r>
        <w:rPr>
          <w:rFonts w:ascii="Times New Roman" w:eastAsia="Calibri" w:hAnsi="Times New Roman" w:cs="Times New Roman"/>
          <w:sz w:val="24"/>
        </w:rPr>
        <w:t>;</w:t>
      </w:r>
    </w:p>
    <w:p w14:paraId="2443A627" w14:textId="189B654B" w:rsidR="00D14BE1" w:rsidRPr="00D14BE1" w:rsidRDefault="00D14BE1" w:rsidP="003C3DFD">
      <w:pPr>
        <w:pStyle w:val="Akapitzlist"/>
        <w:numPr>
          <w:ilvl w:val="0"/>
          <w:numId w:val="16"/>
        </w:numPr>
        <w:suppressAutoHyphens/>
        <w:spacing w:after="120" w:line="360" w:lineRule="auto"/>
        <w:jc w:val="both"/>
        <w:rPr>
          <w:rFonts w:ascii="Times New Roman" w:eastAsia="Calibri" w:hAnsi="Times New Roman" w:cs="Times New Roman"/>
          <w:sz w:val="24"/>
        </w:rPr>
      </w:pPr>
      <w:r w:rsidRPr="00D14BE1">
        <w:rPr>
          <w:rFonts w:ascii="Times New Roman" w:eastAsia="Calibri" w:hAnsi="Times New Roman" w:cs="Times New Roman"/>
          <w:sz w:val="24"/>
        </w:rPr>
        <w:t>udział w Diecezjalno</w:t>
      </w:r>
      <w:r w:rsidR="009050C1">
        <w:rPr>
          <w:rFonts w:ascii="Times New Roman" w:eastAsia="Calibri" w:hAnsi="Times New Roman" w:cs="Times New Roman"/>
          <w:sz w:val="24"/>
        </w:rPr>
        <w:t>-</w:t>
      </w:r>
      <w:r w:rsidRPr="00D14BE1">
        <w:rPr>
          <w:rFonts w:ascii="Times New Roman" w:eastAsia="Calibri" w:hAnsi="Times New Roman" w:cs="Times New Roman"/>
          <w:sz w:val="24"/>
        </w:rPr>
        <w:t xml:space="preserve"> Powiatowo Gminny Dożynkach w Długosiodle</w:t>
      </w:r>
      <w:r>
        <w:rPr>
          <w:rFonts w:ascii="Times New Roman" w:eastAsia="Calibri" w:hAnsi="Times New Roman" w:cs="Times New Roman"/>
          <w:sz w:val="24"/>
        </w:rPr>
        <w:t>;</w:t>
      </w:r>
    </w:p>
    <w:p w14:paraId="76CD797F" w14:textId="321CD1A3" w:rsidR="00D14BE1" w:rsidRPr="00D14BE1" w:rsidRDefault="00D14BE1" w:rsidP="003C3DFD">
      <w:pPr>
        <w:pStyle w:val="Akapitzlist"/>
        <w:numPr>
          <w:ilvl w:val="0"/>
          <w:numId w:val="16"/>
        </w:numPr>
        <w:suppressAutoHyphens/>
        <w:spacing w:after="120" w:line="360" w:lineRule="auto"/>
        <w:jc w:val="both"/>
        <w:rPr>
          <w:rFonts w:ascii="Times New Roman" w:eastAsia="Calibri" w:hAnsi="Times New Roman" w:cs="Times New Roman"/>
          <w:sz w:val="24"/>
        </w:rPr>
      </w:pPr>
      <w:r w:rsidRPr="00D14BE1">
        <w:rPr>
          <w:rFonts w:ascii="Times New Roman" w:eastAsia="Calibri" w:hAnsi="Times New Roman" w:cs="Times New Roman"/>
          <w:sz w:val="24"/>
        </w:rPr>
        <w:t>podsumowanie Gminnego Konkursu Plastycznego KAPELUSZ pani jesieni</w:t>
      </w:r>
      <w:r>
        <w:rPr>
          <w:rFonts w:ascii="Times New Roman" w:eastAsia="Calibri" w:hAnsi="Times New Roman" w:cs="Times New Roman"/>
          <w:sz w:val="24"/>
        </w:rPr>
        <w:t>;</w:t>
      </w:r>
    </w:p>
    <w:p w14:paraId="43C48FD9" w14:textId="19724BA9" w:rsidR="00D14BE1" w:rsidRPr="00EB4859" w:rsidRDefault="00D14BE1" w:rsidP="003C3DFD">
      <w:pPr>
        <w:pStyle w:val="Akapitzlist"/>
        <w:numPr>
          <w:ilvl w:val="0"/>
          <w:numId w:val="16"/>
        </w:numPr>
        <w:suppressAutoHyphens/>
        <w:spacing w:after="120" w:line="360" w:lineRule="auto"/>
        <w:jc w:val="both"/>
        <w:rPr>
          <w:rFonts w:ascii="Times New Roman" w:eastAsia="Calibri" w:hAnsi="Times New Roman" w:cs="Times New Roman"/>
          <w:sz w:val="24"/>
        </w:rPr>
      </w:pPr>
      <w:r w:rsidRPr="00D14BE1">
        <w:rPr>
          <w:rFonts w:ascii="Times New Roman" w:eastAsia="Calibri" w:hAnsi="Times New Roman" w:cs="Times New Roman"/>
          <w:sz w:val="24"/>
        </w:rPr>
        <w:t>obchody Narodowego Święta Niepodległości</w:t>
      </w:r>
      <w:r>
        <w:rPr>
          <w:rFonts w:ascii="Times New Roman" w:eastAsia="Calibri" w:hAnsi="Times New Roman" w:cs="Times New Roman"/>
          <w:sz w:val="24"/>
        </w:rPr>
        <w:t>.</w:t>
      </w:r>
    </w:p>
    <w:p w14:paraId="3D59588B" w14:textId="2EC49E30" w:rsidR="00EB4859" w:rsidRPr="00EB4859" w:rsidRDefault="00EB4859" w:rsidP="009B21AD">
      <w:pPr>
        <w:pBdr>
          <w:bottom w:val="dotted" w:sz="4" w:space="1" w:color="auto"/>
        </w:pBdr>
        <w:spacing w:after="0" w:line="360" w:lineRule="auto"/>
        <w:jc w:val="center"/>
        <w:rPr>
          <w:rFonts w:ascii="Times New Roman" w:eastAsia="Times New Roman" w:hAnsi="Times New Roman" w:cs="Times New Roman"/>
          <w:b/>
          <w:kern w:val="0"/>
          <w:sz w:val="24"/>
          <w:lang w:eastAsia="pl-PL"/>
          <w14:ligatures w14:val="none"/>
        </w:rPr>
      </w:pPr>
      <w:r w:rsidRPr="00EB4859">
        <w:rPr>
          <w:rFonts w:ascii="Times New Roman" w:eastAsia="Times New Roman" w:hAnsi="Times New Roman" w:cs="Times New Roman"/>
          <w:b/>
          <w:kern w:val="0"/>
          <w:sz w:val="24"/>
          <w:lang w:eastAsia="pl-PL"/>
          <w14:ligatures w14:val="none"/>
        </w:rPr>
        <w:t xml:space="preserve">DIAGNOZA PROBLEMÓW SPOŁECZNYCH </w:t>
      </w:r>
      <w:r w:rsidRPr="00EB4859">
        <w:rPr>
          <w:rFonts w:ascii="Times New Roman" w:eastAsia="Times New Roman" w:hAnsi="Times New Roman" w:cs="Times New Roman"/>
          <w:b/>
          <w:kern w:val="0"/>
          <w:sz w:val="24"/>
          <w:lang w:eastAsia="pl-PL"/>
          <w14:ligatures w14:val="none"/>
        </w:rPr>
        <w:br/>
        <w:t xml:space="preserve">W GMINIE </w:t>
      </w:r>
      <w:r>
        <w:rPr>
          <w:rFonts w:ascii="Times New Roman" w:eastAsia="Times New Roman" w:hAnsi="Times New Roman" w:cs="Times New Roman"/>
          <w:b/>
          <w:kern w:val="0"/>
          <w:sz w:val="24"/>
          <w:lang w:eastAsia="pl-PL"/>
          <w14:ligatures w14:val="none"/>
        </w:rPr>
        <w:t>ZABRODZIE</w:t>
      </w:r>
      <w:r w:rsidRPr="00EB4859">
        <w:rPr>
          <w:rFonts w:ascii="Times New Roman" w:eastAsia="Times New Roman" w:hAnsi="Times New Roman" w:cs="Times New Roman"/>
          <w:b/>
          <w:kern w:val="0"/>
          <w:sz w:val="24"/>
          <w:lang w:eastAsia="pl-PL"/>
          <w14:ligatures w14:val="none"/>
        </w:rPr>
        <w:t xml:space="preserve"> Z 202</w:t>
      </w:r>
      <w:r w:rsidR="009B21AD">
        <w:rPr>
          <w:rFonts w:ascii="Times New Roman" w:eastAsia="Times New Roman" w:hAnsi="Times New Roman" w:cs="Times New Roman"/>
          <w:b/>
          <w:kern w:val="0"/>
          <w:sz w:val="24"/>
          <w:lang w:eastAsia="pl-PL"/>
          <w14:ligatures w14:val="none"/>
        </w:rPr>
        <w:t>5</w:t>
      </w:r>
      <w:r w:rsidRPr="00EB4859">
        <w:rPr>
          <w:rFonts w:ascii="Times New Roman" w:eastAsia="Times New Roman" w:hAnsi="Times New Roman" w:cs="Times New Roman"/>
          <w:b/>
          <w:kern w:val="0"/>
          <w:sz w:val="24"/>
          <w:lang w:eastAsia="pl-PL"/>
          <w14:ligatures w14:val="none"/>
        </w:rPr>
        <w:t xml:space="preserve"> R.</w:t>
      </w:r>
    </w:p>
    <w:p w14:paraId="27A69A33" w14:textId="7866FBB5" w:rsidR="00EB4859" w:rsidRPr="00EB4859" w:rsidRDefault="00EB4859" w:rsidP="00EB4859">
      <w:pPr>
        <w:spacing w:before="120" w:after="120" w:line="360" w:lineRule="auto"/>
        <w:ind w:firstLine="709"/>
        <w:jc w:val="both"/>
        <w:rPr>
          <w:rFonts w:ascii="Times New Roman" w:eastAsia="Times New Roman" w:hAnsi="Times New Roman" w:cs="Times New Roman"/>
          <w:b/>
          <w:bCs/>
          <w:kern w:val="0"/>
          <w:sz w:val="24"/>
          <w:szCs w:val="24"/>
          <w14:ligatures w14:val="none"/>
        </w:rPr>
      </w:pPr>
      <w:r w:rsidRPr="00EB4859">
        <w:rPr>
          <w:rFonts w:ascii="Times New Roman" w:eastAsia="Times New Roman" w:hAnsi="Times New Roman" w:cs="Times New Roman"/>
          <w:bCs/>
          <w:kern w:val="0"/>
          <w:sz w:val="24"/>
          <w:szCs w:val="24"/>
          <w14:ligatures w14:val="none"/>
        </w:rPr>
        <w:t>W 202</w:t>
      </w:r>
      <w:r w:rsidR="009B21AD">
        <w:rPr>
          <w:rFonts w:ascii="Times New Roman" w:eastAsia="Times New Roman" w:hAnsi="Times New Roman" w:cs="Times New Roman"/>
          <w:bCs/>
          <w:kern w:val="0"/>
          <w:sz w:val="24"/>
          <w:szCs w:val="24"/>
          <w14:ligatures w14:val="none"/>
        </w:rPr>
        <w:t>5</w:t>
      </w:r>
      <w:r w:rsidRPr="00EB4859">
        <w:rPr>
          <w:rFonts w:ascii="Times New Roman" w:eastAsia="Times New Roman" w:hAnsi="Times New Roman" w:cs="Times New Roman"/>
          <w:bCs/>
          <w:kern w:val="0"/>
          <w:sz w:val="24"/>
          <w:szCs w:val="24"/>
          <w14:ligatures w14:val="none"/>
        </w:rPr>
        <w:t xml:space="preserve"> roku na terenie Gminy </w:t>
      </w:r>
      <w:r w:rsidR="009B21AD">
        <w:rPr>
          <w:rFonts w:ascii="Times New Roman" w:eastAsia="Times New Roman" w:hAnsi="Times New Roman" w:cs="Times New Roman"/>
          <w:bCs/>
          <w:kern w:val="0"/>
          <w:sz w:val="24"/>
          <w:szCs w:val="24"/>
          <w14:ligatures w14:val="none"/>
        </w:rPr>
        <w:t>Zabrodzie</w:t>
      </w:r>
      <w:r w:rsidRPr="00EB4859">
        <w:rPr>
          <w:rFonts w:ascii="Times New Roman" w:eastAsia="Times New Roman" w:hAnsi="Times New Roman" w:cs="Times New Roman"/>
          <w:bCs/>
          <w:kern w:val="0"/>
          <w:sz w:val="24"/>
          <w:szCs w:val="24"/>
          <w14:ligatures w14:val="none"/>
        </w:rPr>
        <w:t xml:space="preserve"> została zrealizowana diagnoza lokalnych zagrożeń społecznych, której zakres tematyczny obejmował między innymi kwestie związane </w:t>
      </w:r>
      <w:r w:rsidR="00DB2DD7">
        <w:rPr>
          <w:rFonts w:ascii="Times New Roman" w:eastAsia="Times New Roman" w:hAnsi="Times New Roman" w:cs="Times New Roman"/>
          <w:bCs/>
          <w:kern w:val="0"/>
          <w:sz w:val="24"/>
          <w:szCs w:val="24"/>
          <w14:ligatures w14:val="none"/>
        </w:rPr>
        <w:t xml:space="preserve">z </w:t>
      </w:r>
      <w:r w:rsidRPr="00EB4859">
        <w:rPr>
          <w:rFonts w:ascii="Times New Roman" w:eastAsia="Times New Roman" w:hAnsi="Times New Roman" w:cs="Times New Roman"/>
          <w:bCs/>
          <w:kern w:val="0"/>
          <w:sz w:val="24"/>
          <w:szCs w:val="24"/>
          <w14:ligatures w14:val="none"/>
        </w:rPr>
        <w:t>aktywnością społeczną. Z przeprowadzonego wśród mieszkańców badania ankietowego wynika, iż:</w:t>
      </w:r>
      <w:r w:rsidRPr="00EB4859">
        <w:rPr>
          <w:rFonts w:ascii="Cambria" w:eastAsia="Calibri" w:hAnsi="Cambria" w:cs="Times New Roman"/>
          <w:kern w:val="0"/>
          <w:sz w:val="24"/>
          <w:lang w:bidi="en-US"/>
          <w14:ligatures w14:val="none"/>
        </w:rPr>
        <w:t xml:space="preserve"> </w:t>
      </w:r>
    </w:p>
    <w:p w14:paraId="4D1BC4CA" w14:textId="133EF993" w:rsidR="00EB4859" w:rsidRPr="009B21AD" w:rsidRDefault="00EB4859" w:rsidP="003C3DFD">
      <w:pPr>
        <w:numPr>
          <w:ilvl w:val="0"/>
          <w:numId w:val="52"/>
        </w:numPr>
        <w:spacing w:before="120" w:after="120" w:line="360" w:lineRule="auto"/>
        <w:contextualSpacing/>
        <w:jc w:val="both"/>
        <w:rPr>
          <w:rFonts w:ascii="Times New Roman" w:eastAsia="Times New Roman" w:hAnsi="Times New Roman" w:cs="Times New Roman"/>
          <w:bCs/>
          <w:kern w:val="0"/>
          <w:sz w:val="24"/>
          <w:szCs w:val="24"/>
          <w14:ligatures w14:val="none"/>
        </w:rPr>
      </w:pPr>
      <w:r w:rsidRPr="00EB4859">
        <w:rPr>
          <w:rFonts w:ascii="Times New Roman" w:eastAsia="Times New Roman" w:hAnsi="Times New Roman" w:cs="Times New Roman"/>
          <w:kern w:val="0"/>
          <w:sz w:val="24"/>
          <w:szCs w:val="24"/>
          <w14:ligatures w14:val="none"/>
        </w:rPr>
        <w:t xml:space="preserve">Większość badanych </w:t>
      </w:r>
      <w:bookmarkStart w:id="315" w:name="_Hlk117524260"/>
      <w:r w:rsidRPr="00EB4859">
        <w:rPr>
          <w:rFonts w:ascii="Times New Roman" w:eastAsia="Times New Roman" w:hAnsi="Times New Roman" w:cs="Times New Roman"/>
          <w:kern w:val="0"/>
          <w:sz w:val="24"/>
          <w:szCs w:val="24"/>
          <w14:ligatures w14:val="none"/>
        </w:rPr>
        <w:t xml:space="preserve">w ostatnim roku uczestniczyło w wydarzeniach kulturalno-integracyjnych organizowanych na terenie Gminy </w:t>
      </w:r>
      <w:bookmarkEnd w:id="315"/>
      <w:r w:rsidRPr="00EB4859">
        <w:rPr>
          <w:rFonts w:ascii="Times New Roman" w:eastAsia="Times New Roman" w:hAnsi="Times New Roman" w:cs="Times New Roman"/>
          <w:kern w:val="0"/>
          <w:sz w:val="24"/>
          <w:szCs w:val="24"/>
          <w14:ligatures w14:val="none"/>
        </w:rPr>
        <w:t>(np. dożynki, uroczystości rocznicowe) - 70%.</w:t>
      </w:r>
      <w:r w:rsidRPr="00EB4859">
        <w:rPr>
          <w:rFonts w:ascii="Times New Roman" w:eastAsia="Times New Roman" w:hAnsi="Times New Roman" w:cs="Times New Roman"/>
          <w:bCs/>
          <w:kern w:val="0"/>
          <w:sz w:val="24"/>
          <w:szCs w:val="24"/>
          <w14:ligatures w14:val="none"/>
        </w:rPr>
        <w:t xml:space="preserve"> </w:t>
      </w:r>
      <w:r w:rsidR="009B21AD" w:rsidRPr="009B21AD">
        <w:rPr>
          <w:rFonts w:ascii="Times New Roman" w:eastAsia="Times New Roman" w:hAnsi="Times New Roman" w:cs="Times New Roman"/>
          <w:bCs/>
          <w:kern w:val="0"/>
          <w:sz w:val="24"/>
          <w:szCs w:val="24"/>
          <w14:ligatures w14:val="none"/>
        </w:rPr>
        <w:t>Respondenci, którzy nie uczestniczyli w takich wydarzeniach, wskazywali najczęściej, że nie mieli na to czasu (42%) oraz nie byli tym zainteresowani (30%). Mniejszy odsetek ankietowanych wskazał, że nie brał w nich udziału, ponieważ nie było informacji o takiej ofercie (27%) oraz dlatego, że nie było takiej oferty (27%)</w:t>
      </w:r>
      <w:r w:rsidR="009B21AD">
        <w:rPr>
          <w:rFonts w:ascii="Times New Roman" w:eastAsia="Times New Roman" w:hAnsi="Times New Roman" w:cs="Times New Roman"/>
          <w:bCs/>
          <w:kern w:val="0"/>
          <w:sz w:val="24"/>
          <w:szCs w:val="24"/>
          <w14:ligatures w14:val="none"/>
        </w:rPr>
        <w:t xml:space="preserve">. </w:t>
      </w:r>
      <w:r w:rsidR="009B21AD" w:rsidRPr="009B21AD">
        <w:rPr>
          <w:rFonts w:ascii="Times New Roman" w:eastAsia="Times New Roman" w:hAnsi="Times New Roman" w:cs="Times New Roman"/>
          <w:bCs/>
          <w:kern w:val="0"/>
          <w:sz w:val="24"/>
          <w:szCs w:val="24"/>
          <w14:ligatures w14:val="none"/>
        </w:rPr>
        <w:t>Na podstawie tych wyników należy stwierdzić, że mieszkańcy gminy Zabrodzie są dość aktywną społecznością.</w:t>
      </w:r>
    </w:p>
    <w:p w14:paraId="0A4563EA" w14:textId="77777777" w:rsidR="00BD600A" w:rsidRDefault="00BD600A">
      <w:pPr>
        <w:rPr>
          <w:rFonts w:ascii="Times New Roman" w:eastAsia="Times New Roman" w:hAnsi="Times New Roman" w:cs="Times New Roman"/>
          <w:b/>
          <w:kern w:val="0"/>
          <w:sz w:val="24"/>
          <w:lang w:eastAsia="pl-PL"/>
          <w14:ligatures w14:val="none"/>
        </w:rPr>
      </w:pPr>
      <w:r>
        <w:rPr>
          <w:rFonts w:ascii="Times New Roman" w:eastAsia="Times New Roman" w:hAnsi="Times New Roman" w:cs="Times New Roman"/>
          <w:b/>
          <w:kern w:val="0"/>
          <w:sz w:val="24"/>
          <w:lang w:eastAsia="pl-PL"/>
          <w14:ligatures w14:val="none"/>
        </w:rPr>
        <w:br w:type="page"/>
      </w:r>
    </w:p>
    <w:p w14:paraId="03C9A284" w14:textId="0EDB3322" w:rsidR="001659FE" w:rsidRPr="001659FE" w:rsidRDefault="001659FE" w:rsidP="009B21AD">
      <w:pPr>
        <w:pBdr>
          <w:top w:val="single" w:sz="4" w:space="1" w:color="auto"/>
          <w:bottom w:val="single" w:sz="4" w:space="1" w:color="000000"/>
        </w:pBdr>
        <w:suppressAutoHyphens/>
        <w:spacing w:after="0" w:line="360" w:lineRule="auto"/>
        <w:jc w:val="center"/>
        <w:rPr>
          <w:rFonts w:ascii="Times New Roman" w:eastAsia="Times New Roman" w:hAnsi="Times New Roman" w:cs="Times New Roman"/>
          <w:b/>
          <w:kern w:val="0"/>
          <w:sz w:val="24"/>
          <w:lang w:eastAsia="pl-PL"/>
          <w14:ligatures w14:val="none"/>
        </w:rPr>
      </w:pPr>
      <w:r w:rsidRPr="001659FE">
        <w:rPr>
          <w:rFonts w:ascii="Times New Roman" w:eastAsia="Times New Roman" w:hAnsi="Times New Roman" w:cs="Times New Roman"/>
          <w:b/>
          <w:kern w:val="0"/>
          <w:sz w:val="24"/>
          <w:lang w:eastAsia="pl-PL"/>
          <w14:ligatures w14:val="none"/>
        </w:rPr>
        <w:lastRenderedPageBreak/>
        <w:t>PODSUMOWANIE</w:t>
      </w:r>
    </w:p>
    <w:p w14:paraId="696C60E4" w14:textId="6C3CFA67" w:rsidR="001659FE" w:rsidRPr="001659FE" w:rsidRDefault="001659FE" w:rsidP="001659FE">
      <w:pPr>
        <w:suppressAutoHyphens/>
        <w:spacing w:before="120" w:after="120" w:line="360" w:lineRule="auto"/>
        <w:jc w:val="both"/>
        <w:rPr>
          <w:rFonts w:ascii="Times New Roman" w:eastAsia="Times New Roman" w:hAnsi="Times New Roman" w:cs="Times New Roman"/>
          <w:b/>
          <w:color w:val="002060"/>
          <w:kern w:val="0"/>
          <w:sz w:val="26"/>
          <w:szCs w:val="26"/>
          <w14:ligatures w14:val="none"/>
        </w:rPr>
      </w:pPr>
      <w:r w:rsidRPr="001659FE">
        <w:rPr>
          <w:rFonts w:ascii="Times New Roman" w:eastAsia="Calibri" w:hAnsi="Times New Roman" w:cs="Times New Roman"/>
          <w:sz w:val="24"/>
          <w:szCs w:val="24"/>
        </w:rPr>
        <w:t xml:space="preserve">Kultura w Gminie </w:t>
      </w:r>
      <w:r w:rsidR="00D14BE1">
        <w:rPr>
          <w:rFonts w:ascii="Times New Roman" w:eastAsia="Calibri" w:hAnsi="Times New Roman" w:cs="Times New Roman"/>
          <w:sz w:val="24"/>
          <w:szCs w:val="24"/>
        </w:rPr>
        <w:t>Zabrodzie</w:t>
      </w:r>
      <w:r w:rsidRPr="001659FE">
        <w:rPr>
          <w:rFonts w:ascii="Times New Roman" w:eastAsia="Calibri" w:hAnsi="Times New Roman" w:cs="Times New Roman"/>
          <w:sz w:val="24"/>
          <w:szCs w:val="24"/>
        </w:rPr>
        <w:t xml:space="preserve"> jest jednym z filarów życia społecznego, pełniąc kluczową rolę </w:t>
      </w:r>
      <w:r w:rsidRPr="001659FE">
        <w:rPr>
          <w:rFonts w:ascii="Times New Roman" w:eastAsia="Calibri" w:hAnsi="Times New Roman" w:cs="Times New Roman"/>
          <w:sz w:val="24"/>
          <w:szCs w:val="24"/>
        </w:rPr>
        <w:br/>
        <w:t>w integracji mieszkańców, promocji dziedzictwa historycznego oraz rozwijaniu współczesnych form twórczości artystycznej. Dzięki dobrze rozwiniętej infrastrukturze kulturalnej, gmina oferuje różnorodne wydarzenia, warsztaty</w:t>
      </w:r>
      <w:r w:rsidR="00D14BE1">
        <w:rPr>
          <w:rFonts w:ascii="Times New Roman" w:eastAsia="Calibri" w:hAnsi="Times New Roman" w:cs="Times New Roman"/>
          <w:sz w:val="24"/>
          <w:szCs w:val="24"/>
        </w:rPr>
        <w:t xml:space="preserve"> </w:t>
      </w:r>
      <w:r w:rsidRPr="001659FE">
        <w:rPr>
          <w:rFonts w:ascii="Times New Roman" w:eastAsia="Calibri" w:hAnsi="Times New Roman" w:cs="Times New Roman"/>
          <w:sz w:val="24"/>
          <w:szCs w:val="24"/>
        </w:rPr>
        <w:t xml:space="preserve">oraz programy edukacyjne, które odpowiadają na potrzeby lokalnej społeczności. </w:t>
      </w:r>
      <w:bookmarkStart w:id="316" w:name="_Toc183437365"/>
      <w:bookmarkStart w:id="317" w:name="_Toc183436736"/>
      <w:bookmarkStart w:id="318" w:name="_Toc180085292"/>
      <w:bookmarkStart w:id="319" w:name="_Toc180085073"/>
    </w:p>
    <w:p w14:paraId="7DCDFAD8" w14:textId="77777777" w:rsidR="001659FE" w:rsidRPr="001659FE" w:rsidRDefault="001659FE" w:rsidP="0095269D">
      <w:pPr>
        <w:pStyle w:val="Nagwek2"/>
        <w:shd w:val="clear" w:color="auto" w:fill="EDEDED" w:themeFill="accent3" w:themeFillTint="33"/>
        <w:rPr>
          <w:rFonts w:eastAsia="Times New Roman"/>
        </w:rPr>
      </w:pPr>
      <w:bookmarkStart w:id="320" w:name="_Toc89890701"/>
      <w:bookmarkStart w:id="321" w:name="_Toc89890592"/>
      <w:bookmarkStart w:id="322" w:name="_Toc89889873"/>
      <w:bookmarkStart w:id="323" w:name="_Toc89358368"/>
      <w:bookmarkStart w:id="324" w:name="_Toc89358075"/>
      <w:bookmarkStart w:id="325" w:name="_Toc197521377"/>
      <w:bookmarkStart w:id="326" w:name="_Toc191831970"/>
      <w:bookmarkStart w:id="327" w:name="_Toc185352752"/>
      <w:bookmarkStart w:id="328" w:name="_Toc201420889"/>
      <w:r w:rsidRPr="001659FE">
        <w:rPr>
          <w:rFonts w:eastAsia="Times New Roman"/>
        </w:rPr>
        <w:t xml:space="preserve">Współpraca z </w:t>
      </w:r>
      <w:bookmarkEnd w:id="320"/>
      <w:bookmarkEnd w:id="321"/>
      <w:bookmarkEnd w:id="322"/>
      <w:bookmarkEnd w:id="323"/>
      <w:bookmarkEnd w:id="324"/>
      <w:r w:rsidRPr="001659FE">
        <w:rPr>
          <w:rFonts w:eastAsia="Times New Roman"/>
        </w:rPr>
        <w:t>organizacjami pozarządowymi</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6"/>
      <w:bookmarkEnd w:id="317"/>
      <w:bookmarkEnd w:id="318"/>
      <w:bookmarkEnd w:id="319"/>
      <w:bookmarkEnd w:id="325"/>
      <w:bookmarkEnd w:id="326"/>
      <w:bookmarkEnd w:id="327"/>
      <w:bookmarkEnd w:id="328"/>
    </w:p>
    <w:p w14:paraId="621D1F83" w14:textId="77777777" w:rsidR="001659FE" w:rsidRPr="001659FE" w:rsidRDefault="001659FE" w:rsidP="001659FE">
      <w:pPr>
        <w:suppressAutoHyphens/>
        <w:spacing w:after="120" w:line="360" w:lineRule="auto"/>
        <w:ind w:firstLine="708"/>
        <w:jc w:val="both"/>
        <w:rPr>
          <w:rFonts w:ascii="Times New Roman" w:eastAsia="Calibri" w:hAnsi="Times New Roman" w:cs="Times New Roman"/>
          <w:kern w:val="0"/>
          <w:sz w:val="24"/>
          <w14:ligatures w14:val="none"/>
        </w:rPr>
      </w:pPr>
      <w:bookmarkStart w:id="329" w:name="_Toc82363920"/>
      <w:bookmarkStart w:id="330" w:name="_Toc79939520"/>
      <w:bookmarkStart w:id="331" w:name="_Toc72778390"/>
      <w:bookmarkStart w:id="332" w:name="_Toc72778127"/>
      <w:bookmarkStart w:id="333" w:name="_Toc70534027"/>
      <w:bookmarkStart w:id="334" w:name="_Toc70533827"/>
      <w:bookmarkStart w:id="335" w:name="_Toc70263196"/>
      <w:bookmarkStart w:id="336" w:name="_Toc70263101"/>
      <w:bookmarkStart w:id="337" w:name="_Toc69825911"/>
      <w:bookmarkStart w:id="338" w:name="_Toc68716390"/>
      <w:bookmarkStart w:id="339" w:name="_Toc68716180"/>
      <w:bookmarkStart w:id="340" w:name="_Toc67686664"/>
      <w:bookmarkStart w:id="341" w:name="_Toc67686390"/>
      <w:bookmarkStart w:id="342" w:name="_Toc67686228"/>
      <w:bookmarkStart w:id="343" w:name="_Toc67686050"/>
      <w:bookmarkStart w:id="344" w:name="_Toc62045166"/>
      <w:bookmarkStart w:id="345" w:name="_Toc59452269"/>
      <w:bookmarkStart w:id="346" w:name="_Toc58619107"/>
      <w:bookmarkStart w:id="347" w:name="_Toc58531422"/>
      <w:bookmarkStart w:id="348" w:name="_Toc57237819"/>
      <w:bookmarkStart w:id="349" w:name="_Toc56349815"/>
      <w:bookmarkStart w:id="350" w:name="_Toc44447329"/>
      <w:bookmarkStart w:id="351" w:name="_Toc89890702"/>
      <w:bookmarkStart w:id="352" w:name="_Toc89890593"/>
      <w:bookmarkStart w:id="353" w:name="_Toc89889874"/>
      <w:bookmarkStart w:id="354" w:name="_Toc89358369"/>
      <w:bookmarkStart w:id="355" w:name="_Toc89358076"/>
      <w:bookmarkStart w:id="356" w:name="_Toc88160704"/>
      <w:bookmarkStart w:id="357" w:name="_Toc87881446"/>
      <w:bookmarkStart w:id="358" w:name="_Toc87881287"/>
      <w:bookmarkStart w:id="359" w:name="_Toc85182826"/>
      <w:bookmarkStart w:id="360" w:name="_Toc85181400"/>
      <w:r w:rsidRPr="001659FE">
        <w:rPr>
          <w:rFonts w:ascii="Times New Roman" w:eastAsia="Calibri" w:hAnsi="Times New Roman" w:cs="Times New Roman"/>
          <w:kern w:val="0"/>
          <w:sz w:val="24"/>
          <w14:ligatures w14:val="none"/>
        </w:rPr>
        <w:t xml:space="preserve">W myśl ustawy z dnia 5 sierpnia 2022 r. o ekonomii społecznej organizacje pozarządowe są podmiotami ekonomii społecznej i uprawnione są do realizacji usług społecznych. Zgodnie z wyżej wymienioną ustawą usługi społeczne oznaczają działania </w:t>
      </w:r>
      <w:r w:rsidRPr="001659FE">
        <w:rPr>
          <w:rFonts w:ascii="Times New Roman" w:eastAsia="Calibri" w:hAnsi="Times New Roman" w:cs="Times New Roman"/>
          <w:kern w:val="0"/>
          <w:sz w:val="24"/>
          <w14:ligatures w14:val="none"/>
        </w:rPr>
        <w:br/>
        <w:t xml:space="preserve">z zakresu: polityki prorodzinnej, wspierania rodziny, systemu pieczy zastępczej, pomocy społecznej, promocji i ochrony zdrowia, wspierania osób niepełnosprawnych, edukacji publicznej, przeciwdziałania bezrobociu, kultury, kultury fizycznej i turystyki, pobudzania aktywności obywatelskiej, mieszkalnictwa, ochrony środowiska, reintegracji zawodowej </w:t>
      </w:r>
      <w:r w:rsidRPr="001659FE">
        <w:rPr>
          <w:rFonts w:ascii="Times New Roman" w:eastAsia="Calibri" w:hAnsi="Times New Roman" w:cs="Times New Roman"/>
          <w:kern w:val="0"/>
          <w:sz w:val="24"/>
          <w14:ligatures w14:val="none"/>
        </w:rPr>
        <w:br/>
        <w:t>i społecznej.</w:t>
      </w:r>
      <w:bookmarkStart w:id="361" w:name="_Toc89358370"/>
      <w:bookmarkStart w:id="362" w:name="_Toc89358077"/>
      <w:bookmarkStart w:id="363" w:name="_Toc88160705"/>
      <w:bookmarkStart w:id="364" w:name="_Toc87881447"/>
      <w:bookmarkStart w:id="365" w:name="_Toc87881288"/>
      <w:bookmarkStart w:id="366" w:name="_Toc85182827"/>
      <w:bookmarkStart w:id="367" w:name="_Toc85181401"/>
      <w:bookmarkStart w:id="368" w:name="_Toc82363921"/>
      <w:bookmarkStart w:id="369" w:name="_Toc79939521"/>
      <w:bookmarkStart w:id="370" w:name="_Toc72778391"/>
      <w:bookmarkStart w:id="371" w:name="_Toc72778128"/>
      <w:bookmarkStart w:id="372" w:name="_Toc70534028"/>
      <w:bookmarkStart w:id="373" w:name="_Toc70533828"/>
      <w:bookmarkStart w:id="374" w:name="_Toc70263197"/>
      <w:bookmarkStart w:id="375" w:name="_Toc70263102"/>
      <w:bookmarkStart w:id="376" w:name="_Toc69825912"/>
      <w:bookmarkStart w:id="377" w:name="_Toc68716391"/>
      <w:bookmarkStart w:id="378" w:name="_Toc68716181"/>
      <w:bookmarkStart w:id="379" w:name="_Toc67686665"/>
      <w:bookmarkStart w:id="380" w:name="_Toc67686391"/>
      <w:bookmarkStart w:id="381" w:name="_Toc67686229"/>
      <w:bookmarkStart w:id="382" w:name="_Toc67686051"/>
      <w:bookmarkStart w:id="383" w:name="_Toc62045167"/>
      <w:bookmarkStart w:id="384" w:name="_Toc59452270"/>
      <w:bookmarkStart w:id="385" w:name="_Toc58619108"/>
      <w:bookmarkStart w:id="386" w:name="_Toc58531423"/>
      <w:bookmarkStart w:id="387" w:name="_Toc57237820"/>
      <w:bookmarkStart w:id="388" w:name="_Toc56349816"/>
      <w:bookmarkStart w:id="389" w:name="_Toc44447330"/>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14:paraId="124EC5ED" w14:textId="1A4787FC" w:rsidR="001659FE" w:rsidRPr="001659FE" w:rsidRDefault="001659FE" w:rsidP="001659FE">
      <w:pPr>
        <w:suppressAutoHyphens/>
        <w:spacing w:after="120" w:line="360" w:lineRule="auto"/>
        <w:ind w:firstLine="708"/>
        <w:jc w:val="both"/>
        <w:rPr>
          <w:rFonts w:ascii="Calibri" w:eastAsia="Calibri" w:hAnsi="Calibri" w:cs="Times New Roman"/>
          <w:b/>
          <w:bCs/>
        </w:rPr>
      </w:pPr>
      <w:r w:rsidRPr="001659FE">
        <w:rPr>
          <w:rFonts w:ascii="Times New Roman" w:eastAsia="Calibri" w:hAnsi="Times New Roman" w:cs="Times New Roman"/>
          <w:kern w:val="0"/>
          <w:sz w:val="24"/>
          <w14:ligatures w14:val="none"/>
        </w:rPr>
        <w:t>Podstawowym dokumentem organizującym współpracę gminy z NGO w 202</w:t>
      </w:r>
      <w:r w:rsidR="00D3216B">
        <w:rPr>
          <w:rFonts w:ascii="Times New Roman" w:eastAsia="Calibri" w:hAnsi="Times New Roman" w:cs="Times New Roman"/>
          <w:kern w:val="0"/>
          <w:sz w:val="24"/>
          <w14:ligatures w14:val="none"/>
        </w:rPr>
        <w:t>4</w:t>
      </w:r>
      <w:r w:rsidRPr="001659FE">
        <w:rPr>
          <w:rFonts w:ascii="Times New Roman" w:eastAsia="Calibri" w:hAnsi="Times New Roman" w:cs="Times New Roman"/>
          <w:kern w:val="0"/>
          <w:sz w:val="24"/>
          <w14:ligatures w14:val="none"/>
        </w:rPr>
        <w:t xml:space="preserve"> roku był </w:t>
      </w:r>
      <w:r w:rsidRPr="001659FE">
        <w:rPr>
          <w:rFonts w:ascii="Times New Roman" w:eastAsia="Calibri" w:hAnsi="Times New Roman" w:cs="Times New Roman"/>
          <w:b/>
          <w:bCs/>
          <w:kern w:val="0"/>
          <w:sz w:val="24"/>
          <w14:ligatures w14:val="none"/>
        </w:rPr>
        <w:t xml:space="preserve">Roczny Program Współpracy Gminy </w:t>
      </w:r>
      <w:r w:rsidR="00D3216B">
        <w:rPr>
          <w:rFonts w:ascii="Times New Roman" w:eastAsia="Calibri" w:hAnsi="Times New Roman" w:cs="Times New Roman"/>
          <w:b/>
          <w:bCs/>
          <w:kern w:val="0"/>
          <w:sz w:val="24"/>
          <w14:ligatures w14:val="none"/>
        </w:rPr>
        <w:t>Zabrodzie</w:t>
      </w:r>
      <w:r w:rsidRPr="001659FE">
        <w:rPr>
          <w:rFonts w:ascii="Times New Roman" w:eastAsia="Calibri" w:hAnsi="Times New Roman" w:cs="Times New Roman"/>
          <w:b/>
          <w:bCs/>
          <w:kern w:val="0"/>
          <w:sz w:val="24"/>
          <w14:ligatures w14:val="none"/>
        </w:rPr>
        <w:t xml:space="preserve"> </w:t>
      </w:r>
      <w:bookmarkStart w:id="390" w:name="_Toc89890703"/>
      <w:bookmarkStart w:id="391" w:name="_Toc89890594"/>
      <w:bookmarkStart w:id="392" w:name="_Toc89889875"/>
      <w:r w:rsidRPr="001659FE">
        <w:rPr>
          <w:rFonts w:ascii="Times New Roman" w:eastAsia="Calibri" w:hAnsi="Times New Roman" w:cs="Times New Roman"/>
          <w:b/>
          <w:bCs/>
          <w:kern w:val="0"/>
          <w:sz w:val="24"/>
          <w14:ligatures w14:val="none"/>
        </w:rPr>
        <w:t xml:space="preserve">z organizacjami pozarządowymi oraz podmiotami wymienionymi w art. 3 ust. 3 ustawy o działalności pożytku publicznego </w:t>
      </w:r>
      <w:r w:rsidRPr="001659FE">
        <w:rPr>
          <w:rFonts w:ascii="Times New Roman" w:eastAsia="Calibri" w:hAnsi="Times New Roman" w:cs="Times New Roman"/>
          <w:b/>
          <w:bCs/>
          <w:kern w:val="0"/>
          <w:sz w:val="24"/>
          <w14:ligatures w14:val="none"/>
        </w:rPr>
        <w:br/>
        <w:t>i o wolontariacie na 202</w:t>
      </w:r>
      <w:r w:rsidR="00D3216B">
        <w:rPr>
          <w:rFonts w:ascii="Times New Roman" w:eastAsia="Calibri" w:hAnsi="Times New Roman" w:cs="Times New Roman"/>
          <w:b/>
          <w:bCs/>
          <w:kern w:val="0"/>
          <w:sz w:val="24"/>
          <w14:ligatures w14:val="none"/>
        </w:rPr>
        <w:t>4</w:t>
      </w:r>
      <w:r w:rsidRPr="001659FE">
        <w:rPr>
          <w:rFonts w:ascii="Times New Roman" w:eastAsia="Calibri" w:hAnsi="Times New Roman" w:cs="Times New Roman"/>
          <w:b/>
          <w:bCs/>
          <w:kern w:val="0"/>
          <w:sz w:val="24"/>
          <w14:ligatures w14:val="none"/>
        </w:rPr>
        <w:t xml:space="preserve"> rok. </w:t>
      </w:r>
    </w:p>
    <w:p w14:paraId="730BC6B3" w14:textId="75093265" w:rsidR="001659FE" w:rsidRPr="001659FE" w:rsidRDefault="001659FE" w:rsidP="001659FE">
      <w:pPr>
        <w:suppressAutoHyphens/>
        <w:spacing w:after="120" w:line="360" w:lineRule="auto"/>
        <w:ind w:firstLine="708"/>
        <w:jc w:val="both"/>
        <w:rPr>
          <w:rFonts w:ascii="Times New Roman" w:eastAsia="Calibri" w:hAnsi="Times New Roman" w:cs="Times New Roman"/>
          <w:sz w:val="24"/>
          <w:szCs w:val="24"/>
        </w:rPr>
      </w:pPr>
      <w:r w:rsidRPr="001659FE">
        <w:rPr>
          <w:rFonts w:ascii="Times New Roman" w:eastAsia="Calibri" w:hAnsi="Times New Roman" w:cs="Times New Roman"/>
          <w:sz w:val="24"/>
          <w:szCs w:val="24"/>
        </w:rPr>
        <w:t xml:space="preserve">Współpraca Gminy </w:t>
      </w:r>
      <w:r w:rsidR="00D3216B">
        <w:rPr>
          <w:rFonts w:ascii="Times New Roman" w:eastAsia="Calibri" w:hAnsi="Times New Roman" w:cs="Times New Roman"/>
          <w:sz w:val="24"/>
          <w:szCs w:val="24"/>
        </w:rPr>
        <w:t>Zabrodzie</w:t>
      </w:r>
      <w:r w:rsidRPr="001659FE">
        <w:rPr>
          <w:rFonts w:ascii="Times New Roman" w:eastAsia="Calibri" w:hAnsi="Times New Roman" w:cs="Times New Roman"/>
          <w:sz w:val="24"/>
          <w:szCs w:val="24"/>
        </w:rPr>
        <w:t xml:space="preserve"> z organizacjami pozarządowymi oraz podmiotami wymienionymi w art. 3 ust. 3 ustawy o działalności pożytku publicznego i o wolontariacie dotyczy realizacji zadań publicznych określonych w art. 4 ustawy, w zakresie odpowiadającym zadaniom gminy.</w:t>
      </w:r>
    </w:p>
    <w:p w14:paraId="4F1D6BAA" w14:textId="4E81B648" w:rsidR="00261BC3" w:rsidRPr="00261BC3" w:rsidRDefault="001659FE" w:rsidP="00261BC3">
      <w:pPr>
        <w:suppressAutoHyphens/>
        <w:spacing w:after="120" w:line="360" w:lineRule="auto"/>
        <w:ind w:firstLine="708"/>
        <w:jc w:val="both"/>
        <w:rPr>
          <w:rFonts w:ascii="Times New Roman" w:eastAsia="Calibri" w:hAnsi="Times New Roman" w:cs="Times New Roman"/>
          <w:sz w:val="24"/>
          <w:szCs w:val="24"/>
        </w:rPr>
      </w:pPr>
      <w:r w:rsidRPr="001659FE">
        <w:rPr>
          <w:rFonts w:ascii="Times New Roman" w:eastAsia="Calibri" w:hAnsi="Times New Roman" w:cs="Times New Roman"/>
          <w:sz w:val="24"/>
          <w:szCs w:val="24"/>
        </w:rPr>
        <w:t xml:space="preserve">Na terenie gminy działają organizacje pozarządowe wymienione w rozdziale II 10. Według rejestru KRS, istnieje </w:t>
      </w:r>
      <w:r w:rsidRPr="001659FE">
        <w:rPr>
          <w:rFonts w:ascii="Times New Roman" w:eastAsia="Calibri" w:hAnsi="Times New Roman" w:cs="Times New Roman"/>
          <w:b/>
          <w:bCs/>
          <w:sz w:val="24"/>
          <w:szCs w:val="24"/>
        </w:rPr>
        <w:t>kilkadziesiąt stowarzyszeń</w:t>
      </w:r>
      <w:r w:rsidRPr="001659FE">
        <w:rPr>
          <w:rFonts w:ascii="Times New Roman" w:eastAsia="Calibri" w:hAnsi="Times New Roman" w:cs="Times New Roman"/>
          <w:sz w:val="24"/>
          <w:szCs w:val="24"/>
        </w:rPr>
        <w:t xml:space="preserve"> (typowe dla gminy tej wielkości są kluby sportowe, koła gospodyń, OSP itp.)</w:t>
      </w:r>
      <w:r w:rsidR="00261BC3">
        <w:rPr>
          <w:rFonts w:ascii="Times New Roman" w:eastAsia="Calibri" w:hAnsi="Times New Roman" w:cs="Times New Roman"/>
          <w:sz w:val="24"/>
          <w:szCs w:val="24"/>
        </w:rPr>
        <w:t>. Na</w:t>
      </w:r>
      <w:r w:rsidRPr="001659FE">
        <w:rPr>
          <w:rFonts w:ascii="Times New Roman" w:eastAsia="Calibri" w:hAnsi="Times New Roman" w:cs="Times New Roman"/>
          <w:sz w:val="24"/>
          <w:szCs w:val="24"/>
        </w:rPr>
        <w:t xml:space="preserve"> terenie gminy nie ma Cent</w:t>
      </w:r>
      <w:r w:rsidR="00DB6CDB">
        <w:rPr>
          <w:rFonts w:ascii="Times New Roman" w:eastAsia="Calibri" w:hAnsi="Times New Roman" w:cs="Times New Roman"/>
          <w:sz w:val="24"/>
          <w:szCs w:val="24"/>
        </w:rPr>
        <w:t>r</w:t>
      </w:r>
      <w:r w:rsidRPr="001659FE">
        <w:rPr>
          <w:rFonts w:ascii="Times New Roman" w:eastAsia="Calibri" w:hAnsi="Times New Roman" w:cs="Times New Roman"/>
          <w:sz w:val="24"/>
          <w:szCs w:val="24"/>
        </w:rPr>
        <w:t xml:space="preserve">ów Integracji Społecznej, Klubów Integracji Społecznej ani Zakładów Aktywności Zawodowej. </w:t>
      </w:r>
      <w:r w:rsidR="00261BC3">
        <w:rPr>
          <w:rFonts w:ascii="Times New Roman" w:eastAsia="Calibri" w:hAnsi="Times New Roman" w:cs="Times New Roman"/>
          <w:sz w:val="24"/>
          <w:szCs w:val="24"/>
        </w:rPr>
        <w:t>Aczkolwiek, w</w:t>
      </w:r>
      <w:r w:rsidR="00261BC3" w:rsidRPr="00261BC3">
        <w:rPr>
          <w:rFonts w:ascii="Times New Roman" w:eastAsia="Calibri" w:hAnsi="Times New Roman" w:cs="Times New Roman"/>
          <w:sz w:val="24"/>
          <w:szCs w:val="24"/>
        </w:rPr>
        <w:t xml:space="preserve"> lutym 2020</w:t>
      </w:r>
      <w:r w:rsidR="00261BC3">
        <w:rPr>
          <w:rFonts w:ascii="Times New Roman" w:eastAsia="Calibri" w:hAnsi="Times New Roman" w:cs="Times New Roman"/>
          <w:sz w:val="24"/>
          <w:szCs w:val="24"/>
        </w:rPr>
        <w:t xml:space="preserve"> roku</w:t>
      </w:r>
      <w:r w:rsidR="00261BC3" w:rsidRPr="00261BC3">
        <w:rPr>
          <w:rFonts w:ascii="Times New Roman" w:eastAsia="Calibri" w:hAnsi="Times New Roman" w:cs="Times New Roman"/>
          <w:sz w:val="24"/>
          <w:szCs w:val="24"/>
        </w:rPr>
        <w:t xml:space="preserve"> rozpoczęła działalność </w:t>
      </w:r>
      <w:r w:rsidR="00261BC3" w:rsidRPr="00261BC3">
        <w:rPr>
          <w:rFonts w:ascii="Times New Roman" w:eastAsia="Calibri" w:hAnsi="Times New Roman" w:cs="Times New Roman"/>
          <w:b/>
          <w:bCs/>
          <w:sz w:val="24"/>
          <w:szCs w:val="24"/>
        </w:rPr>
        <w:t>Spółdzielnia Socjalna „Integracja”</w:t>
      </w:r>
      <w:r w:rsidR="00261BC3" w:rsidRPr="00261BC3">
        <w:rPr>
          <w:rFonts w:ascii="Times New Roman" w:eastAsia="Calibri" w:hAnsi="Times New Roman" w:cs="Times New Roman"/>
          <w:sz w:val="24"/>
          <w:szCs w:val="24"/>
        </w:rPr>
        <w:t xml:space="preserve"> założona przez władze Gminy Zabrodzie i Powiatu Wyszkowskiego jako spółdzielnia socjalna osób prawnych. Spółdzielnia socjalna „Integracja” </w:t>
      </w:r>
      <w:r w:rsidR="00261BC3">
        <w:rPr>
          <w:rFonts w:ascii="Times New Roman" w:eastAsia="Calibri" w:hAnsi="Times New Roman" w:cs="Times New Roman"/>
          <w:sz w:val="24"/>
          <w:szCs w:val="24"/>
        </w:rPr>
        <w:t>świadczy</w:t>
      </w:r>
      <w:r w:rsidR="00261BC3" w:rsidRPr="00261BC3">
        <w:rPr>
          <w:rFonts w:ascii="Times New Roman" w:eastAsia="Calibri" w:hAnsi="Times New Roman" w:cs="Times New Roman"/>
          <w:sz w:val="24"/>
          <w:szCs w:val="24"/>
        </w:rPr>
        <w:t xml:space="preserve"> m.in. usługi gastronomiczne dla podmiotów </w:t>
      </w:r>
      <w:r w:rsidR="009B21AD">
        <w:rPr>
          <w:rFonts w:ascii="Times New Roman" w:eastAsia="Calibri" w:hAnsi="Times New Roman" w:cs="Times New Roman"/>
          <w:sz w:val="24"/>
          <w:szCs w:val="24"/>
        </w:rPr>
        <w:br/>
      </w:r>
      <w:r w:rsidR="00261BC3" w:rsidRPr="00261BC3">
        <w:rPr>
          <w:rFonts w:ascii="Times New Roman" w:eastAsia="Calibri" w:hAnsi="Times New Roman" w:cs="Times New Roman"/>
          <w:sz w:val="24"/>
          <w:szCs w:val="24"/>
        </w:rPr>
        <w:lastRenderedPageBreak/>
        <w:t>z gminy Zabrodzie i Powiatu Wyszkowskiego. Spółdzielnia oferuje zatrudnienie osobom zagrożonym wykluczeniem z rynku pracy.</w:t>
      </w:r>
      <w:r w:rsidR="00261BC3">
        <w:rPr>
          <w:rFonts w:ascii="Times New Roman" w:eastAsia="Calibri" w:hAnsi="Times New Roman" w:cs="Times New Roman"/>
          <w:sz w:val="24"/>
          <w:szCs w:val="24"/>
        </w:rPr>
        <w:t xml:space="preserve"> </w:t>
      </w:r>
      <w:r w:rsidR="00261BC3" w:rsidRPr="00261BC3">
        <w:rPr>
          <w:rFonts w:ascii="Times New Roman" w:eastAsia="Calibri" w:hAnsi="Times New Roman" w:cs="Times New Roman"/>
          <w:sz w:val="24"/>
          <w:szCs w:val="24"/>
        </w:rPr>
        <w:t>Celem Spółdzielni jest:</w:t>
      </w:r>
    </w:p>
    <w:p w14:paraId="5406C2EA" w14:textId="63509885" w:rsidR="00261BC3" w:rsidRPr="00261BC3" w:rsidRDefault="00261BC3" w:rsidP="003C3DFD">
      <w:pPr>
        <w:pStyle w:val="Akapitzlist"/>
        <w:numPr>
          <w:ilvl w:val="0"/>
          <w:numId w:val="66"/>
        </w:numPr>
        <w:suppressAutoHyphens/>
        <w:spacing w:after="120" w:line="360" w:lineRule="auto"/>
        <w:jc w:val="both"/>
        <w:rPr>
          <w:rFonts w:ascii="Times New Roman" w:eastAsia="Calibri" w:hAnsi="Times New Roman" w:cs="Times New Roman"/>
          <w:sz w:val="24"/>
          <w:szCs w:val="24"/>
        </w:rPr>
      </w:pPr>
      <w:r w:rsidRPr="00261BC3">
        <w:rPr>
          <w:rFonts w:ascii="Times New Roman" w:eastAsia="Calibri" w:hAnsi="Times New Roman" w:cs="Times New Roman"/>
          <w:sz w:val="24"/>
          <w:szCs w:val="24"/>
        </w:rPr>
        <w:t>przywrócenie na rynek pracy osób zagrożonych wykluczeniem społeczny</w:t>
      </w:r>
      <w:r w:rsidR="00DB6CDB">
        <w:rPr>
          <w:rFonts w:ascii="Times New Roman" w:eastAsia="Calibri" w:hAnsi="Times New Roman" w:cs="Times New Roman"/>
          <w:sz w:val="24"/>
          <w:szCs w:val="24"/>
        </w:rPr>
        <w:t>m</w:t>
      </w:r>
      <w:r w:rsidRPr="00261BC3">
        <w:rPr>
          <w:rFonts w:ascii="Times New Roman" w:eastAsia="Calibri" w:hAnsi="Times New Roman" w:cs="Times New Roman"/>
          <w:sz w:val="24"/>
          <w:szCs w:val="24"/>
        </w:rPr>
        <w:t>, poprzez prowadzenie wspólnego przedsiębiorstwa oraz umożliwienie osobom pozostającym bez pracy i niepełnosprawnym aktywizacji zawodowej;</w:t>
      </w:r>
    </w:p>
    <w:p w14:paraId="227080A6" w14:textId="77777777" w:rsidR="00261BC3" w:rsidRPr="00261BC3" w:rsidRDefault="00261BC3" w:rsidP="003C3DFD">
      <w:pPr>
        <w:pStyle w:val="Akapitzlist"/>
        <w:numPr>
          <w:ilvl w:val="0"/>
          <w:numId w:val="66"/>
        </w:numPr>
        <w:suppressAutoHyphens/>
        <w:spacing w:after="120" w:line="360" w:lineRule="auto"/>
        <w:jc w:val="both"/>
        <w:rPr>
          <w:rFonts w:ascii="Times New Roman" w:eastAsia="Calibri" w:hAnsi="Times New Roman" w:cs="Times New Roman"/>
          <w:sz w:val="24"/>
          <w:szCs w:val="24"/>
        </w:rPr>
      </w:pPr>
      <w:r w:rsidRPr="00261BC3">
        <w:rPr>
          <w:rFonts w:ascii="Times New Roman" w:eastAsia="Calibri" w:hAnsi="Times New Roman" w:cs="Times New Roman"/>
          <w:sz w:val="24"/>
          <w:szCs w:val="24"/>
        </w:rPr>
        <w:t>prowadzenie działalności edukacyjno-kulturowej, docelowo w formie szkoleń, kursów, warsztatów, jak i prowadzenie działalności gospodarczej;</w:t>
      </w:r>
    </w:p>
    <w:p w14:paraId="51041A86" w14:textId="77777777" w:rsidR="00261BC3" w:rsidRPr="00261BC3" w:rsidRDefault="00261BC3" w:rsidP="003C3DFD">
      <w:pPr>
        <w:pStyle w:val="Akapitzlist"/>
        <w:numPr>
          <w:ilvl w:val="0"/>
          <w:numId w:val="66"/>
        </w:numPr>
        <w:suppressAutoHyphens/>
        <w:spacing w:after="120" w:line="360" w:lineRule="auto"/>
        <w:jc w:val="both"/>
        <w:rPr>
          <w:rFonts w:ascii="Times New Roman" w:eastAsia="Calibri" w:hAnsi="Times New Roman" w:cs="Times New Roman"/>
          <w:sz w:val="24"/>
          <w:szCs w:val="24"/>
        </w:rPr>
      </w:pPr>
      <w:r w:rsidRPr="00261BC3">
        <w:rPr>
          <w:rFonts w:ascii="Times New Roman" w:eastAsia="Calibri" w:hAnsi="Times New Roman" w:cs="Times New Roman"/>
          <w:sz w:val="24"/>
          <w:szCs w:val="24"/>
        </w:rPr>
        <w:t>realizacja doniosłych społecznie celów, takich jak tworzenie więzi międzyludzkich oraz reintegracja społeczna.</w:t>
      </w:r>
    </w:p>
    <w:p w14:paraId="25D2A44F" w14:textId="38F9A129" w:rsidR="001659FE" w:rsidRDefault="00261BC3" w:rsidP="00261BC3">
      <w:pPr>
        <w:suppressAutoHyphens/>
        <w:spacing w:after="120" w:line="360" w:lineRule="auto"/>
        <w:ind w:firstLine="708"/>
        <w:jc w:val="both"/>
        <w:rPr>
          <w:rFonts w:ascii="Times New Roman" w:eastAsia="Calibri" w:hAnsi="Times New Roman" w:cs="Times New Roman"/>
          <w:sz w:val="24"/>
          <w:szCs w:val="24"/>
        </w:rPr>
      </w:pPr>
      <w:r w:rsidRPr="00261BC3">
        <w:rPr>
          <w:rFonts w:ascii="Times New Roman" w:eastAsia="Calibri" w:hAnsi="Times New Roman" w:cs="Times New Roman"/>
          <w:sz w:val="24"/>
          <w:szCs w:val="24"/>
        </w:rPr>
        <w:t>Powstanie spółdzielni było możliwe dzięki wsparciu merytorycznemu i zaangażowaniu Mazowieckiego Ośrodka Wsparcia Ekonomi</w:t>
      </w:r>
      <w:r w:rsidR="00DB6CDB">
        <w:rPr>
          <w:rFonts w:ascii="Times New Roman" w:eastAsia="Calibri" w:hAnsi="Times New Roman" w:cs="Times New Roman"/>
          <w:sz w:val="24"/>
          <w:szCs w:val="24"/>
        </w:rPr>
        <w:t>i</w:t>
      </w:r>
      <w:r w:rsidRPr="00261BC3">
        <w:rPr>
          <w:rFonts w:ascii="Times New Roman" w:eastAsia="Calibri" w:hAnsi="Times New Roman" w:cs="Times New Roman"/>
          <w:sz w:val="24"/>
          <w:szCs w:val="24"/>
        </w:rPr>
        <w:t xml:space="preserve"> Społecznej.</w:t>
      </w:r>
    </w:p>
    <w:p w14:paraId="1B1A7B99" w14:textId="1AAEE192" w:rsidR="00D3216B" w:rsidRDefault="00D3216B" w:rsidP="001659FE">
      <w:pPr>
        <w:suppressAutoHyphens/>
        <w:spacing w:after="120" w:line="36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Do liderów lokalnych działających na terenie Gminy Zabrodzie, którzy aktywnie uczestniczą w tworzeniu wspólnot lokalnych zaliczyć należy przede wszystkim </w:t>
      </w:r>
      <w:r w:rsidRPr="00D3216B">
        <w:rPr>
          <w:rFonts w:ascii="Times New Roman" w:eastAsia="Calibri" w:hAnsi="Times New Roman" w:cs="Times New Roman"/>
          <w:sz w:val="24"/>
          <w:szCs w:val="24"/>
        </w:rPr>
        <w:t>dyrektora</w:t>
      </w:r>
      <w:r w:rsidR="009050C1">
        <w:rPr>
          <w:rFonts w:ascii="Times New Roman" w:eastAsia="Calibri" w:hAnsi="Times New Roman" w:cs="Times New Roman"/>
          <w:sz w:val="24"/>
          <w:szCs w:val="24"/>
        </w:rPr>
        <w:t xml:space="preserve"> Gminnego Centrum Kultury i Czytelnictwa,</w:t>
      </w:r>
      <w:r w:rsidRPr="00D3216B">
        <w:rPr>
          <w:rFonts w:ascii="Times New Roman" w:eastAsia="Calibri" w:hAnsi="Times New Roman" w:cs="Times New Roman"/>
          <w:sz w:val="24"/>
          <w:szCs w:val="24"/>
        </w:rPr>
        <w:t xml:space="preserve"> prezesów organizacji pozarządowych, stowarzyszeń i Kół Gospodyń Wiejskich. </w:t>
      </w:r>
    </w:p>
    <w:p w14:paraId="71D638B6" w14:textId="77777777" w:rsidR="009B21AD" w:rsidRPr="009B21AD" w:rsidRDefault="009B21AD" w:rsidP="009B21AD">
      <w:pPr>
        <w:pBdr>
          <w:bottom w:val="dotted" w:sz="4" w:space="1" w:color="auto"/>
        </w:pBdr>
        <w:spacing w:after="0" w:line="360" w:lineRule="auto"/>
        <w:jc w:val="center"/>
        <w:rPr>
          <w:rFonts w:ascii="Times New Roman" w:eastAsia="Times New Roman" w:hAnsi="Times New Roman" w:cs="Times New Roman"/>
          <w:b/>
          <w:kern w:val="0"/>
          <w:sz w:val="24"/>
          <w:lang w:eastAsia="pl-PL"/>
          <w14:ligatures w14:val="none"/>
        </w:rPr>
      </w:pPr>
      <w:r w:rsidRPr="009B21AD">
        <w:rPr>
          <w:rFonts w:ascii="Times New Roman" w:eastAsia="Times New Roman" w:hAnsi="Times New Roman" w:cs="Times New Roman"/>
          <w:b/>
          <w:kern w:val="0"/>
          <w:sz w:val="24"/>
          <w:lang w:eastAsia="pl-PL"/>
          <w14:ligatures w14:val="none"/>
        </w:rPr>
        <w:t xml:space="preserve">DIAGNOZA PROBLEMÓW SPOŁECZNYCH </w:t>
      </w:r>
      <w:r w:rsidRPr="009B21AD">
        <w:rPr>
          <w:rFonts w:ascii="Times New Roman" w:eastAsia="Times New Roman" w:hAnsi="Times New Roman" w:cs="Times New Roman"/>
          <w:b/>
          <w:kern w:val="0"/>
          <w:sz w:val="24"/>
          <w:lang w:eastAsia="pl-PL"/>
          <w14:ligatures w14:val="none"/>
        </w:rPr>
        <w:br/>
        <w:t xml:space="preserve">W GMINIE </w:t>
      </w:r>
      <w:r>
        <w:rPr>
          <w:rFonts w:ascii="Times New Roman" w:eastAsia="Times New Roman" w:hAnsi="Times New Roman" w:cs="Times New Roman"/>
          <w:b/>
          <w:kern w:val="0"/>
          <w:sz w:val="24"/>
          <w:lang w:eastAsia="pl-PL"/>
          <w14:ligatures w14:val="none"/>
        </w:rPr>
        <w:t>ZABRODZIE</w:t>
      </w:r>
      <w:r w:rsidRPr="009B21AD">
        <w:rPr>
          <w:rFonts w:ascii="Times New Roman" w:eastAsia="Times New Roman" w:hAnsi="Times New Roman" w:cs="Times New Roman"/>
          <w:b/>
          <w:kern w:val="0"/>
          <w:sz w:val="24"/>
          <w:lang w:eastAsia="pl-PL"/>
          <w14:ligatures w14:val="none"/>
        </w:rPr>
        <w:t xml:space="preserve"> Z 202</w:t>
      </w:r>
      <w:r>
        <w:rPr>
          <w:rFonts w:ascii="Times New Roman" w:eastAsia="Times New Roman" w:hAnsi="Times New Roman" w:cs="Times New Roman"/>
          <w:b/>
          <w:kern w:val="0"/>
          <w:sz w:val="24"/>
          <w:lang w:eastAsia="pl-PL"/>
          <w14:ligatures w14:val="none"/>
        </w:rPr>
        <w:t>5</w:t>
      </w:r>
      <w:r w:rsidRPr="009B21AD">
        <w:rPr>
          <w:rFonts w:ascii="Times New Roman" w:eastAsia="Times New Roman" w:hAnsi="Times New Roman" w:cs="Times New Roman"/>
          <w:b/>
          <w:kern w:val="0"/>
          <w:sz w:val="24"/>
          <w:lang w:eastAsia="pl-PL"/>
          <w14:ligatures w14:val="none"/>
        </w:rPr>
        <w:t xml:space="preserve"> R.</w:t>
      </w:r>
    </w:p>
    <w:p w14:paraId="424A9421" w14:textId="35D75C51" w:rsidR="009B21AD" w:rsidRPr="009B21AD" w:rsidRDefault="009B21AD" w:rsidP="009B21AD">
      <w:pPr>
        <w:spacing w:before="120" w:after="120" w:line="360" w:lineRule="auto"/>
        <w:ind w:firstLine="709"/>
        <w:jc w:val="both"/>
        <w:rPr>
          <w:rFonts w:ascii="Cambria" w:eastAsia="Calibri" w:hAnsi="Cambria" w:cs="Times New Roman"/>
          <w:kern w:val="0"/>
          <w:sz w:val="24"/>
          <w:lang w:bidi="en-US"/>
          <w14:ligatures w14:val="none"/>
        </w:rPr>
      </w:pPr>
      <w:r w:rsidRPr="009B21AD">
        <w:rPr>
          <w:rFonts w:ascii="Times New Roman" w:eastAsia="Times New Roman" w:hAnsi="Times New Roman" w:cs="Times New Roman"/>
          <w:bCs/>
          <w:kern w:val="0"/>
          <w:sz w:val="24"/>
          <w:szCs w:val="24"/>
          <w14:ligatures w14:val="none"/>
        </w:rPr>
        <w:t>W 202</w:t>
      </w:r>
      <w:r>
        <w:rPr>
          <w:rFonts w:ascii="Times New Roman" w:eastAsia="Times New Roman" w:hAnsi="Times New Roman" w:cs="Times New Roman"/>
          <w:bCs/>
          <w:kern w:val="0"/>
          <w:sz w:val="24"/>
          <w:szCs w:val="24"/>
          <w14:ligatures w14:val="none"/>
        </w:rPr>
        <w:t>5</w:t>
      </w:r>
      <w:r w:rsidRPr="009B21AD">
        <w:rPr>
          <w:rFonts w:ascii="Times New Roman" w:eastAsia="Times New Roman" w:hAnsi="Times New Roman" w:cs="Times New Roman"/>
          <w:bCs/>
          <w:kern w:val="0"/>
          <w:sz w:val="24"/>
          <w:szCs w:val="24"/>
          <w14:ligatures w14:val="none"/>
        </w:rPr>
        <w:t xml:space="preserve"> roku na terenie Gminy </w:t>
      </w:r>
      <w:r>
        <w:rPr>
          <w:rFonts w:ascii="Times New Roman" w:eastAsia="Times New Roman" w:hAnsi="Times New Roman" w:cs="Times New Roman"/>
          <w:bCs/>
          <w:kern w:val="0"/>
          <w:sz w:val="24"/>
          <w:szCs w:val="24"/>
          <w14:ligatures w14:val="none"/>
        </w:rPr>
        <w:t>Zabrodzie</w:t>
      </w:r>
      <w:r w:rsidRPr="009B21AD">
        <w:rPr>
          <w:rFonts w:ascii="Times New Roman" w:eastAsia="Times New Roman" w:hAnsi="Times New Roman" w:cs="Times New Roman"/>
          <w:bCs/>
          <w:kern w:val="0"/>
          <w:sz w:val="24"/>
          <w:szCs w:val="24"/>
          <w14:ligatures w14:val="none"/>
        </w:rPr>
        <w:t xml:space="preserve"> została zrealizowana diagnoza lokalnych zagrożeń społecznych, której zakres tematyczny obejmował między innymi kwestie związane </w:t>
      </w:r>
      <w:r>
        <w:rPr>
          <w:rFonts w:ascii="Times New Roman" w:eastAsia="Times New Roman" w:hAnsi="Times New Roman" w:cs="Times New Roman"/>
          <w:bCs/>
          <w:kern w:val="0"/>
          <w:sz w:val="24"/>
          <w:szCs w:val="24"/>
          <w14:ligatures w14:val="none"/>
        </w:rPr>
        <w:t>z działalnością organizacji pozarządowych:</w:t>
      </w:r>
    </w:p>
    <w:p w14:paraId="3312C32C" w14:textId="78C2EB0F" w:rsidR="009B21AD" w:rsidRPr="009B21AD" w:rsidRDefault="009B21AD" w:rsidP="003C3DFD">
      <w:pPr>
        <w:numPr>
          <w:ilvl w:val="0"/>
          <w:numId w:val="52"/>
        </w:numPr>
        <w:suppressAutoHyphens/>
        <w:spacing w:before="120" w:after="120" w:line="360" w:lineRule="auto"/>
        <w:contextualSpacing/>
        <w:jc w:val="both"/>
        <w:rPr>
          <w:rFonts w:ascii="Times New Roman" w:eastAsia="Calibri" w:hAnsi="Times New Roman" w:cs="Times New Roman"/>
          <w:kern w:val="0"/>
          <w:sz w:val="24"/>
          <w:lang w:bidi="en-US"/>
          <w14:ligatures w14:val="none"/>
        </w:rPr>
      </w:pPr>
      <w:r w:rsidRPr="009B21AD">
        <w:rPr>
          <w:rFonts w:ascii="Times New Roman" w:eastAsia="Calibri" w:hAnsi="Times New Roman" w:cs="Times New Roman"/>
          <w:kern w:val="0"/>
          <w:sz w:val="24"/>
          <w:lang w:bidi="en-US"/>
          <w14:ligatures w14:val="none"/>
        </w:rPr>
        <w:t xml:space="preserve">Mieszkańcy Gminy Zabrodzie zostali zapytani o to, jak oceniają współpracę w zakresie rozwiązywania problemów społecznych pomiędzy władzami samorządowymi a organizacjami pozarządowym i kościelnymi. 42% ankietowanych ocenia tę współpracę przeciętnie. Z kolei łącznie 28% wskazało, że współpraca </w:t>
      </w:r>
      <w:r>
        <w:rPr>
          <w:rFonts w:ascii="Times New Roman" w:eastAsia="Calibri" w:hAnsi="Times New Roman" w:cs="Times New Roman"/>
          <w:kern w:val="0"/>
          <w:sz w:val="24"/>
          <w:lang w:bidi="en-US"/>
          <w14:ligatures w14:val="none"/>
        </w:rPr>
        <w:br/>
      </w:r>
      <w:r w:rsidRPr="009B21AD">
        <w:rPr>
          <w:rFonts w:ascii="Times New Roman" w:eastAsia="Calibri" w:hAnsi="Times New Roman" w:cs="Times New Roman"/>
          <w:kern w:val="0"/>
          <w:sz w:val="24"/>
          <w:lang w:bidi="en-US"/>
          <w14:ligatures w14:val="none"/>
        </w:rPr>
        <w:t xml:space="preserve">ta przebiega dobrze i bardzo dobrze, a 16% nie ma zdania na ten temat. Pozostałe </w:t>
      </w:r>
      <w:r>
        <w:rPr>
          <w:rFonts w:ascii="Times New Roman" w:eastAsia="Calibri" w:hAnsi="Times New Roman" w:cs="Times New Roman"/>
          <w:kern w:val="0"/>
          <w:sz w:val="24"/>
          <w:lang w:bidi="en-US"/>
          <w14:ligatures w14:val="none"/>
        </w:rPr>
        <w:br/>
      </w:r>
      <w:r w:rsidRPr="009B21AD">
        <w:rPr>
          <w:rFonts w:ascii="Times New Roman" w:eastAsia="Calibri" w:hAnsi="Times New Roman" w:cs="Times New Roman"/>
          <w:kern w:val="0"/>
          <w:sz w:val="24"/>
          <w:lang w:bidi="en-US"/>
          <w14:ligatures w14:val="none"/>
        </w:rPr>
        <w:t>14% oceniło tę współpracę źle.</w:t>
      </w:r>
    </w:p>
    <w:p w14:paraId="2CD30946" w14:textId="77777777" w:rsidR="001659FE" w:rsidRPr="001659FE" w:rsidRDefault="001659FE" w:rsidP="009B21AD">
      <w:pPr>
        <w:pBdr>
          <w:top w:val="single" w:sz="4" w:space="1" w:color="000000"/>
          <w:bottom w:val="single" w:sz="4" w:space="1" w:color="000000"/>
        </w:pBdr>
        <w:suppressAutoHyphens/>
        <w:spacing w:after="0" w:line="360" w:lineRule="auto"/>
        <w:jc w:val="center"/>
        <w:rPr>
          <w:rFonts w:ascii="Times New Roman" w:eastAsia="Times New Roman" w:hAnsi="Times New Roman" w:cs="Times New Roman"/>
          <w:b/>
          <w:kern w:val="0"/>
          <w:sz w:val="24"/>
          <w:lang w:eastAsia="pl-PL"/>
          <w14:ligatures w14:val="none"/>
        </w:rPr>
      </w:pPr>
      <w:r w:rsidRPr="001659FE">
        <w:rPr>
          <w:rFonts w:ascii="Times New Roman" w:eastAsia="Times New Roman" w:hAnsi="Times New Roman" w:cs="Times New Roman"/>
          <w:b/>
          <w:kern w:val="0"/>
          <w:sz w:val="24"/>
          <w:lang w:eastAsia="pl-PL"/>
          <w14:ligatures w14:val="none"/>
        </w:rPr>
        <w:t>PODSUMOWANIE</w:t>
      </w:r>
    </w:p>
    <w:p w14:paraId="37179560" w14:textId="1568CF74" w:rsidR="001659FE" w:rsidRPr="001659FE" w:rsidRDefault="001659FE" w:rsidP="001659FE">
      <w:pPr>
        <w:suppressAutoHyphens/>
        <w:spacing w:before="120" w:after="120" w:line="360" w:lineRule="auto"/>
        <w:jc w:val="both"/>
        <w:rPr>
          <w:rFonts w:ascii="Times New Roman" w:eastAsia="Calibri" w:hAnsi="Times New Roman" w:cs="Times New Roman"/>
          <w:sz w:val="24"/>
          <w:szCs w:val="24"/>
        </w:rPr>
      </w:pPr>
      <w:r w:rsidRPr="001659FE">
        <w:rPr>
          <w:rFonts w:ascii="Times New Roman" w:eastAsia="Calibri" w:hAnsi="Times New Roman" w:cs="Times New Roman"/>
          <w:sz w:val="24"/>
          <w:szCs w:val="24"/>
        </w:rPr>
        <w:t xml:space="preserve">Organizacje pozarządowe pełnią rolę uzupełniającą dla działań organów publicznych, </w:t>
      </w:r>
      <w:r w:rsidRPr="001659FE">
        <w:rPr>
          <w:rFonts w:ascii="Times New Roman" w:eastAsia="Calibri" w:hAnsi="Times New Roman" w:cs="Times New Roman"/>
          <w:sz w:val="24"/>
          <w:szCs w:val="24"/>
        </w:rPr>
        <w:br/>
        <w:t xml:space="preserve">ich rola jest niezastąpiona w aktywizowaniu środowisk lokalnych oraz wsparciu </w:t>
      </w:r>
      <w:r w:rsidRPr="001659FE">
        <w:rPr>
          <w:rFonts w:ascii="Times New Roman" w:eastAsia="Calibri" w:hAnsi="Times New Roman" w:cs="Times New Roman"/>
          <w:sz w:val="24"/>
          <w:szCs w:val="24"/>
        </w:rPr>
        <w:br/>
        <w:t xml:space="preserve">i reintegracji grup wykluczonych społecznie. Pełnią też funkcję diagnostyczną jako podmioty działające najbliżej osób wymagających wsparcia, co pozwala im na dokładniejsze </w:t>
      </w:r>
      <w:r w:rsidRPr="001659FE">
        <w:rPr>
          <w:rFonts w:ascii="Times New Roman" w:eastAsia="Calibri" w:hAnsi="Times New Roman" w:cs="Times New Roman"/>
          <w:sz w:val="24"/>
          <w:szCs w:val="24"/>
        </w:rPr>
        <w:lastRenderedPageBreak/>
        <w:t xml:space="preserve">identyfikowanie problemów społecznych. Współpraca samorządu Gminy </w:t>
      </w:r>
      <w:r w:rsidR="00D3216B">
        <w:rPr>
          <w:rFonts w:ascii="Times New Roman" w:eastAsia="Calibri" w:hAnsi="Times New Roman" w:cs="Times New Roman"/>
          <w:sz w:val="24"/>
          <w:szCs w:val="24"/>
        </w:rPr>
        <w:t>Zabrodzie</w:t>
      </w:r>
      <w:r w:rsidRPr="001659FE">
        <w:rPr>
          <w:rFonts w:ascii="Times New Roman" w:eastAsia="Calibri" w:hAnsi="Times New Roman" w:cs="Times New Roman"/>
          <w:sz w:val="24"/>
          <w:szCs w:val="24"/>
        </w:rPr>
        <w:t xml:space="preserve"> z organizacjami pozarządowymi była w analizowanym okresie ograniczona do podstawowych form. Konieczne jest stałe wzmacnianie kanałów wymiany informacji pomiędzy administracją a organizacjami, </w:t>
      </w:r>
      <w:bookmarkStart w:id="393" w:name="_Toc121136045"/>
      <w:bookmarkStart w:id="394" w:name="_Toc121135931"/>
      <w:bookmarkStart w:id="395" w:name="_Toc120797887"/>
      <w:bookmarkStart w:id="396" w:name="_Toc120797629"/>
      <w:r w:rsidRPr="001659FE">
        <w:rPr>
          <w:rFonts w:ascii="Times New Roman" w:eastAsia="Calibri" w:hAnsi="Times New Roman" w:cs="Times New Roman"/>
          <w:sz w:val="24"/>
          <w:szCs w:val="24"/>
        </w:rPr>
        <w:t>a także wspieranie warunków dla działalności i funkcjonowania nowych organizacji.</w:t>
      </w:r>
      <w:bookmarkStart w:id="397" w:name="_Toc159927076"/>
      <w:bookmarkStart w:id="398" w:name="_Toc156668625"/>
      <w:bookmarkStart w:id="399" w:name="_Toc151288554"/>
      <w:bookmarkStart w:id="400" w:name="_Toc151018429"/>
      <w:bookmarkStart w:id="401" w:name="_Toc150941870"/>
      <w:bookmarkStart w:id="402" w:name="_Toc122538836"/>
    </w:p>
    <w:p w14:paraId="1ECA60A3" w14:textId="77777777" w:rsidR="001659FE" w:rsidRPr="001659FE" w:rsidRDefault="001659FE" w:rsidP="0095269D">
      <w:pPr>
        <w:pStyle w:val="Nagwek2"/>
        <w:shd w:val="clear" w:color="auto" w:fill="EDEDED" w:themeFill="accent3" w:themeFillTint="33"/>
        <w:rPr>
          <w:rFonts w:eastAsia="Times New Roman"/>
        </w:rPr>
      </w:pPr>
      <w:bookmarkStart w:id="403" w:name="_Toc197521378"/>
      <w:bookmarkStart w:id="404" w:name="_Toc191831971"/>
      <w:bookmarkStart w:id="405" w:name="_Toc185352753"/>
      <w:bookmarkStart w:id="406" w:name="_Toc183437366"/>
      <w:bookmarkStart w:id="407" w:name="_Toc183436737"/>
      <w:bookmarkStart w:id="408" w:name="_Toc180085293"/>
      <w:bookmarkStart w:id="409" w:name="_Toc180085074"/>
      <w:bookmarkStart w:id="410" w:name="_Toc178770353"/>
      <w:bookmarkStart w:id="411" w:name="_Toc171973668"/>
      <w:bookmarkStart w:id="412" w:name="_Toc171973589"/>
      <w:bookmarkStart w:id="413" w:name="_Toc166865029"/>
      <w:bookmarkStart w:id="414" w:name="_Toc201420890"/>
      <w:r w:rsidRPr="001659FE">
        <w:rPr>
          <w:rFonts w:eastAsia="Times New Roman"/>
        </w:rPr>
        <w:t>Bezpieczeństwo publiczne</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14:paraId="54EA221C" w14:textId="77777777" w:rsidR="001659FE" w:rsidRPr="001659FE" w:rsidRDefault="001659FE" w:rsidP="001659FE">
      <w:pPr>
        <w:suppressAutoHyphens/>
        <w:spacing w:before="120" w:after="120" w:line="360" w:lineRule="auto"/>
        <w:ind w:firstLine="708"/>
        <w:jc w:val="both"/>
        <w:rPr>
          <w:rFonts w:ascii="Times New Roman" w:eastAsia="Calibri" w:hAnsi="Times New Roman" w:cs="Times New Roman"/>
          <w:kern w:val="0"/>
          <w:sz w:val="24"/>
          <w14:ligatures w14:val="none"/>
        </w:rPr>
      </w:pPr>
      <w:r w:rsidRPr="001659FE">
        <w:rPr>
          <w:rFonts w:ascii="Times New Roman" w:eastAsia="Calibri" w:hAnsi="Times New Roman" w:cs="Times New Roman"/>
          <w:kern w:val="0"/>
          <w:sz w:val="24"/>
          <w14:ligatures w14:val="none"/>
        </w:rPr>
        <w:t xml:space="preserve">Bezpieczeństwo publiczne to ogół instrumentów służących ochronie ludności przed incydentami zakłócającymi funkcjonowanie obywateli w społeczeństwie zgodne z przyjętymi normami prawno-obyczajowymi. Do zapewnienia bezpieczeństwa publicznego zobowiązane są wszystkie organy władzy i administracji państwowej, szczególnie instytucje wyspecjalizowane w zapewnieniu bezpieczeństwa publicznego, takich jak np.: Policja, Państwowa Straż Pożarna, które w realizacji swoich zadań wspierane są przez jednostki Ochotniczych Straży Pożarnych i inne służby. </w:t>
      </w:r>
    </w:p>
    <w:p w14:paraId="352B5E4B" w14:textId="79A85BBE" w:rsidR="001659FE" w:rsidRDefault="001659FE" w:rsidP="001659FE">
      <w:pPr>
        <w:suppressAutoHyphens/>
        <w:spacing w:before="120" w:after="120" w:line="360" w:lineRule="auto"/>
        <w:ind w:firstLine="708"/>
        <w:jc w:val="both"/>
        <w:rPr>
          <w:rFonts w:ascii="Times New Roman" w:eastAsia="Calibri" w:hAnsi="Times New Roman" w:cs="Times New Roman"/>
          <w:b/>
          <w:bCs/>
          <w:kern w:val="0"/>
          <w:sz w:val="24"/>
          <w:lang w:eastAsia="pl-PL"/>
          <w14:ligatures w14:val="none"/>
        </w:rPr>
      </w:pPr>
      <w:r w:rsidRPr="001659FE">
        <w:rPr>
          <w:rFonts w:ascii="Times New Roman" w:eastAsia="Calibri" w:hAnsi="Times New Roman" w:cs="Times New Roman"/>
          <w:b/>
          <w:bCs/>
          <w:kern w:val="0"/>
          <w:sz w:val="24"/>
          <w:lang w:eastAsia="pl-PL"/>
          <w14:ligatures w14:val="none"/>
        </w:rPr>
        <w:t xml:space="preserve">Na terenie Gminy </w:t>
      </w:r>
      <w:r w:rsidR="00D3216B">
        <w:rPr>
          <w:rFonts w:ascii="Times New Roman" w:eastAsia="Calibri" w:hAnsi="Times New Roman" w:cs="Times New Roman"/>
          <w:b/>
          <w:bCs/>
          <w:kern w:val="0"/>
          <w:sz w:val="24"/>
          <w:lang w:eastAsia="pl-PL"/>
          <w14:ligatures w14:val="none"/>
        </w:rPr>
        <w:t>Zabrodzie</w:t>
      </w:r>
      <w:r w:rsidRPr="001659FE">
        <w:rPr>
          <w:rFonts w:ascii="Times New Roman" w:eastAsia="Calibri" w:hAnsi="Times New Roman" w:cs="Times New Roman"/>
          <w:b/>
          <w:bCs/>
          <w:kern w:val="0"/>
          <w:sz w:val="24"/>
          <w:lang w:eastAsia="pl-PL"/>
          <w14:ligatures w14:val="none"/>
        </w:rPr>
        <w:t xml:space="preserve"> za bezpieczeństwo i porządek publiczny odpowiada przede wszystkim Komenda Powiatowa Policji w </w:t>
      </w:r>
      <w:r w:rsidR="00D3216B">
        <w:rPr>
          <w:rFonts w:ascii="Times New Roman" w:eastAsia="Calibri" w:hAnsi="Times New Roman" w:cs="Times New Roman"/>
          <w:b/>
          <w:bCs/>
          <w:kern w:val="0"/>
          <w:sz w:val="24"/>
          <w:lang w:eastAsia="pl-PL"/>
          <w14:ligatures w14:val="none"/>
        </w:rPr>
        <w:t>Wyszkowie</w:t>
      </w:r>
      <w:r w:rsidRPr="001659FE">
        <w:rPr>
          <w:rFonts w:ascii="Times New Roman" w:eastAsia="Calibri" w:hAnsi="Times New Roman" w:cs="Times New Roman"/>
          <w:b/>
          <w:bCs/>
          <w:kern w:val="0"/>
          <w:sz w:val="24"/>
          <w:lang w:eastAsia="pl-PL"/>
          <w14:ligatures w14:val="none"/>
        </w:rPr>
        <w:t xml:space="preserve"> oraz podległy jej </w:t>
      </w:r>
      <w:r w:rsidR="00D3216B">
        <w:rPr>
          <w:rFonts w:ascii="Times New Roman" w:eastAsia="Calibri" w:hAnsi="Times New Roman" w:cs="Times New Roman"/>
          <w:b/>
          <w:bCs/>
          <w:kern w:val="0"/>
          <w:sz w:val="24"/>
          <w:lang w:eastAsia="pl-PL"/>
          <w14:ligatures w14:val="none"/>
        </w:rPr>
        <w:t>Posterunek Policji w Zabrodziu.</w:t>
      </w:r>
      <w:r w:rsidRPr="001659FE">
        <w:rPr>
          <w:rFonts w:ascii="Times New Roman" w:eastAsia="Calibri" w:hAnsi="Times New Roman" w:cs="Times New Roman"/>
          <w:b/>
          <w:bCs/>
          <w:kern w:val="0"/>
          <w:sz w:val="24"/>
          <w:lang w:eastAsia="pl-PL"/>
          <w14:ligatures w14:val="none"/>
        </w:rPr>
        <w:t xml:space="preserve"> </w:t>
      </w:r>
      <w:bookmarkStart w:id="415" w:name="_Hlk118912834"/>
      <w:bookmarkEnd w:id="415"/>
    </w:p>
    <w:p w14:paraId="4EF50C16" w14:textId="5698AFCF" w:rsidR="00D3216B" w:rsidRPr="000A7E3A" w:rsidRDefault="00D3216B" w:rsidP="00D3216B">
      <w:pPr>
        <w:spacing w:after="120" w:line="360" w:lineRule="auto"/>
        <w:ind w:firstLine="708"/>
        <w:jc w:val="both"/>
        <w:rPr>
          <w:rFonts w:ascii="Times New Roman" w:eastAsia="Calibri" w:hAnsi="Times New Roman" w:cs="Times New Roman"/>
          <w:b/>
          <w:bCs/>
          <w:kern w:val="0"/>
          <w:sz w:val="24"/>
          <w:lang w:eastAsia="pl-PL"/>
          <w14:ligatures w14:val="none"/>
        </w:rPr>
      </w:pPr>
      <w:r w:rsidRPr="00D3216B">
        <w:rPr>
          <w:rFonts w:ascii="Times New Roman" w:eastAsia="Calibri" w:hAnsi="Times New Roman" w:cs="Times New Roman"/>
          <w:kern w:val="0"/>
          <w:sz w:val="24"/>
          <w:lang w:eastAsia="pl-PL"/>
          <w14:ligatures w14:val="none"/>
        </w:rPr>
        <w:t>Dane zawarte w tabeli</w:t>
      </w:r>
      <w:r w:rsidR="009B21AD">
        <w:rPr>
          <w:rFonts w:ascii="Times New Roman" w:eastAsia="Calibri" w:hAnsi="Times New Roman" w:cs="Times New Roman"/>
          <w:kern w:val="0"/>
          <w:sz w:val="24"/>
          <w:lang w:eastAsia="pl-PL"/>
          <w14:ligatures w14:val="none"/>
        </w:rPr>
        <w:t xml:space="preserve"> 4</w:t>
      </w:r>
      <w:r w:rsidRPr="00D3216B">
        <w:rPr>
          <w:rFonts w:ascii="Times New Roman" w:eastAsia="Calibri" w:hAnsi="Times New Roman" w:cs="Times New Roman"/>
          <w:kern w:val="0"/>
          <w:sz w:val="24"/>
          <w:lang w:eastAsia="pl-PL"/>
          <w14:ligatures w14:val="none"/>
        </w:rPr>
        <w:t xml:space="preserve"> wskazują, że</w:t>
      </w:r>
      <w:r>
        <w:rPr>
          <w:rFonts w:ascii="Times New Roman" w:eastAsia="Calibri" w:hAnsi="Times New Roman" w:cs="Times New Roman"/>
          <w:b/>
          <w:bCs/>
          <w:kern w:val="0"/>
          <w:sz w:val="24"/>
          <w:lang w:eastAsia="pl-PL"/>
          <w14:ligatures w14:val="none"/>
        </w:rPr>
        <w:t xml:space="preserve"> przestępczość na terenie Gminy Zabrodzie ma tendencję dynamiczną- w 2023 roku liczba popełnionych przestępstw wzrosła, a w 2024 roku zmalała.</w:t>
      </w:r>
    </w:p>
    <w:p w14:paraId="29DD81AF" w14:textId="030A1E4B" w:rsidR="00D3216B" w:rsidRPr="000A7E3A" w:rsidRDefault="00D3216B" w:rsidP="00D3216B">
      <w:pPr>
        <w:spacing w:after="200" w:line="240" w:lineRule="auto"/>
        <w:jc w:val="both"/>
        <w:rPr>
          <w:rFonts w:ascii="Times New Roman" w:eastAsia="Calibri" w:hAnsi="Times New Roman" w:cs="Times New Roman"/>
          <w:i/>
          <w:iCs/>
          <w:color w:val="44546A"/>
          <w:kern w:val="0"/>
          <w:lang w:eastAsia="pl-PL"/>
          <w14:ligatures w14:val="none"/>
        </w:rPr>
      </w:pPr>
      <w:bookmarkStart w:id="416" w:name="_Toc151279496"/>
      <w:bookmarkStart w:id="417" w:name="_Toc151496279"/>
      <w:bookmarkStart w:id="418" w:name="_Toc154165548"/>
      <w:bookmarkStart w:id="419" w:name="_Toc183359260"/>
      <w:bookmarkStart w:id="420" w:name="_Toc183879973"/>
      <w:bookmarkStart w:id="421" w:name="_Toc201420827"/>
      <w:bookmarkStart w:id="422" w:name="_Toc204189868"/>
      <w:r w:rsidRPr="000A7E3A">
        <w:rPr>
          <w:rFonts w:ascii="Times New Roman" w:eastAsia="Calibri" w:hAnsi="Times New Roman" w:cs="Times New Roman"/>
          <w:i/>
          <w:iCs/>
          <w:color w:val="44546A"/>
          <w:kern w:val="0"/>
          <w14:ligatures w14:val="none"/>
        </w:rPr>
        <w:t xml:space="preserve">Tabela </w:t>
      </w:r>
      <w:r w:rsidRPr="000A7E3A">
        <w:rPr>
          <w:rFonts w:ascii="Times New Roman" w:eastAsia="Calibri" w:hAnsi="Times New Roman" w:cs="Times New Roman"/>
          <w:i/>
          <w:iCs/>
          <w:color w:val="44546A"/>
          <w:kern w:val="0"/>
          <w14:ligatures w14:val="none"/>
        </w:rPr>
        <w:fldChar w:fldCharType="begin"/>
      </w:r>
      <w:r w:rsidRPr="000A7E3A">
        <w:rPr>
          <w:rFonts w:ascii="Times New Roman" w:eastAsia="Calibri" w:hAnsi="Times New Roman" w:cs="Times New Roman"/>
          <w:i/>
          <w:iCs/>
          <w:color w:val="44546A"/>
          <w:kern w:val="0"/>
          <w14:ligatures w14:val="none"/>
        </w:rPr>
        <w:instrText xml:space="preserve"> SEQ Tabela \* ARABIC </w:instrText>
      </w:r>
      <w:r w:rsidRPr="000A7E3A">
        <w:rPr>
          <w:rFonts w:ascii="Times New Roman" w:eastAsia="Calibri" w:hAnsi="Times New Roman" w:cs="Times New Roman"/>
          <w:i/>
          <w:iCs/>
          <w:color w:val="44546A"/>
          <w:kern w:val="0"/>
          <w14:ligatures w14:val="none"/>
        </w:rPr>
        <w:fldChar w:fldCharType="separate"/>
      </w:r>
      <w:r w:rsidR="004B2219">
        <w:rPr>
          <w:rFonts w:ascii="Times New Roman" w:eastAsia="Calibri" w:hAnsi="Times New Roman" w:cs="Times New Roman"/>
          <w:i/>
          <w:iCs/>
          <w:noProof/>
          <w:color w:val="44546A"/>
          <w:kern w:val="0"/>
          <w14:ligatures w14:val="none"/>
        </w:rPr>
        <w:t>5</w:t>
      </w:r>
      <w:r w:rsidRPr="000A7E3A">
        <w:rPr>
          <w:rFonts w:ascii="Times New Roman" w:eastAsia="Calibri" w:hAnsi="Times New Roman" w:cs="Times New Roman"/>
          <w:i/>
          <w:iCs/>
          <w:color w:val="44546A"/>
          <w:kern w:val="0"/>
          <w14:ligatures w14:val="none"/>
        </w:rPr>
        <w:fldChar w:fldCharType="end"/>
      </w:r>
      <w:r w:rsidRPr="000A7E3A">
        <w:rPr>
          <w:rFonts w:ascii="Times New Roman" w:eastAsia="Calibri" w:hAnsi="Times New Roman" w:cs="Times New Roman"/>
          <w:i/>
          <w:iCs/>
          <w:color w:val="44546A"/>
          <w:kern w:val="0"/>
          <w14:ligatures w14:val="none"/>
        </w:rPr>
        <w:t>. Przestępczość na terenie gminy w latach 202</w:t>
      </w:r>
      <w:r>
        <w:rPr>
          <w:rFonts w:ascii="Times New Roman" w:eastAsia="Calibri" w:hAnsi="Times New Roman" w:cs="Times New Roman"/>
          <w:i/>
          <w:iCs/>
          <w:color w:val="44546A"/>
          <w:kern w:val="0"/>
          <w14:ligatures w14:val="none"/>
        </w:rPr>
        <w:t>2</w:t>
      </w:r>
      <w:r w:rsidRPr="000A7E3A">
        <w:rPr>
          <w:rFonts w:ascii="Times New Roman" w:eastAsia="Calibri" w:hAnsi="Times New Roman" w:cs="Times New Roman"/>
          <w:i/>
          <w:iCs/>
          <w:color w:val="44546A"/>
          <w:kern w:val="0"/>
          <w14:ligatures w14:val="none"/>
        </w:rPr>
        <w:t>-202</w:t>
      </w:r>
      <w:bookmarkEnd w:id="416"/>
      <w:bookmarkEnd w:id="417"/>
      <w:bookmarkEnd w:id="418"/>
      <w:r>
        <w:rPr>
          <w:rFonts w:ascii="Times New Roman" w:eastAsia="Calibri" w:hAnsi="Times New Roman" w:cs="Times New Roman"/>
          <w:i/>
          <w:iCs/>
          <w:color w:val="44546A"/>
          <w:kern w:val="0"/>
          <w14:ligatures w14:val="none"/>
        </w:rPr>
        <w:t>4</w:t>
      </w:r>
      <w:r w:rsidRPr="000A7E3A">
        <w:rPr>
          <w:rFonts w:ascii="Times New Roman" w:eastAsia="Calibri" w:hAnsi="Times New Roman" w:cs="Times New Roman"/>
          <w:i/>
          <w:iCs/>
          <w:color w:val="44546A"/>
          <w:kern w:val="0"/>
          <w14:ligatures w14:val="none"/>
        </w:rPr>
        <w:t>.</w:t>
      </w:r>
      <w:bookmarkEnd w:id="419"/>
      <w:bookmarkEnd w:id="420"/>
      <w:bookmarkEnd w:id="421"/>
      <w:bookmarkEnd w:id="422"/>
    </w:p>
    <w:tbl>
      <w:tblPr>
        <w:tblStyle w:val="Tabelasiatki4akcent5"/>
        <w:tblW w:w="9072" w:type="dxa"/>
        <w:tblLook w:val="04A0" w:firstRow="1" w:lastRow="0" w:firstColumn="1" w:lastColumn="0" w:noHBand="0" w:noVBand="1"/>
      </w:tblPr>
      <w:tblGrid>
        <w:gridCol w:w="3261"/>
        <w:gridCol w:w="1937"/>
        <w:gridCol w:w="1937"/>
        <w:gridCol w:w="1937"/>
      </w:tblGrid>
      <w:tr w:rsidR="00D3216B" w:rsidRPr="000A7E3A" w14:paraId="0DBF0D63" w14:textId="77777777" w:rsidTr="00D57A52">
        <w:trPr>
          <w:cnfStyle w:val="100000000000" w:firstRow="1" w:lastRow="0" w:firstColumn="0" w:lastColumn="0" w:oddVBand="0" w:evenVBand="0" w:oddHBand="0" w:evenHBand="0" w:firstRowFirstColumn="0" w:firstRowLastColumn="0" w:lastRowFirstColumn="0" w:lastRowLastColumn="0"/>
          <w:trHeight w:val="536"/>
        </w:trPr>
        <w:tc>
          <w:tcPr>
            <w:cnfStyle w:val="001000000000" w:firstRow="0" w:lastRow="0" w:firstColumn="1" w:lastColumn="0" w:oddVBand="0" w:evenVBand="0" w:oddHBand="0" w:evenHBand="0" w:firstRowFirstColumn="0" w:firstRowLastColumn="0" w:lastRowFirstColumn="0" w:lastRowLastColumn="0"/>
            <w:tcW w:w="3261" w:type="dxa"/>
          </w:tcPr>
          <w:p w14:paraId="31C4DA50" w14:textId="77777777" w:rsidR="00D3216B" w:rsidRPr="000A7E3A" w:rsidRDefault="00D3216B" w:rsidP="0019164B">
            <w:pPr>
              <w:spacing w:before="120" w:after="120" w:line="360" w:lineRule="auto"/>
              <w:jc w:val="both"/>
              <w:rPr>
                <w:rFonts w:ascii="Times New Roman" w:hAnsi="Times New Roman"/>
                <w:sz w:val="24"/>
              </w:rPr>
            </w:pPr>
          </w:p>
        </w:tc>
        <w:tc>
          <w:tcPr>
            <w:tcW w:w="1937" w:type="dxa"/>
          </w:tcPr>
          <w:p w14:paraId="67F7EA54" w14:textId="77777777" w:rsidR="00D3216B" w:rsidRPr="000A7E3A" w:rsidRDefault="00D3216B" w:rsidP="0019164B">
            <w:pPr>
              <w:spacing w:before="120" w:after="12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4"/>
              </w:rPr>
            </w:pPr>
            <w:r w:rsidRPr="000A7E3A">
              <w:rPr>
                <w:rFonts w:ascii="Times New Roman" w:hAnsi="Times New Roman"/>
                <w:sz w:val="24"/>
              </w:rPr>
              <w:t>202</w:t>
            </w:r>
            <w:r>
              <w:rPr>
                <w:rFonts w:ascii="Times New Roman" w:hAnsi="Times New Roman"/>
                <w:sz w:val="24"/>
              </w:rPr>
              <w:t>2</w:t>
            </w:r>
          </w:p>
        </w:tc>
        <w:tc>
          <w:tcPr>
            <w:tcW w:w="1937" w:type="dxa"/>
          </w:tcPr>
          <w:p w14:paraId="2CE58C5B" w14:textId="77777777" w:rsidR="00D3216B" w:rsidRPr="000A7E3A" w:rsidRDefault="00D3216B" w:rsidP="0019164B">
            <w:pPr>
              <w:spacing w:before="120" w:after="12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4"/>
              </w:rPr>
            </w:pPr>
            <w:r w:rsidRPr="000A7E3A">
              <w:rPr>
                <w:rFonts w:ascii="Times New Roman" w:hAnsi="Times New Roman"/>
                <w:sz w:val="24"/>
              </w:rPr>
              <w:t>202</w:t>
            </w:r>
            <w:r>
              <w:rPr>
                <w:rFonts w:ascii="Times New Roman" w:hAnsi="Times New Roman"/>
                <w:sz w:val="24"/>
              </w:rPr>
              <w:t>3</w:t>
            </w:r>
          </w:p>
        </w:tc>
        <w:tc>
          <w:tcPr>
            <w:tcW w:w="1937" w:type="dxa"/>
            <w:hideMark/>
          </w:tcPr>
          <w:p w14:paraId="7D4651DA" w14:textId="77777777" w:rsidR="00D3216B" w:rsidRPr="000A7E3A" w:rsidRDefault="00D3216B" w:rsidP="0019164B">
            <w:pPr>
              <w:spacing w:before="120" w:after="12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4"/>
              </w:rPr>
            </w:pPr>
            <w:r w:rsidRPr="000A7E3A">
              <w:rPr>
                <w:rFonts w:ascii="Times New Roman" w:hAnsi="Times New Roman"/>
                <w:sz w:val="24"/>
              </w:rPr>
              <w:t>202</w:t>
            </w:r>
            <w:r>
              <w:rPr>
                <w:rFonts w:ascii="Times New Roman" w:hAnsi="Times New Roman"/>
                <w:sz w:val="24"/>
              </w:rPr>
              <w:t>4</w:t>
            </w:r>
          </w:p>
        </w:tc>
      </w:tr>
      <w:tr w:rsidR="00D3216B" w:rsidRPr="000A7E3A" w14:paraId="3258DBF8" w14:textId="77777777" w:rsidTr="00D57A52">
        <w:trPr>
          <w:cnfStyle w:val="000000100000" w:firstRow="0" w:lastRow="0" w:firstColumn="0" w:lastColumn="0" w:oddVBand="0" w:evenVBand="0" w:oddHBand="1" w:evenHBand="0" w:firstRowFirstColumn="0" w:firstRowLastColumn="0" w:lastRowFirstColumn="0" w:lastRowLastColumn="0"/>
          <w:trHeight w:val="536"/>
        </w:trPr>
        <w:tc>
          <w:tcPr>
            <w:cnfStyle w:val="001000000000" w:firstRow="0" w:lastRow="0" w:firstColumn="1" w:lastColumn="0" w:oddVBand="0" w:evenVBand="0" w:oddHBand="0" w:evenHBand="0" w:firstRowFirstColumn="0" w:firstRowLastColumn="0" w:lastRowFirstColumn="0" w:lastRowLastColumn="0"/>
            <w:tcW w:w="3261" w:type="dxa"/>
            <w:hideMark/>
          </w:tcPr>
          <w:p w14:paraId="757145BC" w14:textId="77777777" w:rsidR="00D3216B" w:rsidRPr="000A7E3A" w:rsidRDefault="00D3216B" w:rsidP="0019164B">
            <w:pPr>
              <w:spacing w:before="120" w:after="120"/>
              <w:rPr>
                <w:rFonts w:ascii="Times New Roman" w:hAnsi="Times New Roman"/>
                <w:sz w:val="24"/>
              </w:rPr>
            </w:pPr>
            <w:r w:rsidRPr="000A7E3A">
              <w:rPr>
                <w:rFonts w:ascii="Times New Roman" w:hAnsi="Times New Roman"/>
                <w:sz w:val="24"/>
                <w:lang w:bidi="pl-PL"/>
              </w:rPr>
              <w:t xml:space="preserve">Kradzież </w:t>
            </w:r>
          </w:p>
        </w:tc>
        <w:tc>
          <w:tcPr>
            <w:tcW w:w="1937" w:type="dxa"/>
          </w:tcPr>
          <w:p w14:paraId="158D3509" w14:textId="77777777" w:rsidR="00D3216B" w:rsidRPr="000A7E3A" w:rsidRDefault="00D3216B" w:rsidP="0019164B">
            <w:pPr>
              <w:spacing w:before="120" w:after="12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rPr>
            </w:pPr>
            <w:r>
              <w:rPr>
                <w:rFonts w:ascii="Times New Roman" w:hAnsi="Times New Roman"/>
                <w:sz w:val="24"/>
              </w:rPr>
              <w:t>20</w:t>
            </w:r>
          </w:p>
        </w:tc>
        <w:tc>
          <w:tcPr>
            <w:tcW w:w="1937" w:type="dxa"/>
          </w:tcPr>
          <w:p w14:paraId="653857EF" w14:textId="77777777" w:rsidR="00D3216B" w:rsidRPr="000A7E3A" w:rsidRDefault="00D3216B" w:rsidP="0019164B">
            <w:pPr>
              <w:spacing w:before="120" w:after="12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rPr>
            </w:pPr>
            <w:r>
              <w:rPr>
                <w:rFonts w:ascii="Times New Roman" w:hAnsi="Times New Roman"/>
                <w:sz w:val="24"/>
              </w:rPr>
              <w:t>11</w:t>
            </w:r>
          </w:p>
        </w:tc>
        <w:tc>
          <w:tcPr>
            <w:tcW w:w="1937" w:type="dxa"/>
            <w:hideMark/>
          </w:tcPr>
          <w:p w14:paraId="3D925879" w14:textId="77777777" w:rsidR="00D3216B" w:rsidRPr="000A7E3A" w:rsidRDefault="00D3216B" w:rsidP="0019164B">
            <w:pPr>
              <w:spacing w:before="120" w:after="12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rPr>
            </w:pPr>
            <w:r>
              <w:rPr>
                <w:rFonts w:ascii="Times New Roman" w:hAnsi="Times New Roman"/>
                <w:sz w:val="24"/>
              </w:rPr>
              <w:t>10</w:t>
            </w:r>
          </w:p>
        </w:tc>
      </w:tr>
      <w:tr w:rsidR="00D3216B" w:rsidRPr="000A7E3A" w14:paraId="5E661C5B" w14:textId="77777777" w:rsidTr="00D57A52">
        <w:trPr>
          <w:trHeight w:val="857"/>
        </w:trPr>
        <w:tc>
          <w:tcPr>
            <w:cnfStyle w:val="001000000000" w:firstRow="0" w:lastRow="0" w:firstColumn="1" w:lastColumn="0" w:oddVBand="0" w:evenVBand="0" w:oddHBand="0" w:evenHBand="0" w:firstRowFirstColumn="0" w:firstRowLastColumn="0" w:lastRowFirstColumn="0" w:lastRowLastColumn="0"/>
            <w:tcW w:w="3261" w:type="dxa"/>
            <w:hideMark/>
          </w:tcPr>
          <w:p w14:paraId="15FB93E9" w14:textId="77777777" w:rsidR="00D3216B" w:rsidRPr="000A7E3A" w:rsidRDefault="00D3216B" w:rsidP="0019164B">
            <w:pPr>
              <w:spacing w:before="120" w:after="120"/>
              <w:contextualSpacing/>
              <w:rPr>
                <w:rFonts w:ascii="Times New Roman" w:hAnsi="Times New Roman"/>
                <w:sz w:val="24"/>
              </w:rPr>
            </w:pPr>
            <w:r>
              <w:rPr>
                <w:rFonts w:ascii="Times New Roman" w:hAnsi="Times New Roman"/>
                <w:sz w:val="24"/>
                <w:lang w:bidi="pl-PL"/>
              </w:rPr>
              <w:t>Kradzież z włamaniem</w:t>
            </w:r>
          </w:p>
        </w:tc>
        <w:tc>
          <w:tcPr>
            <w:tcW w:w="1937" w:type="dxa"/>
          </w:tcPr>
          <w:p w14:paraId="6F660AD0" w14:textId="77777777" w:rsidR="00D3216B" w:rsidRPr="000A7E3A" w:rsidRDefault="00D3216B" w:rsidP="0019164B">
            <w:pPr>
              <w:spacing w:before="120" w:after="12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rPr>
            </w:pPr>
            <w:r w:rsidRPr="000A7E3A">
              <w:rPr>
                <w:rFonts w:ascii="Times New Roman" w:hAnsi="Times New Roman"/>
                <w:sz w:val="24"/>
              </w:rPr>
              <w:t>1</w:t>
            </w:r>
            <w:r>
              <w:rPr>
                <w:rFonts w:ascii="Times New Roman" w:hAnsi="Times New Roman"/>
                <w:sz w:val="24"/>
              </w:rPr>
              <w:t>0</w:t>
            </w:r>
          </w:p>
        </w:tc>
        <w:tc>
          <w:tcPr>
            <w:tcW w:w="1937" w:type="dxa"/>
          </w:tcPr>
          <w:p w14:paraId="38B9BE1B" w14:textId="77777777" w:rsidR="00D3216B" w:rsidRPr="000A7E3A" w:rsidRDefault="00D3216B" w:rsidP="0019164B">
            <w:pPr>
              <w:spacing w:before="120" w:after="12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rPr>
            </w:pPr>
            <w:r>
              <w:rPr>
                <w:rFonts w:ascii="Times New Roman" w:hAnsi="Times New Roman"/>
                <w:sz w:val="24"/>
              </w:rPr>
              <w:t>7</w:t>
            </w:r>
          </w:p>
        </w:tc>
        <w:tc>
          <w:tcPr>
            <w:tcW w:w="1937" w:type="dxa"/>
            <w:hideMark/>
          </w:tcPr>
          <w:p w14:paraId="48BEE50E" w14:textId="77777777" w:rsidR="00D3216B" w:rsidRPr="000A7E3A" w:rsidRDefault="00D3216B" w:rsidP="0019164B">
            <w:pPr>
              <w:spacing w:before="120" w:after="12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rPr>
            </w:pPr>
            <w:r>
              <w:rPr>
                <w:rFonts w:ascii="Times New Roman" w:hAnsi="Times New Roman"/>
                <w:sz w:val="24"/>
              </w:rPr>
              <w:t>4</w:t>
            </w:r>
          </w:p>
        </w:tc>
      </w:tr>
      <w:tr w:rsidR="00D3216B" w:rsidRPr="000A7E3A" w14:paraId="4C0ADDDD" w14:textId="77777777" w:rsidTr="00D57A52">
        <w:trPr>
          <w:cnfStyle w:val="000000100000" w:firstRow="0" w:lastRow="0" w:firstColumn="0" w:lastColumn="0" w:oddVBand="0" w:evenVBand="0" w:oddHBand="1" w:evenHBand="0" w:firstRowFirstColumn="0" w:firstRowLastColumn="0" w:lastRowFirstColumn="0" w:lastRowLastColumn="0"/>
          <w:trHeight w:val="857"/>
        </w:trPr>
        <w:tc>
          <w:tcPr>
            <w:cnfStyle w:val="001000000000" w:firstRow="0" w:lastRow="0" w:firstColumn="1" w:lastColumn="0" w:oddVBand="0" w:evenVBand="0" w:oddHBand="0" w:evenHBand="0" w:firstRowFirstColumn="0" w:firstRowLastColumn="0" w:lastRowFirstColumn="0" w:lastRowLastColumn="0"/>
            <w:tcW w:w="3261" w:type="dxa"/>
          </w:tcPr>
          <w:p w14:paraId="0E5AB9D6" w14:textId="77777777" w:rsidR="00D3216B" w:rsidRPr="000A7E3A" w:rsidRDefault="00D3216B" w:rsidP="0019164B">
            <w:pPr>
              <w:spacing w:before="120" w:after="120"/>
              <w:contextualSpacing/>
              <w:rPr>
                <w:rFonts w:ascii="Times New Roman" w:hAnsi="Times New Roman"/>
                <w:sz w:val="24"/>
              </w:rPr>
            </w:pPr>
            <w:r w:rsidRPr="000A7E3A">
              <w:rPr>
                <w:rFonts w:ascii="Times New Roman" w:hAnsi="Times New Roman"/>
                <w:sz w:val="24"/>
                <w:lang w:bidi="pl-PL"/>
              </w:rPr>
              <w:t>Pobicie</w:t>
            </w:r>
          </w:p>
        </w:tc>
        <w:tc>
          <w:tcPr>
            <w:tcW w:w="1937" w:type="dxa"/>
          </w:tcPr>
          <w:p w14:paraId="4997F400" w14:textId="77777777" w:rsidR="00D3216B" w:rsidRPr="000A7E3A" w:rsidRDefault="00D3216B" w:rsidP="0019164B">
            <w:pPr>
              <w:spacing w:before="120" w:after="12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rPr>
            </w:pPr>
            <w:r>
              <w:rPr>
                <w:rFonts w:ascii="Times New Roman" w:hAnsi="Times New Roman"/>
                <w:sz w:val="24"/>
              </w:rPr>
              <w:t>1</w:t>
            </w:r>
          </w:p>
        </w:tc>
        <w:tc>
          <w:tcPr>
            <w:tcW w:w="1937" w:type="dxa"/>
          </w:tcPr>
          <w:p w14:paraId="657872BF" w14:textId="77777777" w:rsidR="00D3216B" w:rsidRPr="000A7E3A" w:rsidRDefault="00D3216B" w:rsidP="0019164B">
            <w:pPr>
              <w:spacing w:before="120" w:after="12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rPr>
            </w:pPr>
            <w:r w:rsidRPr="000A7E3A">
              <w:rPr>
                <w:rFonts w:ascii="Times New Roman" w:hAnsi="Times New Roman"/>
                <w:sz w:val="24"/>
              </w:rPr>
              <w:t>0</w:t>
            </w:r>
          </w:p>
        </w:tc>
        <w:tc>
          <w:tcPr>
            <w:tcW w:w="1937" w:type="dxa"/>
          </w:tcPr>
          <w:p w14:paraId="58D705EB" w14:textId="77777777" w:rsidR="00D3216B" w:rsidRPr="000A7E3A" w:rsidRDefault="00D3216B" w:rsidP="0019164B">
            <w:pPr>
              <w:spacing w:before="120" w:after="12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rPr>
            </w:pPr>
            <w:r>
              <w:rPr>
                <w:rFonts w:ascii="Times New Roman" w:hAnsi="Times New Roman"/>
                <w:sz w:val="24"/>
              </w:rPr>
              <w:t>2</w:t>
            </w:r>
          </w:p>
        </w:tc>
      </w:tr>
      <w:tr w:rsidR="00D3216B" w:rsidRPr="000A7E3A" w14:paraId="511DA02A" w14:textId="77777777" w:rsidTr="00D57A52">
        <w:trPr>
          <w:trHeight w:val="616"/>
        </w:trPr>
        <w:tc>
          <w:tcPr>
            <w:cnfStyle w:val="001000000000" w:firstRow="0" w:lastRow="0" w:firstColumn="1" w:lastColumn="0" w:oddVBand="0" w:evenVBand="0" w:oddHBand="0" w:evenHBand="0" w:firstRowFirstColumn="0" w:firstRowLastColumn="0" w:lastRowFirstColumn="0" w:lastRowLastColumn="0"/>
            <w:tcW w:w="3261" w:type="dxa"/>
            <w:hideMark/>
          </w:tcPr>
          <w:p w14:paraId="57EE4ACA" w14:textId="77777777" w:rsidR="00D3216B" w:rsidRPr="000A7E3A" w:rsidRDefault="00D3216B" w:rsidP="0019164B">
            <w:pPr>
              <w:spacing w:before="120" w:after="120"/>
              <w:contextualSpacing/>
              <w:rPr>
                <w:rFonts w:ascii="Times New Roman" w:hAnsi="Times New Roman"/>
                <w:sz w:val="24"/>
              </w:rPr>
            </w:pPr>
            <w:r w:rsidRPr="000A7E3A">
              <w:rPr>
                <w:rFonts w:ascii="Times New Roman" w:hAnsi="Times New Roman"/>
                <w:sz w:val="24"/>
                <w:lang w:bidi="pl-PL"/>
              </w:rPr>
              <w:t>Uszkodzenie mienia</w:t>
            </w:r>
          </w:p>
        </w:tc>
        <w:tc>
          <w:tcPr>
            <w:tcW w:w="1937" w:type="dxa"/>
          </w:tcPr>
          <w:p w14:paraId="6BB8099D" w14:textId="77777777" w:rsidR="00D3216B" w:rsidRPr="000A7E3A" w:rsidRDefault="00D3216B" w:rsidP="0019164B">
            <w:pPr>
              <w:spacing w:before="120" w:after="12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rPr>
            </w:pPr>
            <w:r>
              <w:rPr>
                <w:rFonts w:ascii="Times New Roman" w:hAnsi="Times New Roman"/>
                <w:sz w:val="24"/>
              </w:rPr>
              <w:t>6</w:t>
            </w:r>
          </w:p>
        </w:tc>
        <w:tc>
          <w:tcPr>
            <w:tcW w:w="1937" w:type="dxa"/>
          </w:tcPr>
          <w:p w14:paraId="0E55AAE6" w14:textId="77777777" w:rsidR="00D3216B" w:rsidRPr="000A7E3A" w:rsidRDefault="00D3216B" w:rsidP="0019164B">
            <w:pPr>
              <w:spacing w:before="120" w:after="12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rPr>
            </w:pPr>
            <w:r>
              <w:rPr>
                <w:rFonts w:ascii="Times New Roman" w:hAnsi="Times New Roman"/>
                <w:sz w:val="24"/>
              </w:rPr>
              <w:t>9</w:t>
            </w:r>
          </w:p>
        </w:tc>
        <w:tc>
          <w:tcPr>
            <w:tcW w:w="1937" w:type="dxa"/>
            <w:hideMark/>
          </w:tcPr>
          <w:p w14:paraId="0789EB89" w14:textId="77777777" w:rsidR="00D3216B" w:rsidRPr="000A7E3A" w:rsidRDefault="00D3216B" w:rsidP="0019164B">
            <w:pPr>
              <w:spacing w:before="120" w:after="12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rPr>
            </w:pPr>
            <w:r>
              <w:rPr>
                <w:rFonts w:ascii="Times New Roman" w:hAnsi="Times New Roman"/>
                <w:sz w:val="24"/>
              </w:rPr>
              <w:t>6</w:t>
            </w:r>
          </w:p>
        </w:tc>
      </w:tr>
      <w:tr w:rsidR="00D3216B" w:rsidRPr="000A7E3A" w14:paraId="606AAAF0" w14:textId="77777777" w:rsidTr="00D57A52">
        <w:trPr>
          <w:cnfStyle w:val="000000100000" w:firstRow="0" w:lastRow="0" w:firstColumn="0" w:lastColumn="0" w:oddVBand="0" w:evenVBand="0" w:oddHBand="1" w:evenHBand="0" w:firstRowFirstColumn="0" w:firstRowLastColumn="0" w:lastRowFirstColumn="0" w:lastRowLastColumn="0"/>
          <w:trHeight w:val="616"/>
        </w:trPr>
        <w:tc>
          <w:tcPr>
            <w:cnfStyle w:val="001000000000" w:firstRow="0" w:lastRow="0" w:firstColumn="1" w:lastColumn="0" w:oddVBand="0" w:evenVBand="0" w:oddHBand="0" w:evenHBand="0" w:firstRowFirstColumn="0" w:firstRowLastColumn="0" w:lastRowFirstColumn="0" w:lastRowLastColumn="0"/>
            <w:tcW w:w="3261" w:type="dxa"/>
          </w:tcPr>
          <w:p w14:paraId="78964A57" w14:textId="77777777" w:rsidR="00D3216B" w:rsidRPr="000A7E3A" w:rsidRDefault="00D3216B" w:rsidP="0019164B">
            <w:pPr>
              <w:spacing w:before="120" w:after="120"/>
              <w:contextualSpacing/>
              <w:rPr>
                <w:rFonts w:ascii="Times New Roman" w:hAnsi="Times New Roman"/>
                <w:sz w:val="24"/>
              </w:rPr>
            </w:pPr>
            <w:r>
              <w:rPr>
                <w:rFonts w:ascii="Times New Roman" w:hAnsi="Times New Roman"/>
                <w:sz w:val="24"/>
                <w:lang w:bidi="pl-PL"/>
              </w:rPr>
              <w:t>Jazda pod wpływem alkoholu</w:t>
            </w:r>
          </w:p>
        </w:tc>
        <w:tc>
          <w:tcPr>
            <w:tcW w:w="1937" w:type="dxa"/>
          </w:tcPr>
          <w:p w14:paraId="38AED8B4" w14:textId="77777777" w:rsidR="00D3216B" w:rsidRPr="000A7E3A" w:rsidRDefault="00D3216B" w:rsidP="0019164B">
            <w:pPr>
              <w:spacing w:before="120" w:after="12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rPr>
            </w:pPr>
            <w:r>
              <w:rPr>
                <w:rFonts w:ascii="Times New Roman" w:hAnsi="Times New Roman"/>
                <w:sz w:val="24"/>
              </w:rPr>
              <w:t>8</w:t>
            </w:r>
          </w:p>
        </w:tc>
        <w:tc>
          <w:tcPr>
            <w:tcW w:w="1937" w:type="dxa"/>
          </w:tcPr>
          <w:p w14:paraId="26BC36DA" w14:textId="77777777" w:rsidR="00D3216B" w:rsidRPr="000A7E3A" w:rsidRDefault="00D3216B" w:rsidP="0019164B">
            <w:pPr>
              <w:spacing w:before="120" w:after="12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rPr>
            </w:pPr>
            <w:r>
              <w:rPr>
                <w:rFonts w:ascii="Times New Roman" w:hAnsi="Times New Roman"/>
                <w:sz w:val="24"/>
              </w:rPr>
              <w:t>14</w:t>
            </w:r>
          </w:p>
        </w:tc>
        <w:tc>
          <w:tcPr>
            <w:tcW w:w="1937" w:type="dxa"/>
          </w:tcPr>
          <w:p w14:paraId="1D910B49" w14:textId="77777777" w:rsidR="00D3216B" w:rsidRPr="000A7E3A" w:rsidRDefault="00D3216B" w:rsidP="0019164B">
            <w:pPr>
              <w:spacing w:before="120" w:after="12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rPr>
            </w:pPr>
            <w:r>
              <w:rPr>
                <w:rFonts w:ascii="Times New Roman" w:hAnsi="Times New Roman"/>
                <w:sz w:val="24"/>
              </w:rPr>
              <w:t>7</w:t>
            </w:r>
          </w:p>
        </w:tc>
      </w:tr>
    </w:tbl>
    <w:p w14:paraId="697F2D2D" w14:textId="505FE749" w:rsidR="00D3216B" w:rsidRPr="001659FE" w:rsidRDefault="00D3216B" w:rsidP="00D3216B">
      <w:pPr>
        <w:spacing w:after="0" w:line="360" w:lineRule="auto"/>
        <w:rPr>
          <w:rFonts w:ascii="Times New Roman" w:eastAsia="Calibri" w:hAnsi="Times New Roman" w:cs="Times New Roman"/>
          <w:i/>
          <w:iCs/>
          <w:kern w:val="0"/>
          <w:lang w:bidi="pl-PL"/>
          <w14:ligatures w14:val="none"/>
        </w:rPr>
      </w:pPr>
      <w:r w:rsidRPr="000A7E3A">
        <w:rPr>
          <w:rFonts w:ascii="Times New Roman" w:eastAsia="Calibri" w:hAnsi="Times New Roman" w:cs="Times New Roman"/>
          <w:i/>
          <w:iCs/>
          <w:kern w:val="0"/>
          <w:lang w:bidi="pl-PL"/>
          <w14:ligatures w14:val="none"/>
        </w:rPr>
        <w:t xml:space="preserve">Źródło: </w:t>
      </w:r>
      <w:r>
        <w:rPr>
          <w:rFonts w:ascii="Times New Roman" w:eastAsia="Calibri" w:hAnsi="Times New Roman" w:cs="Times New Roman"/>
          <w:i/>
          <w:iCs/>
          <w:kern w:val="0"/>
          <w:lang w:bidi="pl-PL"/>
          <w14:ligatures w14:val="none"/>
        </w:rPr>
        <w:t>Posterunek Policji w Zabrodziu</w:t>
      </w:r>
    </w:p>
    <w:p w14:paraId="5BCD4015" w14:textId="2C4398ED" w:rsidR="001659FE" w:rsidRPr="001659FE" w:rsidRDefault="001659FE" w:rsidP="001659FE">
      <w:pPr>
        <w:suppressAutoHyphens/>
        <w:spacing w:after="120" w:line="360" w:lineRule="auto"/>
        <w:ind w:firstLine="360"/>
        <w:jc w:val="both"/>
        <w:rPr>
          <w:rFonts w:ascii="Times New Roman" w:eastAsia="Calibri" w:hAnsi="Times New Roman" w:cs="Times New Roman"/>
          <w:sz w:val="24"/>
          <w:lang w:eastAsia="pl-PL"/>
        </w:rPr>
      </w:pPr>
      <w:r w:rsidRPr="001659FE">
        <w:rPr>
          <w:rFonts w:ascii="Times New Roman" w:eastAsia="Calibri" w:hAnsi="Times New Roman" w:cs="Times New Roman"/>
          <w:sz w:val="24"/>
          <w:lang w:eastAsia="pl-PL"/>
        </w:rPr>
        <w:lastRenderedPageBreak/>
        <w:t xml:space="preserve">Ochrona przeciwpożarowa w Gminie </w:t>
      </w:r>
      <w:r w:rsidR="00D3216B">
        <w:rPr>
          <w:rFonts w:ascii="Times New Roman" w:eastAsia="Calibri" w:hAnsi="Times New Roman" w:cs="Times New Roman"/>
          <w:sz w:val="24"/>
          <w:lang w:eastAsia="pl-PL"/>
        </w:rPr>
        <w:t>Zabrodzie</w:t>
      </w:r>
      <w:r w:rsidR="0019164B">
        <w:rPr>
          <w:rFonts w:ascii="Times New Roman" w:eastAsia="Calibri" w:hAnsi="Times New Roman" w:cs="Times New Roman"/>
          <w:sz w:val="24"/>
          <w:lang w:eastAsia="pl-PL"/>
        </w:rPr>
        <w:t xml:space="preserve"> </w:t>
      </w:r>
      <w:r w:rsidRPr="001659FE">
        <w:rPr>
          <w:rFonts w:ascii="Times New Roman" w:eastAsia="Calibri" w:hAnsi="Times New Roman" w:cs="Times New Roman"/>
          <w:sz w:val="24"/>
          <w:lang w:eastAsia="pl-PL"/>
        </w:rPr>
        <w:t xml:space="preserve">jest realizowana przy pomocy </w:t>
      </w:r>
      <w:r w:rsidRPr="001659FE">
        <w:rPr>
          <w:rFonts w:ascii="Times New Roman" w:eastAsia="Calibri" w:hAnsi="Times New Roman" w:cs="Times New Roman"/>
          <w:b/>
          <w:bCs/>
          <w:sz w:val="24"/>
          <w:lang w:eastAsia="pl-PL"/>
        </w:rPr>
        <w:t>Ochotniczych Straży Pożarnych.</w:t>
      </w:r>
      <w:r w:rsidRPr="001659FE">
        <w:rPr>
          <w:rFonts w:ascii="Times New Roman" w:eastAsia="Calibri" w:hAnsi="Times New Roman" w:cs="Times New Roman"/>
          <w:sz w:val="24"/>
          <w:lang w:eastAsia="pl-PL"/>
        </w:rPr>
        <w:t xml:space="preserve"> Gmina wykonuje zadania z zakresu ochrony przeciwpożarowej na podstawie ustawy z dnia 8 marca 1990 roku o samorządzie gminnym, ustawy z dnia 24 sierpnia 1991 roku o ochronie przeciwpożarowej i ustawy z dnia 17 grudnia 2021 r. o ochotniczych strażach pożarnych.</w:t>
      </w:r>
    </w:p>
    <w:p w14:paraId="6C20417D" w14:textId="77777777" w:rsidR="001659FE" w:rsidRDefault="001659FE" w:rsidP="001659FE">
      <w:pPr>
        <w:suppressAutoHyphens/>
        <w:spacing w:after="120" w:line="360" w:lineRule="auto"/>
        <w:ind w:firstLine="360"/>
        <w:jc w:val="both"/>
        <w:rPr>
          <w:rFonts w:ascii="Times New Roman" w:eastAsia="Calibri" w:hAnsi="Times New Roman" w:cs="Times New Roman"/>
          <w:sz w:val="24"/>
          <w:lang w:eastAsia="pl-PL"/>
        </w:rPr>
      </w:pPr>
      <w:r w:rsidRPr="001659FE">
        <w:rPr>
          <w:rFonts w:ascii="Times New Roman" w:eastAsia="Calibri" w:hAnsi="Times New Roman" w:cs="Times New Roman"/>
          <w:sz w:val="24"/>
          <w:lang w:eastAsia="pl-PL"/>
        </w:rPr>
        <w:t>Ochotnicze straże pożarne (OSP) realizują zadania na rzecz ochrony ludności, ochrony przeciwpożarowej oraz ratownictwa, a także prowadzą na szeroką skalę działania profilaktyczne skierowane zarówno do osób dorosłych jak i młodzieży.</w:t>
      </w:r>
    </w:p>
    <w:p w14:paraId="4539DA63" w14:textId="67006DF7" w:rsidR="009B21AD" w:rsidRPr="009B21AD" w:rsidRDefault="009B21AD" w:rsidP="009B21AD">
      <w:pPr>
        <w:pBdr>
          <w:bottom w:val="single" w:sz="4" w:space="1" w:color="auto"/>
        </w:pBdr>
        <w:spacing w:after="0" w:line="360" w:lineRule="auto"/>
        <w:jc w:val="center"/>
        <w:rPr>
          <w:rFonts w:ascii="Times New Roman" w:eastAsia="Times New Roman" w:hAnsi="Times New Roman" w:cs="Times New Roman"/>
          <w:b/>
          <w:kern w:val="0"/>
          <w:sz w:val="24"/>
          <w:lang w:eastAsia="pl-PL"/>
          <w14:ligatures w14:val="none"/>
        </w:rPr>
      </w:pPr>
      <w:r w:rsidRPr="009B21AD">
        <w:rPr>
          <w:rFonts w:ascii="Times New Roman" w:eastAsia="Times New Roman" w:hAnsi="Times New Roman" w:cs="Times New Roman"/>
          <w:b/>
          <w:kern w:val="0"/>
          <w:sz w:val="24"/>
          <w:lang w:eastAsia="pl-PL"/>
          <w14:ligatures w14:val="none"/>
        </w:rPr>
        <w:t xml:space="preserve">DIAGNOZA PROBLEMÓW SPOŁECZNYCH </w:t>
      </w:r>
      <w:r w:rsidRPr="009B21AD">
        <w:rPr>
          <w:rFonts w:ascii="Times New Roman" w:eastAsia="Times New Roman" w:hAnsi="Times New Roman" w:cs="Times New Roman"/>
          <w:b/>
          <w:kern w:val="0"/>
          <w:sz w:val="24"/>
          <w:lang w:eastAsia="pl-PL"/>
          <w14:ligatures w14:val="none"/>
        </w:rPr>
        <w:br/>
        <w:t xml:space="preserve">W GMINIE </w:t>
      </w:r>
      <w:r>
        <w:rPr>
          <w:rFonts w:ascii="Times New Roman" w:eastAsia="Times New Roman" w:hAnsi="Times New Roman" w:cs="Times New Roman"/>
          <w:b/>
          <w:kern w:val="0"/>
          <w:sz w:val="24"/>
          <w:lang w:eastAsia="pl-PL"/>
          <w14:ligatures w14:val="none"/>
        </w:rPr>
        <w:t>ZABRODZIE</w:t>
      </w:r>
      <w:r w:rsidRPr="009B21AD">
        <w:rPr>
          <w:rFonts w:ascii="Times New Roman" w:eastAsia="Times New Roman" w:hAnsi="Times New Roman" w:cs="Times New Roman"/>
          <w:b/>
          <w:kern w:val="0"/>
          <w:sz w:val="24"/>
          <w:lang w:eastAsia="pl-PL"/>
          <w14:ligatures w14:val="none"/>
        </w:rPr>
        <w:t xml:space="preserve"> Z 202</w:t>
      </w:r>
      <w:r>
        <w:rPr>
          <w:rFonts w:ascii="Times New Roman" w:eastAsia="Times New Roman" w:hAnsi="Times New Roman" w:cs="Times New Roman"/>
          <w:b/>
          <w:kern w:val="0"/>
          <w:sz w:val="24"/>
          <w:lang w:eastAsia="pl-PL"/>
          <w14:ligatures w14:val="none"/>
        </w:rPr>
        <w:t>5</w:t>
      </w:r>
      <w:r w:rsidRPr="009B21AD">
        <w:rPr>
          <w:rFonts w:ascii="Times New Roman" w:eastAsia="Times New Roman" w:hAnsi="Times New Roman" w:cs="Times New Roman"/>
          <w:b/>
          <w:kern w:val="0"/>
          <w:sz w:val="24"/>
          <w:lang w:eastAsia="pl-PL"/>
          <w14:ligatures w14:val="none"/>
        </w:rPr>
        <w:t xml:space="preserve"> R.</w:t>
      </w:r>
    </w:p>
    <w:p w14:paraId="577BF0A3" w14:textId="211BECC8" w:rsidR="009B21AD" w:rsidRPr="009B21AD" w:rsidRDefault="009B21AD" w:rsidP="009B21AD">
      <w:pPr>
        <w:spacing w:before="120" w:after="120" w:line="360" w:lineRule="auto"/>
        <w:ind w:firstLine="709"/>
        <w:jc w:val="both"/>
        <w:rPr>
          <w:rFonts w:ascii="Cambria" w:eastAsia="Calibri" w:hAnsi="Cambria" w:cs="Times New Roman"/>
          <w:kern w:val="0"/>
          <w:sz w:val="24"/>
          <w:lang w:bidi="en-US"/>
          <w14:ligatures w14:val="none"/>
        </w:rPr>
      </w:pPr>
      <w:r w:rsidRPr="009B21AD">
        <w:rPr>
          <w:rFonts w:ascii="Times New Roman" w:eastAsia="Times New Roman" w:hAnsi="Times New Roman" w:cs="Times New Roman"/>
          <w:bCs/>
          <w:kern w:val="0"/>
          <w:sz w:val="24"/>
          <w:szCs w:val="24"/>
          <w14:ligatures w14:val="none"/>
        </w:rPr>
        <w:t>W 202</w:t>
      </w:r>
      <w:r>
        <w:rPr>
          <w:rFonts w:ascii="Times New Roman" w:eastAsia="Times New Roman" w:hAnsi="Times New Roman" w:cs="Times New Roman"/>
          <w:bCs/>
          <w:kern w:val="0"/>
          <w:sz w:val="24"/>
          <w:szCs w:val="24"/>
          <w14:ligatures w14:val="none"/>
        </w:rPr>
        <w:t>5</w:t>
      </w:r>
      <w:r w:rsidRPr="009B21AD">
        <w:rPr>
          <w:rFonts w:ascii="Times New Roman" w:eastAsia="Times New Roman" w:hAnsi="Times New Roman" w:cs="Times New Roman"/>
          <w:bCs/>
          <w:kern w:val="0"/>
          <w:sz w:val="24"/>
          <w:szCs w:val="24"/>
          <w14:ligatures w14:val="none"/>
        </w:rPr>
        <w:t xml:space="preserve"> roku na terenie Gminy </w:t>
      </w:r>
      <w:r>
        <w:rPr>
          <w:rFonts w:ascii="Times New Roman" w:eastAsia="Times New Roman" w:hAnsi="Times New Roman" w:cs="Times New Roman"/>
          <w:bCs/>
          <w:kern w:val="0"/>
          <w:sz w:val="24"/>
          <w:szCs w:val="24"/>
          <w14:ligatures w14:val="none"/>
        </w:rPr>
        <w:t>Zabrodzie</w:t>
      </w:r>
      <w:r w:rsidRPr="009B21AD">
        <w:rPr>
          <w:rFonts w:ascii="Times New Roman" w:eastAsia="Times New Roman" w:hAnsi="Times New Roman" w:cs="Times New Roman"/>
          <w:bCs/>
          <w:kern w:val="0"/>
          <w:sz w:val="24"/>
          <w:szCs w:val="24"/>
          <w14:ligatures w14:val="none"/>
        </w:rPr>
        <w:t xml:space="preserve"> została zrealizowana diagnoza lokalnych zagrożeń społecznych, której zakres tematyczny obejmował między innymi kwestie związane </w:t>
      </w:r>
      <w:r w:rsidR="00DB6CDB">
        <w:rPr>
          <w:rFonts w:ascii="Times New Roman" w:eastAsia="Times New Roman" w:hAnsi="Times New Roman" w:cs="Times New Roman"/>
          <w:bCs/>
          <w:kern w:val="0"/>
          <w:sz w:val="24"/>
          <w:szCs w:val="24"/>
          <w14:ligatures w14:val="none"/>
        </w:rPr>
        <w:t xml:space="preserve">z </w:t>
      </w:r>
      <w:r w:rsidRPr="009B21AD">
        <w:rPr>
          <w:rFonts w:ascii="Times New Roman" w:eastAsia="Times New Roman" w:hAnsi="Times New Roman" w:cs="Times New Roman"/>
          <w:bCs/>
          <w:kern w:val="0"/>
          <w:sz w:val="24"/>
          <w:szCs w:val="24"/>
          <w14:ligatures w14:val="none"/>
        </w:rPr>
        <w:t>poczuciem bezpieczeństwa. Z przeprowadzonego wśród mieszkańców badania ankietowego wynika, iż:</w:t>
      </w:r>
      <w:r w:rsidRPr="009B21AD">
        <w:rPr>
          <w:rFonts w:ascii="Cambria" w:eastAsia="Calibri" w:hAnsi="Cambria" w:cs="Times New Roman"/>
          <w:kern w:val="0"/>
          <w:sz w:val="24"/>
          <w:lang w:bidi="en-US"/>
          <w14:ligatures w14:val="none"/>
        </w:rPr>
        <w:t xml:space="preserve"> </w:t>
      </w:r>
    </w:p>
    <w:p w14:paraId="323F58BC" w14:textId="27484F52" w:rsidR="009B21AD" w:rsidRPr="00DF61E7" w:rsidRDefault="009B21AD" w:rsidP="003C3DFD">
      <w:pPr>
        <w:numPr>
          <w:ilvl w:val="0"/>
          <w:numId w:val="52"/>
        </w:numPr>
        <w:spacing w:before="120" w:after="120" w:line="360" w:lineRule="auto"/>
        <w:contextualSpacing/>
        <w:jc w:val="both"/>
        <w:rPr>
          <w:rFonts w:ascii="Times New Roman" w:eastAsia="Calibri" w:hAnsi="Times New Roman" w:cs="Times New Roman"/>
          <w:kern w:val="0"/>
          <w:sz w:val="24"/>
          <w:lang w:bidi="en-US"/>
          <w14:ligatures w14:val="none"/>
        </w:rPr>
      </w:pPr>
      <w:r w:rsidRPr="009B21AD">
        <w:rPr>
          <w:rFonts w:ascii="Times New Roman" w:eastAsia="Calibri" w:hAnsi="Times New Roman" w:cs="Times New Roman"/>
          <w:kern w:val="0"/>
          <w:sz w:val="24"/>
          <w:lang w:bidi="en-US"/>
          <w14:ligatures w14:val="none"/>
        </w:rPr>
        <w:t xml:space="preserve">Zdecydowana większość mieszkańców Gminy </w:t>
      </w:r>
      <w:r w:rsidR="00DF61E7" w:rsidRPr="00DF61E7">
        <w:rPr>
          <w:rFonts w:ascii="Times New Roman" w:eastAsia="Calibri" w:hAnsi="Times New Roman" w:cs="Times New Roman"/>
          <w:kern w:val="0"/>
          <w:sz w:val="24"/>
          <w:lang w:bidi="en-US"/>
          <w14:ligatures w14:val="none"/>
        </w:rPr>
        <w:t>Zabrodzie</w:t>
      </w:r>
      <w:r w:rsidRPr="009B21AD">
        <w:rPr>
          <w:rFonts w:ascii="Times New Roman" w:eastAsia="Calibri" w:hAnsi="Times New Roman" w:cs="Times New Roman"/>
          <w:kern w:val="0"/>
          <w:sz w:val="24"/>
          <w:lang w:bidi="en-US"/>
          <w14:ligatures w14:val="none"/>
        </w:rPr>
        <w:t xml:space="preserve">- </w:t>
      </w:r>
      <w:r w:rsidR="00DF61E7" w:rsidRPr="00DF61E7">
        <w:rPr>
          <w:rFonts w:ascii="Times New Roman" w:eastAsia="Calibri" w:hAnsi="Times New Roman" w:cs="Times New Roman"/>
          <w:kern w:val="0"/>
          <w:sz w:val="24"/>
          <w:lang w:bidi="en-US"/>
          <w14:ligatures w14:val="none"/>
        </w:rPr>
        <w:t xml:space="preserve">60% czuje się bezpiecznie </w:t>
      </w:r>
      <w:r w:rsidR="00DF61E7">
        <w:rPr>
          <w:rFonts w:ascii="Times New Roman" w:eastAsia="Calibri" w:hAnsi="Times New Roman" w:cs="Times New Roman"/>
          <w:kern w:val="0"/>
          <w:sz w:val="24"/>
          <w:lang w:bidi="en-US"/>
          <w14:ligatures w14:val="none"/>
        </w:rPr>
        <w:br/>
      </w:r>
      <w:r w:rsidR="00DF61E7" w:rsidRPr="00DF61E7">
        <w:rPr>
          <w:rFonts w:ascii="Times New Roman" w:eastAsia="Calibri" w:hAnsi="Times New Roman" w:cs="Times New Roman"/>
          <w:kern w:val="0"/>
          <w:sz w:val="24"/>
          <w:lang w:bidi="en-US"/>
          <w14:ligatures w14:val="none"/>
        </w:rPr>
        <w:t>w swoim miejscu zamieszkania. Jednakże 22% ankietowanych wskazało na brak poczucia bezpieczeństwa na terenie gminy. Pozostałe 18% badanych nie potrafiło tego określić.</w:t>
      </w:r>
    </w:p>
    <w:p w14:paraId="3A2CEFC6" w14:textId="77777777" w:rsidR="001659FE" w:rsidRPr="001659FE" w:rsidRDefault="001659FE" w:rsidP="009B21AD">
      <w:pPr>
        <w:pBdr>
          <w:top w:val="single" w:sz="4" w:space="1" w:color="000000"/>
          <w:bottom w:val="single" w:sz="4" w:space="1" w:color="000000"/>
        </w:pBdr>
        <w:suppressAutoHyphens/>
        <w:spacing w:after="0" w:line="360" w:lineRule="auto"/>
        <w:jc w:val="center"/>
        <w:rPr>
          <w:rFonts w:ascii="Times New Roman" w:eastAsia="Times New Roman" w:hAnsi="Times New Roman" w:cs="Times New Roman"/>
          <w:b/>
          <w:kern w:val="0"/>
          <w:sz w:val="24"/>
          <w:lang w:eastAsia="pl-PL"/>
          <w14:ligatures w14:val="none"/>
        </w:rPr>
      </w:pPr>
      <w:bookmarkStart w:id="423" w:name="_Toc178770354"/>
      <w:bookmarkStart w:id="424" w:name="_Toc171973669"/>
      <w:bookmarkStart w:id="425" w:name="_Toc171973590"/>
      <w:bookmarkStart w:id="426" w:name="_Toc166865030"/>
      <w:bookmarkStart w:id="427" w:name="_Toc159927077"/>
      <w:bookmarkStart w:id="428" w:name="_Toc156668626"/>
      <w:bookmarkStart w:id="429" w:name="_Toc151288555"/>
      <w:bookmarkStart w:id="430" w:name="_Toc151018430"/>
      <w:bookmarkStart w:id="431" w:name="_Toc150941871"/>
      <w:bookmarkStart w:id="432" w:name="_Toc122538837"/>
      <w:bookmarkStart w:id="433" w:name="_Toc121136046"/>
      <w:bookmarkStart w:id="434" w:name="_Toc121135932"/>
      <w:bookmarkStart w:id="435" w:name="_Toc120797888"/>
      <w:bookmarkStart w:id="436" w:name="_Toc120797630"/>
      <w:r w:rsidRPr="001659FE">
        <w:rPr>
          <w:rFonts w:ascii="Times New Roman" w:eastAsia="Times New Roman" w:hAnsi="Times New Roman" w:cs="Times New Roman"/>
          <w:b/>
          <w:kern w:val="0"/>
          <w:sz w:val="24"/>
          <w:lang w:eastAsia="pl-PL"/>
          <w14:ligatures w14:val="none"/>
        </w:rPr>
        <w:t>PODSUMOWANIE</w:t>
      </w:r>
    </w:p>
    <w:p w14:paraId="0CF5D618" w14:textId="4E4610D1" w:rsidR="00D3216B" w:rsidRDefault="001659FE" w:rsidP="009B21AD">
      <w:pPr>
        <w:suppressAutoHyphens/>
        <w:spacing w:after="0" w:line="360" w:lineRule="auto"/>
        <w:jc w:val="both"/>
        <w:rPr>
          <w:rFonts w:ascii="Times New Roman" w:eastAsia="Calibri" w:hAnsi="Times New Roman" w:cs="Times New Roman"/>
          <w:kern w:val="0"/>
          <w:sz w:val="24"/>
          <w14:ligatures w14:val="none"/>
        </w:rPr>
      </w:pPr>
      <w:r w:rsidRPr="001659FE">
        <w:rPr>
          <w:rFonts w:ascii="Times New Roman" w:eastAsia="Calibri" w:hAnsi="Times New Roman" w:cs="Times New Roman"/>
          <w:kern w:val="0"/>
          <w:sz w:val="24"/>
          <w14:ligatures w14:val="none"/>
        </w:rPr>
        <w:t>Poprawa bezpieczeństwa mieszkańców jest jednym z podstawowych zadań własnych jednostek samorządu terytorialnego. Na wzrost poziomu bezpieczeństwa wpływa także realizacja innych zadań samorządu, których celem jest ograniczanie pośrednich przyczyn stanowiących podłoże przestępczości oraz patologii społecznych. Są to np. działania w obszarze edukacji, wychowania, ochrony zdrowia, rozwoju gospodarczego, narkomanii, alkoholizmu i przemocy domowej. Można zakładać, że stan bezpieczeństwa na terenie gminy ma szansę się poprawić. Konieczne jest jednak podejmowanie starań w kierunku zwiększenia liczby patroli policyjnych i ich skuteczności.</w:t>
      </w:r>
      <w:bookmarkStart w:id="437" w:name="_Toc183437367"/>
      <w:bookmarkStart w:id="438" w:name="_Toc183436738"/>
      <w:bookmarkStart w:id="439" w:name="_Toc180085294"/>
      <w:bookmarkStart w:id="440" w:name="_Toc180085075"/>
    </w:p>
    <w:p w14:paraId="3B4B6866" w14:textId="77777777" w:rsidR="00BD600A" w:rsidRDefault="00BD600A">
      <w:pPr>
        <w:rPr>
          <w:rFonts w:ascii="Times New Roman" w:eastAsia="Times New Roman" w:hAnsi="Times New Roman" w:cstheme="majorBidi"/>
          <w:b/>
          <w:color w:val="3B3838" w:themeColor="background2" w:themeShade="40"/>
          <w:sz w:val="28"/>
          <w:szCs w:val="32"/>
        </w:rPr>
      </w:pPr>
      <w:bookmarkStart w:id="441" w:name="_Toc185352754"/>
      <w:bookmarkStart w:id="442" w:name="_Toc201420891"/>
      <w:r>
        <w:rPr>
          <w:rFonts w:eastAsia="Times New Roman"/>
        </w:rPr>
        <w:br w:type="page"/>
      </w:r>
    </w:p>
    <w:p w14:paraId="3E7C59A6" w14:textId="2316C334" w:rsidR="00D3216B" w:rsidRPr="00D3216B" w:rsidRDefault="00D3216B" w:rsidP="0095269D">
      <w:pPr>
        <w:pStyle w:val="Nagwek2"/>
        <w:shd w:val="clear" w:color="auto" w:fill="EDEDED" w:themeFill="accent3" w:themeFillTint="33"/>
        <w:rPr>
          <w:rFonts w:eastAsia="Times New Roman"/>
        </w:rPr>
      </w:pPr>
      <w:r w:rsidRPr="00D3216B">
        <w:rPr>
          <w:rFonts w:eastAsia="Times New Roman"/>
        </w:rPr>
        <w:lastRenderedPageBreak/>
        <w:t>Diagnoza problemów społecznych w ujęciu działania instytucji pomocy społecznej</w:t>
      </w:r>
      <w:bookmarkEnd w:id="441"/>
      <w:bookmarkEnd w:id="442"/>
    </w:p>
    <w:p w14:paraId="43880F85" w14:textId="77777777" w:rsidR="00D3216B" w:rsidRPr="00D3216B" w:rsidRDefault="00D3216B" w:rsidP="00D3216B">
      <w:pPr>
        <w:spacing w:after="120" w:line="360" w:lineRule="auto"/>
        <w:ind w:firstLine="708"/>
        <w:jc w:val="both"/>
        <w:rPr>
          <w:rFonts w:ascii="Times New Roman" w:eastAsia="Calibri" w:hAnsi="Times New Roman" w:cs="Times New Roman"/>
          <w:kern w:val="0"/>
          <w:sz w:val="24"/>
          <w14:ligatures w14:val="none"/>
        </w:rPr>
      </w:pPr>
      <w:r w:rsidRPr="00D3216B">
        <w:rPr>
          <w:rFonts w:ascii="Times New Roman" w:eastAsia="Calibri" w:hAnsi="Times New Roman" w:cs="Times New Roman"/>
          <w:kern w:val="0"/>
          <w:sz w:val="24"/>
          <w14:ligatures w14:val="none"/>
        </w:rPr>
        <w:t xml:space="preserve">Pomoc społeczna jest instytucją polityki społecznej państwa. </w:t>
      </w:r>
      <w:r w:rsidRPr="00D3216B">
        <w:rPr>
          <w:rFonts w:ascii="Times New Roman" w:eastAsia="Calibri" w:hAnsi="Times New Roman" w:cs="Times New Roman"/>
          <w:kern w:val="0"/>
          <w:sz w:val="24"/>
          <w14:ligatures w14:val="none"/>
        </w:rPr>
        <w:br/>
        <w:t xml:space="preserve">Zadania pomocy społecznej są określone Ustawą z dnia 12 marca 2004 roku. </w:t>
      </w:r>
      <w:r w:rsidRPr="00D3216B">
        <w:rPr>
          <w:rFonts w:ascii="Times New Roman" w:eastAsia="Calibri" w:hAnsi="Times New Roman" w:cs="Times New Roman"/>
          <w:kern w:val="0"/>
          <w:sz w:val="24"/>
          <w14:ligatures w14:val="none"/>
        </w:rPr>
        <w:br/>
        <w:t xml:space="preserve">Zgodnie z jej postanowieniem, głównym celem pomocy społecznej ma być umożliwienie osobom i rodzinom przezwyciężenie takich sytuacji życiowych, którym nie są w stanie podołać przy użyciu własnych środków, możliwości i uprawnień. Realizacja zadań została podzielona tutaj pomiędzy organy administracji publicznej. Ogólne zadania (strategiczne) związane </w:t>
      </w:r>
      <w:r w:rsidRPr="00D3216B">
        <w:rPr>
          <w:rFonts w:ascii="Times New Roman" w:eastAsia="Calibri" w:hAnsi="Times New Roman" w:cs="Times New Roman"/>
          <w:kern w:val="0"/>
          <w:sz w:val="24"/>
          <w14:ligatures w14:val="none"/>
        </w:rPr>
        <w:br/>
        <w:t xml:space="preserve">z realizacją polityki społecznej wykonuje województwo.  Powiat odpowiada za zadania </w:t>
      </w:r>
      <w:r w:rsidRPr="00D3216B">
        <w:rPr>
          <w:rFonts w:ascii="Times New Roman" w:eastAsia="Calibri" w:hAnsi="Times New Roman" w:cs="Times New Roman"/>
          <w:kern w:val="0"/>
          <w:sz w:val="24"/>
          <w14:ligatures w14:val="none"/>
        </w:rPr>
        <w:br/>
        <w:t xml:space="preserve">o charakterze specjalistycznym. Z kolei gmina realizuje tzw. usługi podstawowe, </w:t>
      </w:r>
      <w:r w:rsidRPr="00D3216B">
        <w:rPr>
          <w:rFonts w:ascii="Times New Roman" w:eastAsia="Calibri" w:hAnsi="Times New Roman" w:cs="Times New Roman"/>
          <w:kern w:val="0"/>
          <w:sz w:val="24"/>
          <w14:ligatures w14:val="none"/>
        </w:rPr>
        <w:br/>
        <w:t>czyli np. funkcjonowanie domów pomocy społecznej, ośrodków wychowawczych, pomoc rzeczowa, zasiłki celowe przyznawane na zaspokojenie podstawowych potrzeb, udzielanie schronienia i posiłku, zasiłki na pokrycie wydatków powstałych w skutek zdarzeń losowych itd.</w:t>
      </w:r>
    </w:p>
    <w:p w14:paraId="55C82F77" w14:textId="6D639595" w:rsidR="00D3216B" w:rsidRPr="00D3216B" w:rsidRDefault="00D3216B" w:rsidP="00D3216B">
      <w:pPr>
        <w:spacing w:after="120" w:line="360" w:lineRule="auto"/>
        <w:ind w:firstLine="360"/>
        <w:jc w:val="both"/>
        <w:rPr>
          <w:rFonts w:ascii="Times New Roman" w:eastAsia="Calibri" w:hAnsi="Times New Roman" w:cs="Times New Roman"/>
          <w:kern w:val="0"/>
          <w:sz w:val="24"/>
          <w14:ligatures w14:val="none"/>
        </w:rPr>
      </w:pPr>
      <w:r w:rsidRPr="00D3216B">
        <w:rPr>
          <w:rFonts w:ascii="Times New Roman" w:eastAsia="Calibri" w:hAnsi="Times New Roman" w:cs="Times New Roman"/>
          <w:b/>
          <w:bCs/>
          <w:kern w:val="0"/>
          <w:sz w:val="24"/>
          <w14:ligatures w14:val="none"/>
        </w:rPr>
        <w:t xml:space="preserve">Na terenie Gminy </w:t>
      </w:r>
      <w:r>
        <w:rPr>
          <w:rFonts w:ascii="Times New Roman" w:eastAsia="Calibri" w:hAnsi="Times New Roman" w:cs="Times New Roman"/>
          <w:b/>
          <w:bCs/>
          <w:kern w:val="0"/>
          <w:sz w:val="24"/>
          <w14:ligatures w14:val="none"/>
        </w:rPr>
        <w:t>Zabrodzie</w:t>
      </w:r>
      <w:r w:rsidRPr="00D3216B">
        <w:rPr>
          <w:rFonts w:ascii="Times New Roman" w:eastAsia="Calibri" w:hAnsi="Times New Roman" w:cs="Times New Roman"/>
          <w:b/>
          <w:bCs/>
          <w:kern w:val="0"/>
          <w:sz w:val="24"/>
          <w14:ligatures w14:val="none"/>
        </w:rPr>
        <w:t xml:space="preserve"> zadania z zakresu pomocy społecznej realizowane </w:t>
      </w:r>
      <w:r w:rsidRPr="00D3216B">
        <w:rPr>
          <w:rFonts w:ascii="Times New Roman" w:eastAsia="Calibri" w:hAnsi="Times New Roman" w:cs="Times New Roman"/>
          <w:b/>
          <w:bCs/>
          <w:kern w:val="0"/>
          <w:sz w:val="24"/>
          <w14:ligatures w14:val="none"/>
        </w:rPr>
        <w:br/>
        <w:t xml:space="preserve">są przez Gminny Ośrodek Pomocy Społecznej w </w:t>
      </w:r>
      <w:r>
        <w:rPr>
          <w:rFonts w:ascii="Times New Roman" w:eastAsia="Calibri" w:hAnsi="Times New Roman" w:cs="Times New Roman"/>
          <w:b/>
          <w:bCs/>
          <w:kern w:val="0"/>
          <w:sz w:val="24"/>
          <w14:ligatures w14:val="none"/>
        </w:rPr>
        <w:t>Zabrodziu.</w:t>
      </w:r>
      <w:r w:rsidRPr="00D3216B">
        <w:rPr>
          <w:rFonts w:ascii="Times New Roman" w:eastAsia="Calibri" w:hAnsi="Times New Roman" w:cs="Times New Roman"/>
          <w:kern w:val="0"/>
          <w:sz w:val="24"/>
          <w14:ligatures w14:val="none"/>
        </w:rPr>
        <w:t xml:space="preserve"> Na podstawie </w:t>
      </w:r>
      <w:r w:rsidRPr="00D3216B">
        <w:rPr>
          <w:rFonts w:ascii="Times New Roman" w:eastAsia="Calibri" w:hAnsi="Times New Roman" w:cs="Times New Roman"/>
          <w:kern w:val="0"/>
          <w:sz w:val="24"/>
          <w14:ligatures w14:val="none"/>
        </w:rPr>
        <w:br/>
        <w:t xml:space="preserve">art. 7 ustawy o pomocy społecznej osobom i rodzinom udziela się świadczeń społecznych </w:t>
      </w:r>
      <w:r w:rsidRPr="00D3216B">
        <w:rPr>
          <w:rFonts w:ascii="Times New Roman" w:eastAsia="Calibri" w:hAnsi="Times New Roman" w:cs="Times New Roman"/>
          <w:kern w:val="0"/>
          <w:sz w:val="24"/>
          <w14:ligatures w14:val="none"/>
        </w:rPr>
        <w:br/>
        <w:t xml:space="preserve">w szczególności z powodu: </w:t>
      </w:r>
    </w:p>
    <w:p w14:paraId="7BD1D360" w14:textId="77777777" w:rsidR="00D3216B" w:rsidRPr="00D3216B" w:rsidRDefault="00D3216B" w:rsidP="003C3DFD">
      <w:pPr>
        <w:numPr>
          <w:ilvl w:val="0"/>
          <w:numId w:val="17"/>
        </w:numPr>
        <w:spacing w:before="120" w:after="0" w:line="360" w:lineRule="auto"/>
        <w:contextualSpacing/>
        <w:jc w:val="both"/>
        <w:rPr>
          <w:rFonts w:ascii="Times New Roman" w:eastAsia="Calibri" w:hAnsi="Times New Roman" w:cs="Times New Roman"/>
          <w:kern w:val="0"/>
          <w:sz w:val="24"/>
          <w14:ligatures w14:val="none"/>
        </w:rPr>
      </w:pPr>
      <w:r w:rsidRPr="00D3216B">
        <w:rPr>
          <w:rFonts w:ascii="Times New Roman" w:eastAsia="Calibri" w:hAnsi="Times New Roman" w:cs="Times New Roman"/>
          <w:kern w:val="0"/>
          <w:sz w:val="24"/>
          <w14:ligatures w14:val="none"/>
        </w:rPr>
        <w:t xml:space="preserve">ubóstwa, </w:t>
      </w:r>
    </w:p>
    <w:p w14:paraId="3BA70056" w14:textId="77777777" w:rsidR="00D3216B" w:rsidRPr="00D3216B" w:rsidRDefault="00D3216B" w:rsidP="003C3DFD">
      <w:pPr>
        <w:numPr>
          <w:ilvl w:val="0"/>
          <w:numId w:val="17"/>
        </w:numPr>
        <w:spacing w:before="120" w:after="0" w:line="360" w:lineRule="auto"/>
        <w:contextualSpacing/>
        <w:jc w:val="both"/>
        <w:rPr>
          <w:rFonts w:ascii="Times New Roman" w:eastAsia="Calibri" w:hAnsi="Times New Roman" w:cs="Times New Roman"/>
          <w:kern w:val="0"/>
          <w:sz w:val="24"/>
          <w14:ligatures w14:val="none"/>
        </w:rPr>
      </w:pPr>
      <w:r w:rsidRPr="00D3216B">
        <w:rPr>
          <w:rFonts w:ascii="Times New Roman" w:eastAsia="Calibri" w:hAnsi="Times New Roman" w:cs="Times New Roman"/>
          <w:kern w:val="0"/>
          <w:sz w:val="24"/>
          <w14:ligatures w14:val="none"/>
        </w:rPr>
        <w:t xml:space="preserve">sieroctwa, </w:t>
      </w:r>
    </w:p>
    <w:p w14:paraId="10C4C3D4" w14:textId="77777777" w:rsidR="00D3216B" w:rsidRPr="00D3216B" w:rsidRDefault="00D3216B" w:rsidP="003C3DFD">
      <w:pPr>
        <w:numPr>
          <w:ilvl w:val="0"/>
          <w:numId w:val="17"/>
        </w:numPr>
        <w:spacing w:before="120" w:after="0" w:line="360" w:lineRule="auto"/>
        <w:contextualSpacing/>
        <w:jc w:val="both"/>
        <w:rPr>
          <w:rFonts w:ascii="Times New Roman" w:eastAsia="Calibri" w:hAnsi="Times New Roman" w:cs="Times New Roman"/>
          <w:kern w:val="0"/>
          <w:sz w:val="24"/>
          <w14:ligatures w14:val="none"/>
        </w:rPr>
      </w:pPr>
      <w:r w:rsidRPr="00D3216B">
        <w:rPr>
          <w:rFonts w:ascii="Times New Roman" w:eastAsia="Calibri" w:hAnsi="Times New Roman" w:cs="Times New Roman"/>
          <w:kern w:val="0"/>
          <w:sz w:val="24"/>
          <w14:ligatures w14:val="none"/>
        </w:rPr>
        <w:t xml:space="preserve">bezdomności, </w:t>
      </w:r>
    </w:p>
    <w:p w14:paraId="679954A9" w14:textId="77777777" w:rsidR="00D3216B" w:rsidRPr="00D3216B" w:rsidRDefault="00D3216B" w:rsidP="003C3DFD">
      <w:pPr>
        <w:numPr>
          <w:ilvl w:val="0"/>
          <w:numId w:val="17"/>
        </w:numPr>
        <w:spacing w:before="120" w:after="0" w:line="360" w:lineRule="auto"/>
        <w:contextualSpacing/>
        <w:jc w:val="both"/>
        <w:rPr>
          <w:rFonts w:ascii="Times New Roman" w:eastAsia="Calibri" w:hAnsi="Times New Roman" w:cs="Times New Roman"/>
          <w:kern w:val="0"/>
          <w:sz w:val="24"/>
          <w14:ligatures w14:val="none"/>
        </w:rPr>
      </w:pPr>
      <w:r w:rsidRPr="00D3216B">
        <w:rPr>
          <w:rFonts w:ascii="Times New Roman" w:eastAsia="Calibri" w:hAnsi="Times New Roman" w:cs="Times New Roman"/>
          <w:kern w:val="0"/>
          <w:sz w:val="24"/>
          <w14:ligatures w14:val="none"/>
        </w:rPr>
        <w:t xml:space="preserve">bezrobocia, </w:t>
      </w:r>
    </w:p>
    <w:p w14:paraId="0051BD87" w14:textId="77777777" w:rsidR="00D3216B" w:rsidRPr="00D3216B" w:rsidRDefault="00D3216B" w:rsidP="003C3DFD">
      <w:pPr>
        <w:numPr>
          <w:ilvl w:val="0"/>
          <w:numId w:val="17"/>
        </w:numPr>
        <w:spacing w:before="120" w:after="0" w:line="360" w:lineRule="auto"/>
        <w:contextualSpacing/>
        <w:jc w:val="both"/>
        <w:rPr>
          <w:rFonts w:ascii="Times New Roman" w:eastAsia="Calibri" w:hAnsi="Times New Roman" w:cs="Times New Roman"/>
          <w:kern w:val="0"/>
          <w:sz w:val="24"/>
          <w14:ligatures w14:val="none"/>
        </w:rPr>
      </w:pPr>
      <w:r w:rsidRPr="00D3216B">
        <w:rPr>
          <w:rFonts w:ascii="Times New Roman" w:eastAsia="Calibri" w:hAnsi="Times New Roman" w:cs="Times New Roman"/>
          <w:kern w:val="0"/>
          <w:sz w:val="24"/>
          <w14:ligatures w14:val="none"/>
        </w:rPr>
        <w:t xml:space="preserve">niepełnosprawności, </w:t>
      </w:r>
    </w:p>
    <w:p w14:paraId="5AE08742" w14:textId="77777777" w:rsidR="00D3216B" w:rsidRPr="00D3216B" w:rsidRDefault="00D3216B" w:rsidP="003C3DFD">
      <w:pPr>
        <w:numPr>
          <w:ilvl w:val="0"/>
          <w:numId w:val="17"/>
        </w:numPr>
        <w:spacing w:before="120" w:after="0" w:line="360" w:lineRule="auto"/>
        <w:contextualSpacing/>
        <w:jc w:val="both"/>
        <w:rPr>
          <w:rFonts w:ascii="Times New Roman" w:eastAsia="Calibri" w:hAnsi="Times New Roman" w:cs="Times New Roman"/>
          <w:kern w:val="0"/>
          <w:sz w:val="24"/>
          <w14:ligatures w14:val="none"/>
        </w:rPr>
      </w:pPr>
      <w:r w:rsidRPr="00D3216B">
        <w:rPr>
          <w:rFonts w:ascii="Times New Roman" w:eastAsia="Calibri" w:hAnsi="Times New Roman" w:cs="Times New Roman"/>
          <w:kern w:val="0"/>
          <w:sz w:val="24"/>
          <w14:ligatures w14:val="none"/>
        </w:rPr>
        <w:t xml:space="preserve">długotrwałej lub ciężkiej choroby, </w:t>
      </w:r>
    </w:p>
    <w:p w14:paraId="72B1D70D" w14:textId="77777777" w:rsidR="00D3216B" w:rsidRPr="00D3216B" w:rsidRDefault="00D3216B" w:rsidP="003C3DFD">
      <w:pPr>
        <w:numPr>
          <w:ilvl w:val="0"/>
          <w:numId w:val="17"/>
        </w:numPr>
        <w:spacing w:before="120" w:after="0" w:line="360" w:lineRule="auto"/>
        <w:contextualSpacing/>
        <w:jc w:val="both"/>
        <w:rPr>
          <w:rFonts w:ascii="Times New Roman" w:eastAsia="Calibri" w:hAnsi="Times New Roman" w:cs="Times New Roman"/>
          <w:kern w:val="0"/>
          <w:sz w:val="24"/>
          <w14:ligatures w14:val="none"/>
        </w:rPr>
      </w:pPr>
      <w:r w:rsidRPr="00D3216B">
        <w:rPr>
          <w:rFonts w:ascii="Times New Roman" w:eastAsia="Calibri" w:hAnsi="Times New Roman" w:cs="Times New Roman"/>
          <w:kern w:val="0"/>
          <w:sz w:val="24"/>
          <w14:ligatures w14:val="none"/>
        </w:rPr>
        <w:t xml:space="preserve">przemocy domowej, </w:t>
      </w:r>
    </w:p>
    <w:p w14:paraId="2B94016A" w14:textId="77777777" w:rsidR="00D3216B" w:rsidRPr="00D3216B" w:rsidRDefault="00D3216B" w:rsidP="003C3DFD">
      <w:pPr>
        <w:numPr>
          <w:ilvl w:val="0"/>
          <w:numId w:val="17"/>
        </w:numPr>
        <w:spacing w:before="120" w:after="0" w:line="360" w:lineRule="auto"/>
        <w:contextualSpacing/>
        <w:jc w:val="both"/>
        <w:rPr>
          <w:rFonts w:ascii="Times New Roman" w:eastAsia="Calibri" w:hAnsi="Times New Roman" w:cs="Times New Roman"/>
          <w:kern w:val="0"/>
          <w:sz w:val="24"/>
          <w14:ligatures w14:val="none"/>
        </w:rPr>
      </w:pPr>
      <w:r w:rsidRPr="00D3216B">
        <w:rPr>
          <w:rFonts w:ascii="Times New Roman" w:eastAsia="Calibri" w:hAnsi="Times New Roman" w:cs="Times New Roman"/>
          <w:kern w:val="0"/>
          <w:sz w:val="24"/>
          <w14:ligatures w14:val="none"/>
        </w:rPr>
        <w:t xml:space="preserve">potrzeby ochrony ofiar handlu ludźmi, </w:t>
      </w:r>
    </w:p>
    <w:p w14:paraId="6807045D" w14:textId="77777777" w:rsidR="00D3216B" w:rsidRPr="00D3216B" w:rsidRDefault="00D3216B" w:rsidP="003C3DFD">
      <w:pPr>
        <w:numPr>
          <w:ilvl w:val="0"/>
          <w:numId w:val="17"/>
        </w:numPr>
        <w:spacing w:before="120" w:after="0" w:line="360" w:lineRule="auto"/>
        <w:contextualSpacing/>
        <w:jc w:val="both"/>
        <w:rPr>
          <w:rFonts w:ascii="Times New Roman" w:eastAsia="Calibri" w:hAnsi="Times New Roman" w:cs="Times New Roman"/>
          <w:kern w:val="0"/>
          <w:sz w:val="24"/>
          <w14:ligatures w14:val="none"/>
        </w:rPr>
      </w:pPr>
      <w:r w:rsidRPr="00D3216B">
        <w:rPr>
          <w:rFonts w:ascii="Times New Roman" w:eastAsia="Calibri" w:hAnsi="Times New Roman" w:cs="Times New Roman"/>
          <w:kern w:val="0"/>
          <w:sz w:val="24"/>
          <w14:ligatures w14:val="none"/>
        </w:rPr>
        <w:t xml:space="preserve">potrzeby ochrony macierzyństwa lub wielodzietności, </w:t>
      </w:r>
    </w:p>
    <w:p w14:paraId="703F6136" w14:textId="77777777" w:rsidR="00D3216B" w:rsidRPr="00D3216B" w:rsidRDefault="00D3216B" w:rsidP="003C3DFD">
      <w:pPr>
        <w:numPr>
          <w:ilvl w:val="0"/>
          <w:numId w:val="17"/>
        </w:numPr>
        <w:spacing w:before="120" w:after="0" w:line="360" w:lineRule="auto"/>
        <w:contextualSpacing/>
        <w:jc w:val="both"/>
        <w:rPr>
          <w:rFonts w:ascii="Times New Roman" w:eastAsia="Calibri" w:hAnsi="Times New Roman" w:cs="Times New Roman"/>
          <w:kern w:val="0"/>
          <w:sz w:val="24"/>
          <w14:ligatures w14:val="none"/>
        </w:rPr>
      </w:pPr>
      <w:r w:rsidRPr="00D3216B">
        <w:rPr>
          <w:rFonts w:ascii="Times New Roman" w:eastAsia="Calibri" w:hAnsi="Times New Roman" w:cs="Times New Roman"/>
          <w:kern w:val="0"/>
          <w:sz w:val="24"/>
          <w14:ligatures w14:val="none"/>
        </w:rPr>
        <w:t xml:space="preserve">bezradności w sprawach opiekuńczo-wychowawczych i prowadzenia gospodarstwa domowego, zwłaszcza w rodzinach niepełnych lub wielodzietnych, </w:t>
      </w:r>
    </w:p>
    <w:p w14:paraId="4A81575E" w14:textId="77777777" w:rsidR="00D3216B" w:rsidRPr="00D3216B" w:rsidRDefault="00D3216B" w:rsidP="003C3DFD">
      <w:pPr>
        <w:numPr>
          <w:ilvl w:val="0"/>
          <w:numId w:val="17"/>
        </w:numPr>
        <w:spacing w:before="120" w:after="0" w:line="360" w:lineRule="auto"/>
        <w:contextualSpacing/>
        <w:jc w:val="both"/>
        <w:rPr>
          <w:rFonts w:ascii="Times New Roman" w:eastAsia="Calibri" w:hAnsi="Times New Roman" w:cs="Times New Roman"/>
          <w:kern w:val="0"/>
          <w:sz w:val="24"/>
          <w14:ligatures w14:val="none"/>
        </w:rPr>
      </w:pPr>
      <w:r w:rsidRPr="00D3216B">
        <w:rPr>
          <w:rFonts w:ascii="Times New Roman" w:eastAsia="Calibri" w:hAnsi="Times New Roman" w:cs="Times New Roman"/>
          <w:kern w:val="0"/>
          <w:sz w:val="24"/>
          <w14:ligatures w14:val="none"/>
        </w:rPr>
        <w:t xml:space="preserve">trudności w integracji cudzoziemców, którzy uzyskali w Rzeczypospolitej Polskiej status uchodźcy, ochronę uzupełniającą lub zezwolenie na pobyt czasowy udzielone </w:t>
      </w:r>
      <w:r w:rsidRPr="00D3216B">
        <w:rPr>
          <w:rFonts w:ascii="Times New Roman" w:eastAsia="Calibri" w:hAnsi="Times New Roman" w:cs="Times New Roman"/>
          <w:kern w:val="0"/>
          <w:sz w:val="24"/>
          <w14:ligatures w14:val="none"/>
        </w:rPr>
        <w:br/>
      </w:r>
      <w:r w:rsidRPr="00D3216B">
        <w:rPr>
          <w:rFonts w:ascii="Times New Roman" w:eastAsia="Calibri" w:hAnsi="Times New Roman" w:cs="Times New Roman"/>
          <w:kern w:val="0"/>
          <w:sz w:val="24"/>
          <w14:ligatures w14:val="none"/>
        </w:rPr>
        <w:lastRenderedPageBreak/>
        <w:t xml:space="preserve">w związku z okolicznością, o której mowa w art. 159 ust. 1 pkt 1 lit. c lub d ustawy </w:t>
      </w:r>
      <w:r w:rsidRPr="00D3216B">
        <w:rPr>
          <w:rFonts w:ascii="Times New Roman" w:eastAsia="Calibri" w:hAnsi="Times New Roman" w:cs="Times New Roman"/>
          <w:kern w:val="0"/>
          <w:sz w:val="24"/>
          <w14:ligatures w14:val="none"/>
        </w:rPr>
        <w:br/>
        <w:t>z dnia 12 grudnia 2013 r. o cudzoziemcach;</w:t>
      </w:r>
    </w:p>
    <w:p w14:paraId="5F0189A3" w14:textId="77777777" w:rsidR="00D3216B" w:rsidRPr="00D3216B" w:rsidRDefault="00D3216B" w:rsidP="003C3DFD">
      <w:pPr>
        <w:numPr>
          <w:ilvl w:val="0"/>
          <w:numId w:val="17"/>
        </w:numPr>
        <w:spacing w:before="120" w:after="0" w:line="360" w:lineRule="auto"/>
        <w:contextualSpacing/>
        <w:jc w:val="both"/>
        <w:rPr>
          <w:rFonts w:ascii="Times New Roman" w:eastAsia="Calibri" w:hAnsi="Times New Roman" w:cs="Times New Roman"/>
          <w:kern w:val="0"/>
          <w:sz w:val="24"/>
          <w14:ligatures w14:val="none"/>
        </w:rPr>
      </w:pPr>
      <w:r w:rsidRPr="00D3216B">
        <w:rPr>
          <w:rFonts w:ascii="Times New Roman" w:eastAsia="Calibri" w:hAnsi="Times New Roman" w:cs="Times New Roman"/>
          <w:kern w:val="0"/>
          <w:sz w:val="24"/>
          <w14:ligatures w14:val="none"/>
        </w:rPr>
        <w:t xml:space="preserve">trudności w przystosowaniu do życia po zwolnieniu z zakładu karnego, </w:t>
      </w:r>
    </w:p>
    <w:p w14:paraId="590A1FE9" w14:textId="77777777" w:rsidR="00D3216B" w:rsidRPr="00D3216B" w:rsidRDefault="00D3216B" w:rsidP="003C3DFD">
      <w:pPr>
        <w:numPr>
          <w:ilvl w:val="0"/>
          <w:numId w:val="17"/>
        </w:numPr>
        <w:spacing w:before="120" w:after="0" w:line="360" w:lineRule="auto"/>
        <w:contextualSpacing/>
        <w:jc w:val="both"/>
        <w:rPr>
          <w:rFonts w:ascii="Times New Roman" w:eastAsia="Calibri" w:hAnsi="Times New Roman" w:cs="Times New Roman"/>
          <w:kern w:val="0"/>
          <w:sz w:val="24"/>
          <w14:ligatures w14:val="none"/>
        </w:rPr>
      </w:pPr>
      <w:r w:rsidRPr="00D3216B">
        <w:rPr>
          <w:rFonts w:ascii="Times New Roman" w:eastAsia="Calibri" w:hAnsi="Times New Roman" w:cs="Times New Roman"/>
          <w:kern w:val="0"/>
          <w:sz w:val="24"/>
          <w14:ligatures w14:val="none"/>
        </w:rPr>
        <w:t xml:space="preserve">alkoholizmu lub narkomani, </w:t>
      </w:r>
    </w:p>
    <w:p w14:paraId="7477047C" w14:textId="77777777" w:rsidR="00D3216B" w:rsidRPr="00D3216B" w:rsidRDefault="00D3216B" w:rsidP="003C3DFD">
      <w:pPr>
        <w:numPr>
          <w:ilvl w:val="0"/>
          <w:numId w:val="17"/>
        </w:numPr>
        <w:spacing w:before="120" w:after="0" w:line="360" w:lineRule="auto"/>
        <w:contextualSpacing/>
        <w:jc w:val="both"/>
        <w:rPr>
          <w:rFonts w:ascii="Times New Roman" w:eastAsia="Calibri" w:hAnsi="Times New Roman" w:cs="Times New Roman"/>
          <w:kern w:val="0"/>
          <w:sz w:val="24"/>
          <w14:ligatures w14:val="none"/>
        </w:rPr>
      </w:pPr>
      <w:r w:rsidRPr="00D3216B">
        <w:rPr>
          <w:rFonts w:ascii="Times New Roman" w:eastAsia="Calibri" w:hAnsi="Times New Roman" w:cs="Times New Roman"/>
          <w:kern w:val="0"/>
          <w:sz w:val="24"/>
          <w14:ligatures w14:val="none"/>
        </w:rPr>
        <w:t xml:space="preserve">zdarzenia losowego i sytuacji kryzysowej </w:t>
      </w:r>
    </w:p>
    <w:p w14:paraId="13FDE26D" w14:textId="475D2F3A" w:rsidR="00D3216B" w:rsidRPr="00D3216B" w:rsidRDefault="00D3216B" w:rsidP="003C3DFD">
      <w:pPr>
        <w:numPr>
          <w:ilvl w:val="0"/>
          <w:numId w:val="17"/>
        </w:numPr>
        <w:spacing w:before="120" w:after="0" w:line="360" w:lineRule="auto"/>
        <w:contextualSpacing/>
        <w:jc w:val="both"/>
        <w:rPr>
          <w:rFonts w:ascii="Times New Roman" w:eastAsia="Calibri" w:hAnsi="Times New Roman" w:cs="Times New Roman"/>
          <w:kern w:val="0"/>
          <w:sz w:val="24"/>
          <w14:ligatures w14:val="none"/>
        </w:rPr>
      </w:pPr>
      <w:r w:rsidRPr="00D3216B">
        <w:rPr>
          <w:rFonts w:ascii="Times New Roman" w:eastAsia="Calibri" w:hAnsi="Times New Roman" w:cs="Times New Roman"/>
          <w:kern w:val="0"/>
          <w:sz w:val="24"/>
          <w14:ligatures w14:val="none"/>
        </w:rPr>
        <w:t>klęski żywiołowej lub ekologicznej.</w:t>
      </w:r>
      <w:bookmarkStart w:id="443" w:name="_Toc67686054"/>
      <w:bookmarkStart w:id="444" w:name="_Toc67686232"/>
      <w:bookmarkStart w:id="445" w:name="_Toc67686394"/>
      <w:bookmarkStart w:id="446" w:name="_Toc67686668"/>
      <w:bookmarkStart w:id="447" w:name="_Toc68716184"/>
      <w:bookmarkStart w:id="448" w:name="_Toc68716394"/>
      <w:bookmarkStart w:id="449" w:name="_Toc69825915"/>
      <w:bookmarkStart w:id="450" w:name="_Toc70263105"/>
      <w:bookmarkStart w:id="451" w:name="_Toc70263200"/>
      <w:bookmarkStart w:id="452" w:name="_Toc70533831"/>
      <w:bookmarkStart w:id="453" w:name="_Toc70534031"/>
      <w:bookmarkStart w:id="454" w:name="_Toc72778131"/>
      <w:bookmarkStart w:id="455" w:name="_Toc72778394"/>
      <w:bookmarkStart w:id="456" w:name="_Toc79939524"/>
      <w:bookmarkStart w:id="457" w:name="_Toc82363924"/>
      <w:bookmarkStart w:id="458" w:name="_Toc85181404"/>
      <w:bookmarkStart w:id="459" w:name="_Toc85182830"/>
      <w:bookmarkStart w:id="460" w:name="_Toc87881291"/>
      <w:bookmarkStart w:id="461" w:name="_Toc87881450"/>
      <w:bookmarkStart w:id="462" w:name="_Toc88160708"/>
      <w:bookmarkStart w:id="463" w:name="_Toc89358080"/>
      <w:bookmarkStart w:id="464" w:name="_Toc89358373"/>
      <w:bookmarkStart w:id="465" w:name="_Toc89889878"/>
      <w:bookmarkStart w:id="466" w:name="_Toc89890597"/>
      <w:bookmarkStart w:id="467" w:name="_Toc89890706"/>
      <w:bookmarkStart w:id="468" w:name="_Toc120797632"/>
      <w:bookmarkStart w:id="469" w:name="_Toc120797890"/>
      <w:bookmarkStart w:id="470" w:name="_Toc121135934"/>
      <w:bookmarkStart w:id="471" w:name="_Toc121136048"/>
      <w:bookmarkStart w:id="472" w:name="_Toc122538839"/>
      <w:bookmarkStart w:id="473" w:name="_Toc150941873"/>
      <w:bookmarkStart w:id="474" w:name="_Toc151018432"/>
      <w:bookmarkStart w:id="475" w:name="_Toc151288557"/>
      <w:bookmarkStart w:id="476" w:name="_Toc156668628"/>
      <w:bookmarkStart w:id="477" w:name="_Toc159927079"/>
    </w:p>
    <w:p w14:paraId="0B56C00B" w14:textId="16838251" w:rsidR="009B21AD" w:rsidRPr="00BD600A" w:rsidRDefault="00D3216B" w:rsidP="00BD600A">
      <w:pPr>
        <w:spacing w:after="120" w:line="360" w:lineRule="auto"/>
        <w:ind w:firstLine="708"/>
        <w:jc w:val="both"/>
        <w:rPr>
          <w:rFonts w:ascii="Times New Roman" w:eastAsia="Calibri" w:hAnsi="Times New Roman" w:cs="Times New Roman"/>
          <w:b/>
          <w:bCs/>
          <w:sz w:val="24"/>
        </w:rPr>
      </w:pPr>
      <w:r w:rsidRPr="00276EDC">
        <w:rPr>
          <w:rFonts w:ascii="Times New Roman" w:eastAsia="Calibri" w:hAnsi="Times New Roman" w:cs="Times New Roman"/>
          <w:sz w:val="24"/>
        </w:rPr>
        <w:t>W 202</w:t>
      </w:r>
      <w:r>
        <w:rPr>
          <w:rFonts w:ascii="Times New Roman" w:eastAsia="Calibri" w:hAnsi="Times New Roman" w:cs="Times New Roman"/>
          <w:sz w:val="24"/>
        </w:rPr>
        <w:t>4</w:t>
      </w:r>
      <w:r w:rsidRPr="00276EDC">
        <w:rPr>
          <w:rFonts w:ascii="Times New Roman" w:eastAsia="Calibri" w:hAnsi="Times New Roman" w:cs="Times New Roman"/>
          <w:sz w:val="24"/>
        </w:rPr>
        <w:t xml:space="preserve"> r. Gminny Ośrodek Pomocy Społecznej w </w:t>
      </w:r>
      <w:r>
        <w:rPr>
          <w:rFonts w:ascii="Times New Roman" w:eastAsia="Calibri" w:hAnsi="Times New Roman" w:cs="Times New Roman"/>
          <w:sz w:val="24"/>
        </w:rPr>
        <w:t>Zabrodziu</w:t>
      </w:r>
      <w:r w:rsidRPr="00276EDC">
        <w:rPr>
          <w:rFonts w:ascii="Times New Roman" w:eastAsia="Calibri" w:hAnsi="Times New Roman" w:cs="Times New Roman"/>
          <w:sz w:val="24"/>
        </w:rPr>
        <w:t xml:space="preserve"> objął pomocą </w:t>
      </w:r>
      <w:r w:rsidRPr="00276EDC">
        <w:rPr>
          <w:rFonts w:ascii="Times New Roman" w:eastAsia="Calibri" w:hAnsi="Times New Roman" w:cs="Times New Roman"/>
          <w:sz w:val="24"/>
        </w:rPr>
        <w:br/>
      </w:r>
      <w:r>
        <w:rPr>
          <w:rFonts w:ascii="Times New Roman" w:eastAsia="Calibri" w:hAnsi="Times New Roman" w:cs="Times New Roman"/>
          <w:sz w:val="24"/>
        </w:rPr>
        <w:t>101</w:t>
      </w:r>
      <w:r w:rsidRPr="00276EDC">
        <w:rPr>
          <w:rFonts w:ascii="Times New Roman" w:eastAsia="Calibri" w:hAnsi="Times New Roman" w:cs="Times New Roman"/>
          <w:sz w:val="24"/>
        </w:rPr>
        <w:t xml:space="preserve"> rodzin z terenu gminy. </w:t>
      </w:r>
      <w:r w:rsidRPr="00276EDC">
        <w:rPr>
          <w:rFonts w:ascii="Times New Roman" w:eastAsia="Calibri" w:hAnsi="Times New Roman" w:cs="Times New Roman"/>
          <w:b/>
          <w:bCs/>
          <w:sz w:val="24"/>
        </w:rPr>
        <w:t xml:space="preserve">Dane zawarte w tabeli </w:t>
      </w:r>
      <w:r w:rsidR="00BD600A">
        <w:rPr>
          <w:rFonts w:ascii="Times New Roman" w:eastAsia="Calibri" w:hAnsi="Times New Roman" w:cs="Times New Roman"/>
          <w:b/>
          <w:bCs/>
          <w:sz w:val="24"/>
        </w:rPr>
        <w:t>6</w:t>
      </w:r>
      <w:r w:rsidRPr="00276EDC">
        <w:rPr>
          <w:rFonts w:ascii="Times New Roman" w:eastAsia="Calibri" w:hAnsi="Times New Roman" w:cs="Times New Roman"/>
          <w:b/>
          <w:bCs/>
          <w:sz w:val="24"/>
        </w:rPr>
        <w:t xml:space="preserve"> wskazują, że w </w:t>
      </w:r>
      <w:r>
        <w:rPr>
          <w:rFonts w:ascii="Times New Roman" w:eastAsia="Calibri" w:hAnsi="Times New Roman" w:cs="Times New Roman"/>
          <w:b/>
          <w:bCs/>
          <w:sz w:val="24"/>
        </w:rPr>
        <w:t>ostatnim roku</w:t>
      </w:r>
      <w:r w:rsidRPr="00276EDC">
        <w:rPr>
          <w:rFonts w:ascii="Times New Roman" w:eastAsia="Calibri" w:hAnsi="Times New Roman" w:cs="Times New Roman"/>
          <w:b/>
          <w:bCs/>
          <w:sz w:val="24"/>
        </w:rPr>
        <w:t xml:space="preserve"> zmalała liczba rodzin korzystających z pomocy społecznej.</w:t>
      </w:r>
      <w:r w:rsidRPr="00276EDC">
        <w:rPr>
          <w:rFonts w:ascii="Times New Roman" w:eastAsia="Calibri" w:hAnsi="Times New Roman" w:cs="Times New Roman"/>
          <w:kern w:val="0"/>
          <w:sz w:val="24"/>
          <w:szCs w:val="24"/>
          <w14:ligatures w14:val="none"/>
        </w:rPr>
        <w:t xml:space="preserve"> </w:t>
      </w:r>
      <w:bookmarkStart w:id="478" w:name="_Toc149148929"/>
      <w:bookmarkStart w:id="479" w:name="_Toc150889061"/>
      <w:bookmarkStart w:id="480" w:name="_Toc151285210"/>
      <w:bookmarkStart w:id="481" w:name="_Toc151496272"/>
      <w:bookmarkStart w:id="482" w:name="_Toc154165541"/>
      <w:bookmarkStart w:id="483" w:name="_Toc154587936"/>
      <w:bookmarkStart w:id="484" w:name="_Toc156668561"/>
      <w:bookmarkStart w:id="485" w:name="_Toc178507778"/>
      <w:bookmarkStart w:id="486" w:name="_Toc179135832"/>
    </w:p>
    <w:p w14:paraId="60F00E58" w14:textId="1C22F486" w:rsidR="00D3216B" w:rsidRPr="00276EDC" w:rsidRDefault="00D3216B" w:rsidP="00D3216B">
      <w:pPr>
        <w:spacing w:before="120" w:after="200" w:line="240" w:lineRule="auto"/>
        <w:jc w:val="both"/>
        <w:rPr>
          <w:rFonts w:ascii="Times New Roman" w:eastAsia="Calibri" w:hAnsi="Times New Roman" w:cs="Times New Roman"/>
          <w:i/>
          <w:iCs/>
          <w:color w:val="44546A"/>
          <w:kern w:val="0"/>
          <w14:ligatures w14:val="none"/>
        </w:rPr>
      </w:pPr>
      <w:bookmarkStart w:id="487" w:name="_Toc201420828"/>
      <w:bookmarkStart w:id="488" w:name="_Toc204189869"/>
      <w:r w:rsidRPr="00276EDC">
        <w:rPr>
          <w:rFonts w:ascii="Times New Roman" w:eastAsia="Calibri" w:hAnsi="Times New Roman" w:cs="Times New Roman"/>
          <w:i/>
          <w:iCs/>
          <w:color w:val="44546A"/>
          <w:kern w:val="0"/>
          <w14:ligatures w14:val="none"/>
        </w:rPr>
        <w:t xml:space="preserve">Tabela </w:t>
      </w:r>
      <w:r w:rsidRPr="00276EDC">
        <w:rPr>
          <w:rFonts w:ascii="Times New Roman" w:eastAsia="Calibri" w:hAnsi="Times New Roman" w:cs="Times New Roman"/>
          <w:i/>
          <w:iCs/>
          <w:color w:val="44546A"/>
          <w:kern w:val="0"/>
          <w14:ligatures w14:val="none"/>
        </w:rPr>
        <w:fldChar w:fldCharType="begin"/>
      </w:r>
      <w:r w:rsidRPr="00276EDC">
        <w:rPr>
          <w:rFonts w:ascii="Times New Roman" w:eastAsia="Calibri" w:hAnsi="Times New Roman" w:cs="Times New Roman"/>
          <w:i/>
          <w:iCs/>
          <w:color w:val="44546A"/>
          <w:kern w:val="0"/>
          <w14:ligatures w14:val="none"/>
        </w:rPr>
        <w:instrText xml:space="preserve"> SEQ Tabela \* ARABIC </w:instrText>
      </w:r>
      <w:r w:rsidRPr="00276EDC">
        <w:rPr>
          <w:rFonts w:ascii="Times New Roman" w:eastAsia="Calibri" w:hAnsi="Times New Roman" w:cs="Times New Roman"/>
          <w:i/>
          <w:iCs/>
          <w:color w:val="44546A"/>
          <w:kern w:val="0"/>
          <w14:ligatures w14:val="none"/>
        </w:rPr>
        <w:fldChar w:fldCharType="separate"/>
      </w:r>
      <w:r w:rsidR="004B2219">
        <w:rPr>
          <w:rFonts w:ascii="Times New Roman" w:eastAsia="Calibri" w:hAnsi="Times New Roman" w:cs="Times New Roman"/>
          <w:i/>
          <w:iCs/>
          <w:noProof/>
          <w:color w:val="44546A"/>
          <w:kern w:val="0"/>
          <w14:ligatures w14:val="none"/>
        </w:rPr>
        <w:t>6</w:t>
      </w:r>
      <w:r w:rsidRPr="00276EDC">
        <w:rPr>
          <w:rFonts w:ascii="Times New Roman" w:eastAsia="Calibri" w:hAnsi="Times New Roman" w:cs="Times New Roman"/>
          <w:i/>
          <w:iCs/>
          <w:color w:val="44546A"/>
          <w:kern w:val="0"/>
          <w14:ligatures w14:val="none"/>
        </w:rPr>
        <w:fldChar w:fldCharType="end"/>
      </w:r>
      <w:r w:rsidRPr="00276EDC">
        <w:rPr>
          <w:rFonts w:ascii="Times New Roman" w:eastAsia="Calibri" w:hAnsi="Times New Roman" w:cs="Times New Roman"/>
          <w:i/>
          <w:iCs/>
          <w:color w:val="44546A"/>
          <w:kern w:val="0"/>
          <w14:ligatures w14:val="none"/>
        </w:rPr>
        <w:t>. Liczba rodzin korzystających z pomocy społecznej w latach 202</w:t>
      </w:r>
      <w:r>
        <w:rPr>
          <w:rFonts w:ascii="Times New Roman" w:eastAsia="Calibri" w:hAnsi="Times New Roman" w:cs="Times New Roman"/>
          <w:i/>
          <w:iCs/>
          <w:color w:val="44546A"/>
          <w:kern w:val="0"/>
          <w14:ligatures w14:val="none"/>
        </w:rPr>
        <w:t>2</w:t>
      </w:r>
      <w:r w:rsidRPr="00276EDC">
        <w:rPr>
          <w:rFonts w:ascii="Times New Roman" w:eastAsia="Calibri" w:hAnsi="Times New Roman" w:cs="Times New Roman"/>
          <w:i/>
          <w:iCs/>
          <w:color w:val="44546A"/>
          <w:kern w:val="0"/>
          <w14:ligatures w14:val="none"/>
        </w:rPr>
        <w:t>-202</w:t>
      </w:r>
      <w:r>
        <w:rPr>
          <w:rFonts w:ascii="Times New Roman" w:eastAsia="Calibri" w:hAnsi="Times New Roman" w:cs="Times New Roman"/>
          <w:i/>
          <w:iCs/>
          <w:color w:val="44546A"/>
          <w:kern w:val="0"/>
          <w14:ligatures w14:val="none"/>
        </w:rPr>
        <w:t>4</w:t>
      </w:r>
      <w:r w:rsidRPr="00276EDC">
        <w:rPr>
          <w:rFonts w:ascii="Times New Roman" w:eastAsia="Calibri" w:hAnsi="Times New Roman" w:cs="Times New Roman"/>
          <w:i/>
          <w:iCs/>
          <w:color w:val="44546A"/>
          <w:kern w:val="0"/>
          <w14:ligatures w14:val="none"/>
        </w:rPr>
        <w:t>.</w:t>
      </w:r>
      <w:bookmarkEnd w:id="478"/>
      <w:bookmarkEnd w:id="479"/>
      <w:bookmarkEnd w:id="480"/>
      <w:bookmarkEnd w:id="481"/>
      <w:bookmarkEnd w:id="482"/>
      <w:bookmarkEnd w:id="483"/>
      <w:bookmarkEnd w:id="484"/>
      <w:bookmarkEnd w:id="485"/>
      <w:bookmarkEnd w:id="486"/>
      <w:bookmarkEnd w:id="487"/>
      <w:bookmarkEnd w:id="488"/>
    </w:p>
    <w:tbl>
      <w:tblPr>
        <w:tblStyle w:val="Tabelasiatki4akcent5"/>
        <w:tblW w:w="9072" w:type="dxa"/>
        <w:tblLook w:val="04A0" w:firstRow="1" w:lastRow="0" w:firstColumn="1" w:lastColumn="0" w:noHBand="0" w:noVBand="1"/>
      </w:tblPr>
      <w:tblGrid>
        <w:gridCol w:w="3119"/>
        <w:gridCol w:w="1984"/>
        <w:gridCol w:w="1984"/>
        <w:gridCol w:w="1985"/>
      </w:tblGrid>
      <w:tr w:rsidR="00D3216B" w:rsidRPr="00276EDC" w14:paraId="6DFB73F8" w14:textId="77777777" w:rsidTr="00D57A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74632905" w14:textId="77777777" w:rsidR="00D3216B" w:rsidRPr="00276EDC" w:rsidRDefault="00D3216B" w:rsidP="0019164B">
            <w:pPr>
              <w:spacing w:before="120" w:after="120" w:line="360" w:lineRule="auto"/>
              <w:jc w:val="center"/>
              <w:rPr>
                <w:rFonts w:ascii="Times New Roman" w:eastAsia="Times New Roman" w:hAnsi="Times New Roman" w:cs="Times New Roman"/>
                <w:b w:val="0"/>
                <w:bCs w:val="0"/>
                <w:color w:val="000000"/>
                <w:kern w:val="0"/>
                <w:sz w:val="24"/>
                <w:lang w:bidi="en-US"/>
                <w14:ligatures w14:val="none"/>
              </w:rPr>
            </w:pPr>
          </w:p>
        </w:tc>
        <w:tc>
          <w:tcPr>
            <w:tcW w:w="1984" w:type="dxa"/>
            <w:hideMark/>
          </w:tcPr>
          <w:p w14:paraId="1B29A9F7" w14:textId="77777777" w:rsidR="00D3216B" w:rsidRPr="00276EDC" w:rsidRDefault="00D3216B" w:rsidP="0019164B">
            <w:pPr>
              <w:spacing w:before="120" w:after="12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lang w:val="en-US" w:bidi="en-US"/>
                <w14:ligatures w14:val="none"/>
              </w:rPr>
            </w:pPr>
            <w:r w:rsidRPr="00276EDC">
              <w:rPr>
                <w:rFonts w:ascii="Times New Roman" w:eastAsia="Times New Roman" w:hAnsi="Times New Roman" w:cs="Times New Roman"/>
                <w:color w:val="000000"/>
                <w:kern w:val="0"/>
                <w:sz w:val="24"/>
                <w:lang w:val="en-US" w:bidi="en-US"/>
                <w14:ligatures w14:val="none"/>
              </w:rPr>
              <w:t>202</w:t>
            </w:r>
            <w:r>
              <w:rPr>
                <w:rFonts w:ascii="Times New Roman" w:eastAsia="Times New Roman" w:hAnsi="Times New Roman" w:cs="Times New Roman"/>
                <w:color w:val="000000"/>
                <w:kern w:val="0"/>
                <w:sz w:val="24"/>
                <w:lang w:val="en-US" w:bidi="en-US"/>
                <w14:ligatures w14:val="none"/>
              </w:rPr>
              <w:t>2</w:t>
            </w:r>
            <w:r w:rsidRPr="00276EDC">
              <w:rPr>
                <w:rFonts w:ascii="Times New Roman" w:eastAsia="Times New Roman" w:hAnsi="Times New Roman" w:cs="Times New Roman"/>
                <w:color w:val="000000"/>
                <w:kern w:val="0"/>
                <w:sz w:val="24"/>
                <w:lang w:val="en-US" w:bidi="en-US"/>
                <w14:ligatures w14:val="none"/>
              </w:rPr>
              <w:t xml:space="preserve"> r.</w:t>
            </w:r>
          </w:p>
        </w:tc>
        <w:tc>
          <w:tcPr>
            <w:tcW w:w="1984" w:type="dxa"/>
          </w:tcPr>
          <w:p w14:paraId="286A3A08" w14:textId="77777777" w:rsidR="00D3216B" w:rsidRPr="00276EDC" w:rsidRDefault="00D3216B" w:rsidP="0019164B">
            <w:pPr>
              <w:spacing w:before="120" w:after="12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kern w:val="0"/>
                <w:sz w:val="24"/>
                <w:lang w:val="en-US" w:bidi="en-US"/>
                <w14:ligatures w14:val="none"/>
              </w:rPr>
            </w:pPr>
            <w:r w:rsidRPr="00276EDC">
              <w:rPr>
                <w:rFonts w:ascii="Times New Roman" w:eastAsia="Times New Roman" w:hAnsi="Times New Roman" w:cs="Times New Roman"/>
                <w:color w:val="000000"/>
                <w:kern w:val="0"/>
                <w:sz w:val="24"/>
                <w:lang w:val="en-US" w:bidi="en-US"/>
                <w14:ligatures w14:val="none"/>
              </w:rPr>
              <w:t>202</w:t>
            </w:r>
            <w:r>
              <w:rPr>
                <w:rFonts w:ascii="Times New Roman" w:eastAsia="Times New Roman" w:hAnsi="Times New Roman" w:cs="Times New Roman"/>
                <w:color w:val="000000"/>
                <w:kern w:val="0"/>
                <w:sz w:val="24"/>
                <w:lang w:val="en-US" w:bidi="en-US"/>
                <w14:ligatures w14:val="none"/>
              </w:rPr>
              <w:t>3</w:t>
            </w:r>
            <w:r w:rsidRPr="00276EDC">
              <w:rPr>
                <w:rFonts w:ascii="Times New Roman" w:eastAsia="Times New Roman" w:hAnsi="Times New Roman" w:cs="Times New Roman"/>
                <w:color w:val="000000"/>
                <w:kern w:val="0"/>
                <w:sz w:val="24"/>
                <w:lang w:val="en-US" w:bidi="en-US"/>
                <w14:ligatures w14:val="none"/>
              </w:rPr>
              <w:t xml:space="preserve"> r.</w:t>
            </w:r>
          </w:p>
        </w:tc>
        <w:tc>
          <w:tcPr>
            <w:tcW w:w="1985" w:type="dxa"/>
          </w:tcPr>
          <w:p w14:paraId="0E40FB75" w14:textId="77777777" w:rsidR="00D3216B" w:rsidRPr="00276EDC" w:rsidRDefault="00D3216B" w:rsidP="0019164B">
            <w:pPr>
              <w:spacing w:before="120" w:after="12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kern w:val="0"/>
                <w:sz w:val="24"/>
                <w:lang w:val="en-US" w:bidi="en-US"/>
                <w14:ligatures w14:val="none"/>
              </w:rPr>
            </w:pPr>
            <w:r w:rsidRPr="00276EDC">
              <w:rPr>
                <w:rFonts w:ascii="Times New Roman" w:eastAsia="Times New Roman" w:hAnsi="Times New Roman" w:cs="Times New Roman"/>
                <w:color w:val="000000"/>
                <w:kern w:val="0"/>
                <w:sz w:val="24"/>
                <w:lang w:val="en-US" w:bidi="en-US"/>
                <w14:ligatures w14:val="none"/>
              </w:rPr>
              <w:t>202</w:t>
            </w:r>
            <w:r>
              <w:rPr>
                <w:rFonts w:ascii="Times New Roman" w:eastAsia="Times New Roman" w:hAnsi="Times New Roman" w:cs="Times New Roman"/>
                <w:color w:val="000000"/>
                <w:kern w:val="0"/>
                <w:sz w:val="24"/>
                <w:lang w:val="en-US" w:bidi="en-US"/>
                <w14:ligatures w14:val="none"/>
              </w:rPr>
              <w:t xml:space="preserve">4 </w:t>
            </w:r>
            <w:r w:rsidRPr="00276EDC">
              <w:rPr>
                <w:rFonts w:ascii="Times New Roman" w:eastAsia="Times New Roman" w:hAnsi="Times New Roman" w:cs="Times New Roman"/>
                <w:color w:val="000000"/>
                <w:kern w:val="0"/>
                <w:sz w:val="24"/>
                <w:lang w:val="en-US" w:bidi="en-US"/>
                <w14:ligatures w14:val="none"/>
              </w:rPr>
              <w:t>r.</w:t>
            </w:r>
          </w:p>
        </w:tc>
      </w:tr>
      <w:tr w:rsidR="00D3216B" w:rsidRPr="00276EDC" w14:paraId="39D0508E"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hideMark/>
          </w:tcPr>
          <w:p w14:paraId="629CE156" w14:textId="77777777" w:rsidR="00D3216B" w:rsidRPr="00276EDC" w:rsidRDefault="00D3216B" w:rsidP="0019164B">
            <w:pPr>
              <w:spacing w:before="120" w:after="120" w:line="360" w:lineRule="auto"/>
              <w:jc w:val="center"/>
              <w:rPr>
                <w:rFonts w:ascii="Times New Roman" w:eastAsia="Times New Roman" w:hAnsi="Times New Roman" w:cs="Times New Roman"/>
                <w:b w:val="0"/>
                <w:bCs w:val="0"/>
                <w:color w:val="000000"/>
                <w:kern w:val="0"/>
                <w:sz w:val="24"/>
                <w:lang w:bidi="en-US"/>
                <w14:ligatures w14:val="none"/>
              </w:rPr>
            </w:pPr>
            <w:r w:rsidRPr="00276EDC">
              <w:rPr>
                <w:rFonts w:ascii="Times New Roman" w:eastAsia="Times New Roman" w:hAnsi="Times New Roman" w:cs="Times New Roman"/>
                <w:color w:val="000000"/>
                <w:kern w:val="0"/>
                <w:sz w:val="24"/>
                <w:lang w:val="en-US" w:bidi="en-US"/>
                <w14:ligatures w14:val="none"/>
              </w:rPr>
              <w:t>Liczba rodzin ogółem</w:t>
            </w:r>
          </w:p>
        </w:tc>
        <w:tc>
          <w:tcPr>
            <w:tcW w:w="1984" w:type="dxa"/>
            <w:hideMark/>
          </w:tcPr>
          <w:p w14:paraId="377D7DFA" w14:textId="77777777" w:rsidR="00D3216B" w:rsidRPr="00276EDC" w:rsidRDefault="00D3216B" w:rsidP="0019164B">
            <w:pPr>
              <w:spacing w:before="120" w:after="12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lang w:val="en-US" w:bidi="en-US"/>
                <w14:ligatures w14:val="none"/>
              </w:rPr>
            </w:pPr>
            <w:r>
              <w:rPr>
                <w:rFonts w:ascii="Times New Roman" w:eastAsia="Times New Roman" w:hAnsi="Times New Roman" w:cs="Times New Roman"/>
                <w:color w:val="000000"/>
                <w:kern w:val="0"/>
                <w:sz w:val="24"/>
                <w:lang w:val="en-US" w:bidi="en-US"/>
                <w14:ligatures w14:val="none"/>
              </w:rPr>
              <w:t>107</w:t>
            </w:r>
          </w:p>
        </w:tc>
        <w:tc>
          <w:tcPr>
            <w:tcW w:w="1984" w:type="dxa"/>
          </w:tcPr>
          <w:p w14:paraId="6456C293" w14:textId="77777777" w:rsidR="00D3216B" w:rsidRPr="00276EDC" w:rsidRDefault="00D3216B" w:rsidP="0019164B">
            <w:pPr>
              <w:spacing w:before="120" w:after="12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lang w:val="en-US" w:bidi="en-US"/>
                <w14:ligatures w14:val="none"/>
              </w:rPr>
            </w:pPr>
            <w:r>
              <w:rPr>
                <w:rFonts w:ascii="Times New Roman" w:eastAsia="Times New Roman" w:hAnsi="Times New Roman" w:cs="Times New Roman"/>
                <w:color w:val="000000"/>
                <w:kern w:val="0"/>
                <w:sz w:val="24"/>
                <w:lang w:val="en-US" w:bidi="en-US"/>
                <w14:ligatures w14:val="none"/>
              </w:rPr>
              <w:t>107</w:t>
            </w:r>
          </w:p>
        </w:tc>
        <w:tc>
          <w:tcPr>
            <w:tcW w:w="1985" w:type="dxa"/>
          </w:tcPr>
          <w:p w14:paraId="6F736AAD" w14:textId="77777777" w:rsidR="00D3216B" w:rsidRPr="00276EDC" w:rsidRDefault="00D3216B" w:rsidP="0019164B">
            <w:pPr>
              <w:spacing w:before="120" w:after="12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lang w:val="en-US" w:bidi="en-US"/>
                <w14:ligatures w14:val="none"/>
              </w:rPr>
            </w:pPr>
            <w:r>
              <w:rPr>
                <w:rFonts w:ascii="Times New Roman" w:eastAsia="Times New Roman" w:hAnsi="Times New Roman" w:cs="Times New Roman"/>
                <w:color w:val="000000"/>
                <w:kern w:val="0"/>
                <w:sz w:val="24"/>
                <w:lang w:val="en-US" w:bidi="en-US"/>
                <w14:ligatures w14:val="none"/>
              </w:rPr>
              <w:t>101</w:t>
            </w:r>
          </w:p>
        </w:tc>
      </w:tr>
    </w:tbl>
    <w:p w14:paraId="07AF2C09" w14:textId="77777777" w:rsidR="00D3216B" w:rsidRPr="00276EDC" w:rsidRDefault="00D3216B" w:rsidP="00D3216B">
      <w:pPr>
        <w:spacing w:after="120" w:line="360" w:lineRule="auto"/>
        <w:jc w:val="both"/>
        <w:rPr>
          <w:rFonts w:ascii="Times New Roman" w:eastAsia="Calibri" w:hAnsi="Times New Roman" w:cs="Times New Roman"/>
          <w:i/>
          <w:iCs/>
          <w:kern w:val="0"/>
          <w14:ligatures w14:val="none"/>
        </w:rPr>
      </w:pPr>
      <w:r w:rsidRPr="00276EDC">
        <w:rPr>
          <w:rFonts w:ascii="Times New Roman" w:eastAsia="Calibri" w:hAnsi="Times New Roman" w:cs="Times New Roman"/>
          <w:i/>
          <w:iCs/>
          <w:kern w:val="0"/>
          <w14:ligatures w14:val="none"/>
        </w:rPr>
        <w:t xml:space="preserve">Źródło: Gminny Ośrodek Pomocy Społecznej w </w:t>
      </w:r>
      <w:r>
        <w:rPr>
          <w:rFonts w:ascii="Times New Roman" w:eastAsia="Calibri" w:hAnsi="Times New Roman" w:cs="Times New Roman"/>
          <w:i/>
          <w:iCs/>
          <w:kern w:val="0"/>
          <w14:ligatures w14:val="none"/>
        </w:rPr>
        <w:t>Zabrodziu</w:t>
      </w:r>
    </w:p>
    <w:p w14:paraId="6638FD94" w14:textId="74719A63" w:rsidR="00D3216B" w:rsidRPr="00276EDC" w:rsidRDefault="00D3216B" w:rsidP="00D3216B">
      <w:pPr>
        <w:spacing w:after="120" w:line="360" w:lineRule="auto"/>
        <w:ind w:firstLine="708"/>
        <w:jc w:val="both"/>
        <w:rPr>
          <w:rFonts w:ascii="Times New Roman" w:eastAsia="Calibri" w:hAnsi="Times New Roman" w:cs="Times New Roman"/>
          <w:kern w:val="0"/>
          <w:sz w:val="24"/>
          <w14:ligatures w14:val="none"/>
        </w:rPr>
      </w:pPr>
      <w:r w:rsidRPr="00276EDC">
        <w:rPr>
          <w:rFonts w:ascii="Times New Roman" w:eastAsia="Calibri" w:hAnsi="Times New Roman" w:cs="Times New Roman"/>
          <w:kern w:val="0"/>
          <w:sz w:val="24"/>
          <w14:ligatures w14:val="none"/>
        </w:rPr>
        <w:t xml:space="preserve">Dane zawarte w tabeli </w:t>
      </w:r>
      <w:r w:rsidR="009050C1">
        <w:rPr>
          <w:rFonts w:ascii="Times New Roman" w:eastAsia="Calibri" w:hAnsi="Times New Roman" w:cs="Times New Roman"/>
          <w:kern w:val="0"/>
          <w:sz w:val="24"/>
          <w14:ligatures w14:val="none"/>
        </w:rPr>
        <w:t>nr 7</w:t>
      </w:r>
      <w:r w:rsidRPr="00276EDC">
        <w:rPr>
          <w:rFonts w:ascii="Times New Roman" w:eastAsia="Calibri" w:hAnsi="Times New Roman" w:cs="Times New Roman"/>
          <w:kern w:val="0"/>
          <w:sz w:val="24"/>
          <w14:ligatures w14:val="none"/>
        </w:rPr>
        <w:t xml:space="preserve"> wskazują, że w 202</w:t>
      </w:r>
      <w:r>
        <w:rPr>
          <w:rFonts w:ascii="Times New Roman" w:eastAsia="Calibri" w:hAnsi="Times New Roman" w:cs="Times New Roman"/>
          <w:kern w:val="0"/>
          <w:sz w:val="24"/>
          <w14:ligatures w14:val="none"/>
        </w:rPr>
        <w:t>4</w:t>
      </w:r>
      <w:r w:rsidRPr="00276EDC">
        <w:rPr>
          <w:rFonts w:ascii="Times New Roman" w:eastAsia="Calibri" w:hAnsi="Times New Roman" w:cs="Times New Roman"/>
          <w:kern w:val="0"/>
          <w:sz w:val="24"/>
          <w14:ligatures w14:val="none"/>
        </w:rPr>
        <w:t xml:space="preserve"> roku zmalała liczba udzielonych świadczeń </w:t>
      </w:r>
      <w:r>
        <w:rPr>
          <w:rFonts w:ascii="Times New Roman" w:eastAsia="Calibri" w:hAnsi="Times New Roman" w:cs="Times New Roman"/>
          <w:kern w:val="0"/>
          <w:sz w:val="24"/>
          <w14:ligatures w14:val="none"/>
        </w:rPr>
        <w:t xml:space="preserve">rzeczowych, </w:t>
      </w:r>
      <w:r w:rsidRPr="00276EDC">
        <w:rPr>
          <w:rFonts w:ascii="Times New Roman" w:eastAsia="Calibri" w:hAnsi="Times New Roman" w:cs="Times New Roman"/>
          <w:kern w:val="0"/>
          <w:sz w:val="24"/>
          <w14:ligatures w14:val="none"/>
        </w:rPr>
        <w:t>pieniężnych</w:t>
      </w:r>
      <w:bookmarkStart w:id="489" w:name="_Toc121138443"/>
      <w:bookmarkStart w:id="490" w:name="_Toc149148931"/>
      <w:bookmarkStart w:id="491" w:name="_Toc150889063"/>
      <w:bookmarkStart w:id="492" w:name="_Toc151285213"/>
      <w:bookmarkStart w:id="493" w:name="_Toc151496275"/>
      <w:bookmarkStart w:id="494" w:name="_Toc154165544"/>
      <w:r>
        <w:rPr>
          <w:rFonts w:ascii="Times New Roman" w:eastAsia="Calibri" w:hAnsi="Times New Roman" w:cs="Times New Roman"/>
          <w:kern w:val="0"/>
          <w:sz w:val="24"/>
          <w14:ligatures w14:val="none"/>
        </w:rPr>
        <w:t xml:space="preserve"> oraz udzielonych porad.</w:t>
      </w:r>
    </w:p>
    <w:p w14:paraId="33650C54" w14:textId="2B051D40" w:rsidR="00D3216B" w:rsidRPr="00276EDC" w:rsidRDefault="00D3216B" w:rsidP="00D3216B">
      <w:pPr>
        <w:spacing w:before="120" w:after="200" w:line="240" w:lineRule="auto"/>
        <w:jc w:val="both"/>
        <w:rPr>
          <w:rFonts w:ascii="Times New Roman" w:eastAsia="Calibri" w:hAnsi="Times New Roman" w:cs="Times New Roman"/>
          <w:i/>
          <w:iCs/>
          <w:color w:val="44546A"/>
          <w:kern w:val="0"/>
          <w14:ligatures w14:val="none"/>
        </w:rPr>
      </w:pPr>
      <w:bookmarkStart w:id="495" w:name="_Toc154587937"/>
      <w:bookmarkStart w:id="496" w:name="_Toc156668562"/>
      <w:bookmarkStart w:id="497" w:name="_Toc178507779"/>
      <w:bookmarkStart w:id="498" w:name="_Toc179135833"/>
      <w:bookmarkStart w:id="499" w:name="_Toc201420829"/>
      <w:bookmarkStart w:id="500" w:name="_Toc204189870"/>
      <w:r w:rsidRPr="00276EDC">
        <w:rPr>
          <w:rFonts w:ascii="Times New Roman" w:eastAsia="Calibri" w:hAnsi="Times New Roman" w:cs="Times New Roman"/>
          <w:i/>
          <w:iCs/>
          <w:color w:val="44546A"/>
          <w:kern w:val="0"/>
          <w14:ligatures w14:val="none"/>
        </w:rPr>
        <w:t xml:space="preserve">Tabela </w:t>
      </w:r>
      <w:r w:rsidRPr="00276EDC">
        <w:rPr>
          <w:rFonts w:ascii="Times New Roman" w:eastAsia="Calibri" w:hAnsi="Times New Roman" w:cs="Times New Roman"/>
          <w:i/>
          <w:iCs/>
          <w:color w:val="44546A"/>
          <w:kern w:val="0"/>
          <w14:ligatures w14:val="none"/>
        </w:rPr>
        <w:fldChar w:fldCharType="begin"/>
      </w:r>
      <w:r w:rsidRPr="00276EDC">
        <w:rPr>
          <w:rFonts w:ascii="Times New Roman" w:eastAsia="Calibri" w:hAnsi="Times New Roman" w:cs="Times New Roman"/>
          <w:i/>
          <w:iCs/>
          <w:color w:val="44546A"/>
          <w:kern w:val="0"/>
          <w14:ligatures w14:val="none"/>
        </w:rPr>
        <w:instrText xml:space="preserve"> SEQ Tabela \* ARABIC </w:instrText>
      </w:r>
      <w:r w:rsidRPr="00276EDC">
        <w:rPr>
          <w:rFonts w:ascii="Times New Roman" w:eastAsia="Calibri" w:hAnsi="Times New Roman" w:cs="Times New Roman"/>
          <w:i/>
          <w:iCs/>
          <w:color w:val="44546A"/>
          <w:kern w:val="0"/>
          <w14:ligatures w14:val="none"/>
        </w:rPr>
        <w:fldChar w:fldCharType="separate"/>
      </w:r>
      <w:r w:rsidR="004B2219">
        <w:rPr>
          <w:rFonts w:ascii="Times New Roman" w:eastAsia="Calibri" w:hAnsi="Times New Roman" w:cs="Times New Roman"/>
          <w:i/>
          <w:iCs/>
          <w:noProof/>
          <w:color w:val="44546A"/>
          <w:kern w:val="0"/>
          <w14:ligatures w14:val="none"/>
        </w:rPr>
        <w:t>7</w:t>
      </w:r>
      <w:r w:rsidRPr="00276EDC">
        <w:rPr>
          <w:rFonts w:ascii="Times New Roman" w:eastAsia="Calibri" w:hAnsi="Times New Roman" w:cs="Times New Roman"/>
          <w:i/>
          <w:iCs/>
          <w:color w:val="44546A"/>
          <w:kern w:val="0"/>
          <w14:ligatures w14:val="none"/>
        </w:rPr>
        <w:fldChar w:fldCharType="end"/>
      </w:r>
      <w:r w:rsidRPr="00276EDC">
        <w:rPr>
          <w:rFonts w:ascii="Times New Roman" w:eastAsia="Calibri" w:hAnsi="Times New Roman" w:cs="Times New Roman"/>
          <w:i/>
          <w:iCs/>
          <w:color w:val="44546A"/>
          <w:kern w:val="0"/>
          <w14:ligatures w14:val="none"/>
        </w:rPr>
        <w:t>. Rodzaje pomocy udzielanej przez GOPS</w:t>
      </w:r>
      <w:bookmarkEnd w:id="489"/>
      <w:bookmarkEnd w:id="490"/>
      <w:bookmarkEnd w:id="491"/>
      <w:bookmarkEnd w:id="492"/>
      <w:bookmarkEnd w:id="493"/>
      <w:r w:rsidRPr="00276EDC">
        <w:rPr>
          <w:rFonts w:ascii="Times New Roman" w:eastAsia="Calibri" w:hAnsi="Times New Roman" w:cs="Times New Roman"/>
          <w:i/>
          <w:iCs/>
          <w:color w:val="44546A"/>
          <w:kern w:val="0"/>
          <w14:ligatures w14:val="none"/>
        </w:rPr>
        <w:t>.</w:t>
      </w:r>
      <w:bookmarkEnd w:id="494"/>
      <w:bookmarkEnd w:id="495"/>
      <w:bookmarkEnd w:id="496"/>
      <w:bookmarkEnd w:id="497"/>
      <w:bookmarkEnd w:id="498"/>
      <w:bookmarkEnd w:id="499"/>
      <w:bookmarkEnd w:id="500"/>
    </w:p>
    <w:tbl>
      <w:tblPr>
        <w:tblStyle w:val="Tabelasiatki4akcent5"/>
        <w:tblW w:w="9072" w:type="dxa"/>
        <w:tblLook w:val="04A0" w:firstRow="1" w:lastRow="0" w:firstColumn="1" w:lastColumn="0" w:noHBand="0" w:noVBand="1"/>
      </w:tblPr>
      <w:tblGrid>
        <w:gridCol w:w="3298"/>
        <w:gridCol w:w="1924"/>
        <w:gridCol w:w="1925"/>
        <w:gridCol w:w="1925"/>
      </w:tblGrid>
      <w:tr w:rsidR="00D3216B" w:rsidRPr="00276EDC" w14:paraId="1AA73BE3" w14:textId="77777777" w:rsidTr="00D57A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98" w:type="dxa"/>
          </w:tcPr>
          <w:p w14:paraId="4696CC21" w14:textId="77777777" w:rsidR="00D3216B" w:rsidRPr="00276EDC" w:rsidRDefault="00D3216B" w:rsidP="0019164B">
            <w:pPr>
              <w:spacing w:before="120" w:after="120"/>
              <w:jc w:val="both"/>
              <w:rPr>
                <w:rFonts w:ascii="Times New Roman" w:eastAsia="Times New Roman" w:hAnsi="Times New Roman" w:cs="Times New Roman"/>
                <w:b w:val="0"/>
                <w:bCs w:val="0"/>
                <w:color w:val="000000"/>
                <w:kern w:val="0"/>
                <w:sz w:val="24"/>
                <w:szCs w:val="24"/>
                <w:lang w:bidi="en-US"/>
                <w14:ligatures w14:val="none"/>
              </w:rPr>
            </w:pPr>
          </w:p>
        </w:tc>
        <w:tc>
          <w:tcPr>
            <w:tcW w:w="1924" w:type="dxa"/>
            <w:hideMark/>
          </w:tcPr>
          <w:p w14:paraId="2221F11F" w14:textId="77777777" w:rsidR="00D3216B" w:rsidRPr="00276EDC" w:rsidRDefault="00D3216B" w:rsidP="0019164B">
            <w:pPr>
              <w:spacing w:before="120" w:after="12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val="en-US" w:bidi="en-US"/>
                <w14:ligatures w14:val="none"/>
              </w:rPr>
            </w:pPr>
            <w:r w:rsidRPr="00276EDC">
              <w:rPr>
                <w:rFonts w:ascii="Times New Roman" w:eastAsia="Times New Roman" w:hAnsi="Times New Roman" w:cs="Times New Roman"/>
                <w:color w:val="000000"/>
                <w:kern w:val="0"/>
                <w:sz w:val="24"/>
                <w:szCs w:val="24"/>
                <w:lang w:val="en-US" w:bidi="en-US"/>
                <w14:ligatures w14:val="none"/>
              </w:rPr>
              <w:t>202</w:t>
            </w:r>
            <w:r>
              <w:rPr>
                <w:rFonts w:ascii="Times New Roman" w:eastAsia="Times New Roman" w:hAnsi="Times New Roman" w:cs="Times New Roman"/>
                <w:color w:val="000000"/>
                <w:kern w:val="0"/>
                <w:sz w:val="24"/>
                <w:szCs w:val="24"/>
                <w:lang w:val="en-US" w:bidi="en-US"/>
                <w14:ligatures w14:val="none"/>
              </w:rPr>
              <w:t>2</w:t>
            </w:r>
            <w:r w:rsidRPr="00276EDC">
              <w:rPr>
                <w:rFonts w:ascii="Times New Roman" w:eastAsia="Times New Roman" w:hAnsi="Times New Roman" w:cs="Times New Roman"/>
                <w:color w:val="000000"/>
                <w:kern w:val="0"/>
                <w:sz w:val="24"/>
                <w:szCs w:val="24"/>
                <w:lang w:val="en-US" w:bidi="en-US"/>
                <w14:ligatures w14:val="none"/>
              </w:rPr>
              <w:t xml:space="preserve"> r.</w:t>
            </w:r>
          </w:p>
        </w:tc>
        <w:tc>
          <w:tcPr>
            <w:tcW w:w="1925" w:type="dxa"/>
          </w:tcPr>
          <w:p w14:paraId="0B2BF1A8" w14:textId="77777777" w:rsidR="00D3216B" w:rsidRPr="00276EDC" w:rsidRDefault="00D3216B" w:rsidP="0019164B">
            <w:pPr>
              <w:spacing w:before="120" w:after="12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kern w:val="0"/>
                <w:sz w:val="24"/>
                <w:szCs w:val="24"/>
                <w:lang w:val="en-US" w:bidi="en-US"/>
                <w14:ligatures w14:val="none"/>
              </w:rPr>
            </w:pPr>
            <w:r w:rsidRPr="00276EDC">
              <w:rPr>
                <w:rFonts w:ascii="Times New Roman" w:eastAsia="Times New Roman" w:hAnsi="Times New Roman" w:cs="Times New Roman"/>
                <w:color w:val="000000"/>
                <w:kern w:val="0"/>
                <w:sz w:val="24"/>
                <w:szCs w:val="24"/>
                <w:lang w:val="en-US" w:bidi="en-US"/>
                <w14:ligatures w14:val="none"/>
              </w:rPr>
              <w:t>202</w:t>
            </w:r>
            <w:r>
              <w:rPr>
                <w:rFonts w:ascii="Times New Roman" w:eastAsia="Times New Roman" w:hAnsi="Times New Roman" w:cs="Times New Roman"/>
                <w:color w:val="000000"/>
                <w:kern w:val="0"/>
                <w:sz w:val="24"/>
                <w:szCs w:val="24"/>
                <w:lang w:val="en-US" w:bidi="en-US"/>
                <w14:ligatures w14:val="none"/>
              </w:rPr>
              <w:t>3</w:t>
            </w:r>
            <w:r w:rsidRPr="00276EDC">
              <w:rPr>
                <w:rFonts w:ascii="Times New Roman" w:eastAsia="Times New Roman" w:hAnsi="Times New Roman" w:cs="Times New Roman"/>
                <w:color w:val="000000"/>
                <w:kern w:val="0"/>
                <w:sz w:val="24"/>
                <w:szCs w:val="24"/>
                <w:lang w:val="en-US" w:bidi="en-US"/>
                <w14:ligatures w14:val="none"/>
              </w:rPr>
              <w:t xml:space="preserve"> r.</w:t>
            </w:r>
          </w:p>
        </w:tc>
        <w:tc>
          <w:tcPr>
            <w:tcW w:w="1925" w:type="dxa"/>
          </w:tcPr>
          <w:p w14:paraId="2FE260C5" w14:textId="77777777" w:rsidR="00D3216B" w:rsidRPr="00276EDC" w:rsidRDefault="00D3216B" w:rsidP="0019164B">
            <w:pPr>
              <w:spacing w:before="120" w:after="12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kern w:val="0"/>
                <w:sz w:val="24"/>
                <w:szCs w:val="24"/>
                <w:lang w:val="en-US" w:bidi="en-US"/>
                <w14:ligatures w14:val="none"/>
              </w:rPr>
            </w:pPr>
            <w:r w:rsidRPr="00276EDC">
              <w:rPr>
                <w:rFonts w:ascii="Times New Roman" w:eastAsia="Times New Roman" w:hAnsi="Times New Roman" w:cs="Times New Roman"/>
                <w:color w:val="000000"/>
                <w:kern w:val="0"/>
                <w:sz w:val="24"/>
                <w:szCs w:val="24"/>
                <w:lang w:val="en-US" w:bidi="en-US"/>
                <w14:ligatures w14:val="none"/>
              </w:rPr>
              <w:t>202</w:t>
            </w:r>
            <w:r>
              <w:rPr>
                <w:rFonts w:ascii="Times New Roman" w:eastAsia="Times New Roman" w:hAnsi="Times New Roman" w:cs="Times New Roman"/>
                <w:color w:val="000000"/>
                <w:kern w:val="0"/>
                <w:sz w:val="24"/>
                <w:szCs w:val="24"/>
                <w:lang w:val="en-US" w:bidi="en-US"/>
                <w14:ligatures w14:val="none"/>
              </w:rPr>
              <w:t>4</w:t>
            </w:r>
            <w:r w:rsidRPr="00276EDC">
              <w:rPr>
                <w:rFonts w:ascii="Times New Roman" w:eastAsia="Times New Roman" w:hAnsi="Times New Roman" w:cs="Times New Roman"/>
                <w:color w:val="000000"/>
                <w:kern w:val="0"/>
                <w:sz w:val="24"/>
                <w:szCs w:val="24"/>
                <w:lang w:val="en-US" w:bidi="en-US"/>
                <w14:ligatures w14:val="none"/>
              </w:rPr>
              <w:t xml:space="preserve"> r.</w:t>
            </w:r>
          </w:p>
        </w:tc>
      </w:tr>
      <w:tr w:rsidR="00D3216B" w:rsidRPr="00276EDC" w14:paraId="12ABBFB0"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98" w:type="dxa"/>
            <w:hideMark/>
          </w:tcPr>
          <w:p w14:paraId="1CB13089" w14:textId="77777777" w:rsidR="00D3216B" w:rsidRPr="00276EDC" w:rsidRDefault="00D3216B" w:rsidP="0019164B">
            <w:pPr>
              <w:spacing w:before="120" w:after="120"/>
              <w:rPr>
                <w:rFonts w:ascii="Times New Roman" w:eastAsia="Times New Roman" w:hAnsi="Times New Roman" w:cs="Times New Roman"/>
                <w:b w:val="0"/>
                <w:bCs w:val="0"/>
                <w:color w:val="000000"/>
                <w:kern w:val="0"/>
                <w:sz w:val="24"/>
                <w:szCs w:val="24"/>
                <w:lang w:val="en-US" w:bidi="en-US"/>
                <w14:ligatures w14:val="none"/>
              </w:rPr>
            </w:pPr>
            <w:r w:rsidRPr="00276EDC">
              <w:rPr>
                <w:rFonts w:ascii="Times New Roman" w:eastAsia="Times New Roman" w:hAnsi="Times New Roman" w:cs="Times New Roman"/>
                <w:color w:val="000000"/>
                <w:kern w:val="0"/>
                <w:sz w:val="24"/>
                <w:szCs w:val="24"/>
                <w:lang w:val="en-US" w:bidi="en-US"/>
                <w14:ligatures w14:val="none"/>
              </w:rPr>
              <w:t xml:space="preserve">Świadczenia </w:t>
            </w:r>
            <w:r>
              <w:rPr>
                <w:rFonts w:ascii="Times New Roman" w:eastAsia="Times New Roman" w:hAnsi="Times New Roman" w:cs="Times New Roman"/>
                <w:color w:val="000000"/>
                <w:kern w:val="0"/>
                <w:sz w:val="24"/>
                <w:szCs w:val="24"/>
                <w:lang w:val="en-US" w:bidi="en-US"/>
                <w14:ligatures w14:val="none"/>
              </w:rPr>
              <w:t>rzeczowe</w:t>
            </w:r>
          </w:p>
        </w:tc>
        <w:tc>
          <w:tcPr>
            <w:tcW w:w="1924" w:type="dxa"/>
            <w:hideMark/>
          </w:tcPr>
          <w:p w14:paraId="549FACAB" w14:textId="77777777" w:rsidR="00D3216B" w:rsidRPr="00276EDC" w:rsidRDefault="00D3216B" w:rsidP="0019164B">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val="en-US" w:bidi="en-US"/>
                <w14:ligatures w14:val="none"/>
              </w:rPr>
            </w:pPr>
            <w:r>
              <w:rPr>
                <w:rFonts w:ascii="Times New Roman" w:eastAsia="Times New Roman" w:hAnsi="Times New Roman" w:cs="Times New Roman"/>
                <w:color w:val="000000"/>
                <w:kern w:val="0"/>
                <w:sz w:val="24"/>
                <w:szCs w:val="24"/>
                <w:lang w:val="en-US" w:bidi="en-US"/>
                <w14:ligatures w14:val="none"/>
              </w:rPr>
              <w:t>129</w:t>
            </w:r>
          </w:p>
        </w:tc>
        <w:tc>
          <w:tcPr>
            <w:tcW w:w="1925" w:type="dxa"/>
          </w:tcPr>
          <w:p w14:paraId="0CAFFF1B" w14:textId="77777777" w:rsidR="00D3216B" w:rsidRPr="00276EDC" w:rsidRDefault="00D3216B" w:rsidP="0019164B">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val="en-US" w:bidi="en-US"/>
                <w14:ligatures w14:val="none"/>
              </w:rPr>
            </w:pPr>
            <w:r>
              <w:rPr>
                <w:rFonts w:ascii="Times New Roman" w:eastAsia="Times New Roman" w:hAnsi="Times New Roman" w:cs="Times New Roman"/>
                <w:color w:val="000000"/>
                <w:kern w:val="0"/>
                <w:sz w:val="24"/>
                <w:szCs w:val="24"/>
                <w:lang w:val="en-US" w:bidi="en-US"/>
                <w14:ligatures w14:val="none"/>
              </w:rPr>
              <w:t>133</w:t>
            </w:r>
          </w:p>
        </w:tc>
        <w:tc>
          <w:tcPr>
            <w:tcW w:w="1925" w:type="dxa"/>
          </w:tcPr>
          <w:p w14:paraId="56DA6043" w14:textId="77777777" w:rsidR="00D3216B" w:rsidRPr="00276EDC" w:rsidRDefault="00D3216B" w:rsidP="0019164B">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val="en-US" w:bidi="en-US"/>
                <w14:ligatures w14:val="none"/>
              </w:rPr>
            </w:pPr>
            <w:r>
              <w:rPr>
                <w:rFonts w:ascii="Times New Roman" w:eastAsia="Times New Roman" w:hAnsi="Times New Roman" w:cs="Times New Roman"/>
                <w:color w:val="000000"/>
                <w:kern w:val="0"/>
                <w:sz w:val="24"/>
                <w:szCs w:val="24"/>
                <w:lang w:val="en-US" w:bidi="en-US"/>
                <w14:ligatures w14:val="none"/>
              </w:rPr>
              <w:t>104</w:t>
            </w:r>
          </w:p>
        </w:tc>
      </w:tr>
      <w:tr w:rsidR="00D3216B" w:rsidRPr="00276EDC" w14:paraId="57BEAD47" w14:textId="77777777" w:rsidTr="00D57A52">
        <w:tc>
          <w:tcPr>
            <w:cnfStyle w:val="001000000000" w:firstRow="0" w:lastRow="0" w:firstColumn="1" w:lastColumn="0" w:oddVBand="0" w:evenVBand="0" w:oddHBand="0" w:evenHBand="0" w:firstRowFirstColumn="0" w:firstRowLastColumn="0" w:lastRowFirstColumn="0" w:lastRowLastColumn="0"/>
            <w:tcW w:w="3298" w:type="dxa"/>
            <w:hideMark/>
          </w:tcPr>
          <w:p w14:paraId="61E57224" w14:textId="77777777" w:rsidR="00D3216B" w:rsidRPr="00276EDC" w:rsidRDefault="00D3216B" w:rsidP="0019164B">
            <w:pPr>
              <w:spacing w:before="120" w:after="120"/>
              <w:rPr>
                <w:rFonts w:ascii="Times New Roman" w:eastAsia="Times New Roman" w:hAnsi="Times New Roman" w:cs="Times New Roman"/>
                <w:b w:val="0"/>
                <w:bCs w:val="0"/>
                <w:color w:val="000000"/>
                <w:kern w:val="0"/>
                <w:sz w:val="24"/>
                <w:szCs w:val="24"/>
                <w:lang w:val="en-US" w:bidi="en-US"/>
                <w14:ligatures w14:val="none"/>
              </w:rPr>
            </w:pPr>
            <w:r w:rsidRPr="00276EDC">
              <w:rPr>
                <w:rFonts w:ascii="Times New Roman" w:eastAsia="Times New Roman" w:hAnsi="Times New Roman" w:cs="Times New Roman"/>
                <w:color w:val="000000"/>
                <w:kern w:val="0"/>
                <w:sz w:val="24"/>
                <w:szCs w:val="24"/>
                <w:lang w:val="en-US" w:bidi="en-US"/>
                <w14:ligatures w14:val="none"/>
              </w:rPr>
              <w:t xml:space="preserve">Świadczenia pieniężne </w:t>
            </w:r>
          </w:p>
        </w:tc>
        <w:tc>
          <w:tcPr>
            <w:tcW w:w="1924" w:type="dxa"/>
            <w:hideMark/>
          </w:tcPr>
          <w:p w14:paraId="3A58B98D" w14:textId="77777777" w:rsidR="00D3216B" w:rsidRPr="00276EDC" w:rsidRDefault="00D3216B" w:rsidP="0019164B">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val="en-US" w:bidi="en-US"/>
                <w14:ligatures w14:val="none"/>
              </w:rPr>
            </w:pPr>
            <w:r>
              <w:rPr>
                <w:rFonts w:ascii="Times New Roman" w:eastAsia="Times New Roman" w:hAnsi="Times New Roman" w:cs="Times New Roman"/>
                <w:color w:val="000000"/>
                <w:kern w:val="0"/>
                <w:sz w:val="24"/>
                <w:szCs w:val="24"/>
                <w:lang w:val="en-US" w:bidi="en-US"/>
                <w14:ligatures w14:val="none"/>
              </w:rPr>
              <w:t>137</w:t>
            </w:r>
          </w:p>
        </w:tc>
        <w:tc>
          <w:tcPr>
            <w:tcW w:w="1925" w:type="dxa"/>
          </w:tcPr>
          <w:p w14:paraId="78D33454" w14:textId="77777777" w:rsidR="00D3216B" w:rsidRPr="00276EDC" w:rsidRDefault="00D3216B" w:rsidP="0019164B">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val="en-US" w:bidi="en-US"/>
                <w14:ligatures w14:val="none"/>
              </w:rPr>
            </w:pPr>
            <w:r>
              <w:rPr>
                <w:rFonts w:ascii="Times New Roman" w:eastAsia="Times New Roman" w:hAnsi="Times New Roman" w:cs="Times New Roman"/>
                <w:color w:val="000000"/>
                <w:kern w:val="0"/>
                <w:sz w:val="24"/>
                <w:szCs w:val="24"/>
                <w:lang w:val="en-US" w:bidi="en-US"/>
                <w14:ligatures w14:val="none"/>
              </w:rPr>
              <w:t>118</w:t>
            </w:r>
          </w:p>
        </w:tc>
        <w:tc>
          <w:tcPr>
            <w:tcW w:w="1925" w:type="dxa"/>
          </w:tcPr>
          <w:p w14:paraId="598B801D" w14:textId="77777777" w:rsidR="00D3216B" w:rsidRPr="00276EDC" w:rsidRDefault="00D3216B" w:rsidP="0019164B">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val="en-US" w:bidi="en-US"/>
                <w14:ligatures w14:val="none"/>
              </w:rPr>
            </w:pPr>
            <w:r>
              <w:rPr>
                <w:rFonts w:ascii="Times New Roman" w:eastAsia="Times New Roman" w:hAnsi="Times New Roman" w:cs="Times New Roman"/>
                <w:color w:val="000000"/>
                <w:kern w:val="0"/>
                <w:sz w:val="24"/>
                <w:szCs w:val="24"/>
                <w:lang w:val="en-US" w:bidi="en-US"/>
                <w14:ligatures w14:val="none"/>
              </w:rPr>
              <w:t>114</w:t>
            </w:r>
          </w:p>
        </w:tc>
      </w:tr>
      <w:tr w:rsidR="00D3216B" w:rsidRPr="00276EDC" w14:paraId="05FBD23F"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98" w:type="dxa"/>
          </w:tcPr>
          <w:p w14:paraId="490A6757" w14:textId="77777777" w:rsidR="00D3216B" w:rsidRPr="00276EDC" w:rsidRDefault="00D3216B" w:rsidP="0019164B">
            <w:pPr>
              <w:spacing w:before="120" w:after="120"/>
              <w:rPr>
                <w:rFonts w:ascii="Times New Roman" w:eastAsia="Times New Roman" w:hAnsi="Times New Roman" w:cs="Times New Roman"/>
                <w:b w:val="0"/>
                <w:bCs w:val="0"/>
                <w:color w:val="000000"/>
                <w:kern w:val="0"/>
                <w:sz w:val="24"/>
                <w:szCs w:val="24"/>
                <w:lang w:val="en-US" w:bidi="en-US"/>
                <w14:ligatures w14:val="none"/>
              </w:rPr>
            </w:pPr>
            <w:r w:rsidRPr="00276EDC">
              <w:rPr>
                <w:rFonts w:ascii="Times New Roman" w:eastAsia="Times New Roman" w:hAnsi="Times New Roman" w:cs="Times New Roman"/>
                <w:color w:val="000000"/>
                <w:kern w:val="0"/>
                <w:sz w:val="24"/>
                <w:szCs w:val="24"/>
                <w:lang w:val="en-US" w:bidi="en-US"/>
                <w14:ligatures w14:val="none"/>
              </w:rPr>
              <w:t>Świadczenia porady</w:t>
            </w:r>
          </w:p>
        </w:tc>
        <w:tc>
          <w:tcPr>
            <w:tcW w:w="1924" w:type="dxa"/>
          </w:tcPr>
          <w:p w14:paraId="2F2B59AF" w14:textId="77777777" w:rsidR="00D3216B" w:rsidRPr="00276EDC" w:rsidRDefault="00D3216B" w:rsidP="0019164B">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val="en-US" w:bidi="en-US"/>
                <w14:ligatures w14:val="none"/>
              </w:rPr>
            </w:pPr>
            <w:r>
              <w:rPr>
                <w:rFonts w:ascii="Times New Roman" w:eastAsia="Times New Roman" w:hAnsi="Times New Roman" w:cs="Times New Roman"/>
                <w:color w:val="000000"/>
                <w:kern w:val="0"/>
                <w:sz w:val="24"/>
                <w:szCs w:val="24"/>
                <w:lang w:val="en-US" w:bidi="en-US"/>
                <w14:ligatures w14:val="none"/>
              </w:rPr>
              <w:t>259</w:t>
            </w:r>
          </w:p>
        </w:tc>
        <w:tc>
          <w:tcPr>
            <w:tcW w:w="1925" w:type="dxa"/>
          </w:tcPr>
          <w:p w14:paraId="2D1C69B0" w14:textId="77777777" w:rsidR="00D3216B" w:rsidRPr="00276EDC" w:rsidRDefault="00D3216B" w:rsidP="0019164B">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val="en-US" w:bidi="en-US"/>
                <w14:ligatures w14:val="none"/>
              </w:rPr>
            </w:pPr>
            <w:r>
              <w:rPr>
                <w:rFonts w:ascii="Times New Roman" w:eastAsia="Times New Roman" w:hAnsi="Times New Roman" w:cs="Times New Roman"/>
                <w:color w:val="000000"/>
                <w:kern w:val="0"/>
                <w:sz w:val="24"/>
                <w:szCs w:val="24"/>
                <w:lang w:val="en-US" w:bidi="en-US"/>
                <w14:ligatures w14:val="none"/>
              </w:rPr>
              <w:t>245</w:t>
            </w:r>
          </w:p>
        </w:tc>
        <w:tc>
          <w:tcPr>
            <w:tcW w:w="1925" w:type="dxa"/>
          </w:tcPr>
          <w:p w14:paraId="360F59FB" w14:textId="77777777" w:rsidR="00D3216B" w:rsidRPr="00276EDC" w:rsidRDefault="00D3216B" w:rsidP="0019164B">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val="en-US" w:bidi="en-US"/>
                <w14:ligatures w14:val="none"/>
              </w:rPr>
            </w:pPr>
            <w:r>
              <w:rPr>
                <w:rFonts w:ascii="Times New Roman" w:eastAsia="Times New Roman" w:hAnsi="Times New Roman" w:cs="Times New Roman"/>
                <w:color w:val="000000"/>
                <w:kern w:val="0"/>
                <w:sz w:val="24"/>
                <w:szCs w:val="24"/>
                <w:lang w:val="en-US" w:bidi="en-US"/>
                <w14:ligatures w14:val="none"/>
              </w:rPr>
              <w:t>168</w:t>
            </w:r>
          </w:p>
        </w:tc>
      </w:tr>
    </w:tbl>
    <w:p w14:paraId="05A6701E" w14:textId="5CE9A986" w:rsidR="00D3216B" w:rsidRPr="00D3216B" w:rsidRDefault="00D3216B" w:rsidP="00D3216B">
      <w:pPr>
        <w:spacing w:after="120" w:line="360" w:lineRule="auto"/>
        <w:jc w:val="both"/>
        <w:rPr>
          <w:rFonts w:ascii="Times New Roman" w:eastAsia="Calibri" w:hAnsi="Times New Roman" w:cs="Times New Roman"/>
          <w:kern w:val="0"/>
          <w14:ligatures w14:val="none"/>
        </w:rPr>
      </w:pPr>
      <w:bookmarkStart w:id="501" w:name="_Toc120880920"/>
      <w:bookmarkStart w:id="502" w:name="_Toc121138556"/>
      <w:bookmarkStart w:id="503" w:name="_Toc121138669"/>
      <w:r w:rsidRPr="00276EDC">
        <w:rPr>
          <w:rFonts w:ascii="Times New Roman" w:eastAsia="Calibri" w:hAnsi="Times New Roman" w:cs="Times New Roman"/>
          <w:i/>
          <w:iCs/>
          <w:kern w:val="0"/>
          <w14:ligatures w14:val="none"/>
        </w:rPr>
        <w:t xml:space="preserve">Źródło: dane z Gminnego Ośrodka Pomocy Społecznej w </w:t>
      </w:r>
      <w:bookmarkEnd w:id="501"/>
      <w:bookmarkEnd w:id="502"/>
      <w:bookmarkEnd w:id="503"/>
      <w:r>
        <w:rPr>
          <w:rFonts w:ascii="Times New Roman" w:eastAsia="Calibri" w:hAnsi="Times New Roman" w:cs="Times New Roman"/>
          <w:i/>
          <w:iCs/>
          <w:kern w:val="0"/>
          <w14:ligatures w14:val="none"/>
        </w:rPr>
        <w:t>Zabrodziu</w:t>
      </w:r>
    </w:p>
    <w:p w14:paraId="59B08F3C" w14:textId="5F7E44D4" w:rsidR="00D3216B" w:rsidRPr="00D3216B" w:rsidRDefault="00D3216B" w:rsidP="00D3216B">
      <w:pPr>
        <w:spacing w:line="360" w:lineRule="auto"/>
        <w:ind w:firstLine="708"/>
        <w:jc w:val="both"/>
        <w:rPr>
          <w:rFonts w:ascii="Times New Roman" w:eastAsia="Calibri" w:hAnsi="Times New Roman" w:cs="Times New Roman"/>
          <w:kern w:val="0"/>
          <w:sz w:val="24"/>
          <w14:ligatures w14:val="none"/>
        </w:rPr>
      </w:pPr>
      <w:r w:rsidRPr="00D3216B">
        <w:rPr>
          <w:rFonts w:ascii="Times New Roman" w:eastAsia="Calibri" w:hAnsi="Times New Roman" w:cs="Times New Roman"/>
          <w:kern w:val="0"/>
          <w:sz w:val="24"/>
          <w14:ligatures w14:val="none"/>
        </w:rPr>
        <w:t xml:space="preserve">Pomoc w formie pracy socjalnej należy do zadań własnych gminy o charakterze obowiązkowym i nie zależy od sytuacji materialnej osoby czy rodziny wymagającej wsparcia w tej formie. Praca socjalna skierowana jest na przywrócenie zdolności samodzielnego funkcjonowania klientów pomocy społecznej, ma na celu ułatwianie funkcjonowania osób </w:t>
      </w:r>
      <w:r w:rsidRPr="00D3216B">
        <w:rPr>
          <w:rFonts w:ascii="Times New Roman" w:eastAsia="Calibri" w:hAnsi="Times New Roman" w:cs="Times New Roman"/>
          <w:kern w:val="0"/>
          <w:sz w:val="24"/>
          <w14:ligatures w14:val="none"/>
        </w:rPr>
        <w:br/>
        <w:t xml:space="preserve">i rodzin, rozwijanie poczucia własnej wartości poprzez wykorzystanie własnych możliwości oraz zasobów lokalnej społeczności. </w:t>
      </w:r>
      <w:r w:rsidRPr="00D3216B">
        <w:rPr>
          <w:rFonts w:ascii="Times New Roman" w:eastAsia="Calibri" w:hAnsi="Times New Roman" w:cs="Times New Roman"/>
          <w:b/>
          <w:bCs/>
          <w:kern w:val="0"/>
          <w:sz w:val="24"/>
          <w14:ligatures w14:val="none"/>
        </w:rPr>
        <w:t>W 202</w:t>
      </w:r>
      <w:r w:rsidR="008D48D2">
        <w:rPr>
          <w:rFonts w:ascii="Times New Roman" w:eastAsia="Calibri" w:hAnsi="Times New Roman" w:cs="Times New Roman"/>
          <w:b/>
          <w:bCs/>
          <w:kern w:val="0"/>
          <w:sz w:val="24"/>
          <w14:ligatures w14:val="none"/>
        </w:rPr>
        <w:t>4</w:t>
      </w:r>
      <w:r w:rsidRPr="00D3216B">
        <w:rPr>
          <w:rFonts w:ascii="Times New Roman" w:eastAsia="Calibri" w:hAnsi="Times New Roman" w:cs="Times New Roman"/>
          <w:b/>
          <w:bCs/>
          <w:kern w:val="0"/>
          <w:sz w:val="24"/>
          <w14:ligatures w14:val="none"/>
        </w:rPr>
        <w:t xml:space="preserve"> roku pracą socjalną objęto </w:t>
      </w:r>
      <w:r w:rsidR="008D48D2">
        <w:rPr>
          <w:rFonts w:ascii="Times New Roman" w:eastAsia="Calibri" w:hAnsi="Times New Roman" w:cs="Times New Roman"/>
          <w:b/>
          <w:bCs/>
          <w:kern w:val="0"/>
          <w:sz w:val="24"/>
          <w14:ligatures w14:val="none"/>
        </w:rPr>
        <w:t>7</w:t>
      </w:r>
      <w:r w:rsidRPr="00D3216B">
        <w:rPr>
          <w:rFonts w:ascii="Times New Roman" w:eastAsia="Calibri" w:hAnsi="Times New Roman" w:cs="Times New Roman"/>
          <w:b/>
          <w:bCs/>
          <w:kern w:val="0"/>
          <w:sz w:val="24"/>
          <w14:ligatures w14:val="none"/>
        </w:rPr>
        <w:t>3 rodziny</w:t>
      </w:r>
      <w:r w:rsidRPr="00D3216B">
        <w:rPr>
          <w:rFonts w:ascii="Times New Roman" w:eastAsia="Calibri" w:hAnsi="Times New Roman" w:cs="Times New Roman"/>
          <w:b/>
          <w:bCs/>
          <w:kern w:val="0"/>
          <w:sz w:val="24"/>
          <w14:ligatures w14:val="none"/>
        </w:rPr>
        <w:br/>
        <w:t>(w 202</w:t>
      </w:r>
      <w:r w:rsidR="008D48D2">
        <w:rPr>
          <w:rFonts w:ascii="Times New Roman" w:eastAsia="Calibri" w:hAnsi="Times New Roman" w:cs="Times New Roman"/>
          <w:b/>
          <w:bCs/>
          <w:kern w:val="0"/>
          <w:sz w:val="24"/>
          <w14:ligatures w14:val="none"/>
        </w:rPr>
        <w:t>3</w:t>
      </w:r>
      <w:r w:rsidRPr="00D3216B">
        <w:rPr>
          <w:rFonts w:ascii="Times New Roman" w:eastAsia="Calibri" w:hAnsi="Times New Roman" w:cs="Times New Roman"/>
          <w:b/>
          <w:bCs/>
          <w:kern w:val="0"/>
          <w:sz w:val="24"/>
          <w14:ligatures w14:val="none"/>
        </w:rPr>
        <w:t xml:space="preserve"> roku pracą socjalną objęto 1</w:t>
      </w:r>
      <w:r w:rsidR="008D48D2">
        <w:rPr>
          <w:rFonts w:ascii="Times New Roman" w:eastAsia="Calibri" w:hAnsi="Times New Roman" w:cs="Times New Roman"/>
          <w:b/>
          <w:bCs/>
          <w:kern w:val="0"/>
          <w:sz w:val="24"/>
          <w14:ligatures w14:val="none"/>
        </w:rPr>
        <w:t>02</w:t>
      </w:r>
      <w:r w:rsidRPr="00D3216B">
        <w:rPr>
          <w:rFonts w:ascii="Times New Roman" w:eastAsia="Calibri" w:hAnsi="Times New Roman" w:cs="Times New Roman"/>
          <w:b/>
          <w:bCs/>
          <w:kern w:val="0"/>
          <w:sz w:val="24"/>
          <w14:ligatures w14:val="none"/>
        </w:rPr>
        <w:t xml:space="preserve"> rodzin</w:t>
      </w:r>
      <w:r w:rsidR="008D48D2">
        <w:rPr>
          <w:rFonts w:ascii="Times New Roman" w:eastAsia="Calibri" w:hAnsi="Times New Roman" w:cs="Times New Roman"/>
          <w:b/>
          <w:bCs/>
          <w:kern w:val="0"/>
          <w:sz w:val="24"/>
          <w14:ligatures w14:val="none"/>
        </w:rPr>
        <w:t>y</w:t>
      </w:r>
      <w:r w:rsidRPr="00D3216B">
        <w:rPr>
          <w:rFonts w:ascii="Times New Roman" w:eastAsia="Calibri" w:hAnsi="Times New Roman" w:cs="Times New Roman"/>
          <w:b/>
          <w:bCs/>
          <w:kern w:val="0"/>
          <w:sz w:val="24"/>
          <w14:ligatures w14:val="none"/>
        </w:rPr>
        <w:t>; w 202</w:t>
      </w:r>
      <w:r w:rsidR="008D48D2">
        <w:rPr>
          <w:rFonts w:ascii="Times New Roman" w:eastAsia="Calibri" w:hAnsi="Times New Roman" w:cs="Times New Roman"/>
          <w:b/>
          <w:bCs/>
          <w:kern w:val="0"/>
          <w:sz w:val="24"/>
          <w14:ligatures w14:val="none"/>
        </w:rPr>
        <w:t>2</w:t>
      </w:r>
      <w:r w:rsidRPr="00D3216B">
        <w:rPr>
          <w:rFonts w:ascii="Times New Roman" w:eastAsia="Calibri" w:hAnsi="Times New Roman" w:cs="Times New Roman"/>
          <w:b/>
          <w:bCs/>
          <w:kern w:val="0"/>
          <w:sz w:val="24"/>
          <w14:ligatures w14:val="none"/>
        </w:rPr>
        <w:t xml:space="preserve"> roku pracą socjalną objęto </w:t>
      </w:r>
      <w:r w:rsidRPr="00D3216B">
        <w:rPr>
          <w:rFonts w:ascii="Times New Roman" w:eastAsia="Calibri" w:hAnsi="Times New Roman" w:cs="Times New Roman"/>
          <w:b/>
          <w:bCs/>
          <w:kern w:val="0"/>
          <w:sz w:val="24"/>
          <w14:ligatures w14:val="none"/>
        </w:rPr>
        <w:br/>
      </w:r>
      <w:r w:rsidR="008D48D2">
        <w:rPr>
          <w:rFonts w:ascii="Times New Roman" w:eastAsia="Calibri" w:hAnsi="Times New Roman" w:cs="Times New Roman"/>
          <w:b/>
          <w:bCs/>
          <w:kern w:val="0"/>
          <w:sz w:val="24"/>
          <w14:ligatures w14:val="none"/>
        </w:rPr>
        <w:t>104</w:t>
      </w:r>
      <w:r w:rsidRPr="00D3216B">
        <w:rPr>
          <w:rFonts w:ascii="Times New Roman" w:eastAsia="Calibri" w:hAnsi="Times New Roman" w:cs="Times New Roman"/>
          <w:b/>
          <w:bCs/>
          <w:kern w:val="0"/>
          <w:sz w:val="24"/>
          <w14:ligatures w14:val="none"/>
        </w:rPr>
        <w:t xml:space="preserve"> rodzin</w:t>
      </w:r>
      <w:r w:rsidR="008D48D2">
        <w:rPr>
          <w:rFonts w:ascii="Times New Roman" w:eastAsia="Calibri" w:hAnsi="Times New Roman" w:cs="Times New Roman"/>
          <w:b/>
          <w:bCs/>
          <w:kern w:val="0"/>
          <w:sz w:val="24"/>
          <w14:ligatures w14:val="none"/>
        </w:rPr>
        <w:t>y</w:t>
      </w:r>
      <w:r w:rsidRPr="00D3216B">
        <w:rPr>
          <w:rFonts w:ascii="Times New Roman" w:eastAsia="Calibri" w:hAnsi="Times New Roman" w:cs="Times New Roman"/>
          <w:b/>
          <w:bCs/>
          <w:kern w:val="0"/>
          <w:sz w:val="24"/>
          <w14:ligatures w14:val="none"/>
        </w:rPr>
        <w:t>).</w:t>
      </w:r>
      <w:r w:rsidRPr="00D3216B">
        <w:rPr>
          <w:rFonts w:ascii="Times New Roman" w:eastAsia="Calibri" w:hAnsi="Times New Roman" w:cs="Times New Roman"/>
          <w:kern w:val="0"/>
          <w:sz w:val="24"/>
          <w14:ligatures w14:val="none"/>
        </w:rPr>
        <w:t xml:space="preserve"> </w:t>
      </w:r>
    </w:p>
    <w:p w14:paraId="345A83C7" w14:textId="36124448" w:rsidR="009B21AD" w:rsidRPr="00BD600A" w:rsidRDefault="00D3216B" w:rsidP="00BD600A">
      <w:pPr>
        <w:spacing w:line="360" w:lineRule="auto"/>
        <w:ind w:firstLine="708"/>
        <w:jc w:val="both"/>
        <w:rPr>
          <w:rFonts w:ascii="Times New Roman" w:eastAsia="Calibri" w:hAnsi="Times New Roman" w:cs="Times New Roman"/>
          <w:i/>
          <w:iCs/>
          <w:kern w:val="0"/>
          <w14:ligatures w14:val="none"/>
        </w:rPr>
      </w:pPr>
      <w:r w:rsidRPr="00D3216B">
        <w:rPr>
          <w:rFonts w:ascii="Times New Roman" w:eastAsia="Calibri" w:hAnsi="Times New Roman" w:cs="Times New Roman"/>
          <w:kern w:val="0"/>
          <w:sz w:val="24"/>
          <w14:ligatures w14:val="none"/>
        </w:rPr>
        <w:lastRenderedPageBreak/>
        <w:t xml:space="preserve">Praca socjalna może być prowadzona w oparciu </w:t>
      </w:r>
      <w:r w:rsidR="00266B8B">
        <w:rPr>
          <w:rFonts w:ascii="Times New Roman" w:eastAsia="Calibri" w:hAnsi="Times New Roman" w:cs="Times New Roman"/>
          <w:kern w:val="0"/>
          <w:sz w:val="24"/>
          <w14:ligatures w14:val="none"/>
        </w:rPr>
        <w:t>o</w:t>
      </w:r>
      <w:r w:rsidRPr="00D3216B">
        <w:rPr>
          <w:rFonts w:ascii="Times New Roman" w:eastAsia="Calibri" w:hAnsi="Times New Roman" w:cs="Times New Roman"/>
          <w:kern w:val="0"/>
          <w:sz w:val="24"/>
          <w14:ligatures w14:val="none"/>
        </w:rPr>
        <w:t xml:space="preserve"> kontrakt socjalny. Kontrakt socjalny dotyczy osób i rodzin, jest zawierany w zakresie rozwiązywania trudnej sytuacji życiowej celem wzmocnienia aktywności i samodzielności życiowej, zawodowej lub przeciwdziałania wykluczeniu społecznemu. </w:t>
      </w:r>
      <w:r w:rsidR="008D48D2">
        <w:rPr>
          <w:rFonts w:ascii="Times New Roman" w:eastAsia="Calibri" w:hAnsi="Times New Roman" w:cs="Times New Roman"/>
          <w:b/>
          <w:bCs/>
          <w:kern w:val="0"/>
          <w:sz w:val="24"/>
          <w14:ligatures w14:val="none"/>
        </w:rPr>
        <w:t xml:space="preserve">W 2024 roku </w:t>
      </w:r>
      <w:r w:rsidRPr="00D3216B">
        <w:rPr>
          <w:rFonts w:ascii="Times New Roman" w:eastAsia="Calibri" w:hAnsi="Times New Roman" w:cs="Times New Roman"/>
          <w:b/>
          <w:bCs/>
          <w:kern w:val="0"/>
          <w:sz w:val="24"/>
          <w14:ligatures w14:val="none"/>
        </w:rPr>
        <w:t>nie zawarto żadnego kontraktu socjalnego</w:t>
      </w:r>
      <w:r w:rsidR="008D48D2">
        <w:rPr>
          <w:rFonts w:ascii="Times New Roman" w:eastAsia="Calibri" w:hAnsi="Times New Roman" w:cs="Times New Roman"/>
          <w:b/>
          <w:bCs/>
          <w:kern w:val="0"/>
          <w:sz w:val="24"/>
          <w14:ligatures w14:val="none"/>
        </w:rPr>
        <w:t xml:space="preserve"> </w:t>
      </w:r>
      <w:r w:rsidR="008D48D2">
        <w:rPr>
          <w:rFonts w:ascii="Times New Roman" w:eastAsia="Calibri" w:hAnsi="Times New Roman" w:cs="Times New Roman"/>
          <w:b/>
          <w:bCs/>
          <w:kern w:val="0"/>
          <w:sz w:val="24"/>
          <w14:ligatures w14:val="none"/>
        </w:rPr>
        <w:br/>
        <w:t>(w 2023 roku- 0 kontraktów socjalnych; w 2022 roku- 1 kontrakt socjalny).</w:t>
      </w:r>
    </w:p>
    <w:p w14:paraId="28FD60B0" w14:textId="3A16DBCF" w:rsidR="00D3216B" w:rsidRPr="00D3216B" w:rsidRDefault="00D3216B" w:rsidP="009C4076">
      <w:pPr>
        <w:pBdr>
          <w:bottom w:val="dotted" w:sz="4" w:space="1" w:color="auto"/>
        </w:pBdr>
        <w:spacing w:after="0" w:line="360" w:lineRule="auto"/>
        <w:jc w:val="center"/>
        <w:rPr>
          <w:rFonts w:ascii="Times New Roman" w:eastAsia="Times New Roman" w:hAnsi="Times New Roman" w:cs="Times New Roman"/>
          <w:b/>
          <w:kern w:val="0"/>
          <w:sz w:val="24"/>
          <w:lang w:eastAsia="pl-PL"/>
          <w14:ligatures w14:val="none"/>
        </w:rPr>
      </w:pPr>
      <w:r w:rsidRPr="00D3216B">
        <w:rPr>
          <w:rFonts w:ascii="Times New Roman" w:eastAsia="Times New Roman" w:hAnsi="Times New Roman" w:cs="Times New Roman"/>
          <w:b/>
          <w:kern w:val="0"/>
          <w:sz w:val="24"/>
          <w:lang w:eastAsia="pl-PL"/>
          <w14:ligatures w14:val="none"/>
        </w:rPr>
        <w:t xml:space="preserve">DIAGNOZA PROBLEMÓW SPOŁECZNYCH </w:t>
      </w:r>
      <w:r w:rsidRPr="00D3216B">
        <w:rPr>
          <w:rFonts w:ascii="Times New Roman" w:eastAsia="Times New Roman" w:hAnsi="Times New Roman" w:cs="Times New Roman"/>
          <w:b/>
          <w:kern w:val="0"/>
          <w:sz w:val="24"/>
          <w:lang w:eastAsia="pl-PL"/>
          <w14:ligatures w14:val="none"/>
        </w:rPr>
        <w:br/>
        <w:t xml:space="preserve">W GMINIE </w:t>
      </w:r>
      <w:r w:rsidR="009B21AD">
        <w:rPr>
          <w:rFonts w:ascii="Times New Roman" w:eastAsia="Times New Roman" w:hAnsi="Times New Roman" w:cs="Times New Roman"/>
          <w:b/>
          <w:kern w:val="0"/>
          <w:sz w:val="24"/>
          <w:lang w:eastAsia="pl-PL"/>
          <w14:ligatures w14:val="none"/>
        </w:rPr>
        <w:t>ZABRODZIE</w:t>
      </w:r>
      <w:r w:rsidRPr="00D3216B">
        <w:rPr>
          <w:rFonts w:ascii="Times New Roman" w:eastAsia="Times New Roman" w:hAnsi="Times New Roman" w:cs="Times New Roman"/>
          <w:b/>
          <w:kern w:val="0"/>
          <w:sz w:val="24"/>
          <w:lang w:eastAsia="pl-PL"/>
          <w14:ligatures w14:val="none"/>
        </w:rPr>
        <w:t xml:space="preserve"> Z 202</w:t>
      </w:r>
      <w:r w:rsidR="009B21AD">
        <w:rPr>
          <w:rFonts w:ascii="Times New Roman" w:eastAsia="Times New Roman" w:hAnsi="Times New Roman" w:cs="Times New Roman"/>
          <w:b/>
          <w:kern w:val="0"/>
          <w:sz w:val="24"/>
          <w:lang w:eastAsia="pl-PL"/>
          <w14:ligatures w14:val="none"/>
        </w:rPr>
        <w:t>5</w:t>
      </w:r>
      <w:r w:rsidRPr="00D3216B">
        <w:rPr>
          <w:rFonts w:ascii="Times New Roman" w:eastAsia="Times New Roman" w:hAnsi="Times New Roman" w:cs="Times New Roman"/>
          <w:b/>
          <w:kern w:val="0"/>
          <w:sz w:val="24"/>
          <w:lang w:eastAsia="pl-PL"/>
          <w14:ligatures w14:val="none"/>
        </w:rPr>
        <w:t xml:space="preserve"> R.</w:t>
      </w:r>
    </w:p>
    <w:p w14:paraId="1B72FCA2" w14:textId="40068487" w:rsidR="00D3216B" w:rsidRPr="00D3216B" w:rsidRDefault="00D3216B" w:rsidP="00D3216B">
      <w:pPr>
        <w:spacing w:before="120" w:after="120" w:line="360" w:lineRule="auto"/>
        <w:ind w:firstLine="709"/>
        <w:jc w:val="both"/>
        <w:rPr>
          <w:rFonts w:ascii="Cambria" w:eastAsia="Calibri" w:hAnsi="Cambria" w:cs="Times New Roman"/>
          <w:kern w:val="0"/>
          <w:sz w:val="24"/>
          <w:lang w:bidi="en-US"/>
          <w14:ligatures w14:val="none"/>
        </w:rPr>
      </w:pPr>
      <w:r w:rsidRPr="00D3216B">
        <w:rPr>
          <w:rFonts w:ascii="Times New Roman" w:eastAsia="Times New Roman" w:hAnsi="Times New Roman" w:cs="Times New Roman"/>
          <w:bCs/>
          <w:kern w:val="0"/>
          <w:sz w:val="24"/>
          <w:szCs w:val="24"/>
          <w14:ligatures w14:val="none"/>
        </w:rPr>
        <w:t>W 202</w:t>
      </w:r>
      <w:r w:rsidR="009B21AD">
        <w:rPr>
          <w:rFonts w:ascii="Times New Roman" w:eastAsia="Times New Roman" w:hAnsi="Times New Roman" w:cs="Times New Roman"/>
          <w:bCs/>
          <w:kern w:val="0"/>
          <w:sz w:val="24"/>
          <w:szCs w:val="24"/>
          <w14:ligatures w14:val="none"/>
        </w:rPr>
        <w:t>5</w:t>
      </w:r>
      <w:r w:rsidRPr="00D3216B">
        <w:rPr>
          <w:rFonts w:ascii="Times New Roman" w:eastAsia="Times New Roman" w:hAnsi="Times New Roman" w:cs="Times New Roman"/>
          <w:bCs/>
          <w:kern w:val="0"/>
          <w:sz w:val="24"/>
          <w:szCs w:val="24"/>
          <w14:ligatures w14:val="none"/>
        </w:rPr>
        <w:t xml:space="preserve"> roku na terenie Gminy </w:t>
      </w:r>
      <w:r w:rsidR="009B21AD">
        <w:rPr>
          <w:rFonts w:ascii="Times New Roman" w:eastAsia="Times New Roman" w:hAnsi="Times New Roman" w:cs="Times New Roman"/>
          <w:bCs/>
          <w:kern w:val="0"/>
          <w:sz w:val="24"/>
          <w:szCs w:val="24"/>
          <w14:ligatures w14:val="none"/>
        </w:rPr>
        <w:t>Zabrodzie</w:t>
      </w:r>
      <w:r w:rsidRPr="00D3216B">
        <w:rPr>
          <w:rFonts w:ascii="Times New Roman" w:eastAsia="Times New Roman" w:hAnsi="Times New Roman" w:cs="Times New Roman"/>
          <w:bCs/>
          <w:kern w:val="0"/>
          <w:sz w:val="24"/>
          <w:szCs w:val="24"/>
          <w14:ligatures w14:val="none"/>
        </w:rPr>
        <w:t xml:space="preserve"> została zrealizowana diagnoza lokalnych zagrożeń społecznych, której zakres tematyczny obejmował między innymi kwestie związane </w:t>
      </w:r>
      <w:r w:rsidR="00266B8B">
        <w:rPr>
          <w:rFonts w:ascii="Times New Roman" w:eastAsia="Times New Roman" w:hAnsi="Times New Roman" w:cs="Times New Roman"/>
          <w:bCs/>
          <w:kern w:val="0"/>
          <w:sz w:val="24"/>
          <w:szCs w:val="24"/>
          <w14:ligatures w14:val="none"/>
        </w:rPr>
        <w:t xml:space="preserve">z </w:t>
      </w:r>
      <w:r w:rsidRPr="00D3216B">
        <w:rPr>
          <w:rFonts w:ascii="Times New Roman" w:eastAsia="Times New Roman" w:hAnsi="Times New Roman" w:cs="Times New Roman"/>
          <w:bCs/>
          <w:kern w:val="0"/>
          <w:sz w:val="24"/>
          <w:szCs w:val="24"/>
          <w14:ligatures w14:val="none"/>
        </w:rPr>
        <w:t>występowaniem problemów społecznych. Z przeprowadzonego badania ankietowego wynika, iż:</w:t>
      </w:r>
      <w:r w:rsidRPr="00D3216B">
        <w:rPr>
          <w:rFonts w:ascii="Cambria" w:eastAsia="Calibri" w:hAnsi="Cambria" w:cs="Times New Roman"/>
          <w:kern w:val="0"/>
          <w:sz w:val="24"/>
          <w:lang w:bidi="en-US"/>
          <w14:ligatures w14:val="none"/>
        </w:rPr>
        <w:t xml:space="preserve"> </w:t>
      </w:r>
    </w:p>
    <w:p w14:paraId="25528B46" w14:textId="572616A6" w:rsidR="00D3216B" w:rsidRDefault="00D3216B" w:rsidP="003C3DFD">
      <w:pPr>
        <w:numPr>
          <w:ilvl w:val="0"/>
          <w:numId w:val="52"/>
        </w:numPr>
        <w:spacing w:before="120" w:after="120" w:line="360" w:lineRule="auto"/>
        <w:contextualSpacing/>
        <w:jc w:val="both"/>
        <w:rPr>
          <w:rFonts w:ascii="Times New Roman" w:eastAsia="Calibri" w:hAnsi="Times New Roman" w:cs="Times New Roman"/>
          <w:kern w:val="0"/>
          <w:sz w:val="24"/>
          <w:lang w:bidi="en-US"/>
          <w14:ligatures w14:val="none"/>
        </w:rPr>
      </w:pPr>
      <w:r w:rsidRPr="00D3216B">
        <w:rPr>
          <w:rFonts w:ascii="Times New Roman" w:eastAsia="Calibri" w:hAnsi="Times New Roman" w:cs="Times New Roman"/>
          <w:kern w:val="0"/>
          <w:sz w:val="24"/>
          <w:lang w:bidi="en-US"/>
          <w14:ligatures w14:val="none"/>
        </w:rPr>
        <w:t xml:space="preserve">Mieszkańcy Gminy </w:t>
      </w:r>
      <w:r w:rsidR="009B21AD">
        <w:rPr>
          <w:rFonts w:ascii="Times New Roman" w:eastAsia="Calibri" w:hAnsi="Times New Roman" w:cs="Times New Roman"/>
          <w:kern w:val="0"/>
          <w:sz w:val="24"/>
          <w:lang w:bidi="en-US"/>
          <w14:ligatures w14:val="none"/>
        </w:rPr>
        <w:t xml:space="preserve">Zabrodzie za </w:t>
      </w:r>
      <w:r w:rsidR="009B21AD" w:rsidRPr="009B21AD">
        <w:rPr>
          <w:rFonts w:ascii="Times New Roman" w:eastAsia="Calibri" w:hAnsi="Times New Roman" w:cs="Times New Roman"/>
          <w:kern w:val="0"/>
          <w:sz w:val="24"/>
          <w:lang w:bidi="en-US"/>
          <w14:ligatures w14:val="none"/>
        </w:rPr>
        <w:t>najistotniejszy problem w ich środowisku lokalnym uznali uzależnienie od alkoholu</w:t>
      </w:r>
      <w:r w:rsidR="009B21AD">
        <w:rPr>
          <w:rFonts w:ascii="Times New Roman" w:eastAsia="Calibri" w:hAnsi="Times New Roman" w:cs="Times New Roman"/>
          <w:kern w:val="0"/>
          <w:sz w:val="24"/>
          <w:lang w:bidi="en-US"/>
          <w14:ligatures w14:val="none"/>
        </w:rPr>
        <w:t xml:space="preserve">, </w:t>
      </w:r>
      <w:r w:rsidR="009B21AD" w:rsidRPr="009B21AD">
        <w:rPr>
          <w:rFonts w:ascii="Times New Roman" w:eastAsia="Calibri" w:hAnsi="Times New Roman" w:cs="Times New Roman"/>
          <w:kern w:val="0"/>
          <w:sz w:val="24"/>
          <w:lang w:bidi="en-US"/>
          <w14:ligatures w14:val="none"/>
        </w:rPr>
        <w:t>na drugim miejscu znalazło się zaniedbanie rozwoju dzieci i młodzieży</w:t>
      </w:r>
      <w:r w:rsidR="009B21AD">
        <w:rPr>
          <w:rFonts w:ascii="Times New Roman" w:eastAsia="Calibri" w:hAnsi="Times New Roman" w:cs="Times New Roman"/>
          <w:kern w:val="0"/>
          <w:sz w:val="24"/>
          <w:lang w:bidi="en-US"/>
          <w14:ligatures w14:val="none"/>
        </w:rPr>
        <w:t xml:space="preserve">, </w:t>
      </w:r>
      <w:r w:rsidR="009B21AD" w:rsidRPr="009B21AD">
        <w:rPr>
          <w:rFonts w:ascii="Times New Roman" w:eastAsia="Calibri" w:hAnsi="Times New Roman" w:cs="Times New Roman"/>
          <w:kern w:val="0"/>
          <w:sz w:val="24"/>
          <w:lang w:bidi="en-US"/>
          <w14:ligatures w14:val="none"/>
        </w:rPr>
        <w:t>a na trzecim- izolacja społeczna osób starszych</w:t>
      </w:r>
      <w:r w:rsidR="009B21AD">
        <w:rPr>
          <w:rFonts w:ascii="Times New Roman" w:eastAsia="Calibri" w:hAnsi="Times New Roman" w:cs="Times New Roman"/>
          <w:kern w:val="0"/>
          <w:sz w:val="24"/>
          <w:lang w:bidi="en-US"/>
          <w14:ligatures w14:val="none"/>
        </w:rPr>
        <w:t>.</w:t>
      </w:r>
    </w:p>
    <w:p w14:paraId="6AB5CDA6" w14:textId="56F28083" w:rsidR="00D3216B" w:rsidRPr="009C4076" w:rsidRDefault="009B21AD" w:rsidP="003C3DFD">
      <w:pPr>
        <w:numPr>
          <w:ilvl w:val="0"/>
          <w:numId w:val="52"/>
        </w:numPr>
        <w:spacing w:before="120" w:after="120" w:line="360" w:lineRule="auto"/>
        <w:contextualSpacing/>
        <w:jc w:val="both"/>
        <w:rPr>
          <w:rFonts w:ascii="Times New Roman" w:eastAsia="Calibri" w:hAnsi="Times New Roman" w:cs="Times New Roman"/>
          <w:kern w:val="0"/>
          <w:sz w:val="24"/>
          <w:lang w:bidi="en-US"/>
          <w14:ligatures w14:val="none"/>
        </w:rPr>
      </w:pPr>
      <w:r>
        <w:rPr>
          <w:rFonts w:ascii="Times New Roman" w:eastAsia="Calibri" w:hAnsi="Times New Roman" w:cs="Times New Roman"/>
          <w:kern w:val="0"/>
          <w:sz w:val="24"/>
          <w:lang w:bidi="en-US"/>
          <w14:ligatures w14:val="none"/>
        </w:rPr>
        <w:t>Zdaniem pracowników GOPS najistotniejszymi</w:t>
      </w:r>
      <w:r w:rsidRPr="009B21AD">
        <w:rPr>
          <w:rFonts w:ascii="Times New Roman" w:eastAsia="Calibri" w:hAnsi="Times New Roman" w:cs="Times New Roman"/>
          <w:kern w:val="0"/>
          <w:sz w:val="24"/>
          <w:lang w:bidi="en-US"/>
          <w14:ligatures w14:val="none"/>
        </w:rPr>
        <w:t xml:space="preserve"> problemami </w:t>
      </w:r>
      <w:r>
        <w:rPr>
          <w:rFonts w:ascii="Times New Roman" w:eastAsia="Calibri" w:hAnsi="Times New Roman" w:cs="Times New Roman"/>
          <w:kern w:val="0"/>
          <w:sz w:val="24"/>
          <w:lang w:bidi="en-US"/>
          <w14:ligatures w14:val="none"/>
        </w:rPr>
        <w:t xml:space="preserve">w środowisku lokalnym </w:t>
      </w:r>
      <w:r w:rsidRPr="009B21AD">
        <w:rPr>
          <w:rFonts w:ascii="Times New Roman" w:eastAsia="Calibri" w:hAnsi="Times New Roman" w:cs="Times New Roman"/>
          <w:kern w:val="0"/>
          <w:sz w:val="24"/>
          <w:lang w:bidi="en-US"/>
          <w14:ligatures w14:val="none"/>
        </w:rPr>
        <w:t xml:space="preserve">są: przemoc domowa, uzależnienie od alkoholu, niepełnosprawność, zaniedbanie rozwoju dzieci i młodzieży, problemy opiekuńczo- wychowawcze, uzależnienie rodzin od różnych form pomocy społecznej oraz bezradność w sprawach prowadzenia gospodarstwa domowego, izolacja społeczna osób starszych (łącznie 100% ankietowanych wskazało te problemy jako bardzo istotne oraz raczej istotne).  </w:t>
      </w:r>
      <w:bookmarkStart w:id="504" w:name="_Toc166865031"/>
      <w:bookmarkStart w:id="505" w:name="_Toc171973591"/>
      <w:bookmarkStart w:id="506" w:name="_Toc171973670"/>
      <w:bookmarkStart w:id="507" w:name="_Toc178770355"/>
      <w:bookmarkStart w:id="508" w:name="_Toc180085076"/>
      <w:bookmarkStart w:id="509" w:name="_Toc180085295"/>
      <w:bookmarkStart w:id="510" w:name="_Toc183436739"/>
      <w:bookmarkStart w:id="511" w:name="_Toc183437368"/>
    </w:p>
    <w:p w14:paraId="0969A715" w14:textId="77777777" w:rsidR="00BD600A" w:rsidRDefault="00BD600A">
      <w:pPr>
        <w:rPr>
          <w:rFonts w:ascii="Times New Roman" w:eastAsia="Times New Roman" w:hAnsi="Times New Roman" w:cstheme="majorBidi"/>
          <w:b/>
          <w:color w:val="3B3838" w:themeColor="background2" w:themeShade="40"/>
          <w:sz w:val="28"/>
          <w:szCs w:val="32"/>
        </w:rPr>
      </w:pPr>
      <w:bookmarkStart w:id="512" w:name="_Toc185352755"/>
      <w:bookmarkStart w:id="513" w:name="_Toc201420892"/>
      <w:r>
        <w:rPr>
          <w:rFonts w:eastAsia="Times New Roman"/>
        </w:rPr>
        <w:br w:type="page"/>
      </w:r>
    </w:p>
    <w:p w14:paraId="5B9F559C" w14:textId="6B35C8EA" w:rsidR="00D3216B" w:rsidRPr="00D3216B" w:rsidRDefault="00D3216B" w:rsidP="0095269D">
      <w:pPr>
        <w:pStyle w:val="Nagwek2"/>
        <w:shd w:val="clear" w:color="auto" w:fill="EDEDED" w:themeFill="accent3" w:themeFillTint="33"/>
        <w:rPr>
          <w:rFonts w:eastAsia="Times New Roman"/>
        </w:rPr>
      </w:pPr>
      <w:r w:rsidRPr="00D3216B">
        <w:rPr>
          <w:rFonts w:eastAsia="Times New Roman"/>
        </w:rPr>
        <w:lastRenderedPageBreak/>
        <w:t>Przyczyny kwalifikujące do świadczeń z pomocy społecznej</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504"/>
      <w:bookmarkEnd w:id="505"/>
      <w:bookmarkEnd w:id="506"/>
      <w:bookmarkEnd w:id="507"/>
      <w:bookmarkEnd w:id="508"/>
      <w:bookmarkEnd w:id="509"/>
      <w:bookmarkEnd w:id="510"/>
      <w:bookmarkEnd w:id="511"/>
      <w:bookmarkEnd w:id="512"/>
      <w:bookmarkEnd w:id="513"/>
    </w:p>
    <w:p w14:paraId="788DEF87" w14:textId="77777777" w:rsidR="008D48D2" w:rsidRPr="00276EDC" w:rsidRDefault="008D48D2" w:rsidP="008D48D2">
      <w:pPr>
        <w:spacing w:after="120" w:line="360" w:lineRule="auto"/>
        <w:ind w:firstLine="708"/>
        <w:jc w:val="both"/>
        <w:rPr>
          <w:rFonts w:ascii="Times New Roman" w:eastAsia="Calibri" w:hAnsi="Times New Roman" w:cs="Times New Roman"/>
          <w:b/>
          <w:bCs/>
          <w:sz w:val="24"/>
        </w:rPr>
      </w:pPr>
      <w:bookmarkStart w:id="514" w:name="_Toc166676466"/>
      <w:bookmarkStart w:id="515" w:name="_Toc166864973"/>
      <w:bookmarkStart w:id="516" w:name="_Toc171973428"/>
      <w:bookmarkStart w:id="517" w:name="_Toc178507780"/>
      <w:bookmarkStart w:id="518" w:name="_Toc179135834"/>
      <w:bookmarkStart w:id="519" w:name="_Toc180084842"/>
      <w:bookmarkStart w:id="520" w:name="_Toc183437316"/>
      <w:bookmarkStart w:id="521" w:name="_Toc185352713"/>
      <w:bookmarkStart w:id="522" w:name="_Hlk122432238"/>
      <w:bookmarkStart w:id="523" w:name="_Toc151285212"/>
      <w:bookmarkStart w:id="524" w:name="_Toc151496274"/>
      <w:bookmarkStart w:id="525" w:name="_Toc154165543"/>
      <w:bookmarkStart w:id="526" w:name="_Toc87881294"/>
      <w:bookmarkStart w:id="527" w:name="_Toc87881453"/>
      <w:bookmarkStart w:id="528" w:name="_Toc88160711"/>
      <w:bookmarkStart w:id="529" w:name="_Toc89358081"/>
      <w:bookmarkStart w:id="530" w:name="_Toc89358374"/>
      <w:bookmarkStart w:id="531" w:name="_Toc89889879"/>
      <w:bookmarkStart w:id="532" w:name="_Toc89890598"/>
      <w:bookmarkStart w:id="533" w:name="_Toc89890707"/>
      <w:bookmarkStart w:id="534" w:name="_Toc120797633"/>
      <w:bookmarkStart w:id="535" w:name="_Toc120797891"/>
      <w:bookmarkStart w:id="536" w:name="_Toc121135935"/>
      <w:bookmarkStart w:id="537" w:name="_Toc121136049"/>
      <w:bookmarkStart w:id="538" w:name="_Toc79939529"/>
      <w:bookmarkStart w:id="539" w:name="_Toc82118334"/>
      <w:bookmarkStart w:id="540" w:name="_Toc82118618"/>
      <w:bookmarkStart w:id="541" w:name="_Toc83839111"/>
      <w:bookmarkStart w:id="542" w:name="_Toc84274381"/>
      <w:bookmarkStart w:id="543" w:name="_Toc84352741"/>
      <w:bookmarkStart w:id="544" w:name="_Toc84449595"/>
      <w:bookmarkStart w:id="545" w:name="_Toc85181407"/>
      <w:bookmarkStart w:id="546" w:name="_Toc85182833"/>
      <w:bookmarkStart w:id="547" w:name="_Toc87881292"/>
      <w:bookmarkStart w:id="548" w:name="_Toc87881451"/>
      <w:bookmarkStart w:id="549" w:name="_Toc88160709"/>
      <w:bookmarkStart w:id="550" w:name="_Toc82118338"/>
      <w:bookmarkStart w:id="551" w:name="_Toc82118622"/>
      <w:bookmarkStart w:id="552" w:name="_Toc83839115"/>
      <w:bookmarkStart w:id="553" w:name="_Toc84274385"/>
      <w:bookmarkStart w:id="554" w:name="_Toc84352745"/>
      <w:bookmarkStart w:id="555" w:name="_Toc84449599"/>
      <w:bookmarkStart w:id="556" w:name="_Toc85181405"/>
      <w:bookmarkStart w:id="557" w:name="_Toc85182831"/>
      <w:r w:rsidRPr="00276EDC">
        <w:rPr>
          <w:rFonts w:ascii="Times New Roman" w:eastAsia="Calibri" w:hAnsi="Times New Roman" w:cs="Times New Roman"/>
          <w:b/>
          <w:bCs/>
          <w:sz w:val="24"/>
        </w:rPr>
        <w:t xml:space="preserve">Najczęstszymi powodami udzielania pomocy społecznej na terenie Gminy </w:t>
      </w:r>
      <w:r>
        <w:rPr>
          <w:rFonts w:ascii="Times New Roman" w:eastAsia="Calibri" w:hAnsi="Times New Roman" w:cs="Times New Roman"/>
          <w:b/>
          <w:bCs/>
          <w:sz w:val="24"/>
        </w:rPr>
        <w:t>Zabrodzie</w:t>
      </w:r>
      <w:r w:rsidRPr="00276EDC">
        <w:rPr>
          <w:rFonts w:ascii="Times New Roman" w:eastAsia="Calibri" w:hAnsi="Times New Roman" w:cs="Times New Roman"/>
          <w:b/>
          <w:bCs/>
          <w:sz w:val="24"/>
        </w:rPr>
        <w:t xml:space="preserve"> są niezmiennie od kilku lat długotrwała lub ciężka choroba, niepełnosprawność oraz ubóstwo.</w:t>
      </w:r>
    </w:p>
    <w:p w14:paraId="56B74BA1" w14:textId="3ABE5AA9" w:rsidR="00D3216B" w:rsidRPr="00D3216B" w:rsidRDefault="00D3216B" w:rsidP="00D3216B">
      <w:pPr>
        <w:spacing w:after="200" w:line="240" w:lineRule="auto"/>
        <w:jc w:val="both"/>
        <w:rPr>
          <w:rFonts w:ascii="Arial" w:eastAsia="Calibri" w:hAnsi="Arial" w:cs="Times New Roman"/>
          <w:i/>
          <w:iCs/>
          <w:color w:val="44546A"/>
          <w:kern w:val="0"/>
          <w14:ligatures w14:val="none"/>
        </w:rPr>
      </w:pPr>
      <w:bookmarkStart w:id="558" w:name="_Toc201420830"/>
      <w:bookmarkStart w:id="559" w:name="_Toc204189871"/>
      <w:r w:rsidRPr="00D3216B">
        <w:rPr>
          <w:rFonts w:ascii="Times New Roman" w:eastAsia="Calibri" w:hAnsi="Times New Roman" w:cs="Times New Roman"/>
          <w:i/>
          <w:iCs/>
          <w:color w:val="44546A"/>
          <w:kern w:val="0"/>
          <w14:ligatures w14:val="none"/>
        </w:rPr>
        <w:t xml:space="preserve">Tabela </w:t>
      </w:r>
      <w:r w:rsidRPr="00D3216B">
        <w:rPr>
          <w:rFonts w:ascii="Times New Roman" w:eastAsia="Calibri" w:hAnsi="Times New Roman" w:cs="Times New Roman"/>
          <w:i/>
          <w:iCs/>
          <w:color w:val="44546A"/>
          <w:kern w:val="0"/>
          <w14:ligatures w14:val="none"/>
        </w:rPr>
        <w:fldChar w:fldCharType="begin"/>
      </w:r>
      <w:r w:rsidRPr="00D3216B">
        <w:rPr>
          <w:rFonts w:ascii="Times New Roman" w:eastAsia="Calibri" w:hAnsi="Times New Roman" w:cs="Times New Roman"/>
          <w:i/>
          <w:iCs/>
          <w:color w:val="44546A"/>
          <w:kern w:val="0"/>
          <w14:ligatures w14:val="none"/>
        </w:rPr>
        <w:instrText xml:space="preserve"> SEQ Tabela \* ARABIC </w:instrText>
      </w:r>
      <w:r w:rsidRPr="00D3216B">
        <w:rPr>
          <w:rFonts w:ascii="Times New Roman" w:eastAsia="Calibri" w:hAnsi="Times New Roman" w:cs="Times New Roman"/>
          <w:i/>
          <w:iCs/>
          <w:color w:val="44546A"/>
          <w:kern w:val="0"/>
          <w14:ligatures w14:val="none"/>
        </w:rPr>
        <w:fldChar w:fldCharType="separate"/>
      </w:r>
      <w:r w:rsidR="004B2219">
        <w:rPr>
          <w:rFonts w:ascii="Times New Roman" w:eastAsia="Calibri" w:hAnsi="Times New Roman" w:cs="Times New Roman"/>
          <w:i/>
          <w:iCs/>
          <w:noProof/>
          <w:color w:val="44546A"/>
          <w:kern w:val="0"/>
          <w14:ligatures w14:val="none"/>
        </w:rPr>
        <w:t>8</w:t>
      </w:r>
      <w:r w:rsidRPr="00D3216B">
        <w:rPr>
          <w:rFonts w:ascii="Times New Roman" w:eastAsia="Calibri" w:hAnsi="Times New Roman" w:cs="Times New Roman"/>
          <w:i/>
          <w:iCs/>
          <w:color w:val="44546A"/>
          <w:kern w:val="0"/>
          <w14:ligatures w14:val="none"/>
        </w:rPr>
        <w:fldChar w:fldCharType="end"/>
      </w:r>
      <w:r w:rsidRPr="00D3216B">
        <w:rPr>
          <w:rFonts w:ascii="Times New Roman" w:eastAsia="Calibri" w:hAnsi="Times New Roman" w:cs="Times New Roman"/>
          <w:i/>
          <w:iCs/>
          <w:color w:val="44546A"/>
          <w:kern w:val="0"/>
          <w14:ligatures w14:val="none"/>
        </w:rPr>
        <w:t>. Powody przyznawania pomocy społecznej- liczba rodzin</w:t>
      </w:r>
      <w:r w:rsidRPr="00D3216B">
        <w:rPr>
          <w:rFonts w:ascii="Times New Roman" w:eastAsia="Calibri" w:hAnsi="Times New Roman" w:cs="Times New Roman"/>
          <w:i/>
          <w:iCs/>
          <w:color w:val="44546A"/>
          <w:kern w:val="0"/>
          <w:vertAlign w:val="superscript"/>
          <w14:ligatures w14:val="none"/>
        </w:rPr>
        <w:footnoteReference w:id="5"/>
      </w:r>
      <w:r w:rsidRPr="00D3216B">
        <w:rPr>
          <w:rFonts w:ascii="Times New Roman" w:eastAsia="Calibri" w:hAnsi="Times New Roman" w:cs="Times New Roman"/>
          <w:i/>
          <w:iCs/>
          <w:color w:val="44546A"/>
          <w:kern w:val="0"/>
          <w14:ligatures w14:val="none"/>
        </w:rPr>
        <w:t>.</w:t>
      </w:r>
      <w:bookmarkEnd w:id="514"/>
      <w:bookmarkEnd w:id="515"/>
      <w:bookmarkEnd w:id="516"/>
      <w:bookmarkEnd w:id="517"/>
      <w:bookmarkEnd w:id="518"/>
      <w:bookmarkEnd w:id="519"/>
      <w:bookmarkEnd w:id="520"/>
      <w:bookmarkEnd w:id="521"/>
      <w:bookmarkEnd w:id="558"/>
      <w:bookmarkEnd w:id="559"/>
    </w:p>
    <w:tbl>
      <w:tblPr>
        <w:tblStyle w:val="Tabelalisty4akcent5"/>
        <w:tblW w:w="9072" w:type="dxa"/>
        <w:tblLook w:val="04A0" w:firstRow="1" w:lastRow="0" w:firstColumn="1" w:lastColumn="0" w:noHBand="0" w:noVBand="1"/>
      </w:tblPr>
      <w:tblGrid>
        <w:gridCol w:w="3828"/>
        <w:gridCol w:w="1748"/>
        <w:gridCol w:w="1748"/>
        <w:gridCol w:w="1748"/>
      </w:tblGrid>
      <w:tr w:rsidR="00D3216B" w:rsidRPr="00D3216B" w14:paraId="5E728311" w14:textId="77777777" w:rsidTr="00D57A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8" w:type="dxa"/>
          </w:tcPr>
          <w:p w14:paraId="50DD4098" w14:textId="77777777" w:rsidR="00D3216B" w:rsidRPr="00D3216B" w:rsidRDefault="00D3216B" w:rsidP="00D3216B">
            <w:pPr>
              <w:spacing w:before="120" w:after="120" w:line="360" w:lineRule="auto"/>
              <w:jc w:val="center"/>
              <w:rPr>
                <w:rFonts w:ascii="Times New Roman" w:eastAsia="Times New Roman" w:hAnsi="Times New Roman" w:cs="Times New Roman"/>
                <w:color w:val="000000"/>
                <w:kern w:val="0"/>
                <w:lang w:bidi="en-US"/>
                <w14:ligatures w14:val="none"/>
              </w:rPr>
            </w:pPr>
            <w:bookmarkStart w:id="560" w:name="_Hlk70439524"/>
          </w:p>
        </w:tc>
        <w:tc>
          <w:tcPr>
            <w:tcW w:w="1748" w:type="dxa"/>
          </w:tcPr>
          <w:p w14:paraId="5303F0A4" w14:textId="6B3CC1A0" w:rsidR="00D3216B" w:rsidRPr="00D3216B" w:rsidRDefault="00D3216B" w:rsidP="00D3216B">
            <w:pPr>
              <w:spacing w:before="120" w:after="12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bidi="en-US"/>
                <w14:ligatures w14:val="none"/>
              </w:rPr>
            </w:pPr>
            <w:r w:rsidRPr="00D3216B">
              <w:rPr>
                <w:rFonts w:ascii="Times New Roman" w:eastAsia="Times New Roman" w:hAnsi="Times New Roman" w:cs="Times New Roman"/>
                <w:color w:val="000000"/>
                <w:kern w:val="0"/>
                <w:lang w:val="en-US" w:bidi="en-US"/>
                <w14:ligatures w14:val="none"/>
              </w:rPr>
              <w:t>202</w:t>
            </w:r>
            <w:r w:rsidR="008D48D2">
              <w:rPr>
                <w:rFonts w:ascii="Times New Roman" w:eastAsia="Times New Roman" w:hAnsi="Times New Roman" w:cs="Times New Roman"/>
                <w:color w:val="000000"/>
                <w:kern w:val="0"/>
                <w:lang w:val="en-US" w:bidi="en-US"/>
                <w14:ligatures w14:val="none"/>
              </w:rPr>
              <w:t>2</w:t>
            </w:r>
            <w:r w:rsidRPr="00D3216B">
              <w:rPr>
                <w:rFonts w:ascii="Times New Roman" w:eastAsia="Times New Roman" w:hAnsi="Times New Roman" w:cs="Times New Roman"/>
                <w:color w:val="000000"/>
                <w:kern w:val="0"/>
                <w:lang w:val="en-US" w:bidi="en-US"/>
                <w14:ligatures w14:val="none"/>
              </w:rPr>
              <w:t xml:space="preserve"> r.</w:t>
            </w:r>
          </w:p>
        </w:tc>
        <w:tc>
          <w:tcPr>
            <w:tcW w:w="1748" w:type="dxa"/>
            <w:hideMark/>
          </w:tcPr>
          <w:p w14:paraId="5933B338" w14:textId="7D6AEA93" w:rsidR="00D3216B" w:rsidRPr="00D3216B" w:rsidRDefault="00D3216B" w:rsidP="00D3216B">
            <w:pPr>
              <w:spacing w:before="120" w:after="12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bidi="en-US"/>
                <w14:ligatures w14:val="none"/>
              </w:rPr>
            </w:pPr>
            <w:r w:rsidRPr="00D3216B">
              <w:rPr>
                <w:rFonts w:ascii="Times New Roman" w:eastAsia="Times New Roman" w:hAnsi="Times New Roman" w:cs="Times New Roman"/>
                <w:color w:val="000000"/>
                <w:kern w:val="0"/>
                <w:lang w:val="en-US" w:bidi="en-US"/>
                <w14:ligatures w14:val="none"/>
              </w:rPr>
              <w:t>202</w:t>
            </w:r>
            <w:r w:rsidR="008D48D2">
              <w:rPr>
                <w:rFonts w:ascii="Times New Roman" w:eastAsia="Times New Roman" w:hAnsi="Times New Roman" w:cs="Times New Roman"/>
                <w:color w:val="000000"/>
                <w:kern w:val="0"/>
                <w:lang w:val="en-US" w:bidi="en-US"/>
                <w14:ligatures w14:val="none"/>
              </w:rPr>
              <w:t>3</w:t>
            </w:r>
            <w:r w:rsidRPr="00D3216B">
              <w:rPr>
                <w:rFonts w:ascii="Times New Roman" w:eastAsia="Times New Roman" w:hAnsi="Times New Roman" w:cs="Times New Roman"/>
                <w:color w:val="000000"/>
                <w:kern w:val="0"/>
                <w:lang w:val="en-US" w:bidi="en-US"/>
                <w14:ligatures w14:val="none"/>
              </w:rPr>
              <w:t xml:space="preserve"> r.</w:t>
            </w:r>
          </w:p>
        </w:tc>
        <w:tc>
          <w:tcPr>
            <w:tcW w:w="1748" w:type="dxa"/>
          </w:tcPr>
          <w:p w14:paraId="2F6F5DE9" w14:textId="269B7CA4" w:rsidR="00D3216B" w:rsidRPr="00D3216B" w:rsidRDefault="00D3216B" w:rsidP="00D3216B">
            <w:pPr>
              <w:spacing w:before="120" w:after="12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bidi="en-US"/>
                <w14:ligatures w14:val="none"/>
              </w:rPr>
            </w:pPr>
            <w:r w:rsidRPr="00D3216B">
              <w:rPr>
                <w:rFonts w:ascii="Times New Roman" w:eastAsia="Times New Roman" w:hAnsi="Times New Roman" w:cs="Times New Roman"/>
                <w:color w:val="000000"/>
                <w:kern w:val="0"/>
                <w:lang w:val="en-US" w:bidi="en-US"/>
                <w14:ligatures w14:val="none"/>
              </w:rPr>
              <w:t>202</w:t>
            </w:r>
            <w:r w:rsidR="008D48D2">
              <w:rPr>
                <w:rFonts w:ascii="Times New Roman" w:eastAsia="Times New Roman" w:hAnsi="Times New Roman" w:cs="Times New Roman"/>
                <w:color w:val="000000"/>
                <w:kern w:val="0"/>
                <w:lang w:val="en-US" w:bidi="en-US"/>
                <w14:ligatures w14:val="none"/>
              </w:rPr>
              <w:t>4</w:t>
            </w:r>
            <w:r w:rsidRPr="00D3216B">
              <w:rPr>
                <w:rFonts w:ascii="Times New Roman" w:eastAsia="Times New Roman" w:hAnsi="Times New Roman" w:cs="Times New Roman"/>
                <w:color w:val="000000"/>
                <w:kern w:val="0"/>
                <w:lang w:val="en-US" w:bidi="en-US"/>
                <w14:ligatures w14:val="none"/>
              </w:rPr>
              <w:t xml:space="preserve"> r.</w:t>
            </w:r>
          </w:p>
        </w:tc>
      </w:tr>
      <w:tr w:rsidR="00D3216B" w:rsidRPr="00D3216B" w14:paraId="4411ACCE"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8" w:type="dxa"/>
            <w:hideMark/>
          </w:tcPr>
          <w:p w14:paraId="6A1B11B1" w14:textId="77777777" w:rsidR="00D3216B" w:rsidRPr="00D3216B" w:rsidRDefault="00D3216B" w:rsidP="00D3216B">
            <w:pPr>
              <w:spacing w:before="120" w:after="120" w:line="360" w:lineRule="auto"/>
              <w:jc w:val="center"/>
              <w:rPr>
                <w:rFonts w:ascii="Times New Roman" w:eastAsia="Times New Roman" w:hAnsi="Times New Roman" w:cs="Times New Roman"/>
                <w:color w:val="000000"/>
                <w:kern w:val="0"/>
                <w:lang w:val="en-US" w:bidi="en-US"/>
                <w14:ligatures w14:val="none"/>
              </w:rPr>
            </w:pPr>
            <w:r w:rsidRPr="00D3216B">
              <w:rPr>
                <w:rFonts w:ascii="Times New Roman" w:eastAsia="Times New Roman" w:hAnsi="Times New Roman" w:cs="Times New Roman"/>
                <w:color w:val="000000"/>
                <w:kern w:val="0"/>
                <w:lang w:val="en-US" w:bidi="en-US"/>
                <w14:ligatures w14:val="none"/>
              </w:rPr>
              <w:t>Bezrobocie</w:t>
            </w:r>
          </w:p>
        </w:tc>
        <w:tc>
          <w:tcPr>
            <w:tcW w:w="1748" w:type="dxa"/>
          </w:tcPr>
          <w:p w14:paraId="2B82B06F" w14:textId="20FC4804" w:rsidR="00D3216B" w:rsidRPr="00D3216B" w:rsidRDefault="008D48D2" w:rsidP="00D3216B">
            <w:pPr>
              <w:spacing w:before="120" w:after="12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bidi="en-US"/>
                <w14:ligatures w14:val="none"/>
              </w:rPr>
            </w:pPr>
            <w:r>
              <w:rPr>
                <w:rFonts w:ascii="Times New Roman" w:eastAsia="Times New Roman" w:hAnsi="Times New Roman" w:cs="Times New Roman"/>
                <w:color w:val="000000"/>
                <w:kern w:val="0"/>
                <w:lang w:val="en-US" w:bidi="en-US"/>
                <w14:ligatures w14:val="none"/>
              </w:rPr>
              <w:t>18</w:t>
            </w:r>
          </w:p>
        </w:tc>
        <w:tc>
          <w:tcPr>
            <w:tcW w:w="1748" w:type="dxa"/>
            <w:hideMark/>
          </w:tcPr>
          <w:p w14:paraId="4FB752D6" w14:textId="7A46970F" w:rsidR="00D3216B" w:rsidRPr="00D3216B" w:rsidRDefault="008D48D2" w:rsidP="00D3216B">
            <w:pPr>
              <w:spacing w:before="120" w:after="12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bidi="en-US"/>
                <w14:ligatures w14:val="none"/>
              </w:rPr>
            </w:pPr>
            <w:r>
              <w:rPr>
                <w:rFonts w:ascii="Times New Roman" w:eastAsia="Times New Roman" w:hAnsi="Times New Roman" w:cs="Times New Roman"/>
                <w:color w:val="000000"/>
                <w:kern w:val="0"/>
                <w:lang w:val="en-US" w:bidi="en-US"/>
                <w14:ligatures w14:val="none"/>
              </w:rPr>
              <w:t>18</w:t>
            </w:r>
          </w:p>
        </w:tc>
        <w:tc>
          <w:tcPr>
            <w:tcW w:w="1748" w:type="dxa"/>
          </w:tcPr>
          <w:p w14:paraId="46F1C4A4" w14:textId="0D5D43CF" w:rsidR="00D3216B" w:rsidRPr="00D3216B" w:rsidRDefault="008D48D2" w:rsidP="00D3216B">
            <w:pPr>
              <w:spacing w:before="120" w:after="12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bidi="en-US"/>
                <w14:ligatures w14:val="none"/>
              </w:rPr>
            </w:pPr>
            <w:r>
              <w:rPr>
                <w:rFonts w:ascii="Times New Roman" w:eastAsia="Times New Roman" w:hAnsi="Times New Roman" w:cs="Times New Roman"/>
                <w:color w:val="000000"/>
                <w:kern w:val="0"/>
                <w:lang w:val="en-US" w:bidi="en-US"/>
                <w14:ligatures w14:val="none"/>
              </w:rPr>
              <w:t>12</w:t>
            </w:r>
          </w:p>
        </w:tc>
      </w:tr>
      <w:tr w:rsidR="00D3216B" w:rsidRPr="00D3216B" w14:paraId="20F11CBC" w14:textId="77777777" w:rsidTr="00D57A52">
        <w:tc>
          <w:tcPr>
            <w:cnfStyle w:val="001000000000" w:firstRow="0" w:lastRow="0" w:firstColumn="1" w:lastColumn="0" w:oddVBand="0" w:evenVBand="0" w:oddHBand="0" w:evenHBand="0" w:firstRowFirstColumn="0" w:firstRowLastColumn="0" w:lastRowFirstColumn="0" w:lastRowLastColumn="0"/>
            <w:tcW w:w="3828" w:type="dxa"/>
            <w:hideMark/>
          </w:tcPr>
          <w:p w14:paraId="751F43E2" w14:textId="77777777" w:rsidR="00D3216B" w:rsidRPr="00D3216B" w:rsidRDefault="00D3216B" w:rsidP="00D3216B">
            <w:pPr>
              <w:spacing w:before="120" w:after="120" w:line="360" w:lineRule="auto"/>
              <w:jc w:val="center"/>
              <w:rPr>
                <w:rFonts w:ascii="Times New Roman" w:eastAsia="Times New Roman" w:hAnsi="Times New Roman" w:cs="Times New Roman"/>
                <w:color w:val="000000"/>
                <w:kern w:val="0"/>
                <w:lang w:bidi="en-US"/>
                <w14:ligatures w14:val="none"/>
              </w:rPr>
            </w:pPr>
            <w:r w:rsidRPr="00D3216B">
              <w:rPr>
                <w:rFonts w:ascii="Times New Roman" w:eastAsia="Times New Roman" w:hAnsi="Times New Roman" w:cs="Times New Roman"/>
                <w:color w:val="000000"/>
                <w:kern w:val="0"/>
                <w:lang w:bidi="en-US"/>
                <w14:ligatures w14:val="none"/>
              </w:rPr>
              <w:t>Ubóstwo</w:t>
            </w:r>
          </w:p>
        </w:tc>
        <w:tc>
          <w:tcPr>
            <w:tcW w:w="1748" w:type="dxa"/>
          </w:tcPr>
          <w:p w14:paraId="4B7C2844" w14:textId="324A3DDA" w:rsidR="00D3216B" w:rsidRPr="00D3216B" w:rsidRDefault="008D48D2" w:rsidP="00D3216B">
            <w:pPr>
              <w:spacing w:before="120" w:after="12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bidi="en-US"/>
                <w14:ligatures w14:val="none"/>
              </w:rPr>
            </w:pPr>
            <w:r>
              <w:rPr>
                <w:rFonts w:ascii="Times New Roman" w:eastAsia="Times New Roman" w:hAnsi="Times New Roman" w:cs="Times New Roman"/>
                <w:color w:val="000000"/>
                <w:kern w:val="0"/>
                <w:lang w:val="en-US" w:bidi="en-US"/>
                <w14:ligatures w14:val="none"/>
              </w:rPr>
              <w:t>41</w:t>
            </w:r>
          </w:p>
        </w:tc>
        <w:tc>
          <w:tcPr>
            <w:tcW w:w="1748" w:type="dxa"/>
            <w:hideMark/>
          </w:tcPr>
          <w:p w14:paraId="75219995" w14:textId="6C1C5807" w:rsidR="00D3216B" w:rsidRPr="00D3216B" w:rsidRDefault="008D48D2" w:rsidP="00D3216B">
            <w:pPr>
              <w:spacing w:before="120" w:after="12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bidi="en-US"/>
                <w14:ligatures w14:val="none"/>
              </w:rPr>
            </w:pPr>
            <w:r>
              <w:rPr>
                <w:rFonts w:ascii="Times New Roman" w:eastAsia="Times New Roman" w:hAnsi="Times New Roman" w:cs="Times New Roman"/>
                <w:color w:val="000000"/>
                <w:kern w:val="0"/>
                <w:lang w:val="en-US" w:bidi="en-US"/>
                <w14:ligatures w14:val="none"/>
              </w:rPr>
              <w:t>50</w:t>
            </w:r>
          </w:p>
        </w:tc>
        <w:tc>
          <w:tcPr>
            <w:tcW w:w="1748" w:type="dxa"/>
          </w:tcPr>
          <w:p w14:paraId="250DE403" w14:textId="510C2E46" w:rsidR="00D3216B" w:rsidRPr="00D3216B" w:rsidRDefault="008D48D2" w:rsidP="00D3216B">
            <w:pPr>
              <w:spacing w:before="120" w:after="12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bidi="en-US"/>
                <w14:ligatures w14:val="none"/>
              </w:rPr>
            </w:pPr>
            <w:r>
              <w:rPr>
                <w:rFonts w:ascii="Times New Roman" w:eastAsia="Times New Roman" w:hAnsi="Times New Roman" w:cs="Times New Roman"/>
                <w:color w:val="000000"/>
                <w:kern w:val="0"/>
                <w:lang w:val="en-US" w:bidi="en-US"/>
                <w14:ligatures w14:val="none"/>
              </w:rPr>
              <w:t>38</w:t>
            </w:r>
          </w:p>
        </w:tc>
      </w:tr>
      <w:tr w:rsidR="00D3216B" w:rsidRPr="00D3216B" w14:paraId="6A2B96A7"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8" w:type="dxa"/>
          </w:tcPr>
          <w:p w14:paraId="5CE82360" w14:textId="77777777" w:rsidR="00D3216B" w:rsidRPr="00D3216B" w:rsidRDefault="00D3216B" w:rsidP="00D3216B">
            <w:pPr>
              <w:spacing w:before="120" w:after="120" w:line="360" w:lineRule="auto"/>
              <w:jc w:val="center"/>
              <w:rPr>
                <w:rFonts w:ascii="Times New Roman" w:eastAsia="Times New Roman" w:hAnsi="Times New Roman" w:cs="Times New Roman"/>
                <w:color w:val="000000"/>
                <w:kern w:val="0"/>
                <w:lang w:bidi="en-US"/>
                <w14:ligatures w14:val="none"/>
              </w:rPr>
            </w:pPr>
            <w:r w:rsidRPr="00D3216B">
              <w:rPr>
                <w:rFonts w:ascii="Times New Roman" w:eastAsia="Times New Roman" w:hAnsi="Times New Roman" w:cs="Times New Roman"/>
                <w:color w:val="000000"/>
                <w:kern w:val="0"/>
                <w:lang w:bidi="en-US"/>
                <w14:ligatures w14:val="none"/>
              </w:rPr>
              <w:t>Długotrwała lub ciężka choroba</w:t>
            </w:r>
          </w:p>
        </w:tc>
        <w:tc>
          <w:tcPr>
            <w:tcW w:w="1748" w:type="dxa"/>
          </w:tcPr>
          <w:p w14:paraId="50A1F3DD" w14:textId="5F08765C" w:rsidR="00D3216B" w:rsidRPr="00D3216B" w:rsidRDefault="008D48D2" w:rsidP="00D3216B">
            <w:pPr>
              <w:spacing w:before="120" w:after="12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bidi="en-US"/>
                <w14:ligatures w14:val="none"/>
              </w:rPr>
            </w:pPr>
            <w:r>
              <w:rPr>
                <w:rFonts w:ascii="Times New Roman" w:eastAsia="Times New Roman" w:hAnsi="Times New Roman" w:cs="Times New Roman"/>
                <w:color w:val="000000"/>
                <w:kern w:val="0"/>
                <w:lang w:val="en-US" w:bidi="en-US"/>
                <w14:ligatures w14:val="none"/>
              </w:rPr>
              <w:t>53</w:t>
            </w:r>
          </w:p>
        </w:tc>
        <w:tc>
          <w:tcPr>
            <w:tcW w:w="1748" w:type="dxa"/>
          </w:tcPr>
          <w:p w14:paraId="701544E4" w14:textId="70D2EF9A" w:rsidR="00D3216B" w:rsidRPr="00D3216B" w:rsidRDefault="008D48D2" w:rsidP="00D3216B">
            <w:pPr>
              <w:spacing w:before="120" w:after="12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bidi="en-US"/>
                <w14:ligatures w14:val="none"/>
              </w:rPr>
            </w:pPr>
            <w:r>
              <w:rPr>
                <w:rFonts w:ascii="Times New Roman" w:eastAsia="Times New Roman" w:hAnsi="Times New Roman" w:cs="Times New Roman"/>
                <w:color w:val="000000"/>
                <w:kern w:val="0"/>
                <w:lang w:val="en-US" w:bidi="en-US"/>
                <w14:ligatures w14:val="none"/>
              </w:rPr>
              <w:t>52</w:t>
            </w:r>
          </w:p>
        </w:tc>
        <w:tc>
          <w:tcPr>
            <w:tcW w:w="1748" w:type="dxa"/>
          </w:tcPr>
          <w:p w14:paraId="7B00D656" w14:textId="4B5103D1" w:rsidR="00D3216B" w:rsidRPr="00D3216B" w:rsidRDefault="008D48D2" w:rsidP="00D3216B">
            <w:pPr>
              <w:spacing w:before="120" w:after="12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bidi="en-US"/>
                <w14:ligatures w14:val="none"/>
              </w:rPr>
            </w:pPr>
            <w:r>
              <w:rPr>
                <w:rFonts w:ascii="Times New Roman" w:eastAsia="Times New Roman" w:hAnsi="Times New Roman" w:cs="Times New Roman"/>
                <w:color w:val="000000"/>
                <w:kern w:val="0"/>
                <w:lang w:val="en-US" w:bidi="en-US"/>
                <w14:ligatures w14:val="none"/>
              </w:rPr>
              <w:t>45</w:t>
            </w:r>
          </w:p>
        </w:tc>
      </w:tr>
      <w:tr w:rsidR="00D3216B" w:rsidRPr="00D3216B" w14:paraId="2CE75863" w14:textId="77777777" w:rsidTr="00D57A52">
        <w:tc>
          <w:tcPr>
            <w:cnfStyle w:val="001000000000" w:firstRow="0" w:lastRow="0" w:firstColumn="1" w:lastColumn="0" w:oddVBand="0" w:evenVBand="0" w:oddHBand="0" w:evenHBand="0" w:firstRowFirstColumn="0" w:firstRowLastColumn="0" w:lastRowFirstColumn="0" w:lastRowLastColumn="0"/>
            <w:tcW w:w="3828" w:type="dxa"/>
            <w:hideMark/>
          </w:tcPr>
          <w:p w14:paraId="253F76C9" w14:textId="77777777" w:rsidR="00D3216B" w:rsidRPr="00D3216B" w:rsidRDefault="00D3216B" w:rsidP="00D3216B">
            <w:pPr>
              <w:spacing w:before="120" w:after="120" w:line="360" w:lineRule="auto"/>
              <w:jc w:val="center"/>
              <w:rPr>
                <w:rFonts w:ascii="Times New Roman" w:eastAsia="Times New Roman" w:hAnsi="Times New Roman" w:cs="Times New Roman"/>
                <w:color w:val="000000"/>
                <w:kern w:val="0"/>
                <w:lang w:val="en-US" w:bidi="en-US"/>
                <w14:ligatures w14:val="none"/>
              </w:rPr>
            </w:pPr>
            <w:r w:rsidRPr="00D3216B">
              <w:rPr>
                <w:rFonts w:ascii="Times New Roman" w:eastAsia="Times New Roman" w:hAnsi="Times New Roman" w:cs="Times New Roman"/>
                <w:color w:val="000000"/>
                <w:kern w:val="0"/>
                <w:lang w:bidi="en-US"/>
                <w14:ligatures w14:val="none"/>
              </w:rPr>
              <w:t>Niepełnosprawność</w:t>
            </w:r>
          </w:p>
        </w:tc>
        <w:tc>
          <w:tcPr>
            <w:tcW w:w="1748" w:type="dxa"/>
          </w:tcPr>
          <w:p w14:paraId="0EBCC900" w14:textId="67EF498D" w:rsidR="00D3216B" w:rsidRPr="00D3216B" w:rsidRDefault="008D48D2" w:rsidP="00D3216B">
            <w:pPr>
              <w:spacing w:before="120" w:after="12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bidi="en-US"/>
                <w14:ligatures w14:val="none"/>
              </w:rPr>
            </w:pPr>
            <w:r>
              <w:rPr>
                <w:rFonts w:ascii="Times New Roman" w:eastAsia="Times New Roman" w:hAnsi="Times New Roman" w:cs="Times New Roman"/>
                <w:color w:val="000000"/>
                <w:kern w:val="0"/>
                <w:lang w:val="en-US" w:bidi="en-US"/>
                <w14:ligatures w14:val="none"/>
              </w:rPr>
              <w:t>34</w:t>
            </w:r>
          </w:p>
        </w:tc>
        <w:tc>
          <w:tcPr>
            <w:tcW w:w="1748" w:type="dxa"/>
            <w:hideMark/>
          </w:tcPr>
          <w:p w14:paraId="7B77BF84" w14:textId="0C9F5013" w:rsidR="00D3216B" w:rsidRPr="00D3216B" w:rsidRDefault="008D48D2" w:rsidP="00D3216B">
            <w:pPr>
              <w:spacing w:before="120" w:after="12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bidi="en-US"/>
                <w14:ligatures w14:val="none"/>
              </w:rPr>
            </w:pPr>
            <w:r>
              <w:rPr>
                <w:rFonts w:ascii="Times New Roman" w:eastAsia="Times New Roman" w:hAnsi="Times New Roman" w:cs="Times New Roman"/>
                <w:color w:val="000000"/>
                <w:kern w:val="0"/>
                <w:lang w:val="en-US" w:bidi="en-US"/>
                <w14:ligatures w14:val="none"/>
              </w:rPr>
              <w:t>34</w:t>
            </w:r>
          </w:p>
        </w:tc>
        <w:tc>
          <w:tcPr>
            <w:tcW w:w="1748" w:type="dxa"/>
          </w:tcPr>
          <w:p w14:paraId="3BFB25D6" w14:textId="26B9158A" w:rsidR="00D3216B" w:rsidRPr="00D3216B" w:rsidRDefault="008D48D2" w:rsidP="00D3216B">
            <w:pPr>
              <w:spacing w:before="120" w:after="12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bidi="en-US"/>
                <w14:ligatures w14:val="none"/>
              </w:rPr>
            </w:pPr>
            <w:r>
              <w:rPr>
                <w:rFonts w:ascii="Times New Roman" w:eastAsia="Times New Roman" w:hAnsi="Times New Roman" w:cs="Times New Roman"/>
                <w:color w:val="000000"/>
                <w:kern w:val="0"/>
                <w:lang w:val="en-US" w:bidi="en-US"/>
                <w14:ligatures w14:val="none"/>
              </w:rPr>
              <w:t>32</w:t>
            </w:r>
          </w:p>
        </w:tc>
      </w:tr>
      <w:tr w:rsidR="00D3216B" w:rsidRPr="00D3216B" w14:paraId="4371742F"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8" w:type="dxa"/>
            <w:hideMark/>
          </w:tcPr>
          <w:p w14:paraId="4236990B" w14:textId="77777777" w:rsidR="00D3216B" w:rsidRPr="00D3216B" w:rsidRDefault="00D3216B" w:rsidP="00D3216B">
            <w:pPr>
              <w:spacing w:before="120" w:after="120" w:line="360" w:lineRule="auto"/>
              <w:jc w:val="center"/>
              <w:rPr>
                <w:rFonts w:ascii="Times New Roman" w:eastAsia="Times New Roman" w:hAnsi="Times New Roman" w:cs="Times New Roman"/>
                <w:color w:val="000000"/>
                <w:kern w:val="0"/>
                <w:lang w:bidi="en-US"/>
                <w14:ligatures w14:val="none"/>
              </w:rPr>
            </w:pPr>
            <w:r w:rsidRPr="00D3216B">
              <w:rPr>
                <w:rFonts w:ascii="Times New Roman" w:eastAsia="Times New Roman" w:hAnsi="Times New Roman" w:cs="Times New Roman"/>
                <w:color w:val="000000"/>
                <w:kern w:val="0"/>
                <w:lang w:bidi="en-US"/>
                <w14:ligatures w14:val="none"/>
              </w:rPr>
              <w:t>Alkoholizm</w:t>
            </w:r>
          </w:p>
        </w:tc>
        <w:tc>
          <w:tcPr>
            <w:tcW w:w="1748" w:type="dxa"/>
          </w:tcPr>
          <w:p w14:paraId="439A14FC" w14:textId="09CC24B7" w:rsidR="00D3216B" w:rsidRPr="00D3216B" w:rsidRDefault="008D48D2" w:rsidP="00D3216B">
            <w:pPr>
              <w:spacing w:before="120" w:after="12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bidi="en-US"/>
                <w14:ligatures w14:val="none"/>
              </w:rPr>
            </w:pPr>
            <w:r>
              <w:rPr>
                <w:rFonts w:ascii="Times New Roman" w:eastAsia="Times New Roman" w:hAnsi="Times New Roman" w:cs="Times New Roman"/>
                <w:color w:val="000000"/>
                <w:kern w:val="0"/>
                <w:lang w:val="en-US" w:bidi="en-US"/>
                <w14:ligatures w14:val="none"/>
              </w:rPr>
              <w:t>13</w:t>
            </w:r>
          </w:p>
        </w:tc>
        <w:tc>
          <w:tcPr>
            <w:tcW w:w="1748" w:type="dxa"/>
            <w:hideMark/>
          </w:tcPr>
          <w:p w14:paraId="0923E729" w14:textId="6FDEFB4A" w:rsidR="00D3216B" w:rsidRPr="00D3216B" w:rsidRDefault="008D48D2" w:rsidP="00D3216B">
            <w:pPr>
              <w:spacing w:before="120" w:after="12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bidi="en-US"/>
                <w14:ligatures w14:val="none"/>
              </w:rPr>
            </w:pPr>
            <w:r>
              <w:rPr>
                <w:rFonts w:ascii="Times New Roman" w:eastAsia="Times New Roman" w:hAnsi="Times New Roman" w:cs="Times New Roman"/>
                <w:color w:val="000000"/>
                <w:kern w:val="0"/>
                <w:lang w:val="en-US" w:bidi="en-US"/>
                <w14:ligatures w14:val="none"/>
              </w:rPr>
              <w:t>16</w:t>
            </w:r>
          </w:p>
        </w:tc>
        <w:tc>
          <w:tcPr>
            <w:tcW w:w="1748" w:type="dxa"/>
          </w:tcPr>
          <w:p w14:paraId="4167BAAE" w14:textId="79100C3B" w:rsidR="00D3216B" w:rsidRPr="00D3216B" w:rsidRDefault="008D48D2" w:rsidP="00D3216B">
            <w:pPr>
              <w:spacing w:before="120" w:after="12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bidi="en-US"/>
                <w14:ligatures w14:val="none"/>
              </w:rPr>
            </w:pPr>
            <w:r>
              <w:rPr>
                <w:rFonts w:ascii="Times New Roman" w:eastAsia="Times New Roman" w:hAnsi="Times New Roman" w:cs="Times New Roman"/>
                <w:color w:val="000000"/>
                <w:kern w:val="0"/>
                <w:lang w:val="en-US" w:bidi="en-US"/>
                <w14:ligatures w14:val="none"/>
              </w:rPr>
              <w:t>14</w:t>
            </w:r>
          </w:p>
        </w:tc>
      </w:tr>
      <w:tr w:rsidR="00D3216B" w:rsidRPr="00D3216B" w14:paraId="4CA63A9B" w14:textId="77777777" w:rsidTr="00D57A52">
        <w:tc>
          <w:tcPr>
            <w:cnfStyle w:val="001000000000" w:firstRow="0" w:lastRow="0" w:firstColumn="1" w:lastColumn="0" w:oddVBand="0" w:evenVBand="0" w:oddHBand="0" w:evenHBand="0" w:firstRowFirstColumn="0" w:firstRowLastColumn="0" w:lastRowFirstColumn="0" w:lastRowLastColumn="0"/>
            <w:tcW w:w="3828" w:type="dxa"/>
          </w:tcPr>
          <w:p w14:paraId="72831A25" w14:textId="77777777" w:rsidR="00D3216B" w:rsidRPr="00D3216B" w:rsidRDefault="00D3216B" w:rsidP="00D3216B">
            <w:pPr>
              <w:spacing w:before="120" w:after="120" w:line="360" w:lineRule="auto"/>
              <w:jc w:val="center"/>
              <w:rPr>
                <w:rFonts w:ascii="Times New Roman" w:eastAsia="Times New Roman" w:hAnsi="Times New Roman" w:cs="Times New Roman"/>
                <w:color w:val="000000"/>
                <w:kern w:val="0"/>
                <w:lang w:bidi="en-US"/>
                <w14:ligatures w14:val="none"/>
              </w:rPr>
            </w:pPr>
            <w:r w:rsidRPr="00D3216B">
              <w:rPr>
                <w:rFonts w:ascii="Times New Roman" w:eastAsia="Times New Roman" w:hAnsi="Times New Roman" w:cs="Times New Roman"/>
                <w:color w:val="000000"/>
                <w:kern w:val="0"/>
                <w:lang w:bidi="en-US"/>
                <w14:ligatures w14:val="none"/>
              </w:rPr>
              <w:t>Narkomania</w:t>
            </w:r>
          </w:p>
        </w:tc>
        <w:tc>
          <w:tcPr>
            <w:tcW w:w="1748" w:type="dxa"/>
          </w:tcPr>
          <w:p w14:paraId="2A8EECF0" w14:textId="77777777" w:rsidR="00D3216B" w:rsidRPr="00D3216B" w:rsidRDefault="00D3216B" w:rsidP="00D3216B">
            <w:pPr>
              <w:spacing w:before="120" w:after="12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bidi="en-US"/>
                <w14:ligatures w14:val="none"/>
              </w:rPr>
            </w:pPr>
            <w:r w:rsidRPr="00D3216B">
              <w:rPr>
                <w:rFonts w:ascii="Times New Roman" w:eastAsia="Times New Roman" w:hAnsi="Times New Roman" w:cs="Times New Roman"/>
                <w:color w:val="000000"/>
                <w:kern w:val="0"/>
                <w:lang w:val="en-US" w:bidi="en-US"/>
                <w14:ligatures w14:val="none"/>
              </w:rPr>
              <w:t>0</w:t>
            </w:r>
          </w:p>
        </w:tc>
        <w:tc>
          <w:tcPr>
            <w:tcW w:w="1748" w:type="dxa"/>
          </w:tcPr>
          <w:p w14:paraId="48247174" w14:textId="3F0FDD96" w:rsidR="00D3216B" w:rsidRPr="00D3216B" w:rsidRDefault="008D48D2" w:rsidP="00D3216B">
            <w:pPr>
              <w:spacing w:before="120" w:after="12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bidi="en-US"/>
                <w14:ligatures w14:val="none"/>
              </w:rPr>
            </w:pPr>
            <w:r>
              <w:rPr>
                <w:rFonts w:ascii="Times New Roman" w:eastAsia="Times New Roman" w:hAnsi="Times New Roman" w:cs="Times New Roman"/>
                <w:color w:val="000000"/>
                <w:kern w:val="0"/>
                <w:lang w:val="en-US" w:bidi="en-US"/>
                <w14:ligatures w14:val="none"/>
              </w:rPr>
              <w:t>0</w:t>
            </w:r>
          </w:p>
        </w:tc>
        <w:tc>
          <w:tcPr>
            <w:tcW w:w="1748" w:type="dxa"/>
          </w:tcPr>
          <w:p w14:paraId="392146CF" w14:textId="09E9CC2C" w:rsidR="00D3216B" w:rsidRPr="00D3216B" w:rsidRDefault="008D48D2" w:rsidP="00D3216B">
            <w:pPr>
              <w:spacing w:before="120" w:after="12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bidi="en-US"/>
                <w14:ligatures w14:val="none"/>
              </w:rPr>
            </w:pPr>
            <w:r>
              <w:rPr>
                <w:rFonts w:ascii="Times New Roman" w:eastAsia="Times New Roman" w:hAnsi="Times New Roman" w:cs="Times New Roman"/>
                <w:color w:val="000000"/>
                <w:kern w:val="0"/>
                <w:lang w:val="en-US" w:bidi="en-US"/>
                <w14:ligatures w14:val="none"/>
              </w:rPr>
              <w:t>0</w:t>
            </w:r>
          </w:p>
        </w:tc>
      </w:tr>
      <w:tr w:rsidR="00D3216B" w:rsidRPr="00D3216B" w14:paraId="486C61EF"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8" w:type="dxa"/>
            <w:hideMark/>
          </w:tcPr>
          <w:p w14:paraId="20232A1F" w14:textId="77777777" w:rsidR="00D3216B" w:rsidRPr="00D3216B" w:rsidRDefault="00D3216B" w:rsidP="00D3216B">
            <w:pPr>
              <w:spacing w:before="120" w:after="120" w:line="360" w:lineRule="auto"/>
              <w:jc w:val="center"/>
              <w:rPr>
                <w:rFonts w:ascii="Times New Roman" w:eastAsia="Times New Roman" w:hAnsi="Times New Roman" w:cs="Times New Roman"/>
                <w:color w:val="000000"/>
                <w:kern w:val="0"/>
                <w:lang w:val="en-US" w:bidi="en-US"/>
                <w14:ligatures w14:val="none"/>
              </w:rPr>
            </w:pPr>
            <w:r w:rsidRPr="00D3216B">
              <w:rPr>
                <w:rFonts w:ascii="Times New Roman" w:eastAsia="Times New Roman" w:hAnsi="Times New Roman" w:cs="Times New Roman"/>
                <w:color w:val="000000"/>
                <w:kern w:val="0"/>
                <w:lang w:bidi="en-US"/>
                <w14:ligatures w14:val="none"/>
              </w:rPr>
              <w:t>Bezradność w sprawach opiekuńczo-wychowawczych i prowadzenia gospodarstwa domowego</w:t>
            </w:r>
          </w:p>
        </w:tc>
        <w:tc>
          <w:tcPr>
            <w:tcW w:w="1748" w:type="dxa"/>
          </w:tcPr>
          <w:p w14:paraId="0013AAA0" w14:textId="1BFEB488" w:rsidR="00D3216B" w:rsidRPr="00D3216B" w:rsidRDefault="008D48D2" w:rsidP="00D3216B">
            <w:pPr>
              <w:spacing w:before="120" w:after="12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bidi="en-US"/>
                <w14:ligatures w14:val="none"/>
              </w:rPr>
            </w:pPr>
            <w:r>
              <w:rPr>
                <w:rFonts w:ascii="Times New Roman" w:eastAsia="Times New Roman" w:hAnsi="Times New Roman" w:cs="Times New Roman"/>
                <w:color w:val="000000"/>
                <w:kern w:val="0"/>
                <w:lang w:val="en-US" w:bidi="en-US"/>
                <w14:ligatures w14:val="none"/>
              </w:rPr>
              <w:t>20</w:t>
            </w:r>
          </w:p>
        </w:tc>
        <w:tc>
          <w:tcPr>
            <w:tcW w:w="1748" w:type="dxa"/>
            <w:hideMark/>
          </w:tcPr>
          <w:p w14:paraId="0D857AEB" w14:textId="4A6397F1" w:rsidR="00D3216B" w:rsidRPr="00D3216B" w:rsidRDefault="008D48D2" w:rsidP="00D3216B">
            <w:pPr>
              <w:spacing w:before="120" w:after="12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bidi="en-US"/>
                <w14:ligatures w14:val="none"/>
              </w:rPr>
            </w:pPr>
            <w:r>
              <w:rPr>
                <w:rFonts w:ascii="Times New Roman" w:eastAsia="Times New Roman" w:hAnsi="Times New Roman" w:cs="Times New Roman"/>
                <w:color w:val="000000"/>
                <w:kern w:val="0"/>
                <w:lang w:val="en-US" w:bidi="en-US"/>
                <w14:ligatures w14:val="none"/>
              </w:rPr>
              <w:t>15</w:t>
            </w:r>
          </w:p>
        </w:tc>
        <w:tc>
          <w:tcPr>
            <w:tcW w:w="1748" w:type="dxa"/>
          </w:tcPr>
          <w:p w14:paraId="54C94517" w14:textId="6852D5CF" w:rsidR="00D3216B" w:rsidRPr="00D3216B" w:rsidRDefault="00D3216B" w:rsidP="00D3216B">
            <w:pPr>
              <w:spacing w:before="120" w:after="12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bidi="en-US"/>
                <w14:ligatures w14:val="none"/>
              </w:rPr>
            </w:pPr>
            <w:r w:rsidRPr="00D3216B">
              <w:rPr>
                <w:rFonts w:ascii="Times New Roman" w:eastAsia="Times New Roman" w:hAnsi="Times New Roman" w:cs="Times New Roman"/>
                <w:color w:val="000000"/>
                <w:kern w:val="0"/>
                <w:lang w:val="en-US" w:bidi="en-US"/>
                <w14:ligatures w14:val="none"/>
              </w:rPr>
              <w:t>1</w:t>
            </w:r>
            <w:r w:rsidR="008D48D2">
              <w:rPr>
                <w:rFonts w:ascii="Times New Roman" w:eastAsia="Times New Roman" w:hAnsi="Times New Roman" w:cs="Times New Roman"/>
                <w:color w:val="000000"/>
                <w:kern w:val="0"/>
                <w:lang w:val="en-US" w:bidi="en-US"/>
                <w14:ligatures w14:val="none"/>
              </w:rPr>
              <w:t>4</w:t>
            </w:r>
          </w:p>
        </w:tc>
      </w:tr>
      <w:tr w:rsidR="00D3216B" w:rsidRPr="00D3216B" w14:paraId="6B71725E" w14:textId="77777777" w:rsidTr="00D57A52">
        <w:tc>
          <w:tcPr>
            <w:cnfStyle w:val="001000000000" w:firstRow="0" w:lastRow="0" w:firstColumn="1" w:lastColumn="0" w:oddVBand="0" w:evenVBand="0" w:oddHBand="0" w:evenHBand="0" w:firstRowFirstColumn="0" w:firstRowLastColumn="0" w:lastRowFirstColumn="0" w:lastRowLastColumn="0"/>
            <w:tcW w:w="3828" w:type="dxa"/>
          </w:tcPr>
          <w:p w14:paraId="00F5E8A4" w14:textId="77777777" w:rsidR="00D3216B" w:rsidRPr="00D3216B" w:rsidRDefault="00D3216B" w:rsidP="00D3216B">
            <w:pPr>
              <w:spacing w:before="120" w:after="120" w:line="360" w:lineRule="auto"/>
              <w:jc w:val="center"/>
              <w:rPr>
                <w:rFonts w:ascii="Times New Roman" w:eastAsia="Times New Roman" w:hAnsi="Times New Roman" w:cs="Times New Roman"/>
                <w:color w:val="000000"/>
                <w:kern w:val="0"/>
                <w:lang w:val="en-US" w:bidi="en-US"/>
                <w14:ligatures w14:val="none"/>
              </w:rPr>
            </w:pPr>
            <w:r w:rsidRPr="00D3216B">
              <w:rPr>
                <w:rFonts w:ascii="Times New Roman" w:eastAsia="Times New Roman" w:hAnsi="Times New Roman" w:cs="Times New Roman"/>
                <w:color w:val="000000"/>
                <w:kern w:val="0"/>
                <w:lang w:val="en-US" w:bidi="en-US"/>
                <w14:ligatures w14:val="none"/>
              </w:rPr>
              <w:t>Potrzeba ochrony macierzyństwa lub wielodzietności</w:t>
            </w:r>
          </w:p>
        </w:tc>
        <w:tc>
          <w:tcPr>
            <w:tcW w:w="1748" w:type="dxa"/>
          </w:tcPr>
          <w:p w14:paraId="74EA94BF" w14:textId="56F60BAD" w:rsidR="00D3216B" w:rsidRPr="00D3216B" w:rsidRDefault="008D48D2" w:rsidP="00D3216B">
            <w:pPr>
              <w:spacing w:before="120" w:after="12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bidi="en-US"/>
                <w14:ligatures w14:val="none"/>
              </w:rPr>
            </w:pPr>
            <w:r>
              <w:rPr>
                <w:rFonts w:ascii="Times New Roman" w:eastAsia="Times New Roman" w:hAnsi="Times New Roman" w:cs="Times New Roman"/>
                <w:color w:val="000000"/>
                <w:kern w:val="0"/>
                <w:lang w:val="en-US" w:bidi="en-US"/>
                <w14:ligatures w14:val="none"/>
              </w:rPr>
              <w:t>16</w:t>
            </w:r>
          </w:p>
        </w:tc>
        <w:tc>
          <w:tcPr>
            <w:tcW w:w="1748" w:type="dxa"/>
          </w:tcPr>
          <w:p w14:paraId="665953EE" w14:textId="59AF3FFA" w:rsidR="00D3216B" w:rsidRPr="00D3216B" w:rsidRDefault="008D48D2" w:rsidP="00D3216B">
            <w:pPr>
              <w:spacing w:before="120" w:after="12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bidi="en-US"/>
                <w14:ligatures w14:val="none"/>
              </w:rPr>
            </w:pPr>
            <w:r>
              <w:rPr>
                <w:rFonts w:ascii="Times New Roman" w:eastAsia="Times New Roman" w:hAnsi="Times New Roman" w:cs="Times New Roman"/>
                <w:color w:val="000000"/>
                <w:kern w:val="0"/>
                <w:lang w:val="en-US" w:bidi="en-US"/>
                <w14:ligatures w14:val="none"/>
              </w:rPr>
              <w:t>16</w:t>
            </w:r>
          </w:p>
        </w:tc>
        <w:tc>
          <w:tcPr>
            <w:tcW w:w="1748" w:type="dxa"/>
          </w:tcPr>
          <w:p w14:paraId="0BF5B019" w14:textId="19009607" w:rsidR="00D3216B" w:rsidRPr="00D3216B" w:rsidRDefault="008D48D2" w:rsidP="00D3216B">
            <w:pPr>
              <w:spacing w:before="120" w:after="12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bidi="en-US"/>
                <w14:ligatures w14:val="none"/>
              </w:rPr>
            </w:pPr>
            <w:r>
              <w:rPr>
                <w:rFonts w:ascii="Times New Roman" w:eastAsia="Times New Roman" w:hAnsi="Times New Roman" w:cs="Times New Roman"/>
                <w:color w:val="000000"/>
                <w:kern w:val="0"/>
                <w:lang w:val="en-US" w:bidi="en-US"/>
                <w14:ligatures w14:val="none"/>
              </w:rPr>
              <w:t>14</w:t>
            </w:r>
          </w:p>
        </w:tc>
      </w:tr>
      <w:tr w:rsidR="00D3216B" w:rsidRPr="00D3216B" w14:paraId="03C316BF"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8" w:type="dxa"/>
          </w:tcPr>
          <w:p w14:paraId="7A3D5E55" w14:textId="77777777" w:rsidR="00D3216B" w:rsidRPr="00D3216B" w:rsidRDefault="00D3216B" w:rsidP="00D3216B">
            <w:pPr>
              <w:spacing w:before="120" w:after="120" w:line="360" w:lineRule="auto"/>
              <w:jc w:val="center"/>
              <w:rPr>
                <w:rFonts w:ascii="Times New Roman" w:eastAsia="Times New Roman" w:hAnsi="Times New Roman" w:cs="Times New Roman"/>
                <w:color w:val="000000"/>
                <w:kern w:val="0"/>
                <w:lang w:val="en-US" w:bidi="en-US"/>
                <w14:ligatures w14:val="none"/>
              </w:rPr>
            </w:pPr>
            <w:r w:rsidRPr="00D3216B">
              <w:rPr>
                <w:rFonts w:ascii="Times New Roman" w:eastAsia="Times New Roman" w:hAnsi="Times New Roman" w:cs="Times New Roman"/>
                <w:color w:val="000000"/>
                <w:kern w:val="0"/>
                <w:lang w:bidi="en-US"/>
                <w14:ligatures w14:val="none"/>
              </w:rPr>
              <w:t>Bezdomność</w:t>
            </w:r>
          </w:p>
        </w:tc>
        <w:tc>
          <w:tcPr>
            <w:tcW w:w="1748" w:type="dxa"/>
          </w:tcPr>
          <w:p w14:paraId="1F58C929" w14:textId="77777777" w:rsidR="00D3216B" w:rsidRPr="00D3216B" w:rsidRDefault="00D3216B" w:rsidP="00D3216B">
            <w:pPr>
              <w:spacing w:before="120" w:after="12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bidi="en-US"/>
                <w14:ligatures w14:val="none"/>
              </w:rPr>
            </w:pPr>
            <w:r w:rsidRPr="00D3216B">
              <w:rPr>
                <w:rFonts w:ascii="Times New Roman" w:eastAsia="Times New Roman" w:hAnsi="Times New Roman" w:cs="Times New Roman"/>
                <w:color w:val="000000"/>
                <w:kern w:val="0"/>
                <w:lang w:val="en-US" w:bidi="en-US"/>
                <w14:ligatures w14:val="none"/>
              </w:rPr>
              <w:t>2</w:t>
            </w:r>
          </w:p>
        </w:tc>
        <w:tc>
          <w:tcPr>
            <w:tcW w:w="1748" w:type="dxa"/>
          </w:tcPr>
          <w:p w14:paraId="2C29DB20" w14:textId="77777777" w:rsidR="00D3216B" w:rsidRPr="00D3216B" w:rsidRDefault="00D3216B" w:rsidP="00D3216B">
            <w:pPr>
              <w:spacing w:before="120" w:after="12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bidi="en-US"/>
                <w14:ligatures w14:val="none"/>
              </w:rPr>
            </w:pPr>
            <w:r w:rsidRPr="00D3216B">
              <w:rPr>
                <w:rFonts w:ascii="Times New Roman" w:eastAsia="Times New Roman" w:hAnsi="Times New Roman" w:cs="Times New Roman"/>
                <w:color w:val="000000"/>
                <w:kern w:val="0"/>
                <w:lang w:val="en-US" w:bidi="en-US"/>
                <w14:ligatures w14:val="none"/>
              </w:rPr>
              <w:t>2</w:t>
            </w:r>
          </w:p>
        </w:tc>
        <w:tc>
          <w:tcPr>
            <w:tcW w:w="1748" w:type="dxa"/>
          </w:tcPr>
          <w:p w14:paraId="5CC81B10" w14:textId="77777777" w:rsidR="00D3216B" w:rsidRPr="00D3216B" w:rsidRDefault="00D3216B" w:rsidP="00D3216B">
            <w:pPr>
              <w:spacing w:before="120" w:after="12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bidi="en-US"/>
                <w14:ligatures w14:val="none"/>
              </w:rPr>
            </w:pPr>
            <w:r w:rsidRPr="00D3216B">
              <w:rPr>
                <w:rFonts w:ascii="Times New Roman" w:eastAsia="Times New Roman" w:hAnsi="Times New Roman" w:cs="Times New Roman"/>
                <w:color w:val="000000"/>
                <w:kern w:val="0"/>
                <w:lang w:val="en-US" w:bidi="en-US"/>
                <w14:ligatures w14:val="none"/>
              </w:rPr>
              <w:t>1</w:t>
            </w:r>
          </w:p>
        </w:tc>
      </w:tr>
      <w:tr w:rsidR="00D3216B" w:rsidRPr="00D3216B" w14:paraId="6D9FE466" w14:textId="77777777" w:rsidTr="00D57A52">
        <w:tc>
          <w:tcPr>
            <w:cnfStyle w:val="001000000000" w:firstRow="0" w:lastRow="0" w:firstColumn="1" w:lastColumn="0" w:oddVBand="0" w:evenVBand="0" w:oddHBand="0" w:evenHBand="0" w:firstRowFirstColumn="0" w:firstRowLastColumn="0" w:lastRowFirstColumn="0" w:lastRowLastColumn="0"/>
            <w:tcW w:w="3828" w:type="dxa"/>
          </w:tcPr>
          <w:p w14:paraId="6E4C605F" w14:textId="77777777" w:rsidR="00D3216B" w:rsidRPr="00D3216B" w:rsidRDefault="00D3216B" w:rsidP="00D3216B">
            <w:pPr>
              <w:spacing w:before="120" w:after="120" w:line="360" w:lineRule="auto"/>
              <w:jc w:val="center"/>
              <w:rPr>
                <w:rFonts w:ascii="Times New Roman" w:eastAsia="Times New Roman" w:hAnsi="Times New Roman" w:cs="Times New Roman"/>
                <w:color w:val="000000"/>
                <w:kern w:val="0"/>
                <w:lang w:val="en-US" w:bidi="en-US"/>
                <w14:ligatures w14:val="none"/>
              </w:rPr>
            </w:pPr>
            <w:r w:rsidRPr="00D3216B">
              <w:rPr>
                <w:rFonts w:ascii="Times New Roman" w:eastAsia="Times New Roman" w:hAnsi="Times New Roman" w:cs="Times New Roman"/>
                <w:color w:val="000000"/>
                <w:kern w:val="0"/>
                <w:lang w:val="en-US" w:bidi="en-US"/>
                <w14:ligatures w14:val="none"/>
              </w:rPr>
              <w:t>Trudność w przystosowaniu do życia po zwolnieniu z zakładu karnego</w:t>
            </w:r>
          </w:p>
        </w:tc>
        <w:tc>
          <w:tcPr>
            <w:tcW w:w="1748" w:type="dxa"/>
          </w:tcPr>
          <w:p w14:paraId="031A0531" w14:textId="5D30B420" w:rsidR="00D3216B" w:rsidRPr="00D3216B" w:rsidRDefault="008D48D2" w:rsidP="00D3216B">
            <w:pPr>
              <w:spacing w:before="120" w:after="12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bidi="en-US"/>
                <w14:ligatures w14:val="none"/>
              </w:rPr>
            </w:pPr>
            <w:r>
              <w:rPr>
                <w:rFonts w:ascii="Times New Roman" w:eastAsia="Times New Roman" w:hAnsi="Times New Roman" w:cs="Times New Roman"/>
                <w:color w:val="000000"/>
                <w:kern w:val="0"/>
                <w:lang w:val="en-US" w:bidi="en-US"/>
                <w14:ligatures w14:val="none"/>
              </w:rPr>
              <w:t>0</w:t>
            </w:r>
          </w:p>
        </w:tc>
        <w:tc>
          <w:tcPr>
            <w:tcW w:w="1748" w:type="dxa"/>
          </w:tcPr>
          <w:p w14:paraId="1845D2D7" w14:textId="419F499C" w:rsidR="00D3216B" w:rsidRPr="00D3216B" w:rsidRDefault="008D48D2" w:rsidP="00D3216B">
            <w:pPr>
              <w:spacing w:before="120" w:after="12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bidi="en-US"/>
                <w14:ligatures w14:val="none"/>
              </w:rPr>
            </w:pPr>
            <w:r>
              <w:rPr>
                <w:rFonts w:ascii="Times New Roman" w:eastAsia="Times New Roman" w:hAnsi="Times New Roman" w:cs="Times New Roman"/>
                <w:color w:val="000000"/>
                <w:kern w:val="0"/>
                <w:lang w:val="en-US" w:bidi="en-US"/>
                <w14:ligatures w14:val="none"/>
              </w:rPr>
              <w:t>0</w:t>
            </w:r>
          </w:p>
        </w:tc>
        <w:tc>
          <w:tcPr>
            <w:tcW w:w="1748" w:type="dxa"/>
          </w:tcPr>
          <w:p w14:paraId="49B631C3" w14:textId="7615FC96" w:rsidR="00D3216B" w:rsidRPr="00D3216B" w:rsidRDefault="008D48D2" w:rsidP="00D3216B">
            <w:pPr>
              <w:spacing w:before="120" w:after="12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bidi="en-US"/>
                <w14:ligatures w14:val="none"/>
              </w:rPr>
            </w:pPr>
            <w:r>
              <w:rPr>
                <w:rFonts w:ascii="Times New Roman" w:eastAsia="Times New Roman" w:hAnsi="Times New Roman" w:cs="Times New Roman"/>
                <w:color w:val="000000"/>
                <w:kern w:val="0"/>
                <w:lang w:val="en-US" w:bidi="en-US"/>
                <w14:ligatures w14:val="none"/>
              </w:rPr>
              <w:t>0</w:t>
            </w:r>
          </w:p>
        </w:tc>
      </w:tr>
      <w:tr w:rsidR="00D3216B" w:rsidRPr="00D3216B" w14:paraId="4D5C9866"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8" w:type="dxa"/>
          </w:tcPr>
          <w:p w14:paraId="2A09FFBD" w14:textId="77777777" w:rsidR="00D3216B" w:rsidRPr="00D3216B" w:rsidRDefault="00D3216B" w:rsidP="00D3216B">
            <w:pPr>
              <w:spacing w:before="120" w:after="120" w:line="360" w:lineRule="auto"/>
              <w:jc w:val="center"/>
              <w:rPr>
                <w:rFonts w:ascii="Times New Roman" w:eastAsia="Times New Roman" w:hAnsi="Times New Roman" w:cs="Times New Roman"/>
                <w:color w:val="000000"/>
                <w:kern w:val="0"/>
                <w:lang w:val="en-US" w:bidi="en-US"/>
                <w14:ligatures w14:val="none"/>
              </w:rPr>
            </w:pPr>
            <w:r w:rsidRPr="00D3216B">
              <w:rPr>
                <w:rFonts w:ascii="Times New Roman" w:eastAsia="Times New Roman" w:hAnsi="Times New Roman" w:cs="Times New Roman"/>
                <w:color w:val="000000"/>
                <w:kern w:val="0"/>
                <w:lang w:val="en-US" w:bidi="en-US"/>
                <w14:ligatures w14:val="none"/>
              </w:rPr>
              <w:t>Przemoc domowa</w:t>
            </w:r>
          </w:p>
        </w:tc>
        <w:tc>
          <w:tcPr>
            <w:tcW w:w="1748" w:type="dxa"/>
          </w:tcPr>
          <w:p w14:paraId="5CA4B1AD" w14:textId="7AE7AEBF" w:rsidR="00D3216B" w:rsidRPr="00D3216B" w:rsidRDefault="008D48D2" w:rsidP="00D3216B">
            <w:pPr>
              <w:spacing w:before="120" w:after="12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bidi="en-US"/>
                <w14:ligatures w14:val="none"/>
              </w:rPr>
            </w:pPr>
            <w:r>
              <w:rPr>
                <w:rFonts w:ascii="Times New Roman" w:eastAsia="Times New Roman" w:hAnsi="Times New Roman" w:cs="Times New Roman"/>
                <w:color w:val="000000"/>
                <w:kern w:val="0"/>
                <w:lang w:val="en-US" w:bidi="en-US"/>
                <w14:ligatures w14:val="none"/>
              </w:rPr>
              <w:t>3</w:t>
            </w:r>
          </w:p>
        </w:tc>
        <w:tc>
          <w:tcPr>
            <w:tcW w:w="1748" w:type="dxa"/>
          </w:tcPr>
          <w:p w14:paraId="354126A5" w14:textId="6D8D39C0" w:rsidR="00D3216B" w:rsidRPr="00D3216B" w:rsidRDefault="008D48D2" w:rsidP="00D3216B">
            <w:pPr>
              <w:spacing w:before="120" w:after="12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bidi="en-US"/>
                <w14:ligatures w14:val="none"/>
              </w:rPr>
            </w:pPr>
            <w:r>
              <w:rPr>
                <w:rFonts w:ascii="Times New Roman" w:eastAsia="Times New Roman" w:hAnsi="Times New Roman" w:cs="Times New Roman"/>
                <w:color w:val="000000"/>
                <w:kern w:val="0"/>
                <w:lang w:val="en-US" w:bidi="en-US"/>
                <w14:ligatures w14:val="none"/>
              </w:rPr>
              <w:t>3</w:t>
            </w:r>
          </w:p>
        </w:tc>
        <w:tc>
          <w:tcPr>
            <w:tcW w:w="1748" w:type="dxa"/>
          </w:tcPr>
          <w:p w14:paraId="1F7457E4" w14:textId="77777777" w:rsidR="00D3216B" w:rsidRPr="00D3216B" w:rsidRDefault="00D3216B" w:rsidP="00D3216B">
            <w:pPr>
              <w:spacing w:before="120" w:after="12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bidi="en-US"/>
                <w14:ligatures w14:val="none"/>
              </w:rPr>
            </w:pPr>
            <w:r w:rsidRPr="00D3216B">
              <w:rPr>
                <w:rFonts w:ascii="Times New Roman" w:eastAsia="Times New Roman" w:hAnsi="Times New Roman" w:cs="Times New Roman"/>
                <w:color w:val="000000"/>
                <w:kern w:val="0"/>
                <w:lang w:val="en-US" w:bidi="en-US"/>
                <w14:ligatures w14:val="none"/>
              </w:rPr>
              <w:t>1</w:t>
            </w:r>
          </w:p>
        </w:tc>
      </w:tr>
      <w:tr w:rsidR="00D3216B" w:rsidRPr="00D3216B" w14:paraId="03D80064" w14:textId="77777777" w:rsidTr="00D57A52">
        <w:tc>
          <w:tcPr>
            <w:cnfStyle w:val="001000000000" w:firstRow="0" w:lastRow="0" w:firstColumn="1" w:lastColumn="0" w:oddVBand="0" w:evenVBand="0" w:oddHBand="0" w:evenHBand="0" w:firstRowFirstColumn="0" w:firstRowLastColumn="0" w:lastRowFirstColumn="0" w:lastRowLastColumn="0"/>
            <w:tcW w:w="3828" w:type="dxa"/>
          </w:tcPr>
          <w:p w14:paraId="744F6156" w14:textId="77777777" w:rsidR="00D3216B" w:rsidRPr="00D3216B" w:rsidRDefault="00D3216B" w:rsidP="00D3216B">
            <w:pPr>
              <w:spacing w:before="120" w:after="120" w:line="360" w:lineRule="auto"/>
              <w:jc w:val="center"/>
              <w:rPr>
                <w:rFonts w:ascii="Times New Roman" w:eastAsia="Times New Roman" w:hAnsi="Times New Roman" w:cs="Times New Roman"/>
                <w:color w:val="000000"/>
                <w:kern w:val="0"/>
                <w:lang w:val="en-US" w:bidi="en-US"/>
                <w14:ligatures w14:val="none"/>
              </w:rPr>
            </w:pPr>
            <w:r w:rsidRPr="00D3216B">
              <w:rPr>
                <w:rFonts w:ascii="Times New Roman" w:eastAsia="Times New Roman" w:hAnsi="Times New Roman" w:cs="Times New Roman"/>
                <w:color w:val="000000"/>
                <w:kern w:val="0"/>
                <w:lang w:bidi="en-US"/>
                <w14:ligatures w14:val="none"/>
              </w:rPr>
              <w:t>Zdarzenia losowe</w:t>
            </w:r>
          </w:p>
        </w:tc>
        <w:tc>
          <w:tcPr>
            <w:tcW w:w="1748" w:type="dxa"/>
          </w:tcPr>
          <w:p w14:paraId="245609BE" w14:textId="007F7E8B" w:rsidR="00D3216B" w:rsidRPr="00D3216B" w:rsidRDefault="008D48D2" w:rsidP="00D3216B">
            <w:pPr>
              <w:spacing w:before="120" w:after="12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bidi="en-US"/>
                <w14:ligatures w14:val="none"/>
              </w:rPr>
            </w:pPr>
            <w:r>
              <w:rPr>
                <w:rFonts w:ascii="Times New Roman" w:eastAsia="Times New Roman" w:hAnsi="Times New Roman" w:cs="Times New Roman"/>
                <w:color w:val="000000"/>
                <w:kern w:val="0"/>
                <w:lang w:val="en-US" w:bidi="en-US"/>
                <w14:ligatures w14:val="none"/>
              </w:rPr>
              <w:t>4</w:t>
            </w:r>
          </w:p>
        </w:tc>
        <w:tc>
          <w:tcPr>
            <w:tcW w:w="1748" w:type="dxa"/>
          </w:tcPr>
          <w:p w14:paraId="13C08E46" w14:textId="79EEDBD5" w:rsidR="00D3216B" w:rsidRPr="00D3216B" w:rsidRDefault="008D48D2" w:rsidP="00D3216B">
            <w:pPr>
              <w:spacing w:before="120" w:after="12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bidi="en-US"/>
                <w14:ligatures w14:val="none"/>
              </w:rPr>
            </w:pPr>
            <w:r>
              <w:rPr>
                <w:rFonts w:ascii="Times New Roman" w:eastAsia="Times New Roman" w:hAnsi="Times New Roman" w:cs="Times New Roman"/>
                <w:color w:val="000000"/>
                <w:kern w:val="0"/>
                <w:lang w:val="en-US" w:bidi="en-US"/>
                <w14:ligatures w14:val="none"/>
              </w:rPr>
              <w:t>0</w:t>
            </w:r>
          </w:p>
        </w:tc>
        <w:tc>
          <w:tcPr>
            <w:tcW w:w="1748" w:type="dxa"/>
          </w:tcPr>
          <w:p w14:paraId="5D1EDB82" w14:textId="77777777" w:rsidR="00D3216B" w:rsidRPr="00D3216B" w:rsidRDefault="00D3216B" w:rsidP="00D3216B">
            <w:pPr>
              <w:spacing w:before="120" w:after="12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bidi="en-US"/>
                <w14:ligatures w14:val="none"/>
              </w:rPr>
            </w:pPr>
            <w:r w:rsidRPr="00D3216B">
              <w:rPr>
                <w:rFonts w:ascii="Times New Roman" w:eastAsia="Times New Roman" w:hAnsi="Times New Roman" w:cs="Times New Roman"/>
                <w:color w:val="000000"/>
                <w:kern w:val="0"/>
                <w:lang w:val="en-US" w:bidi="en-US"/>
                <w14:ligatures w14:val="none"/>
              </w:rPr>
              <w:t>1</w:t>
            </w:r>
          </w:p>
        </w:tc>
      </w:tr>
      <w:tr w:rsidR="00D3216B" w:rsidRPr="00D3216B" w14:paraId="33435F61"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8" w:type="dxa"/>
          </w:tcPr>
          <w:p w14:paraId="1093C0F7" w14:textId="77777777" w:rsidR="00D3216B" w:rsidRPr="00D3216B" w:rsidRDefault="00D3216B" w:rsidP="00D3216B">
            <w:pPr>
              <w:spacing w:before="120" w:after="120" w:line="360" w:lineRule="auto"/>
              <w:jc w:val="center"/>
              <w:rPr>
                <w:rFonts w:ascii="Times New Roman" w:eastAsia="Times New Roman" w:hAnsi="Times New Roman" w:cs="Times New Roman"/>
                <w:color w:val="000000"/>
                <w:kern w:val="0"/>
                <w:lang w:bidi="en-US"/>
                <w14:ligatures w14:val="none"/>
              </w:rPr>
            </w:pPr>
            <w:r w:rsidRPr="00D3216B">
              <w:rPr>
                <w:rFonts w:ascii="Times New Roman" w:eastAsia="Times New Roman" w:hAnsi="Times New Roman" w:cs="Times New Roman"/>
                <w:color w:val="000000"/>
                <w:kern w:val="0"/>
                <w:lang w:bidi="en-US"/>
                <w14:ligatures w14:val="none"/>
              </w:rPr>
              <w:t>Sytuacja kryzysowa</w:t>
            </w:r>
          </w:p>
        </w:tc>
        <w:tc>
          <w:tcPr>
            <w:tcW w:w="1748" w:type="dxa"/>
          </w:tcPr>
          <w:p w14:paraId="0F5E85E5" w14:textId="0DDE7D24" w:rsidR="00D3216B" w:rsidRPr="00D3216B" w:rsidRDefault="008D48D2" w:rsidP="00D3216B">
            <w:pPr>
              <w:spacing w:before="120" w:after="12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bidi="en-US"/>
                <w14:ligatures w14:val="none"/>
              </w:rPr>
            </w:pPr>
            <w:r>
              <w:rPr>
                <w:rFonts w:ascii="Times New Roman" w:eastAsia="Times New Roman" w:hAnsi="Times New Roman" w:cs="Times New Roman"/>
                <w:color w:val="000000"/>
                <w:kern w:val="0"/>
                <w:lang w:val="en-US" w:bidi="en-US"/>
                <w14:ligatures w14:val="none"/>
              </w:rPr>
              <w:t>18</w:t>
            </w:r>
          </w:p>
        </w:tc>
        <w:tc>
          <w:tcPr>
            <w:tcW w:w="1748" w:type="dxa"/>
          </w:tcPr>
          <w:p w14:paraId="38436494" w14:textId="77777777" w:rsidR="00D3216B" w:rsidRPr="00D3216B" w:rsidRDefault="00D3216B" w:rsidP="00D3216B">
            <w:pPr>
              <w:spacing w:before="120" w:after="12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bidi="en-US"/>
                <w14:ligatures w14:val="none"/>
              </w:rPr>
            </w:pPr>
            <w:r w:rsidRPr="00D3216B">
              <w:rPr>
                <w:rFonts w:ascii="Times New Roman" w:eastAsia="Times New Roman" w:hAnsi="Times New Roman" w:cs="Times New Roman"/>
                <w:color w:val="000000"/>
                <w:kern w:val="0"/>
                <w:lang w:val="en-US" w:bidi="en-US"/>
                <w14:ligatures w14:val="none"/>
              </w:rPr>
              <w:t>0</w:t>
            </w:r>
          </w:p>
        </w:tc>
        <w:tc>
          <w:tcPr>
            <w:tcW w:w="1748" w:type="dxa"/>
          </w:tcPr>
          <w:p w14:paraId="0C765910" w14:textId="2F6A83F3" w:rsidR="00D3216B" w:rsidRPr="00D3216B" w:rsidRDefault="008D48D2" w:rsidP="00D3216B">
            <w:pPr>
              <w:spacing w:before="120" w:after="12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bidi="en-US"/>
                <w14:ligatures w14:val="none"/>
              </w:rPr>
            </w:pPr>
            <w:r>
              <w:rPr>
                <w:rFonts w:ascii="Times New Roman" w:eastAsia="Times New Roman" w:hAnsi="Times New Roman" w:cs="Times New Roman"/>
                <w:color w:val="000000"/>
                <w:kern w:val="0"/>
                <w:lang w:val="en-US" w:bidi="en-US"/>
                <w14:ligatures w14:val="none"/>
              </w:rPr>
              <w:t>0</w:t>
            </w:r>
          </w:p>
        </w:tc>
      </w:tr>
      <w:tr w:rsidR="00D3216B" w:rsidRPr="00D3216B" w14:paraId="50956521" w14:textId="77777777" w:rsidTr="00D57A52">
        <w:tc>
          <w:tcPr>
            <w:cnfStyle w:val="001000000000" w:firstRow="0" w:lastRow="0" w:firstColumn="1" w:lastColumn="0" w:oddVBand="0" w:evenVBand="0" w:oddHBand="0" w:evenHBand="0" w:firstRowFirstColumn="0" w:firstRowLastColumn="0" w:lastRowFirstColumn="0" w:lastRowLastColumn="0"/>
            <w:tcW w:w="3828" w:type="dxa"/>
          </w:tcPr>
          <w:p w14:paraId="3AAED84B" w14:textId="77777777" w:rsidR="00D3216B" w:rsidRPr="00D3216B" w:rsidRDefault="00D3216B" w:rsidP="00D3216B">
            <w:pPr>
              <w:spacing w:before="120" w:after="120" w:line="360" w:lineRule="auto"/>
              <w:jc w:val="center"/>
              <w:rPr>
                <w:rFonts w:ascii="Times New Roman" w:eastAsia="Times New Roman" w:hAnsi="Times New Roman" w:cs="Times New Roman"/>
                <w:color w:val="000000"/>
                <w:kern w:val="0"/>
                <w:lang w:bidi="en-US"/>
                <w14:ligatures w14:val="none"/>
              </w:rPr>
            </w:pPr>
            <w:r w:rsidRPr="00D3216B">
              <w:rPr>
                <w:rFonts w:ascii="Times New Roman" w:eastAsia="Times New Roman" w:hAnsi="Times New Roman" w:cs="Times New Roman"/>
                <w:color w:val="000000"/>
                <w:kern w:val="0"/>
                <w:lang w:bidi="en-US"/>
                <w14:ligatures w14:val="none"/>
              </w:rPr>
              <w:lastRenderedPageBreak/>
              <w:t>Klęska żywiołowa lub ekologiczna</w:t>
            </w:r>
          </w:p>
        </w:tc>
        <w:tc>
          <w:tcPr>
            <w:tcW w:w="1748" w:type="dxa"/>
          </w:tcPr>
          <w:p w14:paraId="60AC76BB" w14:textId="77777777" w:rsidR="00D3216B" w:rsidRPr="00D3216B" w:rsidRDefault="00D3216B" w:rsidP="00D3216B">
            <w:pPr>
              <w:spacing w:before="120" w:after="12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bidi="en-US"/>
                <w14:ligatures w14:val="none"/>
              </w:rPr>
            </w:pPr>
            <w:r w:rsidRPr="00D3216B">
              <w:rPr>
                <w:rFonts w:ascii="Times New Roman" w:eastAsia="Times New Roman" w:hAnsi="Times New Roman" w:cs="Times New Roman"/>
                <w:color w:val="000000"/>
                <w:kern w:val="0"/>
                <w:lang w:val="en-US" w:bidi="en-US"/>
                <w14:ligatures w14:val="none"/>
              </w:rPr>
              <w:t>0</w:t>
            </w:r>
          </w:p>
        </w:tc>
        <w:tc>
          <w:tcPr>
            <w:tcW w:w="1748" w:type="dxa"/>
          </w:tcPr>
          <w:p w14:paraId="5353DAB2" w14:textId="4590739E" w:rsidR="00D3216B" w:rsidRPr="00D3216B" w:rsidRDefault="008D48D2" w:rsidP="00D3216B">
            <w:pPr>
              <w:spacing w:before="120" w:after="12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bidi="en-US"/>
                <w14:ligatures w14:val="none"/>
              </w:rPr>
            </w:pPr>
            <w:r>
              <w:rPr>
                <w:rFonts w:ascii="Times New Roman" w:eastAsia="Times New Roman" w:hAnsi="Times New Roman" w:cs="Times New Roman"/>
                <w:color w:val="000000"/>
                <w:kern w:val="0"/>
                <w:lang w:val="en-US" w:bidi="en-US"/>
                <w14:ligatures w14:val="none"/>
              </w:rPr>
              <w:t>0</w:t>
            </w:r>
          </w:p>
        </w:tc>
        <w:tc>
          <w:tcPr>
            <w:tcW w:w="1748" w:type="dxa"/>
          </w:tcPr>
          <w:p w14:paraId="52F9B4AE" w14:textId="77777777" w:rsidR="00D3216B" w:rsidRPr="00D3216B" w:rsidRDefault="00D3216B" w:rsidP="00D3216B">
            <w:pPr>
              <w:spacing w:before="120" w:after="12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bidi="en-US"/>
                <w14:ligatures w14:val="none"/>
              </w:rPr>
            </w:pPr>
            <w:r w:rsidRPr="00D3216B">
              <w:rPr>
                <w:rFonts w:ascii="Times New Roman" w:eastAsia="Times New Roman" w:hAnsi="Times New Roman" w:cs="Times New Roman"/>
                <w:color w:val="000000"/>
                <w:kern w:val="0"/>
                <w:lang w:val="en-US" w:bidi="en-US"/>
                <w14:ligatures w14:val="none"/>
              </w:rPr>
              <w:t>0</w:t>
            </w:r>
          </w:p>
        </w:tc>
      </w:tr>
    </w:tbl>
    <w:bookmarkEnd w:id="560"/>
    <w:p w14:paraId="0E558EBD" w14:textId="3235EA48" w:rsidR="00D3216B" w:rsidRPr="00D3216B" w:rsidRDefault="00D3216B" w:rsidP="00D3216B">
      <w:pPr>
        <w:spacing w:after="120" w:line="360" w:lineRule="auto"/>
        <w:jc w:val="both"/>
        <w:rPr>
          <w:rFonts w:ascii="Times New Roman" w:eastAsia="Calibri" w:hAnsi="Times New Roman" w:cs="Times New Roman"/>
          <w:kern w:val="0"/>
          <w:sz w:val="24"/>
          <w14:ligatures w14:val="none"/>
        </w:rPr>
      </w:pPr>
      <w:r w:rsidRPr="00D3216B">
        <w:rPr>
          <w:rFonts w:ascii="Times New Roman" w:eastAsia="Calibri" w:hAnsi="Times New Roman" w:cs="Times New Roman"/>
          <w:i/>
          <w:iCs/>
          <w:kern w:val="0"/>
          <w14:ligatures w14:val="none"/>
        </w:rPr>
        <w:t xml:space="preserve">Źródło: </w:t>
      </w:r>
      <w:r w:rsidR="008D48D2">
        <w:rPr>
          <w:rFonts w:ascii="Times New Roman" w:eastAsia="Calibri" w:hAnsi="Times New Roman" w:cs="Times New Roman"/>
          <w:i/>
          <w:iCs/>
          <w:kern w:val="0"/>
          <w14:ligatures w14:val="none"/>
        </w:rPr>
        <w:t>Ocena zasobów pomocy społecznej za 2022, 2023, 2024 rok.</w:t>
      </w:r>
    </w:p>
    <w:p w14:paraId="333770AA" w14:textId="77777777" w:rsidR="009C4076" w:rsidRPr="00D3216B" w:rsidRDefault="009C4076" w:rsidP="009C4076">
      <w:pPr>
        <w:pBdr>
          <w:bottom w:val="dotted" w:sz="4" w:space="1" w:color="auto"/>
        </w:pBdr>
        <w:spacing w:after="0" w:line="360" w:lineRule="auto"/>
        <w:jc w:val="center"/>
        <w:rPr>
          <w:rFonts w:ascii="Times New Roman" w:eastAsia="Times New Roman" w:hAnsi="Times New Roman" w:cs="Times New Roman"/>
          <w:b/>
          <w:kern w:val="0"/>
          <w:sz w:val="24"/>
          <w:lang w:eastAsia="pl-PL"/>
          <w14:ligatures w14:val="none"/>
        </w:rPr>
      </w:pPr>
      <w:bookmarkStart w:id="561" w:name="_Toc178770357"/>
      <w:bookmarkStart w:id="562" w:name="_Toc180085078"/>
      <w:bookmarkStart w:id="563" w:name="_Toc180085297"/>
      <w:bookmarkStart w:id="564" w:name="_Toc156668630"/>
      <w:bookmarkStart w:id="565" w:name="_Toc159927082"/>
      <w:bookmarkStart w:id="566" w:name="_Toc166865034"/>
      <w:bookmarkStart w:id="567" w:name="_Toc171973594"/>
      <w:bookmarkStart w:id="568" w:name="_Toc171973673"/>
      <w:bookmarkStart w:id="569" w:name="_Toc178770356"/>
      <w:bookmarkStart w:id="570" w:name="_Toc180085077"/>
      <w:bookmarkStart w:id="571" w:name="_Toc180085296"/>
      <w:bookmarkStart w:id="572" w:name="_Toc183436740"/>
      <w:bookmarkStart w:id="573" w:name="_Toc183437369"/>
      <w:bookmarkStart w:id="574" w:name="_Toc122538840"/>
      <w:bookmarkStart w:id="575" w:name="_Toc150941874"/>
      <w:bookmarkStart w:id="576" w:name="_Toc151018433"/>
      <w:bookmarkStart w:id="577" w:name="_Toc151288558"/>
      <w:bookmarkStart w:id="578" w:name="_Toc156668629"/>
      <w:bookmarkStart w:id="579" w:name="_Toc159927080"/>
      <w:bookmarkStart w:id="580" w:name="_Toc166865032"/>
      <w:bookmarkStart w:id="581" w:name="_Toc171973592"/>
      <w:bookmarkStart w:id="582" w:name="_Toc171973671"/>
      <w:bookmarkEnd w:id="522"/>
      <w:bookmarkEnd w:id="523"/>
      <w:bookmarkEnd w:id="524"/>
      <w:bookmarkEnd w:id="525"/>
      <w:r w:rsidRPr="00D3216B">
        <w:rPr>
          <w:rFonts w:ascii="Times New Roman" w:eastAsia="Times New Roman" w:hAnsi="Times New Roman" w:cs="Times New Roman"/>
          <w:b/>
          <w:kern w:val="0"/>
          <w:sz w:val="24"/>
          <w:lang w:eastAsia="pl-PL"/>
          <w14:ligatures w14:val="none"/>
        </w:rPr>
        <w:t xml:space="preserve">DIAGNOZA PROBLEMÓW SPOŁECZNYCH </w:t>
      </w:r>
      <w:r w:rsidRPr="00D3216B">
        <w:rPr>
          <w:rFonts w:ascii="Times New Roman" w:eastAsia="Times New Roman" w:hAnsi="Times New Roman" w:cs="Times New Roman"/>
          <w:b/>
          <w:kern w:val="0"/>
          <w:sz w:val="24"/>
          <w:lang w:eastAsia="pl-PL"/>
          <w14:ligatures w14:val="none"/>
        </w:rPr>
        <w:br/>
        <w:t xml:space="preserve">W GMINIE </w:t>
      </w:r>
      <w:r>
        <w:rPr>
          <w:rFonts w:ascii="Times New Roman" w:eastAsia="Times New Roman" w:hAnsi="Times New Roman" w:cs="Times New Roman"/>
          <w:b/>
          <w:kern w:val="0"/>
          <w:sz w:val="24"/>
          <w:lang w:eastAsia="pl-PL"/>
          <w14:ligatures w14:val="none"/>
        </w:rPr>
        <w:t>ZABRODZIE</w:t>
      </w:r>
      <w:r w:rsidRPr="00D3216B">
        <w:rPr>
          <w:rFonts w:ascii="Times New Roman" w:eastAsia="Times New Roman" w:hAnsi="Times New Roman" w:cs="Times New Roman"/>
          <w:b/>
          <w:kern w:val="0"/>
          <w:sz w:val="24"/>
          <w:lang w:eastAsia="pl-PL"/>
          <w14:ligatures w14:val="none"/>
        </w:rPr>
        <w:t xml:space="preserve"> Z 202</w:t>
      </w:r>
      <w:r>
        <w:rPr>
          <w:rFonts w:ascii="Times New Roman" w:eastAsia="Times New Roman" w:hAnsi="Times New Roman" w:cs="Times New Roman"/>
          <w:b/>
          <w:kern w:val="0"/>
          <w:sz w:val="24"/>
          <w:lang w:eastAsia="pl-PL"/>
          <w14:ligatures w14:val="none"/>
        </w:rPr>
        <w:t>5</w:t>
      </w:r>
      <w:r w:rsidRPr="00D3216B">
        <w:rPr>
          <w:rFonts w:ascii="Times New Roman" w:eastAsia="Times New Roman" w:hAnsi="Times New Roman" w:cs="Times New Roman"/>
          <w:b/>
          <w:kern w:val="0"/>
          <w:sz w:val="24"/>
          <w:lang w:eastAsia="pl-PL"/>
          <w14:ligatures w14:val="none"/>
        </w:rPr>
        <w:t xml:space="preserve"> R.</w:t>
      </w:r>
    </w:p>
    <w:p w14:paraId="70EA07F1" w14:textId="7BA4944D" w:rsidR="009C4076" w:rsidRDefault="009C4076" w:rsidP="009C4076">
      <w:pPr>
        <w:spacing w:before="120" w:after="120" w:line="360" w:lineRule="auto"/>
        <w:ind w:firstLine="709"/>
        <w:jc w:val="both"/>
        <w:rPr>
          <w:rFonts w:ascii="Cambria" w:eastAsia="Calibri" w:hAnsi="Cambria" w:cs="Times New Roman"/>
          <w:kern w:val="0"/>
          <w:sz w:val="24"/>
          <w:lang w:bidi="en-US"/>
          <w14:ligatures w14:val="none"/>
        </w:rPr>
      </w:pPr>
      <w:r w:rsidRPr="00D3216B">
        <w:rPr>
          <w:rFonts w:ascii="Times New Roman" w:eastAsia="Times New Roman" w:hAnsi="Times New Roman" w:cs="Times New Roman"/>
          <w:bCs/>
          <w:kern w:val="0"/>
          <w:sz w:val="24"/>
          <w:szCs w:val="24"/>
          <w14:ligatures w14:val="none"/>
        </w:rPr>
        <w:t>W 202</w:t>
      </w:r>
      <w:r>
        <w:rPr>
          <w:rFonts w:ascii="Times New Roman" w:eastAsia="Times New Roman" w:hAnsi="Times New Roman" w:cs="Times New Roman"/>
          <w:bCs/>
          <w:kern w:val="0"/>
          <w:sz w:val="24"/>
          <w:szCs w:val="24"/>
          <w14:ligatures w14:val="none"/>
        </w:rPr>
        <w:t>5</w:t>
      </w:r>
      <w:r w:rsidRPr="00D3216B">
        <w:rPr>
          <w:rFonts w:ascii="Times New Roman" w:eastAsia="Times New Roman" w:hAnsi="Times New Roman" w:cs="Times New Roman"/>
          <w:bCs/>
          <w:kern w:val="0"/>
          <w:sz w:val="24"/>
          <w:szCs w:val="24"/>
          <w14:ligatures w14:val="none"/>
        </w:rPr>
        <w:t xml:space="preserve"> roku na terenie Gminy </w:t>
      </w:r>
      <w:r>
        <w:rPr>
          <w:rFonts w:ascii="Times New Roman" w:eastAsia="Times New Roman" w:hAnsi="Times New Roman" w:cs="Times New Roman"/>
          <w:bCs/>
          <w:kern w:val="0"/>
          <w:sz w:val="24"/>
          <w:szCs w:val="24"/>
          <w14:ligatures w14:val="none"/>
        </w:rPr>
        <w:t>Zabrodzie</w:t>
      </w:r>
      <w:r w:rsidRPr="00D3216B">
        <w:rPr>
          <w:rFonts w:ascii="Times New Roman" w:eastAsia="Times New Roman" w:hAnsi="Times New Roman" w:cs="Times New Roman"/>
          <w:bCs/>
          <w:kern w:val="0"/>
          <w:sz w:val="24"/>
          <w:szCs w:val="24"/>
          <w14:ligatures w14:val="none"/>
        </w:rPr>
        <w:t xml:space="preserve"> została zrealizowana diagnoza lokalnych zagrożeń społecznych, której zakres tematyczny obejmował między innymi kwestie związane </w:t>
      </w:r>
      <w:r>
        <w:rPr>
          <w:rFonts w:ascii="Times New Roman" w:eastAsia="Times New Roman" w:hAnsi="Times New Roman" w:cs="Times New Roman"/>
          <w:bCs/>
          <w:kern w:val="0"/>
          <w:sz w:val="24"/>
          <w:szCs w:val="24"/>
          <w14:ligatures w14:val="none"/>
        </w:rPr>
        <w:t>z pomocą społeczną</w:t>
      </w:r>
      <w:r w:rsidRPr="00D3216B">
        <w:rPr>
          <w:rFonts w:ascii="Times New Roman" w:eastAsia="Times New Roman" w:hAnsi="Times New Roman" w:cs="Times New Roman"/>
          <w:bCs/>
          <w:kern w:val="0"/>
          <w:sz w:val="24"/>
          <w:szCs w:val="24"/>
          <w14:ligatures w14:val="none"/>
        </w:rPr>
        <w:t xml:space="preserve">. Z przeprowadzonego </w:t>
      </w:r>
      <w:r>
        <w:rPr>
          <w:rFonts w:ascii="Times New Roman" w:eastAsia="Times New Roman" w:hAnsi="Times New Roman" w:cs="Times New Roman"/>
          <w:bCs/>
          <w:kern w:val="0"/>
          <w:sz w:val="24"/>
          <w:szCs w:val="24"/>
          <w14:ligatures w14:val="none"/>
        </w:rPr>
        <w:t xml:space="preserve">wśród pracowników GOPS </w:t>
      </w:r>
      <w:r w:rsidRPr="00D3216B">
        <w:rPr>
          <w:rFonts w:ascii="Times New Roman" w:eastAsia="Times New Roman" w:hAnsi="Times New Roman" w:cs="Times New Roman"/>
          <w:bCs/>
          <w:kern w:val="0"/>
          <w:sz w:val="24"/>
          <w:szCs w:val="24"/>
          <w14:ligatures w14:val="none"/>
        </w:rPr>
        <w:t>badania ankietowego wynika, iż:</w:t>
      </w:r>
      <w:r w:rsidRPr="00D3216B">
        <w:rPr>
          <w:rFonts w:ascii="Cambria" w:eastAsia="Calibri" w:hAnsi="Cambria" w:cs="Times New Roman"/>
          <w:kern w:val="0"/>
          <w:sz w:val="24"/>
          <w:lang w:bidi="en-US"/>
          <w14:ligatures w14:val="none"/>
        </w:rPr>
        <w:t xml:space="preserve"> </w:t>
      </w:r>
    </w:p>
    <w:p w14:paraId="6EF5E203" w14:textId="5B979556" w:rsidR="009C4076" w:rsidRPr="009C4076" w:rsidRDefault="009C4076" w:rsidP="003C3DFD">
      <w:pPr>
        <w:pStyle w:val="Akapitzlist"/>
        <w:numPr>
          <w:ilvl w:val="0"/>
          <w:numId w:val="76"/>
        </w:numPr>
        <w:spacing w:before="120" w:after="120" w:line="360" w:lineRule="auto"/>
        <w:jc w:val="both"/>
        <w:rPr>
          <w:rFonts w:ascii="Times New Roman" w:eastAsia="Calibri" w:hAnsi="Times New Roman" w:cs="Times New Roman"/>
          <w:kern w:val="0"/>
          <w:sz w:val="24"/>
          <w:lang w:bidi="en-US"/>
          <w14:ligatures w14:val="none"/>
        </w:rPr>
      </w:pPr>
      <w:r w:rsidRPr="009C4076">
        <w:rPr>
          <w:rFonts w:ascii="Times New Roman" w:eastAsia="Calibri" w:hAnsi="Times New Roman" w:cs="Times New Roman"/>
          <w:kern w:val="0"/>
          <w:sz w:val="24"/>
          <w:lang w:bidi="en-US"/>
          <w14:ligatures w14:val="none"/>
        </w:rPr>
        <w:t>60% badanych pracowników GOPS odpowiedziało, że zgadza się w pełni, a 40% zgadza się częściowo z tym, że instytucja, w której pracują pomaga w przezwyciężaniu trudnych sytuacji życiowych.</w:t>
      </w:r>
    </w:p>
    <w:p w14:paraId="23B813A8" w14:textId="4B885407" w:rsidR="00D3216B" w:rsidRPr="009C4076" w:rsidRDefault="009C4076" w:rsidP="003C3DFD">
      <w:pPr>
        <w:pStyle w:val="Akapitzlist"/>
        <w:numPr>
          <w:ilvl w:val="0"/>
          <w:numId w:val="76"/>
        </w:numPr>
        <w:spacing w:before="120" w:after="120" w:line="360" w:lineRule="auto"/>
        <w:jc w:val="both"/>
        <w:rPr>
          <w:rFonts w:ascii="Times New Roman" w:eastAsia="Calibri" w:hAnsi="Times New Roman" w:cs="Times New Roman"/>
          <w:kern w:val="0"/>
          <w:sz w:val="24"/>
          <w14:ligatures w14:val="none"/>
        </w:rPr>
      </w:pPr>
      <w:r w:rsidRPr="009C4076">
        <w:rPr>
          <w:rFonts w:ascii="Times New Roman" w:eastAsia="Calibri" w:hAnsi="Times New Roman" w:cs="Times New Roman"/>
          <w:kern w:val="0"/>
          <w:sz w:val="24"/>
          <w14:ligatures w14:val="none"/>
        </w:rPr>
        <w:t xml:space="preserve">Pracownicy GOPS zostali zapytani o to, jakie wsparcie jest ich zdaniem najbardziej potrzebne dla mieszkańców gminy. Było to pytanie otwarte, w którym badani mieli podać swoje propozycje. </w:t>
      </w:r>
      <w:bookmarkStart w:id="583" w:name="_Hlk117526032"/>
      <w:r w:rsidRPr="009C4076">
        <w:rPr>
          <w:rFonts w:ascii="Times New Roman" w:eastAsia="Calibri" w:hAnsi="Times New Roman" w:cs="Times New Roman"/>
          <w:kern w:val="0"/>
          <w:sz w:val="24"/>
          <w14:ligatures w14:val="none"/>
        </w:rPr>
        <w:t>Pracownicy GOPS wskazywali na</w:t>
      </w:r>
      <w:bookmarkEnd w:id="583"/>
      <w:r w:rsidRPr="009C4076">
        <w:rPr>
          <w:rFonts w:ascii="Times New Roman" w:eastAsia="Calibri" w:hAnsi="Times New Roman" w:cs="Times New Roman"/>
          <w:kern w:val="0"/>
          <w:sz w:val="24"/>
          <w14:ligatures w14:val="none"/>
        </w:rPr>
        <w:t xml:space="preserve">: edukację; łatwiejszy dostęp do terapeutów, psychologów, ośrodków odwykowych; zapewnienie specjalistycznej pomocy psychologicznej i terapeutycznej dla rodzin będących w kryzysie uzależnienia, współuzależnienia, przemocy domowej, mających trudności </w:t>
      </w:r>
      <w:r w:rsidR="0095269D">
        <w:rPr>
          <w:rFonts w:ascii="Times New Roman" w:eastAsia="Calibri" w:hAnsi="Times New Roman" w:cs="Times New Roman"/>
          <w:kern w:val="0"/>
          <w:sz w:val="24"/>
          <w14:ligatures w14:val="none"/>
        </w:rPr>
        <w:br/>
      </w:r>
      <w:r w:rsidRPr="009C4076">
        <w:rPr>
          <w:rFonts w:ascii="Times New Roman" w:eastAsia="Calibri" w:hAnsi="Times New Roman" w:cs="Times New Roman"/>
          <w:kern w:val="0"/>
          <w:sz w:val="24"/>
          <w14:ligatures w14:val="none"/>
        </w:rPr>
        <w:t>w sprawach opiekuńczo-wychowawczych.</w:t>
      </w:r>
    </w:p>
    <w:p w14:paraId="67D6D1FF" w14:textId="77777777" w:rsidR="00D3216B" w:rsidRPr="00D3216B" w:rsidRDefault="00D3216B" w:rsidP="009C4076">
      <w:pPr>
        <w:pStyle w:val="Nagwek3"/>
        <w:rPr>
          <w:rFonts w:eastAsia="Times New Roman"/>
        </w:rPr>
      </w:pPr>
      <w:bookmarkStart w:id="584" w:name="_Toc183436742"/>
      <w:bookmarkStart w:id="585" w:name="_Toc183437371"/>
      <w:bookmarkStart w:id="586" w:name="_Toc185352757"/>
      <w:bookmarkStart w:id="587" w:name="_Toc201420893"/>
      <w:r w:rsidRPr="00D3216B">
        <w:rPr>
          <w:rFonts w:eastAsia="Times New Roman"/>
        </w:rPr>
        <w:t>Ubóstwo</w:t>
      </w:r>
      <w:bookmarkEnd w:id="561"/>
      <w:bookmarkEnd w:id="562"/>
      <w:bookmarkEnd w:id="563"/>
      <w:bookmarkEnd w:id="584"/>
      <w:bookmarkEnd w:id="585"/>
      <w:bookmarkEnd w:id="586"/>
      <w:bookmarkEnd w:id="587"/>
    </w:p>
    <w:p w14:paraId="374305CB" w14:textId="77777777" w:rsidR="00D3216B" w:rsidRPr="00D3216B" w:rsidRDefault="00D3216B" w:rsidP="00D3216B">
      <w:pPr>
        <w:spacing w:after="120" w:line="360" w:lineRule="auto"/>
        <w:ind w:firstLine="708"/>
        <w:jc w:val="both"/>
        <w:rPr>
          <w:rFonts w:ascii="Times New Roman" w:eastAsia="Calibri" w:hAnsi="Times New Roman" w:cs="Times New Roman"/>
          <w:kern w:val="0"/>
          <w:sz w:val="24"/>
          <w14:ligatures w14:val="none"/>
        </w:rPr>
      </w:pPr>
      <w:r w:rsidRPr="00D3216B">
        <w:rPr>
          <w:rFonts w:ascii="Times New Roman" w:eastAsia="Calibri" w:hAnsi="Times New Roman" w:cs="Times New Roman"/>
          <w:kern w:val="0"/>
          <w:sz w:val="24"/>
          <w14:ligatures w14:val="none"/>
        </w:rPr>
        <w:t xml:space="preserve">Ubóstwo określa się jako stan warunków bytowych uniemożliwiający zaspokajanie podstawowych potrzeb, funkcji życiowych. Przyczyny i konsekwencje ubóstwa często trudno od siebie oddzielić. Zarówno skutkiem jak i czynnikiem mogą być np. dezintegracja rodziny, rozwój przestępczości, marginalizacja, nierówny start dzieci i młodzieży, patologie społeczne czy niepełnosprawność. </w:t>
      </w:r>
    </w:p>
    <w:p w14:paraId="214214A4" w14:textId="77777777" w:rsidR="00D3216B" w:rsidRPr="00D3216B" w:rsidRDefault="00D3216B" w:rsidP="00D3216B">
      <w:pPr>
        <w:spacing w:after="120" w:line="360" w:lineRule="auto"/>
        <w:ind w:firstLine="708"/>
        <w:jc w:val="both"/>
        <w:rPr>
          <w:rFonts w:ascii="Times New Roman" w:eastAsia="Calibri" w:hAnsi="Times New Roman" w:cs="Times New Roman"/>
          <w:kern w:val="0"/>
          <w:sz w:val="24"/>
          <w14:ligatures w14:val="none"/>
        </w:rPr>
      </w:pPr>
      <w:r w:rsidRPr="00D3216B">
        <w:rPr>
          <w:rFonts w:ascii="Times New Roman" w:eastAsia="Calibri" w:hAnsi="Times New Roman" w:cs="Times New Roman"/>
          <w:kern w:val="0"/>
          <w:sz w:val="24"/>
          <w14:ligatures w14:val="none"/>
        </w:rPr>
        <w:t xml:space="preserve">Dodatkowo, nieodpowiednia działalność organów państwowych może zniechęcać </w:t>
      </w:r>
      <w:r w:rsidRPr="00D3216B">
        <w:rPr>
          <w:rFonts w:ascii="Times New Roman" w:eastAsia="Calibri" w:hAnsi="Times New Roman" w:cs="Times New Roman"/>
          <w:kern w:val="0"/>
          <w:sz w:val="24"/>
          <w14:ligatures w14:val="none"/>
        </w:rPr>
        <w:br/>
        <w:t xml:space="preserve">do poprawy swojej sytuacji materialnej (np. płaca minimalna) czy też prowadzić do bierności </w:t>
      </w:r>
      <w:r w:rsidRPr="00D3216B">
        <w:rPr>
          <w:rFonts w:ascii="Times New Roman" w:eastAsia="Calibri" w:hAnsi="Times New Roman" w:cs="Times New Roman"/>
          <w:kern w:val="0"/>
          <w:sz w:val="24"/>
          <w14:ligatures w14:val="none"/>
        </w:rPr>
        <w:br/>
        <w:t xml:space="preserve">i niezaradności życiowej (system zasiłków i świadczeń) całych grup społecznych. </w:t>
      </w:r>
      <w:r w:rsidRPr="00D3216B">
        <w:rPr>
          <w:rFonts w:ascii="Times New Roman" w:eastAsia="Calibri" w:hAnsi="Times New Roman" w:cs="Times New Roman"/>
          <w:kern w:val="0"/>
          <w:sz w:val="24"/>
          <w14:ligatures w14:val="none"/>
        </w:rPr>
        <w:br/>
        <w:t xml:space="preserve">Zagrożenie ubóstwem dotyczy zwłaszcza rodzin wielodzietnych i niepełnych, kręgów patologii społecznej, osoby niepełnosprawne, grupy mniejszościowe, ludzi posiadających niskie kwalifikacje zawodowe, migrantów, ludzi starych. </w:t>
      </w:r>
      <w:bookmarkStart w:id="588" w:name="_Toc79939743"/>
    </w:p>
    <w:p w14:paraId="7F1E8D86" w14:textId="79838F7D" w:rsidR="00D3216B" w:rsidRPr="00D3216B" w:rsidRDefault="00D3216B" w:rsidP="00D3216B">
      <w:pPr>
        <w:spacing w:after="120" w:line="360" w:lineRule="auto"/>
        <w:ind w:firstLine="708"/>
        <w:jc w:val="both"/>
        <w:rPr>
          <w:rFonts w:ascii="Times New Roman" w:eastAsia="Calibri" w:hAnsi="Times New Roman" w:cs="Times New Roman"/>
          <w:b/>
          <w:bCs/>
          <w:kern w:val="0"/>
          <w:sz w:val="24"/>
          <w14:ligatures w14:val="none"/>
        </w:rPr>
      </w:pPr>
      <w:r w:rsidRPr="00D3216B">
        <w:rPr>
          <w:rFonts w:ascii="Times New Roman" w:eastAsia="Calibri" w:hAnsi="Times New Roman" w:cs="Times New Roman"/>
          <w:b/>
          <w:bCs/>
          <w:kern w:val="0"/>
          <w:sz w:val="24"/>
          <w14:ligatures w14:val="none"/>
        </w:rPr>
        <w:lastRenderedPageBreak/>
        <w:t xml:space="preserve">Dane GOPS w </w:t>
      </w:r>
      <w:r w:rsidR="008F5A87">
        <w:rPr>
          <w:rFonts w:ascii="Times New Roman" w:eastAsia="Calibri" w:hAnsi="Times New Roman" w:cs="Times New Roman"/>
          <w:b/>
          <w:bCs/>
          <w:kern w:val="0"/>
          <w:sz w:val="24"/>
          <w14:ligatures w14:val="none"/>
        </w:rPr>
        <w:t>Zabrodziu</w:t>
      </w:r>
      <w:r w:rsidRPr="00D3216B">
        <w:rPr>
          <w:rFonts w:ascii="Times New Roman" w:eastAsia="Calibri" w:hAnsi="Times New Roman" w:cs="Times New Roman"/>
          <w:b/>
          <w:bCs/>
          <w:kern w:val="0"/>
          <w:sz w:val="24"/>
          <w14:ligatures w14:val="none"/>
        </w:rPr>
        <w:t xml:space="preserve"> wskazują, że w latach 202</w:t>
      </w:r>
      <w:r w:rsidR="008F5A87">
        <w:rPr>
          <w:rFonts w:ascii="Times New Roman" w:eastAsia="Calibri" w:hAnsi="Times New Roman" w:cs="Times New Roman"/>
          <w:b/>
          <w:bCs/>
          <w:kern w:val="0"/>
          <w:sz w:val="24"/>
          <w14:ligatures w14:val="none"/>
        </w:rPr>
        <w:t>2-2024</w:t>
      </w:r>
      <w:r w:rsidRPr="00D3216B">
        <w:rPr>
          <w:rFonts w:ascii="Times New Roman" w:eastAsia="Calibri" w:hAnsi="Times New Roman" w:cs="Times New Roman"/>
          <w:b/>
          <w:bCs/>
          <w:kern w:val="0"/>
          <w:sz w:val="24"/>
          <w14:ligatures w14:val="none"/>
        </w:rPr>
        <w:t xml:space="preserve"> liczba rodzin w gminie korzystających z pomocy społecznej z powodu ubóstwa</w:t>
      </w:r>
      <w:bookmarkStart w:id="589" w:name="_Toc85182510"/>
      <w:bookmarkStart w:id="590" w:name="_Toc87881360"/>
      <w:bookmarkStart w:id="591" w:name="_Toc89358272"/>
      <w:bookmarkStart w:id="592" w:name="_Toc89890499"/>
      <w:bookmarkStart w:id="593" w:name="_Toc120797840"/>
      <w:r w:rsidR="008F5A87">
        <w:rPr>
          <w:rFonts w:ascii="Times New Roman" w:eastAsia="Calibri" w:hAnsi="Times New Roman" w:cs="Times New Roman"/>
          <w:b/>
          <w:bCs/>
          <w:kern w:val="0"/>
          <w:sz w:val="24"/>
          <w14:ligatures w14:val="none"/>
        </w:rPr>
        <w:t xml:space="preserve"> wykazuje tendencję dynamiczną- w 2023 roku liczba ta wzrosła, a w 2024 roku zmalała.</w:t>
      </w:r>
    </w:p>
    <w:p w14:paraId="5228457D" w14:textId="2AB53A35" w:rsidR="00D3216B" w:rsidRPr="00D3216B" w:rsidRDefault="00D3216B" w:rsidP="00D3216B">
      <w:pPr>
        <w:spacing w:after="200" w:line="240" w:lineRule="auto"/>
        <w:jc w:val="both"/>
        <w:rPr>
          <w:rFonts w:ascii="Times New Roman" w:eastAsia="Calibri" w:hAnsi="Times New Roman" w:cs="Times New Roman"/>
          <w:color w:val="44546A"/>
          <w:kern w:val="0"/>
          <w14:ligatures w14:val="none"/>
        </w:rPr>
      </w:pPr>
      <w:bookmarkStart w:id="594" w:name="_Toc122538782"/>
      <w:bookmarkStart w:id="595" w:name="_Toc150941984"/>
      <w:bookmarkStart w:id="596" w:name="_Toc151288418"/>
      <w:bookmarkStart w:id="597" w:name="_Toc154587946"/>
      <w:bookmarkStart w:id="598" w:name="_Toc156668571"/>
      <w:bookmarkStart w:id="599" w:name="_Toc159927038"/>
      <w:bookmarkStart w:id="600" w:name="_Toc166864997"/>
      <w:bookmarkStart w:id="601" w:name="_Toc171973436"/>
      <w:bookmarkStart w:id="602" w:name="_Toc178770207"/>
      <w:bookmarkStart w:id="603" w:name="_Toc180084851"/>
      <w:bookmarkStart w:id="604" w:name="_Toc183437326"/>
      <w:bookmarkStart w:id="605" w:name="_Toc185352723"/>
      <w:bookmarkStart w:id="606" w:name="_Toc201420841"/>
      <w:bookmarkStart w:id="607" w:name="_Toc204189882"/>
      <w:bookmarkEnd w:id="588"/>
      <w:bookmarkEnd w:id="589"/>
      <w:bookmarkEnd w:id="590"/>
      <w:bookmarkEnd w:id="591"/>
      <w:bookmarkEnd w:id="592"/>
      <w:bookmarkEnd w:id="593"/>
      <w:r w:rsidRPr="00D3216B">
        <w:rPr>
          <w:rFonts w:ascii="Times New Roman" w:eastAsia="Calibri" w:hAnsi="Times New Roman" w:cs="Times New Roman"/>
          <w:i/>
          <w:iCs/>
          <w:color w:val="44546A"/>
          <w:kern w:val="0"/>
          <w14:ligatures w14:val="none"/>
        </w:rPr>
        <w:t xml:space="preserve">Wykres </w:t>
      </w:r>
      <w:r w:rsidRPr="00D3216B">
        <w:rPr>
          <w:rFonts w:ascii="Times New Roman" w:eastAsia="Calibri" w:hAnsi="Times New Roman" w:cs="Times New Roman"/>
          <w:i/>
          <w:iCs/>
          <w:color w:val="44546A"/>
          <w:kern w:val="0"/>
          <w14:ligatures w14:val="none"/>
        </w:rPr>
        <w:fldChar w:fldCharType="begin"/>
      </w:r>
      <w:r w:rsidRPr="00D3216B">
        <w:rPr>
          <w:rFonts w:ascii="Times New Roman" w:eastAsia="Calibri" w:hAnsi="Times New Roman" w:cs="Times New Roman"/>
          <w:i/>
          <w:iCs/>
          <w:color w:val="44546A"/>
          <w:kern w:val="0"/>
          <w14:ligatures w14:val="none"/>
        </w:rPr>
        <w:instrText xml:space="preserve"> SEQ Wykres \* ARABIC </w:instrText>
      </w:r>
      <w:r w:rsidRPr="00D3216B">
        <w:rPr>
          <w:rFonts w:ascii="Times New Roman" w:eastAsia="Calibri" w:hAnsi="Times New Roman" w:cs="Times New Roman"/>
          <w:i/>
          <w:iCs/>
          <w:color w:val="44546A"/>
          <w:kern w:val="0"/>
          <w14:ligatures w14:val="none"/>
        </w:rPr>
        <w:fldChar w:fldCharType="separate"/>
      </w:r>
      <w:r w:rsidR="004B2219">
        <w:rPr>
          <w:rFonts w:ascii="Times New Roman" w:eastAsia="Calibri" w:hAnsi="Times New Roman" w:cs="Times New Roman"/>
          <w:i/>
          <w:iCs/>
          <w:noProof/>
          <w:color w:val="44546A"/>
          <w:kern w:val="0"/>
          <w14:ligatures w14:val="none"/>
        </w:rPr>
        <w:t>2</w:t>
      </w:r>
      <w:r w:rsidRPr="00D3216B">
        <w:rPr>
          <w:rFonts w:ascii="Times New Roman" w:eastAsia="Calibri" w:hAnsi="Times New Roman" w:cs="Times New Roman"/>
          <w:i/>
          <w:iCs/>
          <w:color w:val="44546A"/>
          <w:kern w:val="0"/>
          <w14:ligatures w14:val="none"/>
        </w:rPr>
        <w:fldChar w:fldCharType="end"/>
      </w:r>
      <w:r w:rsidRPr="00D3216B">
        <w:rPr>
          <w:rFonts w:ascii="Times New Roman" w:eastAsia="Calibri" w:hAnsi="Times New Roman" w:cs="Times New Roman"/>
          <w:i/>
          <w:iCs/>
          <w:color w:val="44546A"/>
          <w:kern w:val="0"/>
          <w14:ligatures w14:val="none"/>
        </w:rPr>
        <w:t xml:space="preserve">. Liczba rodzin korzystających z pomocy społecznej w Gminie </w:t>
      </w:r>
      <w:r w:rsidR="008F5A87">
        <w:rPr>
          <w:rFonts w:ascii="Times New Roman" w:eastAsia="Calibri" w:hAnsi="Times New Roman" w:cs="Times New Roman"/>
          <w:i/>
          <w:iCs/>
          <w:color w:val="44546A"/>
          <w:kern w:val="0"/>
          <w14:ligatures w14:val="none"/>
        </w:rPr>
        <w:t>Zabrodzie</w:t>
      </w:r>
      <w:r w:rsidRPr="00D3216B">
        <w:rPr>
          <w:rFonts w:ascii="Times New Roman" w:eastAsia="Calibri" w:hAnsi="Times New Roman" w:cs="Times New Roman"/>
          <w:i/>
          <w:iCs/>
          <w:color w:val="44546A"/>
          <w:kern w:val="0"/>
          <w14:ligatures w14:val="none"/>
        </w:rPr>
        <w:t xml:space="preserve"> z powodu ubóstwa</w:t>
      </w:r>
      <w:r w:rsidRPr="00D3216B">
        <w:rPr>
          <w:rFonts w:ascii="Times New Roman" w:eastAsia="Calibri" w:hAnsi="Times New Roman" w:cs="Times New Roman"/>
          <w:i/>
          <w:iCs/>
          <w:color w:val="44546A"/>
          <w:kern w:val="0"/>
          <w14:ligatures w14:val="none"/>
        </w:rPr>
        <w:br/>
        <w:t xml:space="preserve"> w latach 202</w:t>
      </w:r>
      <w:r w:rsidR="008F5A87">
        <w:rPr>
          <w:rFonts w:ascii="Times New Roman" w:eastAsia="Calibri" w:hAnsi="Times New Roman" w:cs="Times New Roman"/>
          <w:i/>
          <w:iCs/>
          <w:color w:val="44546A"/>
          <w:kern w:val="0"/>
          <w14:ligatures w14:val="none"/>
        </w:rPr>
        <w:t>2</w:t>
      </w:r>
      <w:r w:rsidRPr="00D3216B">
        <w:rPr>
          <w:rFonts w:ascii="Times New Roman" w:eastAsia="Calibri" w:hAnsi="Times New Roman" w:cs="Times New Roman"/>
          <w:i/>
          <w:iCs/>
          <w:color w:val="44546A"/>
          <w:kern w:val="0"/>
          <w14:ligatures w14:val="none"/>
        </w:rPr>
        <w:t>-202</w:t>
      </w:r>
      <w:r w:rsidR="008F5A87">
        <w:rPr>
          <w:rFonts w:ascii="Times New Roman" w:eastAsia="Calibri" w:hAnsi="Times New Roman" w:cs="Times New Roman"/>
          <w:i/>
          <w:iCs/>
          <w:color w:val="44546A"/>
          <w:kern w:val="0"/>
          <w14:ligatures w14:val="none"/>
        </w:rPr>
        <w:t>4</w:t>
      </w:r>
      <w:r w:rsidRPr="00D3216B">
        <w:rPr>
          <w:rFonts w:ascii="Times New Roman" w:eastAsia="Calibri" w:hAnsi="Times New Roman" w:cs="Times New Roman"/>
          <w:i/>
          <w:iCs/>
          <w:color w:val="44546A"/>
          <w:kern w:val="0"/>
          <w14:ligatures w14:val="none"/>
        </w:rPr>
        <w:t>.</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14:paraId="6DFEB755" w14:textId="77777777" w:rsidR="00D3216B" w:rsidRPr="00D3216B" w:rsidRDefault="00D3216B" w:rsidP="00D3216B">
      <w:pPr>
        <w:spacing w:before="120" w:after="0" w:line="360" w:lineRule="auto"/>
        <w:jc w:val="center"/>
        <w:rPr>
          <w:rFonts w:ascii="Times New Roman" w:eastAsia="Calibri" w:hAnsi="Times New Roman" w:cs="Times New Roman"/>
          <w:kern w:val="0"/>
          <w:sz w:val="24"/>
          <w14:ligatures w14:val="none"/>
        </w:rPr>
      </w:pPr>
      <w:r w:rsidRPr="00D3216B">
        <w:rPr>
          <w:rFonts w:ascii="Times New Roman" w:eastAsia="Calibri" w:hAnsi="Times New Roman" w:cs="Times New Roman"/>
          <w:noProof/>
          <w:kern w:val="0"/>
          <w:sz w:val="24"/>
          <w:lang w:eastAsia="pl-PL"/>
          <w14:ligatures w14:val="none"/>
        </w:rPr>
        <w:drawing>
          <wp:inline distT="0" distB="0" distL="0" distR="0" wp14:anchorId="3732C850" wp14:editId="3361AC82">
            <wp:extent cx="5684520" cy="2049780"/>
            <wp:effectExtent l="0" t="0" r="11430" b="7620"/>
            <wp:docPr id="11" name="Obiekt 5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bookmarkStart w:id="608" w:name="_Toc89358083"/>
      <w:bookmarkStart w:id="609" w:name="_Toc89358376"/>
      <w:bookmarkStart w:id="610" w:name="_Toc89889880"/>
      <w:bookmarkStart w:id="611" w:name="_Toc89890599"/>
      <w:bookmarkStart w:id="612" w:name="_Toc89890708"/>
      <w:bookmarkStart w:id="613" w:name="_Toc120797634"/>
      <w:bookmarkStart w:id="614" w:name="_Toc120797892"/>
      <w:bookmarkStart w:id="615" w:name="_Toc79939526"/>
      <w:bookmarkStart w:id="616" w:name="_Toc82363926"/>
      <w:bookmarkStart w:id="617" w:name="_Toc85181408"/>
      <w:bookmarkStart w:id="618" w:name="_Toc85182834"/>
      <w:bookmarkStart w:id="619" w:name="_Toc87881295"/>
      <w:bookmarkStart w:id="620" w:name="_Toc87881454"/>
      <w:bookmarkStart w:id="621" w:name="_Toc88160712"/>
      <w:bookmarkStart w:id="622" w:name="_Toc89358082"/>
      <w:bookmarkStart w:id="623" w:name="_Toc89358375"/>
    </w:p>
    <w:p w14:paraId="5FCC196F" w14:textId="2990CDAE" w:rsidR="00D3216B" w:rsidRPr="00D3216B" w:rsidRDefault="00D3216B" w:rsidP="00D3216B">
      <w:pPr>
        <w:spacing w:after="120" w:line="360" w:lineRule="auto"/>
        <w:ind w:firstLine="708"/>
        <w:jc w:val="both"/>
        <w:rPr>
          <w:rFonts w:ascii="Times New Roman" w:eastAsia="Calibri" w:hAnsi="Times New Roman" w:cs="Times New Roman"/>
          <w:b/>
          <w:bCs/>
          <w:kern w:val="0"/>
          <w:sz w:val="24"/>
          <w14:ligatures w14:val="none"/>
        </w:rPr>
      </w:pPr>
      <w:r w:rsidRPr="00D3216B">
        <w:rPr>
          <w:rFonts w:ascii="Times New Roman" w:eastAsia="Calibri" w:hAnsi="Times New Roman" w:cs="Times New Roman"/>
          <w:kern w:val="0"/>
          <w:sz w:val="24"/>
          <w14:ligatures w14:val="none"/>
        </w:rPr>
        <w:t xml:space="preserve">Zasiłek stały przysługuje pełnoletniej osobie samotnie gospodarującej, niezdolnej </w:t>
      </w:r>
      <w:r w:rsidRPr="00D3216B">
        <w:rPr>
          <w:rFonts w:ascii="Times New Roman" w:eastAsia="Calibri" w:hAnsi="Times New Roman" w:cs="Times New Roman"/>
          <w:kern w:val="0"/>
          <w:sz w:val="24"/>
          <w14:ligatures w14:val="none"/>
        </w:rPr>
        <w:br/>
        <w:t xml:space="preserve">do pracy z powodu wieku lub całkowicie niezdolnej do pracy, jeżeli jej dochód jest niższy od kryterium dochodowego osoby samotnie gospodarującej lub pełnoletniej osobie pozostającej </w:t>
      </w:r>
      <w:r w:rsidRPr="00D3216B">
        <w:rPr>
          <w:rFonts w:ascii="Times New Roman" w:eastAsia="Calibri" w:hAnsi="Times New Roman" w:cs="Times New Roman"/>
          <w:kern w:val="0"/>
          <w:sz w:val="24"/>
          <w14:ligatures w14:val="none"/>
        </w:rPr>
        <w:br/>
        <w:t xml:space="preserve">w rodzinie, niezdolnej do pracy z powodu wieku lub całkowicie niezdolnej do pracy, jeżeli jej dochód, jak również dochód na osobę w rodzinie są niższe od kryterium dochodowego na osobę w rodzinie.  </w:t>
      </w:r>
      <w:r w:rsidRPr="00D3216B">
        <w:rPr>
          <w:rFonts w:ascii="Times New Roman" w:eastAsia="Calibri" w:hAnsi="Times New Roman" w:cs="Times New Roman"/>
          <w:b/>
          <w:bCs/>
          <w:kern w:val="0"/>
          <w:sz w:val="24"/>
          <w14:ligatures w14:val="none"/>
        </w:rPr>
        <w:t>W 202</w:t>
      </w:r>
      <w:r w:rsidR="008F5A87">
        <w:rPr>
          <w:rFonts w:ascii="Times New Roman" w:eastAsia="Calibri" w:hAnsi="Times New Roman" w:cs="Times New Roman"/>
          <w:b/>
          <w:bCs/>
          <w:kern w:val="0"/>
          <w:sz w:val="24"/>
          <w14:ligatures w14:val="none"/>
        </w:rPr>
        <w:t>4</w:t>
      </w:r>
      <w:r w:rsidRPr="00D3216B">
        <w:rPr>
          <w:rFonts w:ascii="Times New Roman" w:eastAsia="Calibri" w:hAnsi="Times New Roman" w:cs="Times New Roman"/>
          <w:b/>
          <w:bCs/>
          <w:kern w:val="0"/>
          <w:sz w:val="24"/>
          <w14:ligatures w14:val="none"/>
        </w:rPr>
        <w:t xml:space="preserve"> roku GOPS w </w:t>
      </w:r>
      <w:r w:rsidR="008F5A87">
        <w:rPr>
          <w:rFonts w:ascii="Times New Roman" w:eastAsia="Calibri" w:hAnsi="Times New Roman" w:cs="Times New Roman"/>
          <w:b/>
          <w:bCs/>
          <w:kern w:val="0"/>
          <w:sz w:val="24"/>
          <w14:ligatures w14:val="none"/>
        </w:rPr>
        <w:t>Zabrodziu</w:t>
      </w:r>
      <w:r w:rsidRPr="00D3216B">
        <w:rPr>
          <w:rFonts w:ascii="Times New Roman" w:eastAsia="Calibri" w:hAnsi="Times New Roman" w:cs="Times New Roman"/>
          <w:b/>
          <w:bCs/>
          <w:kern w:val="0"/>
          <w:sz w:val="24"/>
          <w14:ligatures w14:val="none"/>
        </w:rPr>
        <w:t xml:space="preserve"> wypłacił zasiłki stałe dla </w:t>
      </w:r>
      <w:r w:rsidR="008F5A87">
        <w:rPr>
          <w:rFonts w:ascii="Times New Roman" w:eastAsia="Calibri" w:hAnsi="Times New Roman" w:cs="Times New Roman"/>
          <w:b/>
          <w:bCs/>
          <w:kern w:val="0"/>
          <w:sz w:val="24"/>
          <w14:ligatures w14:val="none"/>
        </w:rPr>
        <w:t>19</w:t>
      </w:r>
      <w:r w:rsidRPr="00D3216B">
        <w:rPr>
          <w:rFonts w:ascii="Times New Roman" w:eastAsia="Calibri" w:hAnsi="Times New Roman" w:cs="Times New Roman"/>
          <w:b/>
          <w:bCs/>
          <w:kern w:val="0"/>
          <w:sz w:val="24"/>
          <w14:ligatures w14:val="none"/>
        </w:rPr>
        <w:t xml:space="preserve"> osób</w:t>
      </w:r>
      <w:r w:rsidRPr="00D3216B">
        <w:rPr>
          <w:rFonts w:ascii="Times New Roman" w:eastAsia="Calibri" w:hAnsi="Times New Roman" w:cs="Times New Roman"/>
          <w:b/>
          <w:bCs/>
          <w:kern w:val="0"/>
          <w:sz w:val="24"/>
          <w14:ligatures w14:val="none"/>
        </w:rPr>
        <w:br/>
        <w:t>(w 202</w:t>
      </w:r>
      <w:r w:rsidR="008F5A87">
        <w:rPr>
          <w:rFonts w:ascii="Times New Roman" w:eastAsia="Calibri" w:hAnsi="Times New Roman" w:cs="Times New Roman"/>
          <w:b/>
          <w:bCs/>
          <w:kern w:val="0"/>
          <w:sz w:val="24"/>
          <w14:ligatures w14:val="none"/>
        </w:rPr>
        <w:t>3</w:t>
      </w:r>
      <w:r w:rsidRPr="00D3216B">
        <w:rPr>
          <w:rFonts w:ascii="Times New Roman" w:eastAsia="Calibri" w:hAnsi="Times New Roman" w:cs="Times New Roman"/>
          <w:b/>
          <w:bCs/>
          <w:kern w:val="0"/>
          <w:sz w:val="24"/>
          <w14:ligatures w14:val="none"/>
        </w:rPr>
        <w:t xml:space="preserve"> roku- dla </w:t>
      </w:r>
      <w:r w:rsidR="008F5A87">
        <w:rPr>
          <w:rFonts w:ascii="Times New Roman" w:eastAsia="Calibri" w:hAnsi="Times New Roman" w:cs="Times New Roman"/>
          <w:b/>
          <w:bCs/>
          <w:kern w:val="0"/>
          <w:sz w:val="24"/>
          <w14:ligatures w14:val="none"/>
        </w:rPr>
        <w:t>21</w:t>
      </w:r>
      <w:r w:rsidRPr="00D3216B">
        <w:rPr>
          <w:rFonts w:ascii="Times New Roman" w:eastAsia="Calibri" w:hAnsi="Times New Roman" w:cs="Times New Roman"/>
          <w:b/>
          <w:bCs/>
          <w:kern w:val="0"/>
          <w:sz w:val="24"/>
          <w14:ligatures w14:val="none"/>
        </w:rPr>
        <w:t xml:space="preserve"> osób; w 202</w:t>
      </w:r>
      <w:r w:rsidR="008F5A87">
        <w:rPr>
          <w:rFonts w:ascii="Times New Roman" w:eastAsia="Calibri" w:hAnsi="Times New Roman" w:cs="Times New Roman"/>
          <w:b/>
          <w:bCs/>
          <w:kern w:val="0"/>
          <w:sz w:val="24"/>
          <w14:ligatures w14:val="none"/>
        </w:rPr>
        <w:t>2</w:t>
      </w:r>
      <w:r w:rsidRPr="00D3216B">
        <w:rPr>
          <w:rFonts w:ascii="Times New Roman" w:eastAsia="Calibri" w:hAnsi="Times New Roman" w:cs="Times New Roman"/>
          <w:b/>
          <w:bCs/>
          <w:kern w:val="0"/>
          <w:sz w:val="24"/>
          <w14:ligatures w14:val="none"/>
        </w:rPr>
        <w:t xml:space="preserve"> roku- dla </w:t>
      </w:r>
      <w:r w:rsidR="008F5A87">
        <w:rPr>
          <w:rFonts w:ascii="Times New Roman" w:eastAsia="Calibri" w:hAnsi="Times New Roman" w:cs="Times New Roman"/>
          <w:b/>
          <w:bCs/>
          <w:kern w:val="0"/>
          <w:sz w:val="24"/>
          <w14:ligatures w14:val="none"/>
        </w:rPr>
        <w:t xml:space="preserve">18 </w:t>
      </w:r>
      <w:r w:rsidRPr="00D3216B">
        <w:rPr>
          <w:rFonts w:ascii="Times New Roman" w:eastAsia="Calibri" w:hAnsi="Times New Roman" w:cs="Times New Roman"/>
          <w:b/>
          <w:bCs/>
          <w:kern w:val="0"/>
          <w:sz w:val="24"/>
          <w14:ligatures w14:val="none"/>
        </w:rPr>
        <w:t>osób).</w:t>
      </w:r>
    </w:p>
    <w:p w14:paraId="33F8A459" w14:textId="5A756AEE" w:rsidR="00D3216B" w:rsidRPr="00D3216B" w:rsidRDefault="00D3216B" w:rsidP="00D3216B">
      <w:pPr>
        <w:spacing w:after="120" w:line="360" w:lineRule="auto"/>
        <w:ind w:firstLine="708"/>
        <w:jc w:val="both"/>
        <w:rPr>
          <w:rFonts w:ascii="Times New Roman" w:eastAsia="Calibri" w:hAnsi="Times New Roman" w:cs="Times New Roman"/>
          <w:b/>
          <w:bCs/>
          <w:kern w:val="0"/>
          <w:sz w:val="24"/>
          <w14:ligatures w14:val="none"/>
        </w:rPr>
      </w:pPr>
      <w:r w:rsidRPr="00D3216B">
        <w:rPr>
          <w:rFonts w:ascii="Times New Roman" w:eastAsia="Calibri" w:hAnsi="Times New Roman" w:cs="Times New Roman"/>
          <w:kern w:val="0"/>
          <w:sz w:val="24"/>
          <w14:ligatures w14:val="none"/>
        </w:rPr>
        <w:t xml:space="preserve">Zasiłek okresowy przysługuje w szczególności ze względu na długotrwałą chorobę, niepełnosprawność, bezrobocie, możliwość utrzymania lub nabycia uprawnień do świadczeń </w:t>
      </w:r>
      <w:r w:rsidRPr="00D3216B">
        <w:rPr>
          <w:rFonts w:ascii="Times New Roman" w:eastAsia="Calibri" w:hAnsi="Times New Roman" w:cs="Times New Roman"/>
          <w:kern w:val="0"/>
          <w:sz w:val="24"/>
          <w14:ligatures w14:val="none"/>
        </w:rPr>
        <w:br/>
        <w:t xml:space="preserve">z innych systemów zabezpieczenia społecznego: osobie samotnie gospodarującej, której dochód jest niższy od kryterium dochodowego osoby samotnie gospodarującej lub rodzinie, której dochód jest niższy od kryterium dochodowego rodziny. </w:t>
      </w:r>
      <w:r w:rsidRPr="00D3216B">
        <w:rPr>
          <w:rFonts w:ascii="Times New Roman" w:eastAsia="Calibri" w:hAnsi="Times New Roman" w:cs="Times New Roman"/>
          <w:b/>
          <w:bCs/>
          <w:kern w:val="0"/>
          <w:sz w:val="24"/>
          <w14:ligatures w14:val="none"/>
        </w:rPr>
        <w:t>W 202</w:t>
      </w:r>
      <w:r w:rsidR="008F5A87">
        <w:rPr>
          <w:rFonts w:ascii="Times New Roman" w:eastAsia="Calibri" w:hAnsi="Times New Roman" w:cs="Times New Roman"/>
          <w:b/>
          <w:bCs/>
          <w:kern w:val="0"/>
          <w:sz w:val="24"/>
          <w14:ligatures w14:val="none"/>
        </w:rPr>
        <w:t>4</w:t>
      </w:r>
      <w:r w:rsidRPr="00D3216B">
        <w:rPr>
          <w:rFonts w:ascii="Times New Roman" w:eastAsia="Calibri" w:hAnsi="Times New Roman" w:cs="Times New Roman"/>
          <w:b/>
          <w:bCs/>
          <w:kern w:val="0"/>
          <w:sz w:val="24"/>
          <w14:ligatures w14:val="none"/>
        </w:rPr>
        <w:t xml:space="preserve"> roku GOPS </w:t>
      </w:r>
      <w:r w:rsidRPr="00D3216B">
        <w:rPr>
          <w:rFonts w:ascii="Times New Roman" w:eastAsia="Calibri" w:hAnsi="Times New Roman" w:cs="Times New Roman"/>
          <w:b/>
          <w:bCs/>
          <w:kern w:val="0"/>
          <w:sz w:val="24"/>
          <w14:ligatures w14:val="none"/>
        </w:rPr>
        <w:br/>
        <w:t xml:space="preserve">w </w:t>
      </w:r>
      <w:r w:rsidR="008F5A87">
        <w:rPr>
          <w:rFonts w:ascii="Times New Roman" w:eastAsia="Calibri" w:hAnsi="Times New Roman" w:cs="Times New Roman"/>
          <w:b/>
          <w:bCs/>
          <w:kern w:val="0"/>
          <w:sz w:val="24"/>
          <w14:ligatures w14:val="none"/>
        </w:rPr>
        <w:t>Zabrodziu</w:t>
      </w:r>
      <w:r w:rsidRPr="00D3216B">
        <w:rPr>
          <w:rFonts w:ascii="Times New Roman" w:eastAsia="Calibri" w:hAnsi="Times New Roman" w:cs="Times New Roman"/>
          <w:b/>
          <w:bCs/>
          <w:kern w:val="0"/>
          <w:sz w:val="24"/>
          <w14:ligatures w14:val="none"/>
        </w:rPr>
        <w:t xml:space="preserve"> przyznał zasiłki okresowe </w:t>
      </w:r>
      <w:r w:rsidR="008F5A87">
        <w:rPr>
          <w:rFonts w:ascii="Times New Roman" w:eastAsia="Calibri" w:hAnsi="Times New Roman" w:cs="Times New Roman"/>
          <w:b/>
          <w:bCs/>
          <w:kern w:val="0"/>
          <w:sz w:val="24"/>
          <w14:ligatures w14:val="none"/>
        </w:rPr>
        <w:t>6</w:t>
      </w:r>
      <w:r w:rsidRPr="00D3216B">
        <w:rPr>
          <w:rFonts w:ascii="Times New Roman" w:eastAsia="Calibri" w:hAnsi="Times New Roman" w:cs="Times New Roman"/>
          <w:b/>
          <w:bCs/>
          <w:kern w:val="0"/>
          <w:sz w:val="24"/>
          <w14:ligatures w14:val="none"/>
        </w:rPr>
        <w:t xml:space="preserve"> osobom (w 202</w:t>
      </w:r>
      <w:r w:rsidR="008F5A87">
        <w:rPr>
          <w:rFonts w:ascii="Times New Roman" w:eastAsia="Calibri" w:hAnsi="Times New Roman" w:cs="Times New Roman"/>
          <w:b/>
          <w:bCs/>
          <w:kern w:val="0"/>
          <w:sz w:val="24"/>
          <w14:ligatures w14:val="none"/>
        </w:rPr>
        <w:t>3</w:t>
      </w:r>
      <w:r w:rsidRPr="00D3216B">
        <w:rPr>
          <w:rFonts w:ascii="Times New Roman" w:eastAsia="Calibri" w:hAnsi="Times New Roman" w:cs="Times New Roman"/>
          <w:b/>
          <w:bCs/>
          <w:kern w:val="0"/>
          <w:sz w:val="24"/>
          <w14:ligatures w14:val="none"/>
        </w:rPr>
        <w:t xml:space="preserve"> roku- dla </w:t>
      </w:r>
      <w:r w:rsidR="008F5A87">
        <w:rPr>
          <w:rFonts w:ascii="Times New Roman" w:eastAsia="Calibri" w:hAnsi="Times New Roman" w:cs="Times New Roman"/>
          <w:b/>
          <w:bCs/>
          <w:kern w:val="0"/>
          <w:sz w:val="24"/>
          <w14:ligatures w14:val="none"/>
        </w:rPr>
        <w:t>7</w:t>
      </w:r>
      <w:r w:rsidRPr="00D3216B">
        <w:rPr>
          <w:rFonts w:ascii="Times New Roman" w:eastAsia="Calibri" w:hAnsi="Times New Roman" w:cs="Times New Roman"/>
          <w:b/>
          <w:bCs/>
          <w:kern w:val="0"/>
          <w:sz w:val="24"/>
          <w14:ligatures w14:val="none"/>
        </w:rPr>
        <w:t xml:space="preserve"> osób; </w:t>
      </w:r>
      <w:r w:rsidRPr="00D3216B">
        <w:rPr>
          <w:rFonts w:ascii="Times New Roman" w:eastAsia="Calibri" w:hAnsi="Times New Roman" w:cs="Times New Roman"/>
          <w:b/>
          <w:bCs/>
          <w:kern w:val="0"/>
          <w:sz w:val="24"/>
          <w14:ligatures w14:val="none"/>
        </w:rPr>
        <w:br/>
        <w:t>w 202</w:t>
      </w:r>
      <w:r w:rsidR="008F5A87">
        <w:rPr>
          <w:rFonts w:ascii="Times New Roman" w:eastAsia="Calibri" w:hAnsi="Times New Roman" w:cs="Times New Roman"/>
          <w:b/>
          <w:bCs/>
          <w:kern w:val="0"/>
          <w:sz w:val="24"/>
          <w14:ligatures w14:val="none"/>
        </w:rPr>
        <w:t>2</w:t>
      </w:r>
      <w:r w:rsidRPr="00D3216B">
        <w:rPr>
          <w:rFonts w:ascii="Times New Roman" w:eastAsia="Calibri" w:hAnsi="Times New Roman" w:cs="Times New Roman"/>
          <w:b/>
          <w:bCs/>
          <w:kern w:val="0"/>
          <w:sz w:val="24"/>
          <w14:ligatures w14:val="none"/>
        </w:rPr>
        <w:t xml:space="preserve"> roku- dla </w:t>
      </w:r>
      <w:r w:rsidR="008F5A87">
        <w:rPr>
          <w:rFonts w:ascii="Times New Roman" w:eastAsia="Calibri" w:hAnsi="Times New Roman" w:cs="Times New Roman"/>
          <w:b/>
          <w:bCs/>
          <w:kern w:val="0"/>
          <w:sz w:val="24"/>
          <w14:ligatures w14:val="none"/>
        </w:rPr>
        <w:t>9</w:t>
      </w:r>
      <w:r w:rsidRPr="00D3216B">
        <w:rPr>
          <w:rFonts w:ascii="Times New Roman" w:eastAsia="Calibri" w:hAnsi="Times New Roman" w:cs="Times New Roman"/>
          <w:b/>
          <w:bCs/>
          <w:kern w:val="0"/>
          <w:sz w:val="24"/>
          <w14:ligatures w14:val="none"/>
        </w:rPr>
        <w:t xml:space="preserve"> osób).</w:t>
      </w:r>
    </w:p>
    <w:p w14:paraId="64C5A8D2" w14:textId="6619CD51" w:rsidR="00D3216B" w:rsidRPr="00D3216B" w:rsidRDefault="00D3216B" w:rsidP="00D3216B">
      <w:pPr>
        <w:spacing w:after="120" w:line="360" w:lineRule="auto"/>
        <w:ind w:firstLine="708"/>
        <w:jc w:val="both"/>
        <w:rPr>
          <w:rFonts w:ascii="Times New Roman" w:eastAsia="Calibri" w:hAnsi="Times New Roman" w:cs="Times New Roman"/>
          <w:b/>
          <w:bCs/>
          <w:kern w:val="0"/>
          <w:sz w:val="24"/>
          <w14:ligatures w14:val="none"/>
        </w:rPr>
      </w:pPr>
      <w:r w:rsidRPr="00D3216B">
        <w:rPr>
          <w:rFonts w:ascii="Times New Roman" w:eastAsia="Calibri" w:hAnsi="Times New Roman" w:cs="Times New Roman"/>
          <w:kern w:val="0"/>
          <w:sz w:val="24"/>
          <w14:ligatures w14:val="none"/>
        </w:rPr>
        <w:t xml:space="preserve">Zasiłek celowy to świadczenie dla osób i rodzin przyznawane na zaspokojenie niezbędnych potrzeb, w szczególności na pokrycie części lub całości kosztów zakupu żywności, leków i leczenia, opału, odzieży, przedmiotów użytku domowego, drobnych remontów i napraw w mieszkaniu, a także kosztów pogrzebu. </w:t>
      </w:r>
      <w:r w:rsidRPr="00D3216B">
        <w:rPr>
          <w:rFonts w:ascii="Times New Roman" w:eastAsia="Calibri" w:hAnsi="Times New Roman" w:cs="Times New Roman"/>
          <w:b/>
          <w:bCs/>
          <w:kern w:val="0"/>
          <w:sz w:val="24"/>
          <w14:ligatures w14:val="none"/>
        </w:rPr>
        <w:t>W 202</w:t>
      </w:r>
      <w:r w:rsidR="008F5A87">
        <w:rPr>
          <w:rFonts w:ascii="Times New Roman" w:eastAsia="Calibri" w:hAnsi="Times New Roman" w:cs="Times New Roman"/>
          <w:b/>
          <w:bCs/>
          <w:kern w:val="0"/>
          <w:sz w:val="24"/>
          <w14:ligatures w14:val="none"/>
        </w:rPr>
        <w:t>4</w:t>
      </w:r>
      <w:r w:rsidRPr="00D3216B">
        <w:rPr>
          <w:rFonts w:ascii="Times New Roman" w:eastAsia="Calibri" w:hAnsi="Times New Roman" w:cs="Times New Roman"/>
          <w:b/>
          <w:bCs/>
          <w:kern w:val="0"/>
          <w:sz w:val="24"/>
          <w14:ligatures w14:val="none"/>
        </w:rPr>
        <w:t xml:space="preserve"> roku GOPS </w:t>
      </w:r>
      <w:r w:rsidRPr="00D3216B">
        <w:rPr>
          <w:rFonts w:ascii="Times New Roman" w:eastAsia="Calibri" w:hAnsi="Times New Roman" w:cs="Times New Roman"/>
          <w:b/>
          <w:bCs/>
          <w:kern w:val="0"/>
          <w:sz w:val="24"/>
          <w14:ligatures w14:val="none"/>
        </w:rPr>
        <w:br/>
        <w:t xml:space="preserve">w </w:t>
      </w:r>
      <w:r w:rsidR="008F5A87">
        <w:rPr>
          <w:rFonts w:ascii="Times New Roman" w:eastAsia="Calibri" w:hAnsi="Times New Roman" w:cs="Times New Roman"/>
          <w:b/>
          <w:bCs/>
          <w:kern w:val="0"/>
          <w:sz w:val="24"/>
          <w14:ligatures w14:val="none"/>
        </w:rPr>
        <w:t>Zabrodziu</w:t>
      </w:r>
      <w:r w:rsidRPr="00D3216B">
        <w:rPr>
          <w:rFonts w:ascii="Times New Roman" w:eastAsia="Calibri" w:hAnsi="Times New Roman" w:cs="Times New Roman"/>
          <w:b/>
          <w:bCs/>
          <w:kern w:val="0"/>
          <w:sz w:val="24"/>
          <w14:ligatures w14:val="none"/>
        </w:rPr>
        <w:t xml:space="preserve"> przyznał zasiłki celowe dla 3</w:t>
      </w:r>
      <w:r w:rsidR="008F5A87">
        <w:rPr>
          <w:rFonts w:ascii="Times New Roman" w:eastAsia="Calibri" w:hAnsi="Times New Roman" w:cs="Times New Roman"/>
          <w:b/>
          <w:bCs/>
          <w:kern w:val="0"/>
          <w:sz w:val="24"/>
          <w14:ligatures w14:val="none"/>
        </w:rPr>
        <w:t>1</w:t>
      </w:r>
      <w:r w:rsidRPr="00D3216B">
        <w:rPr>
          <w:rFonts w:ascii="Times New Roman" w:eastAsia="Calibri" w:hAnsi="Times New Roman" w:cs="Times New Roman"/>
          <w:b/>
          <w:bCs/>
          <w:kern w:val="0"/>
          <w:sz w:val="24"/>
          <w14:ligatures w14:val="none"/>
        </w:rPr>
        <w:t xml:space="preserve"> osób (w 202</w:t>
      </w:r>
      <w:r w:rsidR="008F5A87">
        <w:rPr>
          <w:rFonts w:ascii="Times New Roman" w:eastAsia="Calibri" w:hAnsi="Times New Roman" w:cs="Times New Roman"/>
          <w:b/>
          <w:bCs/>
          <w:kern w:val="0"/>
          <w:sz w:val="24"/>
          <w14:ligatures w14:val="none"/>
        </w:rPr>
        <w:t>3</w:t>
      </w:r>
      <w:r w:rsidRPr="00D3216B">
        <w:rPr>
          <w:rFonts w:ascii="Times New Roman" w:eastAsia="Calibri" w:hAnsi="Times New Roman" w:cs="Times New Roman"/>
          <w:b/>
          <w:bCs/>
          <w:kern w:val="0"/>
          <w:sz w:val="24"/>
          <w14:ligatures w14:val="none"/>
        </w:rPr>
        <w:t xml:space="preserve"> roku- dla 3</w:t>
      </w:r>
      <w:r w:rsidR="008F5A87">
        <w:rPr>
          <w:rFonts w:ascii="Times New Roman" w:eastAsia="Calibri" w:hAnsi="Times New Roman" w:cs="Times New Roman"/>
          <w:b/>
          <w:bCs/>
          <w:kern w:val="0"/>
          <w:sz w:val="24"/>
          <w14:ligatures w14:val="none"/>
        </w:rPr>
        <w:t>4</w:t>
      </w:r>
      <w:r w:rsidRPr="00D3216B">
        <w:rPr>
          <w:rFonts w:ascii="Times New Roman" w:eastAsia="Calibri" w:hAnsi="Times New Roman" w:cs="Times New Roman"/>
          <w:b/>
          <w:bCs/>
          <w:kern w:val="0"/>
          <w:sz w:val="24"/>
          <w14:ligatures w14:val="none"/>
        </w:rPr>
        <w:t xml:space="preserve"> osób; w 202</w:t>
      </w:r>
      <w:r w:rsidR="008F5A87">
        <w:rPr>
          <w:rFonts w:ascii="Times New Roman" w:eastAsia="Calibri" w:hAnsi="Times New Roman" w:cs="Times New Roman"/>
          <w:b/>
          <w:bCs/>
          <w:kern w:val="0"/>
          <w:sz w:val="24"/>
          <w14:ligatures w14:val="none"/>
        </w:rPr>
        <w:t>2</w:t>
      </w:r>
      <w:r w:rsidRPr="00D3216B">
        <w:rPr>
          <w:rFonts w:ascii="Times New Roman" w:eastAsia="Calibri" w:hAnsi="Times New Roman" w:cs="Times New Roman"/>
          <w:b/>
          <w:bCs/>
          <w:kern w:val="0"/>
          <w:sz w:val="24"/>
          <w14:ligatures w14:val="none"/>
        </w:rPr>
        <w:t xml:space="preserve"> roku- dla </w:t>
      </w:r>
      <w:r w:rsidR="008F5A87">
        <w:rPr>
          <w:rFonts w:ascii="Times New Roman" w:eastAsia="Calibri" w:hAnsi="Times New Roman" w:cs="Times New Roman"/>
          <w:b/>
          <w:bCs/>
          <w:kern w:val="0"/>
          <w:sz w:val="24"/>
          <w14:ligatures w14:val="none"/>
        </w:rPr>
        <w:t>40</w:t>
      </w:r>
      <w:r w:rsidRPr="00D3216B">
        <w:rPr>
          <w:rFonts w:ascii="Times New Roman" w:eastAsia="Calibri" w:hAnsi="Times New Roman" w:cs="Times New Roman"/>
          <w:b/>
          <w:bCs/>
          <w:kern w:val="0"/>
          <w:sz w:val="24"/>
          <w14:ligatures w14:val="none"/>
        </w:rPr>
        <w:t xml:space="preserve"> osób). </w:t>
      </w:r>
    </w:p>
    <w:p w14:paraId="732A7AC1" w14:textId="4A60C98A" w:rsidR="000C654E" w:rsidRPr="000C654E" w:rsidRDefault="00D3216B" w:rsidP="000C654E">
      <w:pPr>
        <w:spacing w:after="0" w:line="360" w:lineRule="auto"/>
        <w:ind w:firstLine="708"/>
        <w:jc w:val="both"/>
        <w:rPr>
          <w:rFonts w:ascii="Times New Roman" w:eastAsia="Calibri" w:hAnsi="Times New Roman" w:cs="Times New Roman"/>
          <w:kern w:val="0"/>
          <w:sz w:val="24"/>
          <w14:ligatures w14:val="none"/>
        </w:rPr>
      </w:pPr>
      <w:r w:rsidRPr="002079D9">
        <w:rPr>
          <w:rFonts w:ascii="Times New Roman" w:eastAsia="Calibri" w:hAnsi="Times New Roman" w:cs="Times New Roman"/>
          <w:b/>
          <w:bCs/>
          <w:kern w:val="0"/>
          <w:sz w:val="24"/>
          <w14:ligatures w14:val="none"/>
        </w:rPr>
        <w:lastRenderedPageBreak/>
        <w:t xml:space="preserve">Program „Posiłek w szkole i w domu” </w:t>
      </w:r>
      <w:r w:rsidRPr="00D3216B">
        <w:rPr>
          <w:rFonts w:ascii="Times New Roman" w:eastAsia="Calibri" w:hAnsi="Times New Roman" w:cs="Times New Roman"/>
          <w:kern w:val="0"/>
          <w:sz w:val="24"/>
          <w14:ligatures w14:val="none"/>
        </w:rPr>
        <w:t xml:space="preserve">zapewnia pomoc zarówno osobom starszym, niepełnosprawnym, o niskich dochodach, jak i dzieciom, które wychowują się w rodzinach znajdujących się w trudnej sytuacji. Program przewiduje wsparcie finansowe gmin </w:t>
      </w:r>
      <w:r w:rsidRPr="00D3216B">
        <w:rPr>
          <w:rFonts w:ascii="Times New Roman" w:eastAsia="Calibri" w:hAnsi="Times New Roman" w:cs="Times New Roman"/>
          <w:kern w:val="0"/>
          <w:sz w:val="24"/>
          <w14:ligatures w14:val="none"/>
        </w:rPr>
        <w:br/>
        <w:t xml:space="preserve">w udzieleniu pomocy w formie posiłku, świadczenia pieniężnego w postaci zasiłku celowego na zakup posiłku lub żywności oraz świadczenia rzeczowego w postaci produktów żywnościowych. Istotnym elementem Programu jest zapewnienie dzieciom i młodzieży </w:t>
      </w:r>
      <w:r w:rsidRPr="00D3216B">
        <w:rPr>
          <w:rFonts w:ascii="Times New Roman" w:eastAsia="Calibri" w:hAnsi="Times New Roman" w:cs="Times New Roman"/>
          <w:kern w:val="0"/>
          <w:sz w:val="24"/>
          <w14:ligatures w14:val="none"/>
        </w:rPr>
        <w:br/>
        <w:t xml:space="preserve">w wieku szkolnym zjedzenia gorącego posiłku przygotowanego w stołówce szkolnej. </w:t>
      </w:r>
      <w:r w:rsidRPr="00D3216B">
        <w:rPr>
          <w:rFonts w:ascii="Times New Roman" w:eastAsia="Calibri" w:hAnsi="Times New Roman" w:cs="Times New Roman"/>
          <w:kern w:val="0"/>
          <w:sz w:val="24"/>
          <w14:ligatures w14:val="none"/>
        </w:rPr>
        <w:br/>
        <w:t xml:space="preserve">Takie rozwiązanie daje bowiem większą kontrolę nad jakością kupowanych produktów, </w:t>
      </w:r>
      <w:r w:rsidRPr="00D3216B">
        <w:rPr>
          <w:rFonts w:ascii="Times New Roman" w:eastAsia="Calibri" w:hAnsi="Times New Roman" w:cs="Times New Roman"/>
          <w:kern w:val="0"/>
          <w:sz w:val="24"/>
          <w14:ligatures w14:val="none"/>
        </w:rPr>
        <w:br/>
        <w:t xml:space="preserve">z których przygotowywane są posiłki, oraz nad procesem ich przygotowywania. </w:t>
      </w:r>
      <w:r w:rsidRPr="00D3216B">
        <w:rPr>
          <w:rFonts w:ascii="Times New Roman" w:eastAsia="Calibri" w:hAnsi="Times New Roman" w:cs="Times New Roman"/>
          <w:kern w:val="0"/>
          <w:sz w:val="24"/>
          <w14:ligatures w14:val="none"/>
        </w:rPr>
        <w:br/>
        <w:t xml:space="preserve">Celem Programu jest również zapewnienie wsparcia finansowego organom prowadzącym publiczne szkoły podstawowe, w tym szkołom artystycznym realizującym kształcenie ogólne w zakresie szkoły podstawowej, w organizacji stołówek oraz miejsc spożywania posiłków </w:t>
      </w:r>
      <w:r w:rsidRPr="00D3216B">
        <w:rPr>
          <w:rFonts w:ascii="Times New Roman" w:eastAsia="Calibri" w:hAnsi="Times New Roman" w:cs="Times New Roman"/>
          <w:kern w:val="0"/>
          <w:sz w:val="24"/>
          <w14:ligatures w14:val="none"/>
        </w:rPr>
        <w:br/>
        <w:t xml:space="preserve">w szkołach. </w:t>
      </w:r>
      <w:bookmarkStart w:id="624" w:name="_Toc121135936"/>
      <w:bookmarkStart w:id="625" w:name="_Toc121136050"/>
      <w:bookmarkStart w:id="626" w:name="_Toc122538841"/>
      <w:bookmarkStart w:id="627" w:name="_Toc150941875"/>
      <w:bookmarkStart w:id="628" w:name="_Toc151018434"/>
      <w:bookmarkStart w:id="629" w:name="_Toc151288559"/>
      <w:r w:rsidRPr="00D3216B">
        <w:rPr>
          <w:rFonts w:ascii="Times New Roman" w:eastAsia="Calibri" w:hAnsi="Times New Roman" w:cs="Times New Roman"/>
          <w:kern w:val="0"/>
          <w:sz w:val="24"/>
          <w14:ligatures w14:val="none"/>
        </w:rPr>
        <w:t xml:space="preserve"> </w:t>
      </w:r>
      <w:bookmarkStart w:id="630" w:name="_Toc121135937"/>
      <w:bookmarkStart w:id="631" w:name="_Toc121136051"/>
      <w:bookmarkStart w:id="632" w:name="_Toc122538842"/>
      <w:bookmarkStart w:id="633" w:name="_Toc150941876"/>
      <w:bookmarkStart w:id="634" w:name="_Toc151018435"/>
      <w:bookmarkStart w:id="635" w:name="_Toc151288560"/>
      <w:bookmarkStart w:id="636" w:name="_Toc156668631"/>
      <w:bookmarkStart w:id="637" w:name="_Toc159927081"/>
      <w:bookmarkStart w:id="638" w:name="_Toc166865033"/>
      <w:r w:rsidR="000C654E" w:rsidRPr="000C654E">
        <w:rPr>
          <w:rFonts w:ascii="Times New Roman" w:eastAsia="Calibri" w:hAnsi="Times New Roman" w:cs="Times New Roman"/>
          <w:kern w:val="0"/>
          <w:sz w:val="24"/>
          <w14:ligatures w14:val="none"/>
        </w:rPr>
        <w:t>Zakres realizacji programu w 2024 roku</w:t>
      </w:r>
      <w:r w:rsidR="000C654E">
        <w:rPr>
          <w:rFonts w:ascii="Times New Roman" w:eastAsia="Calibri" w:hAnsi="Times New Roman" w:cs="Times New Roman"/>
          <w:kern w:val="0"/>
          <w:sz w:val="24"/>
          <w14:ligatures w14:val="none"/>
        </w:rPr>
        <w:t>:</w:t>
      </w:r>
    </w:p>
    <w:p w14:paraId="3FB42E5B" w14:textId="1C0C2D53" w:rsidR="000C654E" w:rsidRPr="000C654E" w:rsidRDefault="000C654E" w:rsidP="000C654E">
      <w:pPr>
        <w:spacing w:after="0" w:line="360" w:lineRule="auto"/>
        <w:ind w:firstLine="708"/>
        <w:jc w:val="both"/>
        <w:rPr>
          <w:rFonts w:ascii="Times New Roman" w:eastAsia="Calibri" w:hAnsi="Times New Roman" w:cs="Times New Roman"/>
          <w:kern w:val="0"/>
          <w:sz w:val="24"/>
          <w14:ligatures w14:val="none"/>
        </w:rPr>
      </w:pPr>
      <w:r w:rsidRPr="000C654E">
        <w:rPr>
          <w:rFonts w:ascii="Times New Roman" w:eastAsia="Calibri" w:hAnsi="Times New Roman" w:cs="Times New Roman"/>
          <w:kern w:val="0"/>
          <w:sz w:val="24"/>
          <w14:ligatures w14:val="none"/>
        </w:rPr>
        <w:t>1. Pomoc w formie posiłków</w:t>
      </w:r>
      <w:r>
        <w:rPr>
          <w:rFonts w:ascii="Times New Roman" w:eastAsia="Calibri" w:hAnsi="Times New Roman" w:cs="Times New Roman"/>
          <w:kern w:val="0"/>
          <w:sz w:val="24"/>
          <w14:ligatures w14:val="none"/>
        </w:rPr>
        <w:t>:</w:t>
      </w:r>
    </w:p>
    <w:p w14:paraId="1CE26705" w14:textId="77777777" w:rsidR="000C654E" w:rsidRDefault="000C654E" w:rsidP="003C3DFD">
      <w:pPr>
        <w:pStyle w:val="Akapitzlist"/>
        <w:numPr>
          <w:ilvl w:val="0"/>
          <w:numId w:val="61"/>
        </w:numPr>
        <w:spacing w:after="0" w:line="360" w:lineRule="auto"/>
        <w:jc w:val="both"/>
        <w:rPr>
          <w:rFonts w:ascii="Times New Roman" w:eastAsia="Calibri" w:hAnsi="Times New Roman" w:cs="Times New Roman"/>
          <w:kern w:val="0"/>
          <w:sz w:val="24"/>
          <w14:ligatures w14:val="none"/>
        </w:rPr>
      </w:pPr>
      <w:r w:rsidRPr="000C654E">
        <w:rPr>
          <w:rFonts w:ascii="Times New Roman" w:eastAsia="Calibri" w:hAnsi="Times New Roman" w:cs="Times New Roman"/>
          <w:kern w:val="0"/>
          <w:sz w:val="24"/>
          <w14:ligatures w14:val="none"/>
        </w:rPr>
        <w:t>Ogólna liczba osób objętych pomocą: 91 osoby</w:t>
      </w:r>
      <w:r>
        <w:rPr>
          <w:rFonts w:ascii="Times New Roman" w:eastAsia="Calibri" w:hAnsi="Times New Roman" w:cs="Times New Roman"/>
          <w:kern w:val="0"/>
          <w:sz w:val="24"/>
          <w14:ligatures w14:val="none"/>
        </w:rPr>
        <w:t>;</w:t>
      </w:r>
    </w:p>
    <w:p w14:paraId="0C0C8BEA" w14:textId="6B531A8A" w:rsidR="000C654E" w:rsidRDefault="000C654E" w:rsidP="003C3DFD">
      <w:pPr>
        <w:pStyle w:val="Akapitzlist"/>
        <w:numPr>
          <w:ilvl w:val="0"/>
          <w:numId w:val="61"/>
        </w:numPr>
        <w:spacing w:after="0" w:line="360" w:lineRule="auto"/>
        <w:jc w:val="both"/>
        <w:rPr>
          <w:rFonts w:ascii="Times New Roman" w:eastAsia="Calibri" w:hAnsi="Times New Roman" w:cs="Times New Roman"/>
          <w:kern w:val="0"/>
          <w:sz w:val="24"/>
          <w14:ligatures w14:val="none"/>
        </w:rPr>
      </w:pPr>
      <w:r w:rsidRPr="000C654E">
        <w:rPr>
          <w:rFonts w:ascii="Times New Roman" w:eastAsia="Calibri" w:hAnsi="Times New Roman" w:cs="Times New Roman"/>
          <w:kern w:val="0"/>
          <w:sz w:val="24"/>
          <w14:ligatures w14:val="none"/>
        </w:rPr>
        <w:t>Liczba uczniów korzystających z bezpłatnych posiłków w szkołach: 48 uczniów</w:t>
      </w:r>
      <w:r>
        <w:rPr>
          <w:rFonts w:ascii="Times New Roman" w:eastAsia="Calibri" w:hAnsi="Times New Roman" w:cs="Times New Roman"/>
          <w:kern w:val="0"/>
          <w:sz w:val="24"/>
          <w14:ligatures w14:val="none"/>
        </w:rPr>
        <w:t>;</w:t>
      </w:r>
    </w:p>
    <w:p w14:paraId="2A340B97" w14:textId="117C5EF2" w:rsidR="000C654E" w:rsidRPr="000C654E" w:rsidRDefault="000C654E" w:rsidP="003C3DFD">
      <w:pPr>
        <w:pStyle w:val="Akapitzlist"/>
        <w:numPr>
          <w:ilvl w:val="0"/>
          <w:numId w:val="61"/>
        </w:numPr>
        <w:spacing w:after="0" w:line="360" w:lineRule="auto"/>
        <w:jc w:val="both"/>
        <w:rPr>
          <w:rFonts w:ascii="Times New Roman" w:eastAsia="Calibri" w:hAnsi="Times New Roman" w:cs="Times New Roman"/>
          <w:kern w:val="0"/>
          <w:sz w:val="24"/>
          <w14:ligatures w14:val="none"/>
        </w:rPr>
      </w:pPr>
      <w:r w:rsidRPr="000C654E">
        <w:rPr>
          <w:rFonts w:ascii="Times New Roman" w:eastAsia="Calibri" w:hAnsi="Times New Roman" w:cs="Times New Roman"/>
          <w:kern w:val="0"/>
          <w:sz w:val="24"/>
          <w14:ligatures w14:val="none"/>
        </w:rPr>
        <w:t>Dodatkowo: 1 osoba dorosła korzystała z gorącego posiłku w Środowiskowym Domu</w:t>
      </w:r>
      <w:r>
        <w:rPr>
          <w:rFonts w:ascii="Times New Roman" w:eastAsia="Calibri" w:hAnsi="Times New Roman" w:cs="Times New Roman"/>
          <w:kern w:val="0"/>
          <w:sz w:val="24"/>
          <w14:ligatures w14:val="none"/>
        </w:rPr>
        <w:t xml:space="preserve"> </w:t>
      </w:r>
      <w:r w:rsidRPr="000C654E">
        <w:rPr>
          <w:rFonts w:ascii="Times New Roman" w:eastAsia="Calibri" w:hAnsi="Times New Roman" w:cs="Times New Roman"/>
          <w:kern w:val="0"/>
          <w:sz w:val="24"/>
          <w14:ligatures w14:val="none"/>
        </w:rPr>
        <w:t>Samopomocy „SOTERIA” w Wyszkowie</w:t>
      </w:r>
      <w:r>
        <w:rPr>
          <w:rFonts w:ascii="Times New Roman" w:eastAsia="Calibri" w:hAnsi="Times New Roman" w:cs="Times New Roman"/>
          <w:kern w:val="0"/>
          <w:sz w:val="24"/>
          <w14:ligatures w14:val="none"/>
        </w:rPr>
        <w:t>.</w:t>
      </w:r>
    </w:p>
    <w:p w14:paraId="43E98D61" w14:textId="1A339D13" w:rsidR="000C654E" w:rsidRDefault="000C654E" w:rsidP="000C654E">
      <w:pPr>
        <w:spacing w:after="0" w:line="360" w:lineRule="auto"/>
        <w:ind w:firstLine="708"/>
        <w:jc w:val="both"/>
        <w:rPr>
          <w:rFonts w:ascii="Times New Roman" w:eastAsia="Calibri" w:hAnsi="Times New Roman" w:cs="Times New Roman"/>
          <w:kern w:val="0"/>
          <w:sz w:val="24"/>
          <w14:ligatures w14:val="none"/>
        </w:rPr>
      </w:pPr>
      <w:r w:rsidRPr="000C654E">
        <w:rPr>
          <w:rFonts w:ascii="Times New Roman" w:eastAsia="Calibri" w:hAnsi="Times New Roman" w:cs="Times New Roman"/>
          <w:kern w:val="0"/>
          <w:sz w:val="24"/>
          <w14:ligatures w14:val="none"/>
        </w:rPr>
        <w:t>2. Pomoc w formie zasiłków celowych na zakup żywności</w:t>
      </w:r>
      <w:r>
        <w:rPr>
          <w:rFonts w:ascii="Times New Roman" w:eastAsia="Calibri" w:hAnsi="Times New Roman" w:cs="Times New Roman"/>
          <w:kern w:val="0"/>
          <w:sz w:val="24"/>
          <w14:ligatures w14:val="none"/>
        </w:rPr>
        <w:t>:</w:t>
      </w:r>
    </w:p>
    <w:p w14:paraId="741AE659" w14:textId="6810351F" w:rsidR="002079D9" w:rsidRPr="002079D9" w:rsidRDefault="000C654E" w:rsidP="003C3DFD">
      <w:pPr>
        <w:pStyle w:val="Akapitzlist"/>
        <w:numPr>
          <w:ilvl w:val="0"/>
          <w:numId w:val="62"/>
        </w:numPr>
        <w:spacing w:after="0" w:line="360" w:lineRule="auto"/>
        <w:jc w:val="both"/>
        <w:rPr>
          <w:rFonts w:ascii="Times New Roman" w:eastAsia="Calibri" w:hAnsi="Times New Roman" w:cs="Times New Roman"/>
          <w:kern w:val="0"/>
          <w:sz w:val="24"/>
          <w14:ligatures w14:val="none"/>
        </w:rPr>
      </w:pPr>
      <w:r w:rsidRPr="000C654E">
        <w:rPr>
          <w:rFonts w:ascii="Times New Roman" w:eastAsia="Calibri" w:hAnsi="Times New Roman" w:cs="Times New Roman"/>
          <w:kern w:val="0"/>
          <w:sz w:val="24"/>
          <w14:ligatures w14:val="none"/>
        </w:rPr>
        <w:t>Liczba osób objętych wsparciem: 72 osoby</w:t>
      </w:r>
      <w:r>
        <w:rPr>
          <w:rFonts w:ascii="Times New Roman" w:eastAsia="Calibri" w:hAnsi="Times New Roman" w:cs="Times New Roman"/>
          <w:kern w:val="0"/>
          <w:sz w:val="24"/>
          <w14:ligatures w14:val="none"/>
        </w:rPr>
        <w:t>.</w:t>
      </w:r>
    </w:p>
    <w:p w14:paraId="72CA7957" w14:textId="2845135E" w:rsidR="002079D9" w:rsidRPr="002079D9" w:rsidRDefault="002079D9" w:rsidP="002079D9">
      <w:pPr>
        <w:spacing w:after="0" w:line="360" w:lineRule="auto"/>
        <w:ind w:firstLine="708"/>
        <w:jc w:val="both"/>
        <w:rPr>
          <w:rFonts w:ascii="Times New Roman" w:eastAsia="Calibri" w:hAnsi="Times New Roman" w:cs="Times New Roman"/>
          <w:kern w:val="0"/>
          <w:sz w:val="24"/>
          <w14:ligatures w14:val="none"/>
        </w:rPr>
      </w:pPr>
      <w:r w:rsidRPr="002079D9">
        <w:rPr>
          <w:rFonts w:ascii="Times New Roman" w:eastAsia="Calibri" w:hAnsi="Times New Roman" w:cs="Times New Roman"/>
          <w:kern w:val="0"/>
          <w:sz w:val="24"/>
          <w14:ligatures w14:val="none"/>
        </w:rPr>
        <w:t>W 2024 roku Gminny Ośrodek Pomocy Społecznej w Zabrodziu kontynuował</w:t>
      </w:r>
      <w:r>
        <w:rPr>
          <w:rFonts w:ascii="Times New Roman" w:eastAsia="Calibri" w:hAnsi="Times New Roman" w:cs="Times New Roman"/>
          <w:kern w:val="0"/>
          <w:sz w:val="24"/>
          <w14:ligatures w14:val="none"/>
        </w:rPr>
        <w:t xml:space="preserve"> </w:t>
      </w:r>
      <w:r w:rsidRPr="002079D9">
        <w:rPr>
          <w:rFonts w:ascii="Times New Roman" w:eastAsia="Calibri" w:hAnsi="Times New Roman" w:cs="Times New Roman"/>
          <w:kern w:val="0"/>
          <w:sz w:val="24"/>
          <w14:ligatures w14:val="none"/>
        </w:rPr>
        <w:t xml:space="preserve">działania w ramach </w:t>
      </w:r>
      <w:r w:rsidRPr="00ED750E">
        <w:rPr>
          <w:rFonts w:ascii="Times New Roman" w:eastAsia="Calibri" w:hAnsi="Times New Roman" w:cs="Times New Roman"/>
          <w:b/>
          <w:bCs/>
          <w:kern w:val="0"/>
          <w:sz w:val="24"/>
          <w14:ligatures w14:val="none"/>
        </w:rPr>
        <w:t>Programu Operacyjnego Pomoc Żywnościowa – Podprogram 2023,</w:t>
      </w:r>
      <w:r>
        <w:rPr>
          <w:rFonts w:ascii="Times New Roman" w:eastAsia="Calibri" w:hAnsi="Times New Roman" w:cs="Times New Roman"/>
          <w:kern w:val="0"/>
          <w:sz w:val="24"/>
          <w14:ligatures w14:val="none"/>
        </w:rPr>
        <w:t xml:space="preserve"> </w:t>
      </w:r>
      <w:r w:rsidRPr="002079D9">
        <w:rPr>
          <w:rFonts w:ascii="Times New Roman" w:eastAsia="Calibri" w:hAnsi="Times New Roman" w:cs="Times New Roman"/>
          <w:kern w:val="0"/>
          <w:sz w:val="24"/>
          <w14:ligatures w14:val="none"/>
        </w:rPr>
        <w:t>współfinansowanego ze środków Europejskiego Funduszu Pomocy Najbardziej Potrzebującym</w:t>
      </w:r>
    </w:p>
    <w:p w14:paraId="69169199" w14:textId="1BFA4089" w:rsidR="002079D9" w:rsidRPr="002079D9" w:rsidRDefault="002079D9" w:rsidP="002079D9">
      <w:pPr>
        <w:spacing w:after="0" w:line="360" w:lineRule="auto"/>
        <w:jc w:val="both"/>
        <w:rPr>
          <w:rFonts w:ascii="Times New Roman" w:eastAsia="Calibri" w:hAnsi="Times New Roman" w:cs="Times New Roman"/>
          <w:kern w:val="0"/>
          <w:sz w:val="24"/>
          <w14:ligatures w14:val="none"/>
        </w:rPr>
      </w:pPr>
      <w:r w:rsidRPr="002079D9">
        <w:rPr>
          <w:rFonts w:ascii="Times New Roman" w:eastAsia="Calibri" w:hAnsi="Times New Roman" w:cs="Times New Roman"/>
          <w:kern w:val="0"/>
          <w:sz w:val="24"/>
          <w14:ligatures w14:val="none"/>
        </w:rPr>
        <w:t>(FEAD).</w:t>
      </w:r>
      <w:r>
        <w:rPr>
          <w:rFonts w:ascii="Times New Roman" w:eastAsia="Calibri" w:hAnsi="Times New Roman" w:cs="Times New Roman"/>
          <w:kern w:val="0"/>
          <w:sz w:val="24"/>
          <w14:ligatures w14:val="none"/>
        </w:rPr>
        <w:t xml:space="preserve"> </w:t>
      </w:r>
      <w:r w:rsidRPr="002079D9">
        <w:rPr>
          <w:rFonts w:ascii="Times New Roman" w:eastAsia="Calibri" w:hAnsi="Times New Roman" w:cs="Times New Roman"/>
          <w:kern w:val="0"/>
          <w:sz w:val="24"/>
          <w14:ligatures w14:val="none"/>
        </w:rPr>
        <w:t>Celem programu jest przeciwdziałanie ubóstwu i wykluczeniu społecznemu poprzez udostępnienie</w:t>
      </w:r>
      <w:r>
        <w:rPr>
          <w:rFonts w:ascii="Times New Roman" w:eastAsia="Calibri" w:hAnsi="Times New Roman" w:cs="Times New Roman"/>
          <w:kern w:val="0"/>
          <w:sz w:val="24"/>
          <w14:ligatures w14:val="none"/>
        </w:rPr>
        <w:t xml:space="preserve"> </w:t>
      </w:r>
      <w:r w:rsidRPr="002079D9">
        <w:rPr>
          <w:rFonts w:ascii="Times New Roman" w:eastAsia="Calibri" w:hAnsi="Times New Roman" w:cs="Times New Roman"/>
          <w:kern w:val="0"/>
          <w:sz w:val="24"/>
          <w14:ligatures w14:val="none"/>
        </w:rPr>
        <w:t>bezpłatnej pomocy żywnościowej osobom i rodzinom znajdującym się w najtrudniejszej sytuacji</w:t>
      </w:r>
      <w:r>
        <w:rPr>
          <w:rFonts w:ascii="Times New Roman" w:eastAsia="Calibri" w:hAnsi="Times New Roman" w:cs="Times New Roman"/>
          <w:kern w:val="0"/>
          <w:sz w:val="24"/>
          <w14:ligatures w14:val="none"/>
        </w:rPr>
        <w:t xml:space="preserve"> </w:t>
      </w:r>
      <w:r w:rsidRPr="002079D9">
        <w:rPr>
          <w:rFonts w:ascii="Times New Roman" w:eastAsia="Calibri" w:hAnsi="Times New Roman" w:cs="Times New Roman"/>
          <w:kern w:val="0"/>
          <w:sz w:val="24"/>
          <w14:ligatures w14:val="none"/>
        </w:rPr>
        <w:t>życiowej, w szczególności z powodu niskiego dochodu.</w:t>
      </w:r>
      <w:r>
        <w:rPr>
          <w:rFonts w:ascii="Times New Roman" w:eastAsia="Calibri" w:hAnsi="Times New Roman" w:cs="Times New Roman"/>
          <w:kern w:val="0"/>
          <w:sz w:val="24"/>
          <w14:ligatures w14:val="none"/>
        </w:rPr>
        <w:t xml:space="preserve"> </w:t>
      </w:r>
      <w:r w:rsidRPr="002079D9">
        <w:rPr>
          <w:rFonts w:ascii="Times New Roman" w:eastAsia="Calibri" w:hAnsi="Times New Roman" w:cs="Times New Roman"/>
          <w:kern w:val="0"/>
          <w:sz w:val="24"/>
          <w14:ligatures w14:val="none"/>
        </w:rPr>
        <w:t>Pomoc udzielana jest w formie artykułów spożywczych lub gotowych posiłków, które są</w:t>
      </w:r>
      <w:r>
        <w:rPr>
          <w:rFonts w:ascii="Times New Roman" w:eastAsia="Calibri" w:hAnsi="Times New Roman" w:cs="Times New Roman"/>
          <w:kern w:val="0"/>
          <w:sz w:val="24"/>
          <w14:ligatures w14:val="none"/>
        </w:rPr>
        <w:t xml:space="preserve"> </w:t>
      </w:r>
      <w:r w:rsidRPr="002079D9">
        <w:rPr>
          <w:rFonts w:ascii="Times New Roman" w:eastAsia="Calibri" w:hAnsi="Times New Roman" w:cs="Times New Roman"/>
          <w:kern w:val="0"/>
          <w:sz w:val="24"/>
          <w14:ligatures w14:val="none"/>
        </w:rPr>
        <w:t>przekazywane nieodpłatnie. Artykuły te stanowią uzupełnienie codziennej diety i służą poprawie</w:t>
      </w:r>
      <w:r>
        <w:rPr>
          <w:rFonts w:ascii="Times New Roman" w:eastAsia="Calibri" w:hAnsi="Times New Roman" w:cs="Times New Roman"/>
          <w:kern w:val="0"/>
          <w:sz w:val="24"/>
          <w14:ligatures w14:val="none"/>
        </w:rPr>
        <w:t xml:space="preserve"> </w:t>
      </w:r>
      <w:r w:rsidRPr="002079D9">
        <w:rPr>
          <w:rFonts w:ascii="Times New Roman" w:eastAsia="Calibri" w:hAnsi="Times New Roman" w:cs="Times New Roman"/>
          <w:kern w:val="0"/>
          <w:sz w:val="24"/>
          <w14:ligatures w14:val="none"/>
        </w:rPr>
        <w:t>bezpieczeństwa żywnościowego osób objętych wsparciem.</w:t>
      </w:r>
      <w:r>
        <w:rPr>
          <w:rFonts w:ascii="Times New Roman" w:eastAsia="Calibri" w:hAnsi="Times New Roman" w:cs="Times New Roman"/>
          <w:kern w:val="0"/>
          <w:sz w:val="24"/>
          <w14:ligatures w14:val="none"/>
        </w:rPr>
        <w:t xml:space="preserve"> </w:t>
      </w:r>
      <w:r w:rsidRPr="002079D9">
        <w:rPr>
          <w:rFonts w:ascii="Times New Roman" w:eastAsia="Calibri" w:hAnsi="Times New Roman" w:cs="Times New Roman"/>
          <w:kern w:val="0"/>
          <w:sz w:val="24"/>
          <w14:ligatures w14:val="none"/>
        </w:rPr>
        <w:t>Od dnia 28 marca 2018 r. Gminny Ośrodek Pomocy Społecznej w Zabrodziu pełni funkcję</w:t>
      </w:r>
      <w:r>
        <w:rPr>
          <w:rFonts w:ascii="Times New Roman" w:eastAsia="Calibri" w:hAnsi="Times New Roman" w:cs="Times New Roman"/>
          <w:kern w:val="0"/>
          <w:sz w:val="24"/>
          <w14:ligatures w14:val="none"/>
        </w:rPr>
        <w:t xml:space="preserve"> </w:t>
      </w:r>
      <w:r w:rsidRPr="002079D9">
        <w:rPr>
          <w:rFonts w:ascii="Times New Roman" w:eastAsia="Calibri" w:hAnsi="Times New Roman" w:cs="Times New Roman"/>
          <w:kern w:val="0"/>
          <w:sz w:val="24"/>
          <w14:ligatures w14:val="none"/>
        </w:rPr>
        <w:t>Organizacji Partnerskiej Lokalnej (OPL), współpracując z Caritas Diecezji Warszawsko-</w:t>
      </w:r>
      <w:r>
        <w:rPr>
          <w:rFonts w:ascii="Times New Roman" w:eastAsia="Calibri" w:hAnsi="Times New Roman" w:cs="Times New Roman"/>
          <w:kern w:val="0"/>
          <w:sz w:val="24"/>
          <w14:ligatures w14:val="none"/>
        </w:rPr>
        <w:t xml:space="preserve"> </w:t>
      </w:r>
      <w:r w:rsidRPr="002079D9">
        <w:rPr>
          <w:rFonts w:ascii="Times New Roman" w:eastAsia="Calibri" w:hAnsi="Times New Roman" w:cs="Times New Roman"/>
          <w:kern w:val="0"/>
          <w:sz w:val="24"/>
          <w14:ligatures w14:val="none"/>
        </w:rPr>
        <w:t>Praskiej jako Organizacją Partnerską Regionalną (OPR). Rola OPL polega na bezpośredniej</w:t>
      </w:r>
      <w:r>
        <w:rPr>
          <w:rFonts w:ascii="Times New Roman" w:eastAsia="Calibri" w:hAnsi="Times New Roman" w:cs="Times New Roman"/>
          <w:kern w:val="0"/>
          <w:sz w:val="24"/>
          <w14:ligatures w14:val="none"/>
        </w:rPr>
        <w:t xml:space="preserve"> </w:t>
      </w:r>
      <w:r w:rsidRPr="002079D9">
        <w:rPr>
          <w:rFonts w:ascii="Times New Roman" w:eastAsia="Calibri" w:hAnsi="Times New Roman" w:cs="Times New Roman"/>
          <w:kern w:val="0"/>
          <w:sz w:val="24"/>
          <w14:ligatures w14:val="none"/>
        </w:rPr>
        <w:t xml:space="preserve">dystrybucji żywności </w:t>
      </w:r>
      <w:r w:rsidRPr="002079D9">
        <w:rPr>
          <w:rFonts w:ascii="Times New Roman" w:eastAsia="Calibri" w:hAnsi="Times New Roman" w:cs="Times New Roman"/>
          <w:kern w:val="0"/>
          <w:sz w:val="24"/>
          <w14:ligatures w14:val="none"/>
        </w:rPr>
        <w:lastRenderedPageBreak/>
        <w:t>mieszkańcom gminy, co zapewnia szeroki dostęp do pomocy dla osób</w:t>
      </w:r>
      <w:r>
        <w:rPr>
          <w:rFonts w:ascii="Times New Roman" w:eastAsia="Calibri" w:hAnsi="Times New Roman" w:cs="Times New Roman"/>
          <w:kern w:val="0"/>
          <w:sz w:val="24"/>
          <w14:ligatures w14:val="none"/>
        </w:rPr>
        <w:t xml:space="preserve"> </w:t>
      </w:r>
      <w:r w:rsidRPr="002079D9">
        <w:rPr>
          <w:rFonts w:ascii="Times New Roman" w:eastAsia="Calibri" w:hAnsi="Times New Roman" w:cs="Times New Roman"/>
          <w:kern w:val="0"/>
          <w:sz w:val="24"/>
          <w14:ligatures w14:val="none"/>
        </w:rPr>
        <w:t>najbardziej potrzebujących.</w:t>
      </w:r>
      <w:r>
        <w:rPr>
          <w:rFonts w:ascii="Times New Roman" w:eastAsia="Calibri" w:hAnsi="Times New Roman" w:cs="Times New Roman"/>
          <w:kern w:val="0"/>
          <w:sz w:val="24"/>
          <w14:ligatures w14:val="none"/>
        </w:rPr>
        <w:t xml:space="preserve"> </w:t>
      </w:r>
      <w:r w:rsidRPr="002079D9">
        <w:rPr>
          <w:rFonts w:ascii="Times New Roman" w:eastAsia="Calibri" w:hAnsi="Times New Roman" w:cs="Times New Roman"/>
          <w:kern w:val="0"/>
          <w:sz w:val="24"/>
          <w14:ligatures w14:val="none"/>
        </w:rPr>
        <w:t>Efekty realizacji programu w 2024 roku:</w:t>
      </w:r>
    </w:p>
    <w:p w14:paraId="21DC76F9" w14:textId="004CA9B8" w:rsidR="002079D9" w:rsidRPr="002079D9" w:rsidRDefault="002079D9" w:rsidP="003C3DFD">
      <w:pPr>
        <w:pStyle w:val="Akapitzlist"/>
        <w:numPr>
          <w:ilvl w:val="0"/>
          <w:numId w:val="65"/>
        </w:numPr>
        <w:spacing w:after="0" w:line="360" w:lineRule="auto"/>
        <w:jc w:val="both"/>
        <w:rPr>
          <w:rFonts w:ascii="Times New Roman" w:eastAsia="Calibri" w:hAnsi="Times New Roman" w:cs="Times New Roman"/>
          <w:kern w:val="0"/>
          <w:sz w:val="24"/>
          <w14:ligatures w14:val="none"/>
        </w:rPr>
      </w:pPr>
      <w:r w:rsidRPr="002079D9">
        <w:rPr>
          <w:rFonts w:ascii="Times New Roman" w:eastAsia="Calibri" w:hAnsi="Times New Roman" w:cs="Times New Roman"/>
          <w:kern w:val="0"/>
          <w:sz w:val="24"/>
          <w14:ligatures w14:val="none"/>
        </w:rPr>
        <w:t>wydano 81 skierowań do otrzymania pomocy żywnościowej,</w:t>
      </w:r>
    </w:p>
    <w:p w14:paraId="21CCE083" w14:textId="5D3FAF8B" w:rsidR="002079D9" w:rsidRPr="002079D9" w:rsidRDefault="002079D9" w:rsidP="003C3DFD">
      <w:pPr>
        <w:pStyle w:val="Akapitzlist"/>
        <w:numPr>
          <w:ilvl w:val="0"/>
          <w:numId w:val="65"/>
        </w:numPr>
        <w:spacing w:after="0" w:line="360" w:lineRule="auto"/>
        <w:jc w:val="both"/>
        <w:rPr>
          <w:rFonts w:ascii="Times New Roman" w:eastAsia="Calibri" w:hAnsi="Times New Roman" w:cs="Times New Roman"/>
          <w:kern w:val="0"/>
          <w:sz w:val="24"/>
          <w14:ligatures w14:val="none"/>
        </w:rPr>
      </w:pPr>
      <w:r w:rsidRPr="002079D9">
        <w:rPr>
          <w:rFonts w:ascii="Times New Roman" w:eastAsia="Calibri" w:hAnsi="Times New Roman" w:cs="Times New Roman"/>
          <w:kern w:val="0"/>
          <w:sz w:val="24"/>
          <w14:ligatures w14:val="none"/>
        </w:rPr>
        <w:t>ze wsparcia skorzystało 196 osób zamieszkujących teren Gminy Zabrodzie.</w:t>
      </w:r>
    </w:p>
    <w:p w14:paraId="067DCB8F" w14:textId="403718C5" w:rsidR="002079D9" w:rsidRPr="002079D9" w:rsidRDefault="002079D9" w:rsidP="002079D9">
      <w:pPr>
        <w:spacing w:after="0" w:line="360" w:lineRule="auto"/>
        <w:ind w:firstLine="360"/>
        <w:jc w:val="both"/>
        <w:rPr>
          <w:rFonts w:ascii="Times New Roman" w:eastAsia="Calibri" w:hAnsi="Times New Roman" w:cs="Times New Roman"/>
          <w:kern w:val="0"/>
          <w:sz w:val="24"/>
          <w14:ligatures w14:val="none"/>
        </w:rPr>
      </w:pPr>
      <w:r w:rsidRPr="002079D9">
        <w:rPr>
          <w:rFonts w:ascii="Times New Roman" w:eastAsia="Calibri" w:hAnsi="Times New Roman" w:cs="Times New Roman"/>
          <w:kern w:val="0"/>
          <w:sz w:val="24"/>
          <w14:ligatures w14:val="none"/>
        </w:rPr>
        <w:t>Program stanowi istotne wsparcie dla lokalnej społeczności i uzupełnia działania systemu pomocy</w:t>
      </w:r>
      <w:r>
        <w:rPr>
          <w:rFonts w:ascii="Times New Roman" w:eastAsia="Calibri" w:hAnsi="Times New Roman" w:cs="Times New Roman"/>
          <w:kern w:val="0"/>
          <w:sz w:val="24"/>
          <w14:ligatures w14:val="none"/>
        </w:rPr>
        <w:t xml:space="preserve"> </w:t>
      </w:r>
      <w:r w:rsidRPr="002079D9">
        <w:rPr>
          <w:rFonts w:ascii="Times New Roman" w:eastAsia="Calibri" w:hAnsi="Times New Roman" w:cs="Times New Roman"/>
          <w:kern w:val="0"/>
          <w:sz w:val="24"/>
          <w14:ligatures w14:val="none"/>
        </w:rPr>
        <w:t>społecznej w zakresie zaspokajania podstawowych potrzeb bytowych.</w:t>
      </w:r>
    </w:p>
    <w:p w14:paraId="1F13620F" w14:textId="20B95B09" w:rsidR="00D3216B" w:rsidRPr="00D3216B" w:rsidRDefault="00D3216B" w:rsidP="009C4076">
      <w:pPr>
        <w:pBdr>
          <w:bottom w:val="dotted" w:sz="4" w:space="1" w:color="auto"/>
        </w:pBdr>
        <w:spacing w:after="120" w:line="360" w:lineRule="auto"/>
        <w:ind w:firstLine="708"/>
        <w:jc w:val="center"/>
        <w:rPr>
          <w:rFonts w:ascii="Times New Roman" w:eastAsia="Times New Roman" w:hAnsi="Times New Roman" w:cs="Times New Roman"/>
          <w:b/>
          <w:kern w:val="0"/>
          <w:sz w:val="24"/>
          <w:lang w:eastAsia="pl-PL"/>
          <w14:ligatures w14:val="none"/>
        </w:rPr>
      </w:pPr>
      <w:r w:rsidRPr="00D3216B">
        <w:rPr>
          <w:rFonts w:ascii="Times New Roman" w:eastAsia="Times New Roman" w:hAnsi="Times New Roman" w:cs="Times New Roman"/>
          <w:b/>
          <w:kern w:val="0"/>
          <w:sz w:val="24"/>
          <w:lang w:eastAsia="pl-PL"/>
          <w14:ligatures w14:val="none"/>
        </w:rPr>
        <w:t xml:space="preserve">DIAGNOZA PROBLEMÓW SPOŁECZNYCH </w:t>
      </w:r>
      <w:r w:rsidRPr="00D3216B">
        <w:rPr>
          <w:rFonts w:ascii="Times New Roman" w:eastAsia="Times New Roman" w:hAnsi="Times New Roman" w:cs="Times New Roman"/>
          <w:b/>
          <w:kern w:val="0"/>
          <w:sz w:val="24"/>
          <w:lang w:eastAsia="pl-PL"/>
          <w14:ligatures w14:val="none"/>
        </w:rPr>
        <w:br/>
        <w:t xml:space="preserve">W GMINIE </w:t>
      </w:r>
      <w:r w:rsidR="00F32D5A">
        <w:rPr>
          <w:rFonts w:ascii="Times New Roman" w:eastAsia="Times New Roman" w:hAnsi="Times New Roman" w:cs="Times New Roman"/>
          <w:b/>
          <w:kern w:val="0"/>
          <w:sz w:val="24"/>
          <w:lang w:eastAsia="pl-PL"/>
          <w14:ligatures w14:val="none"/>
        </w:rPr>
        <w:t>ZABRODZIE</w:t>
      </w:r>
      <w:r w:rsidRPr="00D3216B">
        <w:rPr>
          <w:rFonts w:ascii="Times New Roman" w:eastAsia="Times New Roman" w:hAnsi="Times New Roman" w:cs="Times New Roman"/>
          <w:b/>
          <w:kern w:val="0"/>
          <w:sz w:val="24"/>
          <w:lang w:eastAsia="pl-PL"/>
          <w14:ligatures w14:val="none"/>
        </w:rPr>
        <w:t xml:space="preserve"> Z 202</w:t>
      </w:r>
      <w:r w:rsidR="00F32D5A">
        <w:rPr>
          <w:rFonts w:ascii="Times New Roman" w:eastAsia="Times New Roman" w:hAnsi="Times New Roman" w:cs="Times New Roman"/>
          <w:b/>
          <w:kern w:val="0"/>
          <w:sz w:val="24"/>
          <w:lang w:eastAsia="pl-PL"/>
          <w14:ligatures w14:val="none"/>
        </w:rPr>
        <w:t>5</w:t>
      </w:r>
      <w:r w:rsidRPr="00D3216B">
        <w:rPr>
          <w:rFonts w:ascii="Times New Roman" w:eastAsia="Times New Roman" w:hAnsi="Times New Roman" w:cs="Times New Roman"/>
          <w:b/>
          <w:kern w:val="0"/>
          <w:sz w:val="24"/>
          <w:lang w:eastAsia="pl-PL"/>
          <w14:ligatures w14:val="none"/>
        </w:rPr>
        <w:t xml:space="preserve"> R.</w:t>
      </w:r>
    </w:p>
    <w:p w14:paraId="45A59C49" w14:textId="40C12E41" w:rsidR="00D3216B" w:rsidRPr="00D3216B" w:rsidRDefault="00D3216B" w:rsidP="00D3216B">
      <w:pPr>
        <w:spacing w:before="120" w:after="120" w:line="360" w:lineRule="auto"/>
        <w:ind w:firstLine="709"/>
        <w:jc w:val="both"/>
        <w:rPr>
          <w:rFonts w:ascii="Times New Roman" w:eastAsia="Times New Roman" w:hAnsi="Times New Roman" w:cs="Times New Roman"/>
          <w:bCs/>
          <w:kern w:val="0"/>
          <w:sz w:val="24"/>
          <w:szCs w:val="24"/>
          <w14:ligatures w14:val="none"/>
        </w:rPr>
      </w:pPr>
      <w:r w:rsidRPr="00D3216B">
        <w:rPr>
          <w:rFonts w:ascii="Times New Roman" w:eastAsia="Times New Roman" w:hAnsi="Times New Roman" w:cs="Times New Roman"/>
          <w:bCs/>
          <w:kern w:val="0"/>
          <w:sz w:val="24"/>
          <w:szCs w:val="24"/>
          <w14:ligatures w14:val="none"/>
        </w:rPr>
        <w:t>W 202</w:t>
      </w:r>
      <w:r w:rsidR="00F32D5A">
        <w:rPr>
          <w:rFonts w:ascii="Times New Roman" w:eastAsia="Times New Roman" w:hAnsi="Times New Roman" w:cs="Times New Roman"/>
          <w:bCs/>
          <w:kern w:val="0"/>
          <w:sz w:val="24"/>
          <w:szCs w:val="24"/>
          <w14:ligatures w14:val="none"/>
        </w:rPr>
        <w:t>5</w:t>
      </w:r>
      <w:r w:rsidRPr="00D3216B">
        <w:rPr>
          <w:rFonts w:ascii="Times New Roman" w:eastAsia="Times New Roman" w:hAnsi="Times New Roman" w:cs="Times New Roman"/>
          <w:bCs/>
          <w:kern w:val="0"/>
          <w:sz w:val="24"/>
          <w:szCs w:val="24"/>
          <w14:ligatures w14:val="none"/>
        </w:rPr>
        <w:t xml:space="preserve"> roku na terenie Gminy </w:t>
      </w:r>
      <w:r w:rsidR="00F32D5A">
        <w:rPr>
          <w:rFonts w:ascii="Times New Roman" w:eastAsia="Times New Roman" w:hAnsi="Times New Roman" w:cs="Times New Roman"/>
          <w:bCs/>
          <w:kern w:val="0"/>
          <w:sz w:val="24"/>
          <w:szCs w:val="24"/>
          <w14:ligatures w14:val="none"/>
        </w:rPr>
        <w:t>Zabrodzie</w:t>
      </w:r>
      <w:r w:rsidRPr="00D3216B">
        <w:rPr>
          <w:rFonts w:ascii="Times New Roman" w:eastAsia="Times New Roman" w:hAnsi="Times New Roman" w:cs="Times New Roman"/>
          <w:bCs/>
          <w:kern w:val="0"/>
          <w:sz w:val="24"/>
          <w:szCs w:val="24"/>
          <w14:ligatures w14:val="none"/>
        </w:rPr>
        <w:t xml:space="preserve"> została zrealizowana diagnoza lokalnych zagrożeń społecznych, której zakres tematyczny obejmował między innymi kwestie związane </w:t>
      </w:r>
      <w:r w:rsidR="00266B8B">
        <w:rPr>
          <w:rFonts w:ascii="Times New Roman" w:eastAsia="Times New Roman" w:hAnsi="Times New Roman" w:cs="Times New Roman"/>
          <w:bCs/>
          <w:kern w:val="0"/>
          <w:sz w:val="24"/>
          <w:szCs w:val="24"/>
          <w14:ligatures w14:val="none"/>
        </w:rPr>
        <w:t xml:space="preserve">z </w:t>
      </w:r>
      <w:r w:rsidRPr="00D3216B">
        <w:rPr>
          <w:rFonts w:ascii="Times New Roman" w:eastAsia="Times New Roman" w:hAnsi="Times New Roman" w:cs="Times New Roman"/>
          <w:bCs/>
          <w:kern w:val="0"/>
          <w:sz w:val="24"/>
          <w:szCs w:val="24"/>
          <w14:ligatures w14:val="none"/>
        </w:rPr>
        <w:t>sytuacją materialną badanych. Z przeprowadzonego wśród mieszkańców badania ankietowego wynika, iż:</w:t>
      </w:r>
    </w:p>
    <w:p w14:paraId="6FF55DF2" w14:textId="423A3462" w:rsidR="00D3216B" w:rsidRPr="00BD600A" w:rsidRDefault="00A43A4B" w:rsidP="00D3216B">
      <w:pPr>
        <w:pStyle w:val="Akapitzlist"/>
        <w:numPr>
          <w:ilvl w:val="0"/>
          <w:numId w:val="62"/>
        </w:numPr>
        <w:spacing w:after="120" w:line="360" w:lineRule="auto"/>
        <w:jc w:val="both"/>
        <w:rPr>
          <w:rFonts w:ascii="Times New Roman" w:eastAsia="Calibri" w:hAnsi="Times New Roman" w:cs="Times New Roman"/>
          <w:kern w:val="0"/>
          <w:sz w:val="24"/>
          <w14:ligatures w14:val="none"/>
        </w:rPr>
      </w:pPr>
      <w:r w:rsidRPr="00A43A4B">
        <w:rPr>
          <w:rFonts w:ascii="Times New Roman" w:eastAsia="Calibri" w:hAnsi="Times New Roman" w:cs="Times New Roman"/>
          <w:kern w:val="0"/>
          <w:sz w:val="24"/>
          <w:lang w:bidi="en-US"/>
          <w14:ligatures w14:val="none"/>
        </w:rPr>
        <w:t xml:space="preserve">Swoją sytuację materialną jako </w:t>
      </w:r>
      <w:r w:rsidR="00F32D5A" w:rsidRPr="00A43A4B">
        <w:rPr>
          <w:rFonts w:ascii="Times New Roman" w:eastAsia="Calibri" w:hAnsi="Times New Roman" w:cs="Times New Roman"/>
          <w:kern w:val="0"/>
          <w:sz w:val="24"/>
          <w:lang w:bidi="en-US"/>
          <w14:ligatures w14:val="none"/>
        </w:rPr>
        <w:t xml:space="preserve">bardzo dobrą i dobrą oceniło łącznie </w:t>
      </w:r>
      <w:r>
        <w:rPr>
          <w:rFonts w:ascii="Times New Roman" w:eastAsia="Calibri" w:hAnsi="Times New Roman" w:cs="Times New Roman"/>
          <w:kern w:val="0"/>
          <w:sz w:val="24"/>
          <w:lang w:bidi="en-US"/>
          <w14:ligatures w14:val="none"/>
        </w:rPr>
        <w:br/>
      </w:r>
      <w:r w:rsidR="00F32D5A" w:rsidRPr="00A43A4B">
        <w:rPr>
          <w:rFonts w:ascii="Times New Roman" w:eastAsia="Calibri" w:hAnsi="Times New Roman" w:cs="Times New Roman"/>
          <w:kern w:val="0"/>
          <w:sz w:val="24"/>
          <w:lang w:bidi="en-US"/>
          <w14:ligatures w14:val="none"/>
        </w:rPr>
        <w:t>71% mieszkańców, jako zadowalającą 25%, a jako złą 4%.</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14:paraId="3321ED93" w14:textId="77777777" w:rsidR="00D3216B" w:rsidRPr="00D3216B" w:rsidRDefault="00D3216B" w:rsidP="0095269D">
      <w:pPr>
        <w:pStyle w:val="Nagwek3"/>
        <w:shd w:val="clear" w:color="auto" w:fill="EDEDED" w:themeFill="accent3" w:themeFillTint="33"/>
        <w:rPr>
          <w:rFonts w:eastAsia="Times New Roman"/>
        </w:rPr>
      </w:pPr>
      <w:bookmarkStart w:id="639" w:name="_Toc185352758"/>
      <w:bookmarkStart w:id="640" w:name="_Toc201420894"/>
      <w:r w:rsidRPr="00D3216B">
        <w:rPr>
          <w:rFonts w:eastAsia="Times New Roman"/>
        </w:rPr>
        <w:t>Długotrwała lub ciężka choroba oraz niepełnosprawność</w:t>
      </w:r>
      <w:bookmarkEnd w:id="564"/>
      <w:bookmarkEnd w:id="565"/>
      <w:bookmarkEnd w:id="566"/>
      <w:bookmarkEnd w:id="567"/>
      <w:bookmarkEnd w:id="568"/>
      <w:bookmarkEnd w:id="569"/>
      <w:bookmarkEnd w:id="570"/>
      <w:bookmarkEnd w:id="571"/>
      <w:bookmarkEnd w:id="572"/>
      <w:bookmarkEnd w:id="573"/>
      <w:bookmarkEnd w:id="639"/>
      <w:bookmarkEnd w:id="640"/>
    </w:p>
    <w:p w14:paraId="37A3E02B" w14:textId="77777777" w:rsidR="00D3216B" w:rsidRPr="00D3216B" w:rsidRDefault="00D3216B" w:rsidP="00D3216B">
      <w:pPr>
        <w:spacing w:after="120" w:line="360" w:lineRule="auto"/>
        <w:ind w:firstLine="708"/>
        <w:jc w:val="both"/>
        <w:rPr>
          <w:rFonts w:ascii="Times New Roman" w:eastAsia="Calibri" w:hAnsi="Times New Roman" w:cs="Times New Roman"/>
          <w:kern w:val="0"/>
          <w:sz w:val="24"/>
          <w14:ligatures w14:val="none"/>
        </w:rPr>
      </w:pPr>
      <w:r w:rsidRPr="00D3216B">
        <w:rPr>
          <w:rFonts w:ascii="Times New Roman" w:eastAsia="Calibri" w:hAnsi="Times New Roman" w:cs="Times New Roman"/>
          <w:kern w:val="0"/>
          <w:sz w:val="24"/>
          <w14:ligatures w14:val="none"/>
        </w:rPr>
        <w:t xml:space="preserve">Problem długotrwałej choroby dotyczy osób, które z powodu posiadanego schorzenia pozostają przez długi czas pod opieką lekarską, a choroba, na którą cierpią, często nie jest możliwa do całkowitego wyleczenia, a jedynie minimalizowane są jej objawy. Ciężka choroba natomiast to taka, która zagraża życiu człowieka. Otrzymanie pomocy społecznej z powodu długotrwałej choroby jest uzależnione również od tego, w jakim stopniu posiadane schorzenie utrudnia życie wnioskodawcy. Uwzględniane są takie okoliczności jak: wydatki ponoszone </w:t>
      </w:r>
      <w:r w:rsidRPr="00D3216B">
        <w:rPr>
          <w:rFonts w:ascii="Times New Roman" w:eastAsia="Calibri" w:hAnsi="Times New Roman" w:cs="Times New Roman"/>
          <w:kern w:val="0"/>
          <w:sz w:val="24"/>
          <w14:ligatures w14:val="none"/>
        </w:rPr>
        <w:br/>
        <w:t xml:space="preserve">w związku z zakupem leków, wydatki związane z wyjazdami do specjalistów, utrudnienie </w:t>
      </w:r>
      <w:r w:rsidRPr="00D3216B">
        <w:rPr>
          <w:rFonts w:ascii="Times New Roman" w:eastAsia="Calibri" w:hAnsi="Times New Roman" w:cs="Times New Roman"/>
          <w:kern w:val="0"/>
          <w:sz w:val="24"/>
          <w14:ligatures w14:val="none"/>
        </w:rPr>
        <w:br/>
        <w:t>w podjęciu zatrudnienia.</w:t>
      </w:r>
    </w:p>
    <w:p w14:paraId="24DB9B34" w14:textId="77777777" w:rsidR="00D3216B" w:rsidRPr="00D3216B" w:rsidRDefault="00D3216B" w:rsidP="00D3216B">
      <w:pPr>
        <w:spacing w:after="120" w:line="360" w:lineRule="auto"/>
        <w:ind w:firstLine="708"/>
        <w:jc w:val="both"/>
        <w:rPr>
          <w:rFonts w:ascii="Times New Roman" w:eastAsia="Calibri" w:hAnsi="Times New Roman" w:cs="Times New Roman"/>
          <w:kern w:val="0"/>
          <w:sz w:val="24"/>
          <w14:ligatures w14:val="none"/>
        </w:rPr>
      </w:pPr>
      <w:r w:rsidRPr="00D3216B">
        <w:rPr>
          <w:rFonts w:ascii="Times New Roman" w:eastAsia="Calibri" w:hAnsi="Times New Roman" w:cs="Times New Roman"/>
          <w:kern w:val="0"/>
          <w:sz w:val="24"/>
          <w14:ligatures w14:val="none"/>
        </w:rPr>
        <w:t xml:space="preserve">Ustawa z dnia 27 sierpnia 1997 r. o rehabilitacji zawodowej i społecznej </w:t>
      </w:r>
      <w:r w:rsidRPr="00D3216B">
        <w:rPr>
          <w:rFonts w:ascii="Times New Roman" w:eastAsia="Calibri" w:hAnsi="Times New Roman" w:cs="Times New Roman"/>
          <w:kern w:val="0"/>
          <w:sz w:val="24"/>
          <w14:ligatures w14:val="none"/>
        </w:rPr>
        <w:br/>
        <w:t xml:space="preserve">oraz zatrudnianiu osób niepełnosprawnych definiuje osoby niepełnosprawne, jako osoby, których stan fizyczny, psychiczny lub umysłowy trwale lub okresowo utrudnia, ogranicza lub uniemożliwia wypełnianie ról społecznych, a w szczególności zdolności do wykonywania pracy zawodowej. Osoby niepełnosprawne to również te, które uzyskały orzeczenie </w:t>
      </w:r>
      <w:r w:rsidRPr="00D3216B">
        <w:rPr>
          <w:rFonts w:ascii="Times New Roman" w:eastAsia="Calibri" w:hAnsi="Times New Roman" w:cs="Times New Roman"/>
          <w:kern w:val="0"/>
          <w:sz w:val="24"/>
          <w14:ligatures w14:val="none"/>
        </w:rPr>
        <w:br/>
        <w:t xml:space="preserve">o całkowitej lub częściowej niezdolności do pracy na podstawie odrębnych przepisów </w:t>
      </w:r>
      <w:r w:rsidRPr="00D3216B">
        <w:rPr>
          <w:rFonts w:ascii="Times New Roman" w:eastAsia="Calibri" w:hAnsi="Times New Roman" w:cs="Times New Roman"/>
          <w:kern w:val="0"/>
          <w:sz w:val="24"/>
          <w14:ligatures w14:val="none"/>
        </w:rPr>
        <w:br/>
        <w:t>oraz dzieci posiadające orzeczenie o niepełnosprawności przed ukończeniem 16 roku życia.</w:t>
      </w:r>
    </w:p>
    <w:p w14:paraId="17DDDB9B" w14:textId="75B7BA33" w:rsidR="00D3216B" w:rsidRPr="00D3216B" w:rsidRDefault="00D3216B" w:rsidP="00D3216B">
      <w:pPr>
        <w:spacing w:after="120" w:line="360" w:lineRule="auto"/>
        <w:ind w:firstLine="708"/>
        <w:jc w:val="both"/>
        <w:rPr>
          <w:rFonts w:ascii="Times New Roman" w:eastAsia="Calibri" w:hAnsi="Times New Roman" w:cs="Times New Roman"/>
          <w:b/>
          <w:bCs/>
          <w:kern w:val="0"/>
          <w:sz w:val="24"/>
          <w14:ligatures w14:val="none"/>
        </w:rPr>
      </w:pPr>
      <w:bookmarkStart w:id="641" w:name="_Toc82118246"/>
      <w:bookmarkStart w:id="642" w:name="_Toc83839244"/>
      <w:bookmarkStart w:id="643" w:name="_Toc84274238"/>
      <w:bookmarkStart w:id="644" w:name="_Toc84449456"/>
      <w:bookmarkStart w:id="645" w:name="_Toc85182511"/>
      <w:bookmarkStart w:id="646" w:name="_Toc87881358"/>
      <w:bookmarkStart w:id="647" w:name="_Toc89358273"/>
      <w:bookmarkStart w:id="648" w:name="_Toc89890500"/>
      <w:bookmarkStart w:id="649" w:name="_Toc120797841"/>
      <w:bookmarkStart w:id="650" w:name="_Toc121135994"/>
      <w:r w:rsidRPr="00D3216B">
        <w:rPr>
          <w:rFonts w:ascii="Times New Roman" w:eastAsia="Calibri" w:hAnsi="Times New Roman" w:cs="Times New Roman"/>
          <w:b/>
          <w:bCs/>
          <w:kern w:val="0"/>
          <w:sz w:val="24"/>
          <w14:ligatures w14:val="none"/>
        </w:rPr>
        <w:lastRenderedPageBreak/>
        <w:t xml:space="preserve">Długotrwała lub ciężka choroba oraz niepełnosprawność są jednymi z najczęściej występujących przyczyn korzystania z pomocy społecznej. Jednakże zauważyć należy, </w:t>
      </w:r>
      <w:r w:rsidRPr="00D3216B">
        <w:rPr>
          <w:rFonts w:ascii="Times New Roman" w:eastAsia="Calibri" w:hAnsi="Times New Roman" w:cs="Times New Roman"/>
          <w:b/>
          <w:bCs/>
          <w:kern w:val="0"/>
          <w:sz w:val="24"/>
          <w14:ligatures w14:val="none"/>
        </w:rPr>
        <w:br/>
        <w:t>że w latach 202</w:t>
      </w:r>
      <w:r w:rsidR="00683877">
        <w:rPr>
          <w:rFonts w:ascii="Times New Roman" w:eastAsia="Calibri" w:hAnsi="Times New Roman" w:cs="Times New Roman"/>
          <w:b/>
          <w:bCs/>
          <w:kern w:val="0"/>
          <w:sz w:val="24"/>
          <w14:ligatures w14:val="none"/>
        </w:rPr>
        <w:t>2</w:t>
      </w:r>
      <w:r w:rsidRPr="00D3216B">
        <w:rPr>
          <w:rFonts w:ascii="Times New Roman" w:eastAsia="Calibri" w:hAnsi="Times New Roman" w:cs="Times New Roman"/>
          <w:b/>
          <w:bCs/>
          <w:kern w:val="0"/>
          <w:sz w:val="24"/>
          <w14:ligatures w14:val="none"/>
        </w:rPr>
        <w:t>-202</w:t>
      </w:r>
      <w:r w:rsidR="00683877">
        <w:rPr>
          <w:rFonts w:ascii="Times New Roman" w:eastAsia="Calibri" w:hAnsi="Times New Roman" w:cs="Times New Roman"/>
          <w:b/>
          <w:bCs/>
          <w:kern w:val="0"/>
          <w:sz w:val="24"/>
          <w14:ligatures w14:val="none"/>
        </w:rPr>
        <w:t>4</w:t>
      </w:r>
      <w:r w:rsidRPr="00D3216B">
        <w:rPr>
          <w:rFonts w:ascii="Times New Roman" w:eastAsia="Calibri" w:hAnsi="Times New Roman" w:cs="Times New Roman"/>
          <w:b/>
          <w:bCs/>
          <w:kern w:val="0"/>
          <w:sz w:val="24"/>
          <w14:ligatures w14:val="none"/>
        </w:rPr>
        <w:t xml:space="preserve"> zmalała liczba rodzin korzystających z pomocy społecznej z </w:t>
      </w:r>
      <w:bookmarkStart w:id="651" w:name="_Toc122538783"/>
      <w:bookmarkStart w:id="652" w:name="_Toc150941985"/>
      <w:bookmarkStart w:id="653" w:name="_Toc151288419"/>
      <w:bookmarkStart w:id="654" w:name="_Toc154587947"/>
      <w:r w:rsidRPr="00D3216B">
        <w:rPr>
          <w:rFonts w:ascii="Times New Roman" w:eastAsia="Calibri" w:hAnsi="Times New Roman" w:cs="Times New Roman"/>
          <w:b/>
          <w:bCs/>
          <w:kern w:val="0"/>
          <w:sz w:val="24"/>
          <w14:ligatures w14:val="none"/>
        </w:rPr>
        <w:t>wyżej wymienionych powodów.</w:t>
      </w:r>
    </w:p>
    <w:p w14:paraId="353E8840" w14:textId="51B18013" w:rsidR="00D3216B" w:rsidRPr="00D3216B" w:rsidRDefault="00D3216B" w:rsidP="00D3216B">
      <w:pPr>
        <w:spacing w:after="200" w:line="240" w:lineRule="auto"/>
        <w:jc w:val="both"/>
        <w:rPr>
          <w:rFonts w:ascii="Times New Roman" w:eastAsia="Calibri" w:hAnsi="Times New Roman" w:cs="Times New Roman"/>
          <w:i/>
          <w:iCs/>
          <w:color w:val="44546A"/>
          <w:kern w:val="0"/>
          <w14:ligatures w14:val="none"/>
        </w:rPr>
      </w:pPr>
      <w:bookmarkStart w:id="655" w:name="_Toc156668572"/>
      <w:bookmarkStart w:id="656" w:name="_Toc159927040"/>
      <w:bookmarkStart w:id="657" w:name="_Toc166864999"/>
      <w:bookmarkStart w:id="658" w:name="_Toc171973438"/>
      <w:bookmarkStart w:id="659" w:name="_Toc178770206"/>
      <w:bookmarkStart w:id="660" w:name="_Toc180084850"/>
      <w:bookmarkStart w:id="661" w:name="_Toc183437324"/>
      <w:bookmarkStart w:id="662" w:name="_Toc185352724"/>
      <w:bookmarkStart w:id="663" w:name="_Toc201420842"/>
      <w:bookmarkStart w:id="664" w:name="_Toc204189883"/>
      <w:r w:rsidRPr="00D3216B">
        <w:rPr>
          <w:rFonts w:ascii="Times New Roman" w:eastAsia="Calibri" w:hAnsi="Times New Roman" w:cs="Times New Roman"/>
          <w:i/>
          <w:iCs/>
          <w:color w:val="44546A"/>
          <w:kern w:val="0"/>
          <w14:ligatures w14:val="none"/>
        </w:rPr>
        <w:t xml:space="preserve">Wykres </w:t>
      </w:r>
      <w:r w:rsidRPr="00D3216B">
        <w:rPr>
          <w:rFonts w:ascii="Times New Roman" w:eastAsia="Calibri" w:hAnsi="Times New Roman" w:cs="Times New Roman"/>
          <w:i/>
          <w:iCs/>
          <w:color w:val="44546A"/>
          <w:kern w:val="0"/>
          <w14:ligatures w14:val="none"/>
        </w:rPr>
        <w:fldChar w:fldCharType="begin"/>
      </w:r>
      <w:r w:rsidRPr="00D3216B">
        <w:rPr>
          <w:rFonts w:ascii="Times New Roman" w:eastAsia="Calibri" w:hAnsi="Times New Roman" w:cs="Times New Roman"/>
          <w:i/>
          <w:iCs/>
          <w:color w:val="44546A"/>
          <w:kern w:val="0"/>
          <w14:ligatures w14:val="none"/>
        </w:rPr>
        <w:instrText xml:space="preserve"> SEQ Wykres \* ARABIC </w:instrText>
      </w:r>
      <w:r w:rsidRPr="00D3216B">
        <w:rPr>
          <w:rFonts w:ascii="Times New Roman" w:eastAsia="Calibri" w:hAnsi="Times New Roman" w:cs="Times New Roman"/>
          <w:i/>
          <w:iCs/>
          <w:color w:val="44546A"/>
          <w:kern w:val="0"/>
          <w14:ligatures w14:val="none"/>
        </w:rPr>
        <w:fldChar w:fldCharType="separate"/>
      </w:r>
      <w:r w:rsidR="004B2219">
        <w:rPr>
          <w:rFonts w:ascii="Times New Roman" w:eastAsia="Calibri" w:hAnsi="Times New Roman" w:cs="Times New Roman"/>
          <w:i/>
          <w:iCs/>
          <w:noProof/>
          <w:color w:val="44546A"/>
          <w:kern w:val="0"/>
          <w14:ligatures w14:val="none"/>
        </w:rPr>
        <w:t>3</w:t>
      </w:r>
      <w:r w:rsidRPr="00D3216B">
        <w:rPr>
          <w:rFonts w:ascii="Times New Roman" w:eastAsia="Calibri" w:hAnsi="Times New Roman" w:cs="Times New Roman"/>
          <w:i/>
          <w:iCs/>
          <w:color w:val="44546A"/>
          <w:kern w:val="0"/>
          <w14:ligatures w14:val="none"/>
        </w:rPr>
        <w:fldChar w:fldCharType="end"/>
      </w:r>
      <w:r w:rsidRPr="00D3216B">
        <w:rPr>
          <w:rFonts w:ascii="Times New Roman" w:eastAsia="Calibri" w:hAnsi="Times New Roman" w:cs="Times New Roman"/>
          <w:i/>
          <w:iCs/>
          <w:color w:val="44546A"/>
          <w:kern w:val="0"/>
          <w14:ligatures w14:val="none"/>
        </w:rPr>
        <w:t xml:space="preserve">. Liczba rodzin korzystających z pomocy społecznej w Gminie </w:t>
      </w:r>
      <w:r w:rsidR="00683877">
        <w:rPr>
          <w:rFonts w:ascii="Times New Roman" w:eastAsia="Calibri" w:hAnsi="Times New Roman" w:cs="Times New Roman"/>
          <w:i/>
          <w:iCs/>
          <w:color w:val="44546A"/>
          <w:kern w:val="0"/>
          <w14:ligatures w14:val="none"/>
        </w:rPr>
        <w:t>Zabrodzie</w:t>
      </w:r>
      <w:r w:rsidRPr="00D3216B">
        <w:rPr>
          <w:rFonts w:ascii="Times New Roman" w:eastAsia="Calibri" w:hAnsi="Times New Roman" w:cs="Times New Roman"/>
          <w:i/>
          <w:iCs/>
          <w:color w:val="44546A"/>
          <w:kern w:val="0"/>
          <w14:ligatures w14:val="none"/>
        </w:rPr>
        <w:t xml:space="preserve"> z powodu długotrwałej lub ciężkiej choroby oraz niepełnosprawności w latach 202</w:t>
      </w:r>
      <w:r w:rsidR="00683877">
        <w:rPr>
          <w:rFonts w:ascii="Times New Roman" w:eastAsia="Calibri" w:hAnsi="Times New Roman" w:cs="Times New Roman"/>
          <w:i/>
          <w:iCs/>
          <w:color w:val="44546A"/>
          <w:kern w:val="0"/>
          <w14:ligatures w14:val="none"/>
        </w:rPr>
        <w:t>2</w:t>
      </w:r>
      <w:r w:rsidRPr="00D3216B">
        <w:rPr>
          <w:rFonts w:ascii="Times New Roman" w:eastAsia="Calibri" w:hAnsi="Times New Roman" w:cs="Times New Roman"/>
          <w:i/>
          <w:iCs/>
          <w:color w:val="44546A"/>
          <w:kern w:val="0"/>
          <w14:ligatures w14:val="none"/>
        </w:rPr>
        <w:t>-202</w:t>
      </w:r>
      <w:r w:rsidR="00683877">
        <w:rPr>
          <w:rFonts w:ascii="Times New Roman" w:eastAsia="Calibri" w:hAnsi="Times New Roman" w:cs="Times New Roman"/>
          <w:i/>
          <w:iCs/>
          <w:color w:val="44546A"/>
          <w:kern w:val="0"/>
          <w14:ligatures w14:val="none"/>
        </w:rPr>
        <w:t>4</w:t>
      </w:r>
      <w:r w:rsidRPr="00D3216B">
        <w:rPr>
          <w:rFonts w:ascii="Times New Roman" w:eastAsia="Calibri" w:hAnsi="Times New Roman" w:cs="Times New Roman"/>
          <w:i/>
          <w:iCs/>
          <w:color w:val="44546A"/>
          <w:kern w:val="0"/>
          <w14:ligatures w14:val="none"/>
        </w:rPr>
        <w:t>.</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14:paraId="15194718" w14:textId="4E2C7DFD" w:rsidR="009050C1" w:rsidRDefault="00D3216B" w:rsidP="00BD600A">
      <w:pPr>
        <w:spacing w:before="120" w:after="0" w:line="360" w:lineRule="auto"/>
        <w:jc w:val="both"/>
        <w:rPr>
          <w:rFonts w:ascii="Times New Roman" w:eastAsia="Calibri" w:hAnsi="Times New Roman" w:cs="Times New Roman"/>
          <w:noProof/>
          <w:kern w:val="0"/>
          <w:sz w:val="24"/>
          <w:lang w:eastAsia="pl-PL"/>
          <w14:ligatures w14:val="none"/>
        </w:rPr>
      </w:pPr>
      <w:r w:rsidRPr="00D3216B">
        <w:rPr>
          <w:rFonts w:ascii="Times New Roman" w:eastAsia="Calibri" w:hAnsi="Times New Roman" w:cs="Times New Roman"/>
          <w:noProof/>
          <w:kern w:val="0"/>
          <w:sz w:val="24"/>
          <w:lang w:eastAsia="pl-PL"/>
          <w14:ligatures w14:val="none"/>
        </w:rPr>
        <w:drawing>
          <wp:inline distT="0" distB="0" distL="0" distR="0" wp14:anchorId="2BD43FE2" wp14:editId="0CEB95DF">
            <wp:extent cx="5829300" cy="2133600"/>
            <wp:effectExtent l="0" t="0" r="0" b="0"/>
            <wp:docPr id="34" name="Obiekt 5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bookmarkStart w:id="665" w:name="_Toc89889881"/>
      <w:bookmarkStart w:id="666" w:name="_Toc89890600"/>
      <w:bookmarkStart w:id="667" w:name="_Toc89890709"/>
    </w:p>
    <w:p w14:paraId="351134F6" w14:textId="63B0EA4C" w:rsidR="00D3216B" w:rsidRPr="00D3216B" w:rsidRDefault="00D3216B" w:rsidP="00D3216B">
      <w:pPr>
        <w:spacing w:before="120" w:after="0" w:line="360" w:lineRule="auto"/>
        <w:ind w:firstLine="708"/>
        <w:jc w:val="both"/>
        <w:rPr>
          <w:rFonts w:ascii="Times New Roman" w:eastAsia="Calibri" w:hAnsi="Times New Roman" w:cs="Times New Roman"/>
          <w:b/>
          <w:bCs/>
          <w:color w:val="000000"/>
          <w:kern w:val="0"/>
          <w:sz w:val="23"/>
          <w:szCs w:val="23"/>
          <w14:ligatures w14:val="none"/>
        </w:rPr>
      </w:pPr>
      <w:r w:rsidRPr="00D3216B">
        <w:rPr>
          <w:rFonts w:ascii="Times New Roman" w:eastAsia="Calibri" w:hAnsi="Times New Roman" w:cs="Times New Roman"/>
          <w:noProof/>
          <w:kern w:val="0"/>
          <w:sz w:val="24"/>
          <w:lang w:eastAsia="pl-PL"/>
          <w14:ligatures w14:val="none"/>
        </w:rPr>
        <w:t>S</w:t>
      </w:r>
      <w:r w:rsidRPr="00D3216B">
        <w:rPr>
          <w:rFonts w:ascii="Times New Roman" w:eastAsia="Calibri" w:hAnsi="Times New Roman" w:cs="Times New Roman"/>
          <w:kern w:val="0"/>
          <w:sz w:val="24"/>
          <w14:ligatures w14:val="none"/>
        </w:rPr>
        <w:t>amotnej osobie niepełnosprawnej oraz przewlekle chorej, która wymaga pomocy innych osób, a jest jej pozbawiona, przysługuje pomoc w formie usług</w:t>
      </w:r>
      <w:r w:rsidR="009050C1">
        <w:rPr>
          <w:rFonts w:ascii="Times New Roman" w:eastAsia="Calibri" w:hAnsi="Times New Roman" w:cs="Times New Roman"/>
          <w:kern w:val="0"/>
          <w:sz w:val="24"/>
          <w14:ligatures w14:val="none"/>
        </w:rPr>
        <w:t xml:space="preserve"> </w:t>
      </w:r>
      <w:r w:rsidRPr="00D3216B">
        <w:rPr>
          <w:rFonts w:ascii="Times New Roman" w:eastAsia="Calibri" w:hAnsi="Times New Roman" w:cs="Times New Roman"/>
          <w:kern w:val="0"/>
          <w:sz w:val="24"/>
          <w14:ligatures w14:val="none"/>
        </w:rPr>
        <w:t xml:space="preserve">opiekuńczych lub specjalistycznych usług opiekuńczych. Usługi opiekuńcze obejmują pomoc </w:t>
      </w:r>
      <w:r w:rsidRPr="00D3216B">
        <w:rPr>
          <w:rFonts w:ascii="Times New Roman" w:eastAsia="Calibri" w:hAnsi="Times New Roman" w:cs="Times New Roman"/>
          <w:kern w:val="0"/>
          <w:sz w:val="24"/>
          <w14:ligatures w14:val="none"/>
        </w:rPr>
        <w:br/>
        <w:t>w zaspokajaniu codziennych potrzeb życiowych, opiekę higieniczną, zaleconą przez lekarza pielęgnację oraz w miarę możliwości, zapewnienie kontaktów z otoczeniem.</w:t>
      </w:r>
      <w:r w:rsidRPr="00D3216B">
        <w:rPr>
          <w:rFonts w:ascii="Times New Roman" w:eastAsia="Calibri" w:hAnsi="Times New Roman" w:cs="Times New Roman"/>
          <w:color w:val="000000"/>
          <w:kern w:val="0"/>
          <w:sz w:val="23"/>
          <w:szCs w:val="23"/>
          <w14:ligatures w14:val="none"/>
        </w:rPr>
        <w:t xml:space="preserve"> Nową formą usług opiekuńczych, która została wprowadzona pod koniec lipca 2023 roku na mocy nowelizacji Ustawy o pomocy społecznej są usługi sąsiedzkie. Usługi sąsiedzkie obejmują pomoc w zaspokajaniu podstawowych potrzeb życiowych, podstawową opiekę higieniczno- pielęgnacyjną, przez którą należy rozumieć formy wsparcia niewymagające specjalistycznej wiedzy i kompetencji oraz </w:t>
      </w:r>
      <w:r w:rsidRPr="00D3216B">
        <w:rPr>
          <w:rFonts w:ascii="Times New Roman" w:eastAsia="Calibri" w:hAnsi="Times New Roman" w:cs="Times New Roman"/>
          <w:color w:val="000000"/>
          <w:kern w:val="0"/>
          <w:sz w:val="23"/>
          <w:szCs w:val="23"/>
          <w14:ligatures w14:val="none"/>
        </w:rPr>
        <w:br/>
        <w:t>w miarę potrzeb i możliwości, zapewnienie kontaktów z otoczeniem</w:t>
      </w:r>
      <w:r w:rsidRPr="00D3216B">
        <w:rPr>
          <w:rFonts w:ascii="Times New Roman" w:eastAsia="Calibri" w:hAnsi="Times New Roman" w:cs="Times New Roman"/>
          <w:b/>
          <w:bCs/>
          <w:color w:val="000000"/>
          <w:kern w:val="0"/>
          <w:sz w:val="23"/>
          <w:szCs w:val="23"/>
          <w14:ligatures w14:val="none"/>
        </w:rPr>
        <w:t>. W 202</w:t>
      </w:r>
      <w:r w:rsidR="00683877">
        <w:rPr>
          <w:rFonts w:ascii="Times New Roman" w:eastAsia="Calibri" w:hAnsi="Times New Roman" w:cs="Times New Roman"/>
          <w:b/>
          <w:bCs/>
          <w:color w:val="000000"/>
          <w:kern w:val="0"/>
          <w:sz w:val="23"/>
          <w:szCs w:val="23"/>
          <w14:ligatures w14:val="none"/>
        </w:rPr>
        <w:t>4</w:t>
      </w:r>
      <w:r w:rsidRPr="00D3216B">
        <w:rPr>
          <w:rFonts w:ascii="Times New Roman" w:eastAsia="Calibri" w:hAnsi="Times New Roman" w:cs="Times New Roman"/>
          <w:b/>
          <w:bCs/>
          <w:color w:val="000000"/>
          <w:kern w:val="0"/>
          <w:sz w:val="23"/>
          <w:szCs w:val="23"/>
          <w14:ligatures w14:val="none"/>
        </w:rPr>
        <w:t xml:space="preserve"> roku gmina </w:t>
      </w:r>
      <w:r w:rsidR="00683877">
        <w:rPr>
          <w:rFonts w:ascii="Times New Roman" w:eastAsia="Calibri" w:hAnsi="Times New Roman" w:cs="Times New Roman"/>
          <w:b/>
          <w:bCs/>
          <w:color w:val="000000"/>
          <w:kern w:val="0"/>
          <w:sz w:val="23"/>
          <w:szCs w:val="23"/>
          <w14:ligatures w14:val="none"/>
        </w:rPr>
        <w:t>Zabrodzie</w:t>
      </w:r>
      <w:r w:rsidRPr="00D3216B">
        <w:rPr>
          <w:rFonts w:ascii="Times New Roman" w:eastAsia="Calibri" w:hAnsi="Times New Roman" w:cs="Times New Roman"/>
          <w:b/>
          <w:bCs/>
          <w:color w:val="000000"/>
          <w:kern w:val="0"/>
          <w:sz w:val="23"/>
          <w:szCs w:val="23"/>
          <w14:ligatures w14:val="none"/>
        </w:rPr>
        <w:t xml:space="preserve"> udzielała świadczeń w formie usług opiekuńczych dla 5 osób (w 202</w:t>
      </w:r>
      <w:r w:rsidR="00683877">
        <w:rPr>
          <w:rFonts w:ascii="Times New Roman" w:eastAsia="Calibri" w:hAnsi="Times New Roman" w:cs="Times New Roman"/>
          <w:b/>
          <w:bCs/>
          <w:color w:val="000000"/>
          <w:kern w:val="0"/>
          <w:sz w:val="23"/>
          <w:szCs w:val="23"/>
          <w14:ligatures w14:val="none"/>
        </w:rPr>
        <w:t>3</w:t>
      </w:r>
      <w:r w:rsidRPr="00D3216B">
        <w:rPr>
          <w:rFonts w:ascii="Times New Roman" w:eastAsia="Calibri" w:hAnsi="Times New Roman" w:cs="Times New Roman"/>
          <w:b/>
          <w:bCs/>
          <w:color w:val="000000"/>
          <w:kern w:val="0"/>
          <w:sz w:val="23"/>
          <w:szCs w:val="23"/>
          <w14:ligatures w14:val="none"/>
        </w:rPr>
        <w:t xml:space="preserve"> roku pomocą w tej formie objęto </w:t>
      </w:r>
      <w:r w:rsidR="00683877">
        <w:rPr>
          <w:rFonts w:ascii="Times New Roman" w:eastAsia="Calibri" w:hAnsi="Times New Roman" w:cs="Times New Roman"/>
          <w:b/>
          <w:bCs/>
          <w:color w:val="000000"/>
          <w:kern w:val="0"/>
          <w:sz w:val="23"/>
          <w:szCs w:val="23"/>
          <w14:ligatures w14:val="none"/>
        </w:rPr>
        <w:t>4</w:t>
      </w:r>
      <w:r w:rsidRPr="00D3216B">
        <w:rPr>
          <w:rFonts w:ascii="Times New Roman" w:eastAsia="Calibri" w:hAnsi="Times New Roman" w:cs="Times New Roman"/>
          <w:b/>
          <w:bCs/>
          <w:color w:val="000000"/>
          <w:kern w:val="0"/>
          <w:sz w:val="23"/>
          <w:szCs w:val="23"/>
          <w14:ligatures w14:val="none"/>
        </w:rPr>
        <w:t xml:space="preserve"> osoby; w 202</w:t>
      </w:r>
      <w:r w:rsidR="00683877">
        <w:rPr>
          <w:rFonts w:ascii="Times New Roman" w:eastAsia="Calibri" w:hAnsi="Times New Roman" w:cs="Times New Roman"/>
          <w:b/>
          <w:bCs/>
          <w:color w:val="000000"/>
          <w:kern w:val="0"/>
          <w:sz w:val="23"/>
          <w:szCs w:val="23"/>
          <w14:ligatures w14:val="none"/>
        </w:rPr>
        <w:t>2</w:t>
      </w:r>
      <w:r w:rsidRPr="00D3216B">
        <w:rPr>
          <w:rFonts w:ascii="Times New Roman" w:eastAsia="Calibri" w:hAnsi="Times New Roman" w:cs="Times New Roman"/>
          <w:b/>
          <w:bCs/>
          <w:color w:val="000000"/>
          <w:kern w:val="0"/>
          <w:sz w:val="23"/>
          <w:szCs w:val="23"/>
          <w14:ligatures w14:val="none"/>
        </w:rPr>
        <w:t xml:space="preserve"> roku pomocą w tej formie objęto </w:t>
      </w:r>
      <w:r w:rsidR="00683877">
        <w:rPr>
          <w:rFonts w:ascii="Times New Roman" w:eastAsia="Calibri" w:hAnsi="Times New Roman" w:cs="Times New Roman"/>
          <w:b/>
          <w:bCs/>
          <w:color w:val="000000"/>
          <w:kern w:val="0"/>
          <w:sz w:val="23"/>
          <w:szCs w:val="23"/>
          <w14:ligatures w14:val="none"/>
        </w:rPr>
        <w:t>5</w:t>
      </w:r>
      <w:r w:rsidRPr="00D3216B">
        <w:rPr>
          <w:rFonts w:ascii="Times New Roman" w:eastAsia="Calibri" w:hAnsi="Times New Roman" w:cs="Times New Roman"/>
          <w:b/>
          <w:bCs/>
          <w:color w:val="000000"/>
          <w:kern w:val="0"/>
          <w:sz w:val="23"/>
          <w:szCs w:val="23"/>
          <w14:ligatures w14:val="none"/>
        </w:rPr>
        <w:t xml:space="preserve"> osób).</w:t>
      </w:r>
    </w:p>
    <w:p w14:paraId="7029A28C" w14:textId="3DCD8533" w:rsidR="00D3216B" w:rsidRDefault="00D3216B" w:rsidP="00D3216B">
      <w:pPr>
        <w:spacing w:before="120" w:after="0" w:line="360" w:lineRule="auto"/>
        <w:ind w:firstLine="708"/>
        <w:jc w:val="both"/>
        <w:rPr>
          <w:rFonts w:ascii="Times New Roman" w:eastAsia="Calibri" w:hAnsi="Times New Roman" w:cs="Times New Roman"/>
          <w:b/>
          <w:bCs/>
          <w:kern w:val="0"/>
          <w:sz w:val="24"/>
          <w14:ligatures w14:val="none"/>
        </w:rPr>
      </w:pPr>
      <w:r w:rsidRPr="00D3216B">
        <w:rPr>
          <w:rFonts w:ascii="Times New Roman" w:eastAsia="Calibri" w:hAnsi="Times New Roman" w:cs="Times New Roman"/>
          <w:kern w:val="0"/>
          <w:sz w:val="24"/>
          <w14:ligatures w14:val="none"/>
        </w:rPr>
        <w:t xml:space="preserve">Specjalistyczne usługi opiekuńcze są to usługi dostosowane do szczególnych potrzeb wynikających z rodzaju niepełnosprawności (jak np. wspieranie nabywania i rozwoju umiejętności niezbędnych do samodzielnego życia, pomoc w życiu społecznym, w załatwianiu spraw urzędowych i uzyskaniu zatrudnienia, wspieranie procesu leczenia i rehabilitacja fizyczna). Usługi te są świadczone przez osoby ze specjalistycznym przygotowaniem zawodowym (posiadające np. kwalifikacje do wykonywania zawodu pracownika socjalnego, pedagoga, psychologa, pielęgniarki, asystenta osoby niepełnosprawnej, rehabilitanta). </w:t>
      </w:r>
      <w:r w:rsidRPr="00D3216B">
        <w:rPr>
          <w:rFonts w:ascii="Times New Roman" w:eastAsia="Calibri" w:hAnsi="Times New Roman" w:cs="Times New Roman"/>
          <w:kern w:val="0"/>
          <w:sz w:val="24"/>
          <w14:ligatures w14:val="none"/>
        </w:rPr>
        <w:br/>
      </w:r>
      <w:r w:rsidRPr="00D3216B">
        <w:rPr>
          <w:rFonts w:ascii="Times New Roman" w:eastAsia="Calibri" w:hAnsi="Times New Roman" w:cs="Times New Roman"/>
          <w:b/>
          <w:bCs/>
          <w:kern w:val="0"/>
          <w:sz w:val="24"/>
          <w14:ligatures w14:val="none"/>
        </w:rPr>
        <w:lastRenderedPageBreak/>
        <w:t xml:space="preserve">W </w:t>
      </w:r>
      <w:r w:rsidR="00683877">
        <w:rPr>
          <w:rFonts w:ascii="Times New Roman" w:eastAsia="Calibri" w:hAnsi="Times New Roman" w:cs="Times New Roman"/>
          <w:b/>
          <w:bCs/>
          <w:kern w:val="0"/>
          <w:sz w:val="24"/>
          <w14:ligatures w14:val="none"/>
        </w:rPr>
        <w:t>latach 2022-2024</w:t>
      </w:r>
      <w:r w:rsidRPr="00D3216B">
        <w:rPr>
          <w:rFonts w:ascii="Times New Roman" w:eastAsia="Calibri" w:hAnsi="Times New Roman" w:cs="Times New Roman"/>
          <w:b/>
          <w:bCs/>
          <w:kern w:val="0"/>
          <w:sz w:val="24"/>
          <w14:ligatures w14:val="none"/>
        </w:rPr>
        <w:t xml:space="preserve"> roku Gmina </w:t>
      </w:r>
      <w:r w:rsidR="00683877">
        <w:rPr>
          <w:rFonts w:ascii="Times New Roman" w:eastAsia="Calibri" w:hAnsi="Times New Roman" w:cs="Times New Roman"/>
          <w:b/>
          <w:bCs/>
          <w:kern w:val="0"/>
          <w:sz w:val="24"/>
          <w14:ligatures w14:val="none"/>
        </w:rPr>
        <w:t>Zabrodzie</w:t>
      </w:r>
      <w:r w:rsidRPr="00D3216B">
        <w:rPr>
          <w:rFonts w:ascii="Times New Roman" w:eastAsia="Calibri" w:hAnsi="Times New Roman" w:cs="Times New Roman"/>
          <w:b/>
          <w:bCs/>
          <w:kern w:val="0"/>
          <w:sz w:val="24"/>
          <w14:ligatures w14:val="none"/>
        </w:rPr>
        <w:t xml:space="preserve"> nie udzielała świadczeń w formie specjalistycznych usług opiekuńczych</w:t>
      </w:r>
      <w:r w:rsidR="00683877">
        <w:rPr>
          <w:rFonts w:ascii="Times New Roman" w:eastAsia="Calibri" w:hAnsi="Times New Roman" w:cs="Times New Roman"/>
          <w:b/>
          <w:bCs/>
          <w:kern w:val="0"/>
          <w:sz w:val="24"/>
          <w14:ligatures w14:val="none"/>
        </w:rPr>
        <w:t>.</w:t>
      </w:r>
    </w:p>
    <w:p w14:paraId="2E3BAB9C" w14:textId="7F7C67E3" w:rsidR="00A764E8" w:rsidRPr="00A764E8" w:rsidRDefault="00A764E8" w:rsidP="00A764E8">
      <w:pPr>
        <w:spacing w:before="120" w:after="0" w:line="360" w:lineRule="auto"/>
        <w:ind w:firstLine="708"/>
        <w:jc w:val="both"/>
        <w:rPr>
          <w:rFonts w:ascii="Times New Roman" w:eastAsia="Calibri" w:hAnsi="Times New Roman" w:cs="Times New Roman"/>
          <w:color w:val="000000"/>
          <w:kern w:val="0"/>
          <w:sz w:val="23"/>
          <w:szCs w:val="23"/>
          <w14:ligatures w14:val="none"/>
        </w:rPr>
      </w:pPr>
      <w:r w:rsidRPr="00A764E8">
        <w:rPr>
          <w:rFonts w:ascii="Times New Roman" w:eastAsia="Calibri" w:hAnsi="Times New Roman" w:cs="Times New Roman"/>
          <w:color w:val="000000"/>
          <w:kern w:val="0"/>
          <w:sz w:val="23"/>
          <w:szCs w:val="23"/>
          <w14:ligatures w14:val="none"/>
        </w:rPr>
        <w:t>W 2024 roku Gminny Ośrodek Pomocy Społecznej w Zabrodziu kontynuował realizację rządowego</w:t>
      </w:r>
      <w:r>
        <w:rPr>
          <w:rFonts w:ascii="Times New Roman" w:eastAsia="Calibri" w:hAnsi="Times New Roman" w:cs="Times New Roman"/>
          <w:color w:val="000000"/>
          <w:kern w:val="0"/>
          <w:sz w:val="23"/>
          <w:szCs w:val="23"/>
          <w14:ligatures w14:val="none"/>
        </w:rPr>
        <w:t xml:space="preserve"> </w:t>
      </w:r>
      <w:r w:rsidRPr="00A764E8">
        <w:rPr>
          <w:rFonts w:ascii="Times New Roman" w:eastAsia="Calibri" w:hAnsi="Times New Roman" w:cs="Times New Roman"/>
          <w:b/>
          <w:bCs/>
          <w:color w:val="000000"/>
          <w:kern w:val="0"/>
          <w:sz w:val="23"/>
          <w:szCs w:val="23"/>
          <w14:ligatures w14:val="none"/>
        </w:rPr>
        <w:t>Programu „Asystent osobisty osoby z niepełnosprawnością” – edycja 2024</w:t>
      </w:r>
      <w:r w:rsidRPr="00A764E8">
        <w:rPr>
          <w:rFonts w:ascii="Times New Roman" w:eastAsia="Calibri" w:hAnsi="Times New Roman" w:cs="Times New Roman"/>
          <w:color w:val="000000"/>
          <w:kern w:val="0"/>
          <w:sz w:val="23"/>
          <w:szCs w:val="23"/>
          <w14:ligatures w14:val="none"/>
        </w:rPr>
        <w:t>, finansowanego ze</w:t>
      </w:r>
      <w:r>
        <w:rPr>
          <w:rFonts w:ascii="Times New Roman" w:eastAsia="Calibri" w:hAnsi="Times New Roman" w:cs="Times New Roman"/>
          <w:color w:val="000000"/>
          <w:kern w:val="0"/>
          <w:sz w:val="23"/>
          <w:szCs w:val="23"/>
          <w14:ligatures w14:val="none"/>
        </w:rPr>
        <w:t xml:space="preserve"> </w:t>
      </w:r>
      <w:r w:rsidRPr="00A764E8">
        <w:rPr>
          <w:rFonts w:ascii="Times New Roman" w:eastAsia="Calibri" w:hAnsi="Times New Roman" w:cs="Times New Roman"/>
          <w:color w:val="000000"/>
          <w:kern w:val="0"/>
          <w:sz w:val="23"/>
          <w:szCs w:val="23"/>
          <w14:ligatures w14:val="none"/>
        </w:rPr>
        <w:t>środków państwowego funduszu celowego – Funduszu Solidarnościowego. Program ten stanowi</w:t>
      </w:r>
      <w:r>
        <w:rPr>
          <w:rFonts w:ascii="Times New Roman" w:eastAsia="Calibri" w:hAnsi="Times New Roman" w:cs="Times New Roman"/>
          <w:color w:val="000000"/>
          <w:kern w:val="0"/>
          <w:sz w:val="23"/>
          <w:szCs w:val="23"/>
          <w14:ligatures w14:val="none"/>
        </w:rPr>
        <w:t xml:space="preserve"> </w:t>
      </w:r>
      <w:r w:rsidRPr="00A764E8">
        <w:rPr>
          <w:rFonts w:ascii="Times New Roman" w:eastAsia="Calibri" w:hAnsi="Times New Roman" w:cs="Times New Roman"/>
          <w:color w:val="000000"/>
          <w:kern w:val="0"/>
          <w:sz w:val="23"/>
          <w:szCs w:val="23"/>
          <w14:ligatures w14:val="none"/>
        </w:rPr>
        <w:t>element wsparcia polityki społecznej państwa, ukierunkowanej na poprawę jakości życia osób z</w:t>
      </w:r>
      <w:r>
        <w:rPr>
          <w:rFonts w:ascii="Times New Roman" w:eastAsia="Calibri" w:hAnsi="Times New Roman" w:cs="Times New Roman"/>
          <w:color w:val="000000"/>
          <w:kern w:val="0"/>
          <w:sz w:val="23"/>
          <w:szCs w:val="23"/>
          <w14:ligatures w14:val="none"/>
        </w:rPr>
        <w:t xml:space="preserve"> </w:t>
      </w:r>
      <w:r w:rsidRPr="00A764E8">
        <w:rPr>
          <w:rFonts w:ascii="Times New Roman" w:eastAsia="Calibri" w:hAnsi="Times New Roman" w:cs="Times New Roman"/>
          <w:color w:val="000000"/>
          <w:kern w:val="0"/>
          <w:sz w:val="23"/>
          <w:szCs w:val="23"/>
          <w14:ligatures w14:val="none"/>
        </w:rPr>
        <w:t>niepełnosprawnościami poprzez zwiększenie ich samodzielności i aktywności w życiu społecznym.</w:t>
      </w:r>
      <w:r>
        <w:rPr>
          <w:rFonts w:ascii="Times New Roman" w:eastAsia="Calibri" w:hAnsi="Times New Roman" w:cs="Times New Roman"/>
          <w:color w:val="000000"/>
          <w:kern w:val="0"/>
          <w:sz w:val="23"/>
          <w:szCs w:val="23"/>
          <w14:ligatures w14:val="none"/>
        </w:rPr>
        <w:t xml:space="preserve"> </w:t>
      </w:r>
      <w:r w:rsidRPr="00A764E8">
        <w:rPr>
          <w:rFonts w:ascii="Times New Roman" w:eastAsia="Calibri" w:hAnsi="Times New Roman" w:cs="Times New Roman"/>
          <w:color w:val="000000"/>
          <w:kern w:val="0"/>
          <w:sz w:val="23"/>
          <w:szCs w:val="23"/>
          <w14:ligatures w14:val="none"/>
        </w:rPr>
        <w:t xml:space="preserve">Głównym celem programu jest zwiększenie niezależności osób </w:t>
      </w:r>
      <w:r w:rsidR="00A43A4B">
        <w:rPr>
          <w:rFonts w:ascii="Times New Roman" w:eastAsia="Calibri" w:hAnsi="Times New Roman" w:cs="Times New Roman"/>
          <w:color w:val="000000"/>
          <w:kern w:val="0"/>
          <w:sz w:val="23"/>
          <w:szCs w:val="23"/>
          <w14:ligatures w14:val="none"/>
        </w:rPr>
        <w:br/>
      </w:r>
      <w:r w:rsidRPr="00A764E8">
        <w:rPr>
          <w:rFonts w:ascii="Times New Roman" w:eastAsia="Calibri" w:hAnsi="Times New Roman" w:cs="Times New Roman"/>
          <w:color w:val="000000"/>
          <w:kern w:val="0"/>
          <w:sz w:val="23"/>
          <w:szCs w:val="23"/>
          <w14:ligatures w14:val="none"/>
        </w:rPr>
        <w:t>z niepełnosprawnościami poprzez</w:t>
      </w:r>
      <w:r>
        <w:rPr>
          <w:rFonts w:ascii="Times New Roman" w:eastAsia="Calibri" w:hAnsi="Times New Roman" w:cs="Times New Roman"/>
          <w:color w:val="000000"/>
          <w:kern w:val="0"/>
          <w:sz w:val="23"/>
          <w:szCs w:val="23"/>
          <w14:ligatures w14:val="none"/>
        </w:rPr>
        <w:t xml:space="preserve"> </w:t>
      </w:r>
      <w:r w:rsidRPr="00A764E8">
        <w:rPr>
          <w:rFonts w:ascii="Times New Roman" w:eastAsia="Calibri" w:hAnsi="Times New Roman" w:cs="Times New Roman"/>
          <w:color w:val="000000"/>
          <w:kern w:val="0"/>
          <w:sz w:val="23"/>
          <w:szCs w:val="23"/>
          <w14:ligatures w14:val="none"/>
        </w:rPr>
        <w:t>zapewnienie im dostępu do usług asystencji osobistej – szczególnie tam, gdzie gmina nie jest w</w:t>
      </w:r>
      <w:r>
        <w:rPr>
          <w:rFonts w:ascii="Times New Roman" w:eastAsia="Calibri" w:hAnsi="Times New Roman" w:cs="Times New Roman"/>
          <w:color w:val="000000"/>
          <w:kern w:val="0"/>
          <w:sz w:val="23"/>
          <w:szCs w:val="23"/>
          <w14:ligatures w14:val="none"/>
        </w:rPr>
        <w:t xml:space="preserve"> </w:t>
      </w:r>
      <w:r w:rsidRPr="00A764E8">
        <w:rPr>
          <w:rFonts w:ascii="Times New Roman" w:eastAsia="Calibri" w:hAnsi="Times New Roman" w:cs="Times New Roman"/>
          <w:color w:val="000000"/>
          <w:kern w:val="0"/>
          <w:sz w:val="23"/>
          <w:szCs w:val="23"/>
          <w14:ligatures w14:val="none"/>
        </w:rPr>
        <w:t>stanie samodzielnie zapewnić takiego wsparcia.</w:t>
      </w:r>
      <w:r>
        <w:rPr>
          <w:rFonts w:ascii="Times New Roman" w:eastAsia="Calibri" w:hAnsi="Times New Roman" w:cs="Times New Roman"/>
          <w:color w:val="000000"/>
          <w:kern w:val="0"/>
          <w:sz w:val="23"/>
          <w:szCs w:val="23"/>
          <w14:ligatures w14:val="none"/>
        </w:rPr>
        <w:t xml:space="preserve"> </w:t>
      </w:r>
      <w:r w:rsidRPr="00A764E8">
        <w:rPr>
          <w:rFonts w:ascii="Times New Roman" w:eastAsia="Calibri" w:hAnsi="Times New Roman" w:cs="Times New Roman"/>
          <w:color w:val="000000"/>
          <w:kern w:val="0"/>
          <w:sz w:val="23"/>
          <w:szCs w:val="23"/>
          <w14:ligatures w14:val="none"/>
        </w:rPr>
        <w:t>W ramach edycji 2024:</w:t>
      </w:r>
    </w:p>
    <w:p w14:paraId="42334AE6" w14:textId="2093D343" w:rsidR="00A764E8" w:rsidRPr="00A764E8" w:rsidRDefault="00A764E8" w:rsidP="003C3DFD">
      <w:pPr>
        <w:pStyle w:val="Akapitzlist"/>
        <w:numPr>
          <w:ilvl w:val="0"/>
          <w:numId w:val="63"/>
        </w:numPr>
        <w:spacing w:before="120" w:after="0" w:line="360" w:lineRule="auto"/>
        <w:jc w:val="both"/>
        <w:rPr>
          <w:rFonts w:ascii="Times New Roman" w:eastAsia="Calibri" w:hAnsi="Times New Roman" w:cs="Times New Roman"/>
          <w:color w:val="000000"/>
          <w:kern w:val="0"/>
          <w:sz w:val="23"/>
          <w:szCs w:val="23"/>
          <w14:ligatures w14:val="none"/>
        </w:rPr>
      </w:pPr>
      <w:r w:rsidRPr="00A764E8">
        <w:rPr>
          <w:rFonts w:ascii="Times New Roman" w:eastAsia="Calibri" w:hAnsi="Times New Roman" w:cs="Times New Roman"/>
          <w:color w:val="000000"/>
          <w:kern w:val="0"/>
          <w:sz w:val="23"/>
          <w:szCs w:val="23"/>
          <w14:ligatures w14:val="none"/>
        </w:rPr>
        <w:t>Usługą asystenta objęto 15 osób z niepełnosprawnościami, w tym:</w:t>
      </w:r>
    </w:p>
    <w:p w14:paraId="6CD04AE3" w14:textId="77777777" w:rsidR="00A764E8" w:rsidRDefault="00A764E8" w:rsidP="003C3DFD">
      <w:pPr>
        <w:pStyle w:val="Akapitzlist"/>
        <w:numPr>
          <w:ilvl w:val="0"/>
          <w:numId w:val="64"/>
        </w:numPr>
        <w:spacing w:before="120" w:after="0" w:line="360" w:lineRule="auto"/>
        <w:jc w:val="both"/>
        <w:rPr>
          <w:rFonts w:ascii="Times New Roman" w:eastAsia="Calibri" w:hAnsi="Times New Roman" w:cs="Times New Roman"/>
          <w:color w:val="000000"/>
          <w:kern w:val="0"/>
          <w:sz w:val="23"/>
          <w:szCs w:val="23"/>
          <w14:ligatures w14:val="none"/>
        </w:rPr>
      </w:pPr>
      <w:r w:rsidRPr="00A764E8">
        <w:rPr>
          <w:rFonts w:ascii="Times New Roman" w:eastAsia="Calibri" w:hAnsi="Times New Roman" w:cs="Times New Roman"/>
          <w:color w:val="000000"/>
          <w:kern w:val="0"/>
          <w:sz w:val="23"/>
          <w:szCs w:val="23"/>
          <w14:ligatures w14:val="none"/>
        </w:rPr>
        <w:t>4 osoby ze znacznym stopniem niepełnosprawności z niepełnosprawnością</w:t>
      </w:r>
      <w:r>
        <w:rPr>
          <w:rFonts w:ascii="Times New Roman" w:eastAsia="Calibri" w:hAnsi="Times New Roman" w:cs="Times New Roman"/>
          <w:color w:val="000000"/>
          <w:kern w:val="0"/>
          <w:sz w:val="23"/>
          <w:szCs w:val="23"/>
          <w14:ligatures w14:val="none"/>
        </w:rPr>
        <w:t xml:space="preserve"> </w:t>
      </w:r>
      <w:r w:rsidRPr="00A764E8">
        <w:rPr>
          <w:rFonts w:ascii="Times New Roman" w:eastAsia="Calibri" w:hAnsi="Times New Roman" w:cs="Times New Roman"/>
          <w:color w:val="000000"/>
          <w:kern w:val="0"/>
          <w:sz w:val="23"/>
          <w:szCs w:val="23"/>
          <w14:ligatures w14:val="none"/>
        </w:rPr>
        <w:t>sprzężoną,</w:t>
      </w:r>
    </w:p>
    <w:p w14:paraId="77A6FB2B" w14:textId="77777777" w:rsidR="00A764E8" w:rsidRDefault="00A764E8" w:rsidP="003C3DFD">
      <w:pPr>
        <w:pStyle w:val="Akapitzlist"/>
        <w:numPr>
          <w:ilvl w:val="0"/>
          <w:numId w:val="64"/>
        </w:numPr>
        <w:spacing w:before="120" w:after="0" w:line="360" w:lineRule="auto"/>
        <w:jc w:val="both"/>
        <w:rPr>
          <w:rFonts w:ascii="Times New Roman" w:eastAsia="Calibri" w:hAnsi="Times New Roman" w:cs="Times New Roman"/>
          <w:color w:val="000000"/>
          <w:kern w:val="0"/>
          <w:sz w:val="23"/>
          <w:szCs w:val="23"/>
          <w14:ligatures w14:val="none"/>
        </w:rPr>
      </w:pPr>
      <w:r w:rsidRPr="00A764E8">
        <w:rPr>
          <w:rFonts w:ascii="Times New Roman" w:eastAsia="Calibri" w:hAnsi="Times New Roman" w:cs="Times New Roman"/>
          <w:color w:val="000000"/>
          <w:kern w:val="0"/>
          <w:sz w:val="23"/>
          <w:szCs w:val="23"/>
          <w14:ligatures w14:val="none"/>
        </w:rPr>
        <w:t>6 osób ze znacznym stopniem niepełnosprawności,</w:t>
      </w:r>
    </w:p>
    <w:p w14:paraId="50C71086" w14:textId="297CD39F" w:rsidR="00A764E8" w:rsidRPr="00A764E8" w:rsidRDefault="00A764E8" w:rsidP="003C3DFD">
      <w:pPr>
        <w:pStyle w:val="Akapitzlist"/>
        <w:numPr>
          <w:ilvl w:val="0"/>
          <w:numId w:val="64"/>
        </w:numPr>
        <w:spacing w:before="120" w:after="0" w:line="360" w:lineRule="auto"/>
        <w:jc w:val="both"/>
        <w:rPr>
          <w:rFonts w:ascii="Times New Roman" w:eastAsia="Calibri" w:hAnsi="Times New Roman" w:cs="Times New Roman"/>
          <w:color w:val="000000"/>
          <w:kern w:val="0"/>
          <w:sz w:val="23"/>
          <w:szCs w:val="23"/>
          <w14:ligatures w14:val="none"/>
        </w:rPr>
      </w:pPr>
      <w:r w:rsidRPr="00A764E8">
        <w:rPr>
          <w:rFonts w:ascii="Times New Roman" w:eastAsia="Calibri" w:hAnsi="Times New Roman" w:cs="Times New Roman"/>
          <w:color w:val="000000"/>
          <w:kern w:val="0"/>
          <w:sz w:val="23"/>
          <w:szCs w:val="23"/>
          <w14:ligatures w14:val="none"/>
        </w:rPr>
        <w:t>5 dzieci w wieku do ukończenia 16. roku życia.</w:t>
      </w:r>
    </w:p>
    <w:p w14:paraId="6B6FD5B5" w14:textId="62AA71B0" w:rsidR="00A764E8" w:rsidRDefault="00A764E8" w:rsidP="00A764E8">
      <w:pPr>
        <w:spacing w:before="120" w:after="0" w:line="360" w:lineRule="auto"/>
        <w:ind w:firstLine="708"/>
        <w:jc w:val="both"/>
        <w:rPr>
          <w:rFonts w:ascii="Times New Roman" w:eastAsia="Calibri" w:hAnsi="Times New Roman" w:cs="Times New Roman"/>
          <w:color w:val="000000"/>
          <w:kern w:val="0"/>
          <w:sz w:val="23"/>
          <w:szCs w:val="23"/>
          <w14:ligatures w14:val="none"/>
        </w:rPr>
      </w:pPr>
      <w:r w:rsidRPr="00A764E8">
        <w:rPr>
          <w:rFonts w:ascii="Times New Roman" w:eastAsia="Calibri" w:hAnsi="Times New Roman" w:cs="Times New Roman"/>
          <w:color w:val="000000"/>
          <w:kern w:val="0"/>
          <w:sz w:val="23"/>
          <w:szCs w:val="23"/>
          <w14:ligatures w14:val="none"/>
        </w:rPr>
        <w:t xml:space="preserve">Wszyscy uczestnicy programu spełniali kryteria wysokiego poziomu wsparcia, zgodnie </w:t>
      </w:r>
      <w:r w:rsidR="00A43A4B">
        <w:rPr>
          <w:rFonts w:ascii="Times New Roman" w:eastAsia="Calibri" w:hAnsi="Times New Roman" w:cs="Times New Roman"/>
          <w:color w:val="000000"/>
          <w:kern w:val="0"/>
          <w:sz w:val="23"/>
          <w:szCs w:val="23"/>
          <w14:ligatures w14:val="none"/>
        </w:rPr>
        <w:br/>
      </w:r>
      <w:r w:rsidRPr="00A764E8">
        <w:rPr>
          <w:rFonts w:ascii="Times New Roman" w:eastAsia="Calibri" w:hAnsi="Times New Roman" w:cs="Times New Roman"/>
          <w:color w:val="000000"/>
          <w:kern w:val="0"/>
          <w:sz w:val="23"/>
          <w:szCs w:val="23"/>
          <w14:ligatures w14:val="none"/>
        </w:rPr>
        <w:t>z definicją</w:t>
      </w:r>
      <w:r>
        <w:rPr>
          <w:rFonts w:ascii="Times New Roman" w:eastAsia="Calibri" w:hAnsi="Times New Roman" w:cs="Times New Roman"/>
          <w:color w:val="000000"/>
          <w:kern w:val="0"/>
          <w:sz w:val="23"/>
          <w:szCs w:val="23"/>
          <w14:ligatures w14:val="none"/>
        </w:rPr>
        <w:t xml:space="preserve"> </w:t>
      </w:r>
      <w:r w:rsidRPr="00A764E8">
        <w:rPr>
          <w:rFonts w:ascii="Times New Roman" w:eastAsia="Calibri" w:hAnsi="Times New Roman" w:cs="Times New Roman"/>
          <w:color w:val="000000"/>
          <w:kern w:val="0"/>
          <w:sz w:val="23"/>
          <w:szCs w:val="23"/>
          <w14:ligatures w14:val="none"/>
        </w:rPr>
        <w:t>zawartą w dokumentach programowych.</w:t>
      </w:r>
    </w:p>
    <w:p w14:paraId="1D6A4119" w14:textId="0E81A10B" w:rsidR="00A764E8" w:rsidRPr="00D3216B" w:rsidRDefault="00A764E8" w:rsidP="00A764E8">
      <w:pPr>
        <w:spacing w:before="120" w:after="0" w:line="360" w:lineRule="auto"/>
        <w:ind w:firstLine="708"/>
        <w:jc w:val="both"/>
        <w:rPr>
          <w:rFonts w:ascii="Times New Roman" w:eastAsia="Calibri" w:hAnsi="Times New Roman" w:cs="Times New Roman"/>
          <w:color w:val="000000"/>
          <w:kern w:val="0"/>
          <w:sz w:val="23"/>
          <w:szCs w:val="23"/>
          <w14:ligatures w14:val="none"/>
        </w:rPr>
      </w:pPr>
      <w:r>
        <w:rPr>
          <w:rFonts w:ascii="Times New Roman" w:eastAsia="Calibri" w:hAnsi="Times New Roman" w:cs="Times New Roman"/>
          <w:color w:val="000000"/>
          <w:kern w:val="0"/>
          <w:sz w:val="23"/>
          <w:szCs w:val="23"/>
          <w14:ligatures w14:val="none"/>
        </w:rPr>
        <w:t>Dodatkowo, w</w:t>
      </w:r>
      <w:r w:rsidRPr="00A764E8">
        <w:rPr>
          <w:rFonts w:ascii="Times New Roman" w:eastAsia="Calibri" w:hAnsi="Times New Roman" w:cs="Times New Roman"/>
          <w:color w:val="000000"/>
          <w:kern w:val="0"/>
          <w:sz w:val="23"/>
          <w:szCs w:val="23"/>
          <w14:ligatures w14:val="none"/>
        </w:rPr>
        <w:t xml:space="preserve"> 2024 roku, GOPS Zabrodzie kontynuował realizację zadania polegającego na </w:t>
      </w:r>
      <w:r w:rsidRPr="00A764E8">
        <w:rPr>
          <w:rFonts w:ascii="Times New Roman" w:eastAsia="Calibri" w:hAnsi="Times New Roman" w:cs="Times New Roman"/>
          <w:b/>
          <w:bCs/>
          <w:color w:val="000000"/>
          <w:kern w:val="0"/>
          <w:sz w:val="23"/>
          <w:szCs w:val="23"/>
          <w14:ligatures w14:val="none"/>
        </w:rPr>
        <w:t>dowożeniu uczniów z orzeczonym stopniem niepełnosprawności do szkół specjalnych</w:t>
      </w:r>
      <w:r w:rsidRPr="00A764E8">
        <w:rPr>
          <w:rFonts w:ascii="Times New Roman" w:eastAsia="Calibri" w:hAnsi="Times New Roman" w:cs="Times New Roman"/>
          <w:color w:val="000000"/>
          <w:kern w:val="0"/>
          <w:sz w:val="23"/>
          <w:szCs w:val="23"/>
          <w14:ligatures w14:val="none"/>
        </w:rPr>
        <w:t xml:space="preserve"> mających siedziby poza</w:t>
      </w:r>
      <w:r>
        <w:rPr>
          <w:rFonts w:ascii="Times New Roman" w:eastAsia="Calibri" w:hAnsi="Times New Roman" w:cs="Times New Roman"/>
          <w:color w:val="000000"/>
          <w:kern w:val="0"/>
          <w:sz w:val="23"/>
          <w:szCs w:val="23"/>
          <w14:ligatures w14:val="none"/>
        </w:rPr>
        <w:t xml:space="preserve"> </w:t>
      </w:r>
      <w:r w:rsidRPr="00A764E8">
        <w:rPr>
          <w:rFonts w:ascii="Times New Roman" w:eastAsia="Calibri" w:hAnsi="Times New Roman" w:cs="Times New Roman"/>
          <w:color w:val="000000"/>
          <w:kern w:val="0"/>
          <w:sz w:val="23"/>
          <w:szCs w:val="23"/>
          <w14:ligatures w14:val="none"/>
        </w:rPr>
        <w:t>gminą. Dowożono osoby niepełnosprawne do instytucji, ośrodków rehabilitacyjnych,</w:t>
      </w:r>
      <w:r>
        <w:rPr>
          <w:rFonts w:ascii="Times New Roman" w:eastAsia="Calibri" w:hAnsi="Times New Roman" w:cs="Times New Roman"/>
          <w:color w:val="000000"/>
          <w:kern w:val="0"/>
          <w:sz w:val="23"/>
          <w:szCs w:val="23"/>
          <w14:ligatures w14:val="none"/>
        </w:rPr>
        <w:t xml:space="preserve"> </w:t>
      </w:r>
      <w:r w:rsidRPr="00A764E8">
        <w:rPr>
          <w:rFonts w:ascii="Times New Roman" w:eastAsia="Calibri" w:hAnsi="Times New Roman" w:cs="Times New Roman"/>
          <w:color w:val="000000"/>
          <w:kern w:val="0"/>
          <w:sz w:val="23"/>
          <w:szCs w:val="23"/>
          <w14:ligatures w14:val="none"/>
        </w:rPr>
        <w:t>środowiskowych dziennych domów samopomocy, warsztatów terapii zajęciowej oraz dzieci do</w:t>
      </w:r>
      <w:r>
        <w:rPr>
          <w:rFonts w:ascii="Times New Roman" w:eastAsia="Calibri" w:hAnsi="Times New Roman" w:cs="Times New Roman"/>
          <w:color w:val="000000"/>
          <w:kern w:val="0"/>
          <w:sz w:val="23"/>
          <w:szCs w:val="23"/>
          <w14:ligatures w14:val="none"/>
        </w:rPr>
        <w:t xml:space="preserve"> </w:t>
      </w:r>
      <w:r w:rsidRPr="00A764E8">
        <w:rPr>
          <w:rFonts w:ascii="Times New Roman" w:eastAsia="Calibri" w:hAnsi="Times New Roman" w:cs="Times New Roman"/>
          <w:color w:val="000000"/>
          <w:kern w:val="0"/>
          <w:sz w:val="23"/>
          <w:szCs w:val="23"/>
          <w14:ligatures w14:val="none"/>
        </w:rPr>
        <w:t>szkół specjalnych. Z dowozu w 2024 r. stale korzystało łącznie 11 osób</w:t>
      </w:r>
      <w:r>
        <w:rPr>
          <w:rFonts w:ascii="Times New Roman" w:eastAsia="Calibri" w:hAnsi="Times New Roman" w:cs="Times New Roman"/>
          <w:color w:val="000000"/>
          <w:kern w:val="0"/>
          <w:sz w:val="23"/>
          <w:szCs w:val="23"/>
          <w14:ligatures w14:val="none"/>
        </w:rPr>
        <w:t>.</w:t>
      </w:r>
    </w:p>
    <w:p w14:paraId="084DC541" w14:textId="77777777" w:rsidR="00D3216B" w:rsidRPr="00D3216B" w:rsidRDefault="00D3216B" w:rsidP="00D3216B">
      <w:pPr>
        <w:spacing w:before="120" w:after="0" w:line="360" w:lineRule="auto"/>
        <w:ind w:firstLine="708"/>
        <w:jc w:val="both"/>
        <w:rPr>
          <w:rFonts w:ascii="Times New Roman" w:eastAsia="Calibri" w:hAnsi="Times New Roman" w:cs="Times New Roman"/>
          <w:kern w:val="0"/>
          <w:sz w:val="24"/>
          <w14:ligatures w14:val="none"/>
        </w:rPr>
      </w:pPr>
      <w:r w:rsidRPr="00D3216B">
        <w:rPr>
          <w:rFonts w:ascii="Times New Roman" w:eastAsia="Calibri" w:hAnsi="Times New Roman" w:cs="Times New Roman"/>
          <w:kern w:val="0"/>
          <w:sz w:val="24"/>
          <w14:ligatures w14:val="none"/>
        </w:rPr>
        <w:t xml:space="preserve">Proces starzenia się społeczeństwa powoduje zapotrzebowanie na podstawowe usługi opiekuńcze świadczone w miejscu zamieszkania. Rzutuje to bezpośrednio </w:t>
      </w:r>
      <w:r w:rsidRPr="00D3216B">
        <w:rPr>
          <w:rFonts w:ascii="Times New Roman" w:eastAsia="Calibri" w:hAnsi="Times New Roman" w:cs="Times New Roman"/>
          <w:kern w:val="0"/>
          <w:sz w:val="24"/>
          <w14:ligatures w14:val="none"/>
        </w:rPr>
        <w:br/>
        <w:t xml:space="preserve">na kierunek pomocy społecznej. Dla gminy wskaźniki te (liczba osób w wieku poprodukcyjnym w gminie, liczba osób korzystających z usług opiekuńczych w poprzednich latach, liczba osób umieszczanych w domach pomocy społecznej w poprzednich latach itp.) pozwalają prognozować liczbę osób wymagających pomocy w postaci usług podstawowych </w:t>
      </w:r>
      <w:r w:rsidRPr="00D3216B">
        <w:rPr>
          <w:rFonts w:ascii="Times New Roman" w:eastAsia="Calibri" w:hAnsi="Times New Roman" w:cs="Times New Roman"/>
          <w:kern w:val="0"/>
          <w:sz w:val="24"/>
          <w14:ligatures w14:val="none"/>
        </w:rPr>
        <w:br/>
        <w:t xml:space="preserve">i specjalistycznych usług opiekuńczych, w tym psychiatrycznych, asystentury, pomocy sąsiedzkiej, opieki wytchnieniowej. Głównym powodem wzrostu zapotrzebowania na usługi jest izolacja w czasie pandemii, brak zainteresowania potrzebującymi członkami rodziny, samotność, brak dostępności do lekarzy. </w:t>
      </w:r>
    </w:p>
    <w:p w14:paraId="2A9513C6" w14:textId="3165A1A0" w:rsidR="00D3216B" w:rsidRPr="00D3216B" w:rsidRDefault="00D3216B" w:rsidP="00D3216B">
      <w:pPr>
        <w:spacing w:before="120" w:after="0" w:line="360" w:lineRule="auto"/>
        <w:ind w:firstLine="708"/>
        <w:jc w:val="both"/>
        <w:rPr>
          <w:rFonts w:ascii="Times New Roman" w:eastAsia="Calibri" w:hAnsi="Times New Roman" w:cs="Times New Roman"/>
          <w:b/>
          <w:bCs/>
          <w:kern w:val="0"/>
          <w:sz w:val="24"/>
          <w14:ligatures w14:val="none"/>
        </w:rPr>
      </w:pPr>
      <w:r w:rsidRPr="00D3216B">
        <w:rPr>
          <w:rFonts w:ascii="Times New Roman" w:eastAsia="Calibri" w:hAnsi="Times New Roman" w:cs="Times New Roman"/>
          <w:kern w:val="0"/>
          <w:sz w:val="24"/>
          <w14:ligatures w14:val="none"/>
        </w:rPr>
        <w:lastRenderedPageBreak/>
        <w:t xml:space="preserve">Osobie pełnoletniej, która ze względu na trudną sytuację życiową, wiek, niepełnosprawność lub chorobę potrzebuje wsparcia w codziennym funkcjonowaniu, </w:t>
      </w:r>
      <w:r w:rsidRPr="00D3216B">
        <w:rPr>
          <w:rFonts w:ascii="Times New Roman" w:eastAsia="Calibri" w:hAnsi="Times New Roman" w:cs="Times New Roman"/>
          <w:kern w:val="0"/>
          <w:sz w:val="24"/>
          <w14:ligatures w14:val="none"/>
        </w:rPr>
        <w:br/>
        <w:t xml:space="preserve">ale nie wymaga usług w zakresie świadczonym przez jednostkę całodobowej opieki, </w:t>
      </w:r>
      <w:r w:rsidRPr="00D3216B">
        <w:rPr>
          <w:rFonts w:ascii="Times New Roman" w:eastAsia="Calibri" w:hAnsi="Times New Roman" w:cs="Times New Roman"/>
          <w:kern w:val="0"/>
          <w:sz w:val="24"/>
          <w14:ligatures w14:val="none"/>
        </w:rPr>
        <w:br/>
        <w:t>w szczególności osobie z zaburzeniami psychicznymi, osobie bezdomnej, osobie opuszczającej pieczę zastępczą w rozumieniu przepisów o wspieraniu rodziny i systemie pieczy zastępczej, młodzieżowy ośrodek wychowawczy, okręgowy ośrodek wychowawczy, zakład poprawczy, schronisko dla nieletnich, a także cudzoziemcowi, który uzyskał w Rzeczypospolitej Polskiej status uchodźcy, ochronę uzupełniającą lub zezwolenie na pobyt czasowy udzielone w związku z okolicznością, o której mowa w </w:t>
      </w:r>
      <w:hyperlink r:id="rId16" w:history="1">
        <w:r w:rsidRPr="00D3216B">
          <w:rPr>
            <w:rFonts w:ascii="Times New Roman" w:eastAsia="Calibri" w:hAnsi="Times New Roman" w:cs="Times New Roman"/>
            <w:kern w:val="0"/>
            <w:sz w:val="24"/>
            <w14:ligatures w14:val="none"/>
          </w:rPr>
          <w:t>art. 159 ust. 1 pkt 1 lit. c</w:t>
        </w:r>
      </w:hyperlink>
      <w:r w:rsidRPr="00D3216B">
        <w:rPr>
          <w:rFonts w:ascii="Times New Roman" w:eastAsia="Calibri" w:hAnsi="Times New Roman" w:cs="Times New Roman"/>
          <w:kern w:val="0"/>
          <w:sz w:val="24"/>
          <w14:ligatures w14:val="none"/>
        </w:rPr>
        <w:t> lub </w:t>
      </w:r>
      <w:hyperlink r:id="rId17" w:history="1">
        <w:r w:rsidRPr="00D3216B">
          <w:rPr>
            <w:rFonts w:ascii="Times New Roman" w:eastAsia="Calibri" w:hAnsi="Times New Roman" w:cs="Times New Roman"/>
            <w:kern w:val="0"/>
            <w:sz w:val="24"/>
            <w14:ligatures w14:val="none"/>
          </w:rPr>
          <w:t>d</w:t>
        </w:r>
      </w:hyperlink>
      <w:r w:rsidRPr="00D3216B">
        <w:rPr>
          <w:rFonts w:ascii="Times New Roman" w:eastAsia="Calibri" w:hAnsi="Times New Roman" w:cs="Times New Roman"/>
          <w:kern w:val="0"/>
          <w:sz w:val="24"/>
          <w14:ligatures w14:val="none"/>
        </w:rPr>
        <w:t xml:space="preserve"> ustawy z dnia 12 grudnia 2013 r. o cudzoziemcach, może być przyznane wsparcie w mieszkaniu treningowym lub wspomaganym. </w:t>
      </w:r>
      <w:r w:rsidRPr="00D3216B">
        <w:rPr>
          <w:rFonts w:ascii="Times New Roman" w:eastAsia="Calibri" w:hAnsi="Times New Roman" w:cs="Times New Roman"/>
          <w:b/>
          <w:bCs/>
          <w:kern w:val="0"/>
          <w:sz w:val="24"/>
          <w14:ligatures w14:val="none"/>
        </w:rPr>
        <w:t xml:space="preserve">Na terenie Gminy </w:t>
      </w:r>
      <w:r w:rsidR="00683877">
        <w:rPr>
          <w:rFonts w:ascii="Times New Roman" w:eastAsia="Calibri" w:hAnsi="Times New Roman" w:cs="Times New Roman"/>
          <w:b/>
          <w:bCs/>
          <w:kern w:val="0"/>
          <w:sz w:val="24"/>
          <w14:ligatures w14:val="none"/>
        </w:rPr>
        <w:t>Zabrodzie</w:t>
      </w:r>
      <w:r w:rsidRPr="00D3216B">
        <w:rPr>
          <w:rFonts w:ascii="Times New Roman" w:eastAsia="Calibri" w:hAnsi="Times New Roman" w:cs="Times New Roman"/>
          <w:b/>
          <w:bCs/>
          <w:kern w:val="0"/>
          <w:sz w:val="24"/>
          <w14:ligatures w14:val="none"/>
        </w:rPr>
        <w:t xml:space="preserve"> nie funkcjonują mieszkania treningowe </w:t>
      </w:r>
      <w:r w:rsidRPr="00D3216B">
        <w:rPr>
          <w:rFonts w:ascii="Times New Roman" w:eastAsia="Calibri" w:hAnsi="Times New Roman" w:cs="Times New Roman"/>
          <w:b/>
          <w:bCs/>
          <w:kern w:val="0"/>
          <w:sz w:val="24"/>
          <w14:ligatures w14:val="none"/>
        </w:rPr>
        <w:br/>
        <w:t>ani mieszkania wspomagane.</w:t>
      </w:r>
    </w:p>
    <w:p w14:paraId="34245F82" w14:textId="2B43E03C" w:rsidR="00D3216B" w:rsidRDefault="00A764E8" w:rsidP="00A764E8">
      <w:pPr>
        <w:spacing w:before="120" w:after="0" w:line="360" w:lineRule="auto"/>
        <w:ind w:firstLine="708"/>
        <w:jc w:val="both"/>
        <w:rPr>
          <w:rFonts w:ascii="Times New Roman" w:eastAsia="Calibri" w:hAnsi="Times New Roman" w:cs="Times New Roman"/>
          <w:b/>
          <w:bCs/>
          <w:kern w:val="0"/>
          <w:sz w:val="24"/>
          <w14:ligatures w14:val="none"/>
        </w:rPr>
      </w:pPr>
      <w:r w:rsidRPr="00A764E8">
        <w:rPr>
          <w:rFonts w:ascii="Times New Roman" w:eastAsia="Calibri" w:hAnsi="Times New Roman" w:cs="Times New Roman"/>
          <w:kern w:val="0"/>
          <w:sz w:val="24"/>
          <w14:ligatures w14:val="none"/>
        </w:rPr>
        <w:t>Osoby wymagające całodobowej opieki z powodu wieku, choroby lub niepełnosprawności, które</w:t>
      </w:r>
      <w:r>
        <w:rPr>
          <w:rFonts w:ascii="Times New Roman" w:eastAsia="Calibri" w:hAnsi="Times New Roman" w:cs="Times New Roman"/>
          <w:kern w:val="0"/>
          <w:sz w:val="24"/>
          <w14:ligatures w14:val="none"/>
        </w:rPr>
        <w:t xml:space="preserve"> </w:t>
      </w:r>
      <w:r w:rsidRPr="00A764E8">
        <w:rPr>
          <w:rFonts w:ascii="Times New Roman" w:eastAsia="Calibri" w:hAnsi="Times New Roman" w:cs="Times New Roman"/>
          <w:kern w:val="0"/>
          <w:sz w:val="24"/>
          <w14:ligatures w14:val="none"/>
        </w:rPr>
        <w:t xml:space="preserve">nie są w stanie samodzielnie funkcjonować w codziennym życiu, </w:t>
      </w:r>
      <w:r w:rsidR="00A43A4B">
        <w:rPr>
          <w:rFonts w:ascii="Times New Roman" w:eastAsia="Calibri" w:hAnsi="Times New Roman" w:cs="Times New Roman"/>
          <w:kern w:val="0"/>
          <w:sz w:val="24"/>
          <w14:ligatures w14:val="none"/>
        </w:rPr>
        <w:br/>
      </w:r>
      <w:r w:rsidRPr="00A764E8">
        <w:rPr>
          <w:rFonts w:ascii="Times New Roman" w:eastAsia="Calibri" w:hAnsi="Times New Roman" w:cs="Times New Roman"/>
          <w:kern w:val="0"/>
          <w:sz w:val="24"/>
          <w14:ligatures w14:val="none"/>
        </w:rPr>
        <w:t>a którym nie można zapewnić</w:t>
      </w:r>
      <w:r>
        <w:rPr>
          <w:rFonts w:ascii="Times New Roman" w:eastAsia="Calibri" w:hAnsi="Times New Roman" w:cs="Times New Roman"/>
          <w:kern w:val="0"/>
          <w:sz w:val="24"/>
          <w14:ligatures w14:val="none"/>
        </w:rPr>
        <w:t xml:space="preserve"> </w:t>
      </w:r>
      <w:r w:rsidRPr="00A764E8">
        <w:rPr>
          <w:rFonts w:ascii="Times New Roman" w:eastAsia="Calibri" w:hAnsi="Times New Roman" w:cs="Times New Roman"/>
          <w:kern w:val="0"/>
          <w:sz w:val="24"/>
          <w14:ligatures w14:val="none"/>
        </w:rPr>
        <w:t>odpowiedniego wsparcia w formie usług opiekuńczych, mają prawo do umieszczenia w domu</w:t>
      </w:r>
      <w:r>
        <w:rPr>
          <w:rFonts w:ascii="Times New Roman" w:eastAsia="Calibri" w:hAnsi="Times New Roman" w:cs="Times New Roman"/>
          <w:kern w:val="0"/>
          <w:sz w:val="24"/>
          <w14:ligatures w14:val="none"/>
        </w:rPr>
        <w:t xml:space="preserve"> </w:t>
      </w:r>
      <w:r w:rsidRPr="00A764E8">
        <w:rPr>
          <w:rFonts w:ascii="Times New Roman" w:eastAsia="Calibri" w:hAnsi="Times New Roman" w:cs="Times New Roman"/>
          <w:kern w:val="0"/>
          <w:sz w:val="24"/>
          <w14:ligatures w14:val="none"/>
        </w:rPr>
        <w:t>pomocy społecznej (DPS). Decyzja o skierowaniu do DPS-u podejmowana jest na podstawie</w:t>
      </w:r>
      <w:r>
        <w:rPr>
          <w:rFonts w:ascii="Times New Roman" w:eastAsia="Calibri" w:hAnsi="Times New Roman" w:cs="Times New Roman"/>
          <w:kern w:val="0"/>
          <w:sz w:val="24"/>
          <w14:ligatures w14:val="none"/>
        </w:rPr>
        <w:t xml:space="preserve"> </w:t>
      </w:r>
      <w:r w:rsidRPr="00A764E8">
        <w:rPr>
          <w:rFonts w:ascii="Times New Roman" w:eastAsia="Calibri" w:hAnsi="Times New Roman" w:cs="Times New Roman"/>
          <w:kern w:val="0"/>
          <w:sz w:val="24"/>
          <w14:ligatures w14:val="none"/>
        </w:rPr>
        <w:t>indywidualnej oceny sytuacji życiowej i zdrowotnej danej osoby, zgodnie z przepisami ustawy o</w:t>
      </w:r>
      <w:r>
        <w:rPr>
          <w:rFonts w:ascii="Times New Roman" w:eastAsia="Calibri" w:hAnsi="Times New Roman" w:cs="Times New Roman"/>
          <w:kern w:val="0"/>
          <w:sz w:val="24"/>
          <w14:ligatures w14:val="none"/>
        </w:rPr>
        <w:t xml:space="preserve"> </w:t>
      </w:r>
      <w:r w:rsidRPr="00A764E8">
        <w:rPr>
          <w:rFonts w:ascii="Times New Roman" w:eastAsia="Calibri" w:hAnsi="Times New Roman" w:cs="Times New Roman"/>
          <w:kern w:val="0"/>
          <w:sz w:val="24"/>
          <w14:ligatures w14:val="none"/>
        </w:rPr>
        <w:t>pomocy społecznej z dnia 12 marca 2004 r. (Dz.U. 20</w:t>
      </w:r>
      <w:r w:rsidR="00534AD4">
        <w:rPr>
          <w:rFonts w:ascii="Times New Roman" w:eastAsia="Calibri" w:hAnsi="Times New Roman" w:cs="Times New Roman"/>
          <w:kern w:val="0"/>
          <w:sz w:val="24"/>
          <w14:ligatures w14:val="none"/>
        </w:rPr>
        <w:t>2</w:t>
      </w:r>
      <w:r w:rsidRPr="00A764E8">
        <w:rPr>
          <w:rFonts w:ascii="Times New Roman" w:eastAsia="Calibri" w:hAnsi="Times New Roman" w:cs="Times New Roman"/>
          <w:kern w:val="0"/>
          <w:sz w:val="24"/>
          <w14:ligatures w14:val="none"/>
        </w:rPr>
        <w:t>4  poz. 1283 z późn. zm.), w</w:t>
      </w:r>
      <w:r>
        <w:rPr>
          <w:rFonts w:ascii="Times New Roman" w:eastAsia="Calibri" w:hAnsi="Times New Roman" w:cs="Times New Roman"/>
          <w:kern w:val="0"/>
          <w:sz w:val="24"/>
          <w14:ligatures w14:val="none"/>
        </w:rPr>
        <w:t xml:space="preserve"> </w:t>
      </w:r>
      <w:r w:rsidRPr="00A764E8">
        <w:rPr>
          <w:rFonts w:ascii="Times New Roman" w:eastAsia="Calibri" w:hAnsi="Times New Roman" w:cs="Times New Roman"/>
          <w:kern w:val="0"/>
          <w:sz w:val="24"/>
          <w14:ligatures w14:val="none"/>
        </w:rPr>
        <w:t>szczególności art. 54 i 55.</w:t>
      </w:r>
      <w:r>
        <w:rPr>
          <w:rFonts w:ascii="Times New Roman" w:eastAsia="Calibri" w:hAnsi="Times New Roman" w:cs="Times New Roman"/>
          <w:kern w:val="0"/>
          <w:sz w:val="24"/>
          <w14:ligatures w14:val="none"/>
        </w:rPr>
        <w:t xml:space="preserve"> </w:t>
      </w:r>
      <w:r w:rsidRPr="00A764E8">
        <w:rPr>
          <w:rFonts w:ascii="Times New Roman" w:eastAsia="Calibri" w:hAnsi="Times New Roman" w:cs="Times New Roman"/>
          <w:kern w:val="0"/>
          <w:sz w:val="24"/>
          <w14:ligatures w14:val="none"/>
        </w:rPr>
        <w:t>Odpłatność za pobyt w domu pomocy społecznej ustalana jest zgodnie z art. 61 wspomnianej</w:t>
      </w:r>
      <w:r>
        <w:rPr>
          <w:rFonts w:ascii="Times New Roman" w:eastAsia="Calibri" w:hAnsi="Times New Roman" w:cs="Times New Roman"/>
          <w:kern w:val="0"/>
          <w:sz w:val="24"/>
          <w14:ligatures w14:val="none"/>
        </w:rPr>
        <w:t xml:space="preserve"> </w:t>
      </w:r>
      <w:r w:rsidRPr="00A764E8">
        <w:rPr>
          <w:rFonts w:ascii="Times New Roman" w:eastAsia="Calibri" w:hAnsi="Times New Roman" w:cs="Times New Roman"/>
          <w:kern w:val="0"/>
          <w:sz w:val="24"/>
          <w14:ligatures w14:val="none"/>
        </w:rPr>
        <w:t>ustawy. W pierwszej kolejności koszt pobytu ponosi mieszkaniec DPS-u, który zobowiązany jest</w:t>
      </w:r>
      <w:r>
        <w:rPr>
          <w:rFonts w:ascii="Times New Roman" w:eastAsia="Calibri" w:hAnsi="Times New Roman" w:cs="Times New Roman"/>
          <w:kern w:val="0"/>
          <w:sz w:val="24"/>
          <w14:ligatures w14:val="none"/>
        </w:rPr>
        <w:t xml:space="preserve"> </w:t>
      </w:r>
      <w:r w:rsidRPr="00A764E8">
        <w:rPr>
          <w:rFonts w:ascii="Times New Roman" w:eastAsia="Calibri" w:hAnsi="Times New Roman" w:cs="Times New Roman"/>
          <w:kern w:val="0"/>
          <w:sz w:val="24"/>
          <w14:ligatures w14:val="none"/>
        </w:rPr>
        <w:t>do pokrycia opłaty w wysokości do 70% swojego dochodu. Jeżeli kwota ta nie pokrywa pełnego</w:t>
      </w:r>
      <w:r>
        <w:rPr>
          <w:rFonts w:ascii="Times New Roman" w:eastAsia="Calibri" w:hAnsi="Times New Roman" w:cs="Times New Roman"/>
          <w:kern w:val="0"/>
          <w:sz w:val="24"/>
          <w14:ligatures w14:val="none"/>
        </w:rPr>
        <w:t xml:space="preserve"> </w:t>
      </w:r>
      <w:r w:rsidRPr="00A764E8">
        <w:rPr>
          <w:rFonts w:ascii="Times New Roman" w:eastAsia="Calibri" w:hAnsi="Times New Roman" w:cs="Times New Roman"/>
          <w:kern w:val="0"/>
          <w:sz w:val="24"/>
          <w14:ligatures w14:val="none"/>
        </w:rPr>
        <w:t>kosztu utrzymania, pozostałą część mogą uzupełnić osoby zobowiązane do alimentacji, takie jak</w:t>
      </w:r>
      <w:r>
        <w:rPr>
          <w:rFonts w:ascii="Times New Roman" w:eastAsia="Calibri" w:hAnsi="Times New Roman" w:cs="Times New Roman"/>
          <w:kern w:val="0"/>
          <w:sz w:val="24"/>
          <w14:ligatures w14:val="none"/>
        </w:rPr>
        <w:t xml:space="preserve"> </w:t>
      </w:r>
      <w:r w:rsidRPr="00A764E8">
        <w:rPr>
          <w:rFonts w:ascii="Times New Roman" w:eastAsia="Calibri" w:hAnsi="Times New Roman" w:cs="Times New Roman"/>
          <w:kern w:val="0"/>
          <w:sz w:val="24"/>
          <w14:ligatures w14:val="none"/>
        </w:rPr>
        <w:t>małżonek, zstępni (dzieci, wnuki) oraz wstępni (rodzice, dziadkowie), zgodnie z art. 64 ustawy.</w:t>
      </w:r>
      <w:r>
        <w:rPr>
          <w:rFonts w:ascii="Times New Roman" w:eastAsia="Calibri" w:hAnsi="Times New Roman" w:cs="Times New Roman"/>
          <w:kern w:val="0"/>
          <w:sz w:val="24"/>
          <w14:ligatures w14:val="none"/>
        </w:rPr>
        <w:t xml:space="preserve"> </w:t>
      </w:r>
      <w:r w:rsidR="00D3216B" w:rsidRPr="00D3216B">
        <w:rPr>
          <w:rFonts w:ascii="Times New Roman" w:eastAsia="Calibri" w:hAnsi="Times New Roman" w:cs="Times New Roman"/>
          <w:b/>
          <w:bCs/>
          <w:kern w:val="0"/>
          <w:sz w:val="24"/>
          <w14:ligatures w14:val="none"/>
        </w:rPr>
        <w:t>W 202</w:t>
      </w:r>
      <w:r>
        <w:rPr>
          <w:rFonts w:ascii="Times New Roman" w:eastAsia="Calibri" w:hAnsi="Times New Roman" w:cs="Times New Roman"/>
          <w:b/>
          <w:bCs/>
          <w:kern w:val="0"/>
          <w:sz w:val="24"/>
          <w14:ligatures w14:val="none"/>
        </w:rPr>
        <w:t>4</w:t>
      </w:r>
      <w:r w:rsidR="00D3216B" w:rsidRPr="00D3216B">
        <w:rPr>
          <w:rFonts w:ascii="Times New Roman" w:eastAsia="Calibri" w:hAnsi="Times New Roman" w:cs="Times New Roman"/>
          <w:b/>
          <w:bCs/>
          <w:kern w:val="0"/>
          <w:sz w:val="24"/>
          <w14:ligatures w14:val="none"/>
        </w:rPr>
        <w:t xml:space="preserve"> r. Gmina </w:t>
      </w:r>
      <w:r>
        <w:rPr>
          <w:rFonts w:ascii="Times New Roman" w:eastAsia="Calibri" w:hAnsi="Times New Roman" w:cs="Times New Roman"/>
          <w:b/>
          <w:bCs/>
          <w:kern w:val="0"/>
          <w:sz w:val="24"/>
          <w14:ligatures w14:val="none"/>
        </w:rPr>
        <w:t xml:space="preserve">Zabrodzie </w:t>
      </w:r>
      <w:r w:rsidR="00D3216B" w:rsidRPr="00D3216B">
        <w:rPr>
          <w:rFonts w:ascii="Times New Roman" w:eastAsia="Calibri" w:hAnsi="Times New Roman" w:cs="Times New Roman"/>
          <w:b/>
          <w:bCs/>
          <w:kern w:val="0"/>
          <w:sz w:val="24"/>
          <w14:ligatures w14:val="none"/>
        </w:rPr>
        <w:t>ponosiła odpłatność za pobyt 6 mieszkańców w domach pomocy społecznej</w:t>
      </w:r>
      <w:bookmarkStart w:id="668" w:name="_Toc120797635"/>
      <w:bookmarkStart w:id="669" w:name="_Toc120797893"/>
      <w:r w:rsidR="00D3216B" w:rsidRPr="00D3216B">
        <w:rPr>
          <w:rFonts w:ascii="Times New Roman" w:eastAsia="Calibri" w:hAnsi="Times New Roman" w:cs="Times New Roman"/>
          <w:b/>
          <w:bCs/>
          <w:kern w:val="0"/>
          <w:sz w:val="24"/>
          <w14:ligatures w14:val="none"/>
        </w:rPr>
        <w:t xml:space="preserve"> (w 202</w:t>
      </w:r>
      <w:r>
        <w:rPr>
          <w:rFonts w:ascii="Times New Roman" w:eastAsia="Calibri" w:hAnsi="Times New Roman" w:cs="Times New Roman"/>
          <w:b/>
          <w:bCs/>
          <w:kern w:val="0"/>
          <w:sz w:val="24"/>
          <w14:ligatures w14:val="none"/>
        </w:rPr>
        <w:t>3</w:t>
      </w:r>
      <w:r w:rsidR="00D3216B" w:rsidRPr="00D3216B">
        <w:rPr>
          <w:rFonts w:ascii="Times New Roman" w:eastAsia="Calibri" w:hAnsi="Times New Roman" w:cs="Times New Roman"/>
          <w:b/>
          <w:bCs/>
          <w:kern w:val="0"/>
          <w:sz w:val="24"/>
          <w14:ligatures w14:val="none"/>
        </w:rPr>
        <w:t xml:space="preserve"> r.- </w:t>
      </w:r>
      <w:r w:rsidR="00A43A4B">
        <w:rPr>
          <w:rFonts w:ascii="Times New Roman" w:eastAsia="Calibri" w:hAnsi="Times New Roman" w:cs="Times New Roman"/>
          <w:b/>
          <w:bCs/>
          <w:kern w:val="0"/>
          <w:sz w:val="24"/>
          <w14:ligatures w14:val="none"/>
        </w:rPr>
        <w:br/>
      </w:r>
      <w:r w:rsidR="00D3216B" w:rsidRPr="00D3216B">
        <w:rPr>
          <w:rFonts w:ascii="Times New Roman" w:eastAsia="Calibri" w:hAnsi="Times New Roman" w:cs="Times New Roman"/>
          <w:b/>
          <w:bCs/>
          <w:kern w:val="0"/>
          <w:sz w:val="24"/>
          <w14:ligatures w14:val="none"/>
        </w:rPr>
        <w:t>5 mieszkańców; w 202</w:t>
      </w:r>
      <w:r>
        <w:rPr>
          <w:rFonts w:ascii="Times New Roman" w:eastAsia="Calibri" w:hAnsi="Times New Roman" w:cs="Times New Roman"/>
          <w:b/>
          <w:bCs/>
          <w:kern w:val="0"/>
          <w:sz w:val="24"/>
          <w14:ligatures w14:val="none"/>
        </w:rPr>
        <w:t>2</w:t>
      </w:r>
      <w:r w:rsidR="00D3216B" w:rsidRPr="00D3216B">
        <w:rPr>
          <w:rFonts w:ascii="Times New Roman" w:eastAsia="Calibri" w:hAnsi="Times New Roman" w:cs="Times New Roman"/>
          <w:b/>
          <w:bCs/>
          <w:kern w:val="0"/>
          <w:sz w:val="24"/>
          <w14:ligatures w14:val="none"/>
        </w:rPr>
        <w:t xml:space="preserve"> r.- </w:t>
      </w:r>
      <w:r>
        <w:rPr>
          <w:rFonts w:ascii="Times New Roman" w:eastAsia="Calibri" w:hAnsi="Times New Roman" w:cs="Times New Roman"/>
          <w:b/>
          <w:bCs/>
          <w:kern w:val="0"/>
          <w:sz w:val="24"/>
          <w14:ligatures w14:val="none"/>
        </w:rPr>
        <w:t>5</w:t>
      </w:r>
      <w:r w:rsidR="00D3216B" w:rsidRPr="00D3216B">
        <w:rPr>
          <w:rFonts w:ascii="Times New Roman" w:eastAsia="Calibri" w:hAnsi="Times New Roman" w:cs="Times New Roman"/>
          <w:b/>
          <w:bCs/>
          <w:kern w:val="0"/>
          <w:sz w:val="24"/>
          <w14:ligatures w14:val="none"/>
        </w:rPr>
        <w:t xml:space="preserve"> mieszkańców). </w:t>
      </w:r>
    </w:p>
    <w:p w14:paraId="491E1B62" w14:textId="606E8765" w:rsidR="00A764E8" w:rsidRPr="00D3216B" w:rsidRDefault="00A764E8" w:rsidP="00A764E8">
      <w:pPr>
        <w:spacing w:before="120" w:after="0" w:line="360" w:lineRule="auto"/>
        <w:ind w:firstLine="708"/>
        <w:jc w:val="both"/>
        <w:rPr>
          <w:rFonts w:ascii="Times New Roman" w:eastAsia="Calibri" w:hAnsi="Times New Roman" w:cs="Times New Roman"/>
          <w:kern w:val="0"/>
          <w:sz w:val="24"/>
          <w14:ligatures w14:val="none"/>
        </w:rPr>
      </w:pPr>
      <w:r w:rsidRPr="00A764E8">
        <w:rPr>
          <w:rFonts w:ascii="Times New Roman" w:eastAsia="Calibri" w:hAnsi="Times New Roman" w:cs="Times New Roman"/>
          <w:kern w:val="0"/>
          <w:sz w:val="24"/>
          <w14:ligatures w14:val="none"/>
        </w:rPr>
        <w:t xml:space="preserve">W 2024 roku kontynuowano działania wspierające seniorów poprzez realizację inicjatywy </w:t>
      </w:r>
      <w:r w:rsidRPr="00A764E8">
        <w:rPr>
          <w:rFonts w:ascii="Times New Roman" w:eastAsia="Calibri" w:hAnsi="Times New Roman" w:cs="Times New Roman"/>
          <w:b/>
          <w:bCs/>
          <w:kern w:val="0"/>
          <w:sz w:val="24"/>
          <w14:ligatures w14:val="none"/>
        </w:rPr>
        <w:t>„Paczki Świąteczne dla Seniora”.</w:t>
      </w:r>
      <w:r w:rsidRPr="00A764E8">
        <w:rPr>
          <w:rFonts w:ascii="Times New Roman" w:eastAsia="Calibri" w:hAnsi="Times New Roman" w:cs="Times New Roman"/>
          <w:kern w:val="0"/>
          <w:sz w:val="24"/>
          <w14:ligatures w14:val="none"/>
        </w:rPr>
        <w:t xml:space="preserve"> Gminny Ośrodek Pomocy Społecznej </w:t>
      </w:r>
      <w:r w:rsidR="00A43A4B">
        <w:rPr>
          <w:rFonts w:ascii="Times New Roman" w:eastAsia="Calibri" w:hAnsi="Times New Roman" w:cs="Times New Roman"/>
          <w:kern w:val="0"/>
          <w:sz w:val="24"/>
          <w14:ligatures w14:val="none"/>
        </w:rPr>
        <w:br/>
      </w:r>
      <w:r w:rsidRPr="00A764E8">
        <w:rPr>
          <w:rFonts w:ascii="Times New Roman" w:eastAsia="Calibri" w:hAnsi="Times New Roman" w:cs="Times New Roman"/>
          <w:kern w:val="0"/>
          <w:sz w:val="24"/>
          <w14:ligatures w14:val="none"/>
        </w:rPr>
        <w:t>w Zabrodziu, we współpracy z</w:t>
      </w:r>
      <w:r>
        <w:rPr>
          <w:rFonts w:ascii="Times New Roman" w:eastAsia="Calibri" w:hAnsi="Times New Roman" w:cs="Times New Roman"/>
          <w:kern w:val="0"/>
          <w:sz w:val="24"/>
          <w14:ligatures w14:val="none"/>
        </w:rPr>
        <w:t xml:space="preserve"> </w:t>
      </w:r>
      <w:r w:rsidRPr="00A764E8">
        <w:rPr>
          <w:rFonts w:ascii="Times New Roman" w:eastAsia="Calibri" w:hAnsi="Times New Roman" w:cs="Times New Roman"/>
          <w:kern w:val="0"/>
          <w:sz w:val="24"/>
          <w14:ligatures w14:val="none"/>
        </w:rPr>
        <w:t xml:space="preserve">Gminną Komisją Rozwiązywania Problemów Alkoholowych </w:t>
      </w:r>
      <w:r w:rsidR="00A43A4B">
        <w:rPr>
          <w:rFonts w:ascii="Times New Roman" w:eastAsia="Calibri" w:hAnsi="Times New Roman" w:cs="Times New Roman"/>
          <w:kern w:val="0"/>
          <w:sz w:val="24"/>
          <w14:ligatures w14:val="none"/>
        </w:rPr>
        <w:br/>
      </w:r>
      <w:r w:rsidRPr="00A764E8">
        <w:rPr>
          <w:rFonts w:ascii="Times New Roman" w:eastAsia="Calibri" w:hAnsi="Times New Roman" w:cs="Times New Roman"/>
          <w:kern w:val="0"/>
          <w:sz w:val="24"/>
          <w14:ligatures w14:val="none"/>
        </w:rPr>
        <w:t>w Zabrodziu, Gminnym Ośrodkiem</w:t>
      </w:r>
      <w:r>
        <w:rPr>
          <w:rFonts w:ascii="Times New Roman" w:eastAsia="Calibri" w:hAnsi="Times New Roman" w:cs="Times New Roman"/>
          <w:kern w:val="0"/>
          <w:sz w:val="24"/>
          <w14:ligatures w14:val="none"/>
        </w:rPr>
        <w:t xml:space="preserve"> </w:t>
      </w:r>
      <w:r w:rsidRPr="00A764E8">
        <w:rPr>
          <w:rFonts w:ascii="Times New Roman" w:eastAsia="Calibri" w:hAnsi="Times New Roman" w:cs="Times New Roman"/>
          <w:kern w:val="0"/>
          <w:sz w:val="24"/>
          <w14:ligatures w14:val="none"/>
        </w:rPr>
        <w:t xml:space="preserve">Kultury w Zabrodziu oraz Kołem Gospodyń Wiejskich </w:t>
      </w:r>
      <w:r w:rsidR="00A43A4B">
        <w:rPr>
          <w:rFonts w:ascii="Times New Roman" w:eastAsia="Calibri" w:hAnsi="Times New Roman" w:cs="Times New Roman"/>
          <w:kern w:val="0"/>
          <w:sz w:val="24"/>
          <w14:ligatures w14:val="none"/>
        </w:rPr>
        <w:br/>
      </w:r>
      <w:r w:rsidRPr="00A764E8">
        <w:rPr>
          <w:rFonts w:ascii="Times New Roman" w:eastAsia="Calibri" w:hAnsi="Times New Roman" w:cs="Times New Roman"/>
          <w:kern w:val="0"/>
          <w:sz w:val="24"/>
          <w14:ligatures w14:val="none"/>
        </w:rPr>
        <w:t>w Zabrodziu, zorganizował i przygotował</w:t>
      </w:r>
      <w:r>
        <w:rPr>
          <w:rFonts w:ascii="Times New Roman" w:eastAsia="Calibri" w:hAnsi="Times New Roman" w:cs="Times New Roman"/>
          <w:kern w:val="0"/>
          <w:sz w:val="24"/>
          <w14:ligatures w14:val="none"/>
        </w:rPr>
        <w:t xml:space="preserve"> </w:t>
      </w:r>
      <w:r w:rsidRPr="00A764E8">
        <w:rPr>
          <w:rFonts w:ascii="Times New Roman" w:eastAsia="Calibri" w:hAnsi="Times New Roman" w:cs="Times New Roman"/>
          <w:kern w:val="0"/>
          <w:sz w:val="24"/>
          <w14:ligatures w14:val="none"/>
        </w:rPr>
        <w:t>60 profilaktycznych paczek świątecznych. W dniach 14–16 grudnia 2024 roku paczki zostały</w:t>
      </w:r>
      <w:r>
        <w:rPr>
          <w:rFonts w:ascii="Times New Roman" w:eastAsia="Calibri" w:hAnsi="Times New Roman" w:cs="Times New Roman"/>
          <w:kern w:val="0"/>
          <w:sz w:val="24"/>
          <w14:ligatures w14:val="none"/>
        </w:rPr>
        <w:t xml:space="preserve"> </w:t>
      </w:r>
      <w:r w:rsidRPr="00A764E8">
        <w:rPr>
          <w:rFonts w:ascii="Times New Roman" w:eastAsia="Calibri" w:hAnsi="Times New Roman" w:cs="Times New Roman"/>
          <w:kern w:val="0"/>
          <w:sz w:val="24"/>
          <w14:ligatures w14:val="none"/>
        </w:rPr>
        <w:t xml:space="preserve">przekazane seniorom oraz osobom samotnym z terenu </w:t>
      </w:r>
      <w:r>
        <w:rPr>
          <w:rFonts w:ascii="Times New Roman" w:eastAsia="Calibri" w:hAnsi="Times New Roman" w:cs="Times New Roman"/>
          <w:kern w:val="0"/>
          <w:sz w:val="24"/>
          <w14:ligatures w14:val="none"/>
        </w:rPr>
        <w:t>gminy Zabrodzie.</w:t>
      </w:r>
    </w:p>
    <w:p w14:paraId="6C072DE6" w14:textId="7ED75921" w:rsidR="00D3216B" w:rsidRPr="00D3216B" w:rsidRDefault="00D3216B" w:rsidP="00A43A4B">
      <w:pPr>
        <w:pBdr>
          <w:bottom w:val="dotted" w:sz="4" w:space="1" w:color="auto"/>
        </w:pBdr>
        <w:spacing w:after="0" w:line="360" w:lineRule="auto"/>
        <w:jc w:val="center"/>
        <w:rPr>
          <w:rFonts w:ascii="Times New Roman" w:eastAsia="Times New Roman" w:hAnsi="Times New Roman" w:cs="Times New Roman"/>
          <w:b/>
          <w:kern w:val="0"/>
          <w:sz w:val="24"/>
          <w:lang w:eastAsia="pl-PL"/>
          <w14:ligatures w14:val="none"/>
        </w:rPr>
      </w:pPr>
      <w:r w:rsidRPr="00D3216B">
        <w:rPr>
          <w:rFonts w:ascii="Times New Roman" w:eastAsia="Times New Roman" w:hAnsi="Times New Roman" w:cs="Times New Roman"/>
          <w:b/>
          <w:kern w:val="0"/>
          <w:sz w:val="24"/>
          <w:lang w:eastAsia="pl-PL"/>
          <w14:ligatures w14:val="none"/>
        </w:rPr>
        <w:lastRenderedPageBreak/>
        <w:t xml:space="preserve">DIAGNOZA PROBLEMÓW SPOŁECZNYCH </w:t>
      </w:r>
      <w:r w:rsidRPr="00D3216B">
        <w:rPr>
          <w:rFonts w:ascii="Times New Roman" w:eastAsia="Times New Roman" w:hAnsi="Times New Roman" w:cs="Times New Roman"/>
          <w:b/>
          <w:kern w:val="0"/>
          <w:sz w:val="24"/>
          <w:lang w:eastAsia="pl-PL"/>
          <w14:ligatures w14:val="none"/>
        </w:rPr>
        <w:br/>
        <w:t xml:space="preserve">W GMINIE </w:t>
      </w:r>
      <w:r w:rsidR="00A43A4B">
        <w:rPr>
          <w:rFonts w:ascii="Times New Roman" w:eastAsia="Times New Roman" w:hAnsi="Times New Roman" w:cs="Times New Roman"/>
          <w:b/>
          <w:kern w:val="0"/>
          <w:sz w:val="24"/>
          <w:lang w:eastAsia="pl-PL"/>
          <w14:ligatures w14:val="none"/>
        </w:rPr>
        <w:t>ZABRODZIE</w:t>
      </w:r>
      <w:r w:rsidRPr="00D3216B">
        <w:rPr>
          <w:rFonts w:ascii="Times New Roman" w:eastAsia="Times New Roman" w:hAnsi="Times New Roman" w:cs="Times New Roman"/>
          <w:b/>
          <w:kern w:val="0"/>
          <w:sz w:val="24"/>
          <w:lang w:eastAsia="pl-PL"/>
          <w14:ligatures w14:val="none"/>
        </w:rPr>
        <w:t xml:space="preserve"> Z 202</w:t>
      </w:r>
      <w:r w:rsidR="00A43A4B">
        <w:rPr>
          <w:rFonts w:ascii="Times New Roman" w:eastAsia="Times New Roman" w:hAnsi="Times New Roman" w:cs="Times New Roman"/>
          <w:b/>
          <w:kern w:val="0"/>
          <w:sz w:val="24"/>
          <w:lang w:eastAsia="pl-PL"/>
          <w14:ligatures w14:val="none"/>
        </w:rPr>
        <w:t>5</w:t>
      </w:r>
      <w:r w:rsidRPr="00D3216B">
        <w:rPr>
          <w:rFonts w:ascii="Times New Roman" w:eastAsia="Times New Roman" w:hAnsi="Times New Roman" w:cs="Times New Roman"/>
          <w:b/>
          <w:kern w:val="0"/>
          <w:sz w:val="24"/>
          <w:lang w:eastAsia="pl-PL"/>
          <w14:ligatures w14:val="none"/>
        </w:rPr>
        <w:t xml:space="preserve"> R.</w:t>
      </w:r>
    </w:p>
    <w:p w14:paraId="6A78CF8E" w14:textId="0AFA73F2" w:rsidR="00D3216B" w:rsidRPr="00D3216B" w:rsidRDefault="00D3216B" w:rsidP="00D3216B">
      <w:pPr>
        <w:spacing w:before="120" w:after="120" w:line="360" w:lineRule="auto"/>
        <w:ind w:firstLine="709"/>
        <w:jc w:val="both"/>
        <w:rPr>
          <w:rFonts w:ascii="Cambria" w:eastAsia="Calibri" w:hAnsi="Cambria" w:cs="Times New Roman"/>
          <w:kern w:val="0"/>
          <w:sz w:val="24"/>
          <w:lang w:bidi="en-US"/>
          <w14:ligatures w14:val="none"/>
        </w:rPr>
      </w:pPr>
      <w:r w:rsidRPr="00D3216B">
        <w:rPr>
          <w:rFonts w:ascii="Times New Roman" w:eastAsia="Times New Roman" w:hAnsi="Times New Roman" w:cs="Times New Roman"/>
          <w:bCs/>
          <w:kern w:val="0"/>
          <w:sz w:val="24"/>
          <w:szCs w:val="24"/>
          <w14:ligatures w14:val="none"/>
        </w:rPr>
        <w:t>W 202</w:t>
      </w:r>
      <w:r w:rsidR="00A43A4B">
        <w:rPr>
          <w:rFonts w:ascii="Times New Roman" w:eastAsia="Times New Roman" w:hAnsi="Times New Roman" w:cs="Times New Roman"/>
          <w:bCs/>
          <w:kern w:val="0"/>
          <w:sz w:val="24"/>
          <w:szCs w:val="24"/>
          <w14:ligatures w14:val="none"/>
        </w:rPr>
        <w:t>5</w:t>
      </w:r>
      <w:r w:rsidRPr="00D3216B">
        <w:rPr>
          <w:rFonts w:ascii="Times New Roman" w:eastAsia="Times New Roman" w:hAnsi="Times New Roman" w:cs="Times New Roman"/>
          <w:bCs/>
          <w:kern w:val="0"/>
          <w:sz w:val="24"/>
          <w:szCs w:val="24"/>
          <w14:ligatures w14:val="none"/>
        </w:rPr>
        <w:t xml:space="preserve"> roku na terenie Gminy </w:t>
      </w:r>
      <w:r w:rsidR="00A43A4B">
        <w:rPr>
          <w:rFonts w:ascii="Times New Roman" w:eastAsia="Times New Roman" w:hAnsi="Times New Roman" w:cs="Times New Roman"/>
          <w:bCs/>
          <w:kern w:val="0"/>
          <w:sz w:val="24"/>
          <w:szCs w:val="24"/>
          <w14:ligatures w14:val="none"/>
        </w:rPr>
        <w:t>Zabrodzie</w:t>
      </w:r>
      <w:r w:rsidRPr="00D3216B">
        <w:rPr>
          <w:rFonts w:ascii="Times New Roman" w:eastAsia="Times New Roman" w:hAnsi="Times New Roman" w:cs="Times New Roman"/>
          <w:bCs/>
          <w:kern w:val="0"/>
          <w:sz w:val="24"/>
          <w:szCs w:val="24"/>
          <w14:ligatures w14:val="none"/>
        </w:rPr>
        <w:t xml:space="preserve"> została zrealizowana diagnoza lokalnych zagrożeń społecznych, której zakres tematyczny obejmował między innymi kwestie związane </w:t>
      </w:r>
      <w:r w:rsidR="00534AD4">
        <w:rPr>
          <w:rFonts w:ascii="Times New Roman" w:eastAsia="Times New Roman" w:hAnsi="Times New Roman" w:cs="Times New Roman"/>
          <w:bCs/>
          <w:kern w:val="0"/>
          <w:sz w:val="24"/>
          <w:szCs w:val="24"/>
          <w14:ligatures w14:val="none"/>
        </w:rPr>
        <w:t xml:space="preserve">z </w:t>
      </w:r>
      <w:r w:rsidRPr="00D3216B">
        <w:rPr>
          <w:rFonts w:ascii="Times New Roman" w:eastAsia="Times New Roman" w:hAnsi="Times New Roman" w:cs="Times New Roman"/>
          <w:bCs/>
          <w:kern w:val="0"/>
          <w:sz w:val="24"/>
          <w:szCs w:val="24"/>
          <w14:ligatures w14:val="none"/>
        </w:rPr>
        <w:t>funkcjonowaniem osób z niepełnosprawnościami oraz osób starszych w przestrzeni publicznej. Z przeprowadzonego wśród mieszkańców badania ankietowego wynika, iż:</w:t>
      </w:r>
      <w:r w:rsidRPr="00D3216B">
        <w:rPr>
          <w:rFonts w:ascii="Cambria" w:eastAsia="Calibri" w:hAnsi="Cambria" w:cs="Times New Roman"/>
          <w:kern w:val="0"/>
          <w:sz w:val="24"/>
          <w:lang w:bidi="en-US"/>
          <w14:ligatures w14:val="none"/>
        </w:rPr>
        <w:t xml:space="preserve"> </w:t>
      </w:r>
    </w:p>
    <w:p w14:paraId="4729F0D0" w14:textId="3B32AE2C" w:rsidR="00D3216B" w:rsidRPr="00A43A4B" w:rsidRDefault="00D3216B" w:rsidP="003C3DFD">
      <w:pPr>
        <w:numPr>
          <w:ilvl w:val="0"/>
          <w:numId w:val="52"/>
        </w:numPr>
        <w:spacing w:before="120" w:after="0" w:line="360" w:lineRule="auto"/>
        <w:contextualSpacing/>
        <w:jc w:val="both"/>
        <w:rPr>
          <w:rFonts w:ascii="Times New Roman" w:eastAsia="Calibri" w:hAnsi="Times New Roman" w:cs="Times New Roman"/>
          <w:kern w:val="0"/>
          <w:sz w:val="24"/>
          <w14:ligatures w14:val="none"/>
        </w:rPr>
      </w:pPr>
      <w:r w:rsidRPr="00D3216B">
        <w:rPr>
          <w:rFonts w:ascii="Times New Roman" w:eastAsia="Calibri" w:hAnsi="Times New Roman" w:cs="Times New Roman"/>
          <w:kern w:val="0"/>
          <w:sz w:val="24"/>
          <w14:ligatures w14:val="none"/>
        </w:rPr>
        <w:t xml:space="preserve">W subiektywnej ocenie nieco </w:t>
      </w:r>
      <w:r w:rsidR="00A43A4B">
        <w:rPr>
          <w:rFonts w:ascii="Times New Roman" w:eastAsia="Calibri" w:hAnsi="Times New Roman" w:cs="Times New Roman"/>
          <w:kern w:val="0"/>
          <w:sz w:val="24"/>
          <w14:ligatures w14:val="none"/>
        </w:rPr>
        <w:t xml:space="preserve">27% </w:t>
      </w:r>
      <w:r w:rsidRPr="00D3216B">
        <w:rPr>
          <w:rFonts w:ascii="Times New Roman" w:eastAsia="Calibri" w:hAnsi="Times New Roman" w:cs="Times New Roman"/>
          <w:kern w:val="0"/>
          <w:sz w:val="24"/>
          <w14:ligatures w14:val="none"/>
        </w:rPr>
        <w:t>badanych sytuacja seniorów na terenie Gminy jest dobra, 2</w:t>
      </w:r>
      <w:r w:rsidR="00A43A4B">
        <w:rPr>
          <w:rFonts w:ascii="Times New Roman" w:eastAsia="Calibri" w:hAnsi="Times New Roman" w:cs="Times New Roman"/>
          <w:kern w:val="0"/>
          <w:sz w:val="24"/>
          <w14:ligatures w14:val="none"/>
        </w:rPr>
        <w:t>1</w:t>
      </w:r>
      <w:r w:rsidRPr="00D3216B">
        <w:rPr>
          <w:rFonts w:ascii="Times New Roman" w:eastAsia="Calibri" w:hAnsi="Times New Roman" w:cs="Times New Roman"/>
          <w:kern w:val="0"/>
          <w:sz w:val="24"/>
          <w14:ligatures w14:val="none"/>
        </w:rPr>
        <w:t xml:space="preserve">% uważa, że jest zła, a </w:t>
      </w:r>
      <w:r w:rsidR="00A43A4B">
        <w:rPr>
          <w:rFonts w:ascii="Times New Roman" w:eastAsia="Calibri" w:hAnsi="Times New Roman" w:cs="Times New Roman"/>
          <w:kern w:val="0"/>
          <w:sz w:val="24"/>
          <w14:ligatures w14:val="none"/>
        </w:rPr>
        <w:t>52</w:t>
      </w:r>
      <w:r w:rsidRPr="00D3216B">
        <w:rPr>
          <w:rFonts w:ascii="Times New Roman" w:eastAsia="Calibri" w:hAnsi="Times New Roman" w:cs="Times New Roman"/>
          <w:kern w:val="0"/>
          <w:sz w:val="24"/>
          <w14:ligatures w14:val="none"/>
        </w:rPr>
        <w:t>% nie ma zdania w tej kwestii.</w:t>
      </w:r>
      <w:r w:rsidR="00A43A4B">
        <w:rPr>
          <w:rFonts w:ascii="Times New Roman" w:eastAsia="Calibri" w:hAnsi="Times New Roman" w:cs="Times New Roman"/>
          <w:kern w:val="0"/>
          <w:sz w:val="24"/>
          <w14:ligatures w14:val="none"/>
        </w:rPr>
        <w:t xml:space="preserve"> </w:t>
      </w:r>
      <w:r w:rsidRPr="00A43A4B">
        <w:rPr>
          <w:rFonts w:ascii="Times New Roman" w:eastAsia="Calibri" w:hAnsi="Times New Roman" w:cs="Times New Roman"/>
          <w:kern w:val="0"/>
          <w:sz w:val="24"/>
          <w14:ligatures w14:val="none"/>
        </w:rPr>
        <w:t xml:space="preserve">Następnie zapytano mieszkańców o to, czy ich zdaniem oferta działań skierowanych </w:t>
      </w:r>
      <w:r w:rsidRPr="00A43A4B">
        <w:rPr>
          <w:rFonts w:ascii="Times New Roman" w:eastAsia="Calibri" w:hAnsi="Times New Roman" w:cs="Times New Roman"/>
          <w:kern w:val="0"/>
          <w:sz w:val="24"/>
          <w14:ligatures w14:val="none"/>
        </w:rPr>
        <w:br/>
        <w:t>do seniorów na terenie gminy jest wystarczająca</w:t>
      </w:r>
      <w:r w:rsidR="00A43A4B">
        <w:rPr>
          <w:rFonts w:ascii="Times New Roman" w:eastAsia="Calibri" w:hAnsi="Times New Roman" w:cs="Times New Roman"/>
          <w:kern w:val="0"/>
          <w:sz w:val="24"/>
          <w14:ligatures w14:val="none"/>
        </w:rPr>
        <w:t>- 48</w:t>
      </w:r>
      <w:r w:rsidRPr="00A43A4B">
        <w:rPr>
          <w:rFonts w:ascii="Times New Roman" w:eastAsia="Calibri" w:hAnsi="Times New Roman" w:cs="Times New Roman"/>
          <w:kern w:val="0"/>
          <w:sz w:val="24"/>
          <w14:ligatures w14:val="none"/>
        </w:rPr>
        <w:t xml:space="preserve">% badanych wskazało na odpowiedź twierdzącą. Jednakże </w:t>
      </w:r>
      <w:r w:rsidR="00A43A4B">
        <w:rPr>
          <w:rFonts w:ascii="Times New Roman" w:eastAsia="Calibri" w:hAnsi="Times New Roman" w:cs="Times New Roman"/>
          <w:kern w:val="0"/>
          <w:sz w:val="24"/>
          <w14:ligatures w14:val="none"/>
        </w:rPr>
        <w:t>52</w:t>
      </w:r>
      <w:r w:rsidRPr="00A43A4B">
        <w:rPr>
          <w:rFonts w:ascii="Times New Roman" w:eastAsia="Calibri" w:hAnsi="Times New Roman" w:cs="Times New Roman"/>
          <w:kern w:val="0"/>
          <w:sz w:val="24"/>
          <w14:ligatures w14:val="none"/>
        </w:rPr>
        <w:t>% ankietowanych jest zdania, że oferta ta jest niewystarczająca.</w:t>
      </w:r>
    </w:p>
    <w:p w14:paraId="4163E077" w14:textId="10C5D7C3" w:rsidR="008F5A87" w:rsidRPr="00A43A4B" w:rsidRDefault="00A43A4B" w:rsidP="003C3DFD">
      <w:pPr>
        <w:numPr>
          <w:ilvl w:val="0"/>
          <w:numId w:val="52"/>
        </w:numPr>
        <w:spacing w:before="120" w:after="0" w:line="360" w:lineRule="auto"/>
        <w:contextualSpacing/>
        <w:jc w:val="both"/>
        <w:rPr>
          <w:rFonts w:ascii="Times New Roman" w:eastAsia="Calibri" w:hAnsi="Times New Roman" w:cs="Times New Roman"/>
          <w:kern w:val="0"/>
          <w:sz w:val="24"/>
          <w14:ligatures w14:val="none"/>
        </w:rPr>
      </w:pPr>
      <w:r w:rsidRPr="00A43A4B">
        <w:rPr>
          <w:rFonts w:ascii="Times New Roman" w:eastAsia="Calibri" w:hAnsi="Times New Roman" w:cs="Times New Roman"/>
          <w:kern w:val="0"/>
          <w:sz w:val="24"/>
          <w14:ligatures w14:val="none"/>
        </w:rPr>
        <w:t>Zdaniem 68% badanych osoby z niepełnosprawnościami nie są wykluczone społecznie w środowisku lokalnym. Jedynie 2% mieszkańców wskazało, że osoby te nie są akceptowane. Pozostałe 30% nie ma zdania na ten temat.</w:t>
      </w:r>
      <w:r>
        <w:rPr>
          <w:rFonts w:ascii="Times New Roman" w:eastAsia="Calibri" w:hAnsi="Times New Roman" w:cs="Times New Roman"/>
          <w:kern w:val="0"/>
          <w:sz w:val="24"/>
          <w14:ligatures w14:val="none"/>
        </w:rPr>
        <w:t xml:space="preserve"> </w:t>
      </w:r>
      <w:r w:rsidRPr="00A43A4B">
        <w:rPr>
          <w:rFonts w:ascii="Times New Roman" w:eastAsia="Calibri" w:hAnsi="Times New Roman" w:cs="Times New Roman"/>
          <w:kern w:val="0"/>
          <w:sz w:val="24"/>
          <w14:ligatures w14:val="none"/>
        </w:rPr>
        <w:t>Kolejno badani mieli wskazać, czy ich zdaniem osoba z niepełnosprawnością może uzyskać na terenie gminy zatrudnienie. Tylko 13% mieszkańców wskazało odpowiedź twierdzącą. W sumie 44% badanych zaznaczyło odpowiedź przeczącą, z czego 40% odpowiedziało, że nie ma ofert pracy dla osób z niepełnosprawnościami, a 4%, że pracodawcy nie chcą zatrudniać tych osób. Pozostałe 43% nie ma zdania na ten temat.</w:t>
      </w:r>
    </w:p>
    <w:p w14:paraId="4E10C098" w14:textId="77777777" w:rsidR="008F5A87" w:rsidRPr="00D3216B" w:rsidRDefault="008F5A87" w:rsidP="0095269D">
      <w:pPr>
        <w:pStyle w:val="Nagwek3"/>
        <w:shd w:val="clear" w:color="auto" w:fill="EDEDED" w:themeFill="accent3" w:themeFillTint="33"/>
        <w:rPr>
          <w:rFonts w:eastAsia="Times New Roman"/>
        </w:rPr>
      </w:pPr>
      <w:bookmarkStart w:id="670" w:name="_Toc185352756"/>
      <w:bookmarkStart w:id="671" w:name="_Toc201420895"/>
      <w:r w:rsidRPr="00D3216B">
        <w:rPr>
          <w:rFonts w:eastAsia="Times New Roman"/>
        </w:rPr>
        <w:t>Bezrobocie</w:t>
      </w:r>
      <w:bookmarkEnd w:id="670"/>
      <w:bookmarkEnd w:id="671"/>
    </w:p>
    <w:p w14:paraId="73B96301" w14:textId="72366E1C" w:rsidR="008F5A87" w:rsidRPr="00D3216B" w:rsidRDefault="008F5A87" w:rsidP="008F5A87">
      <w:pPr>
        <w:spacing w:before="120" w:after="120" w:line="360" w:lineRule="auto"/>
        <w:ind w:firstLine="708"/>
        <w:jc w:val="both"/>
        <w:rPr>
          <w:rFonts w:ascii="Times New Roman" w:eastAsia="Calibri" w:hAnsi="Times New Roman" w:cs="Times New Roman"/>
          <w:kern w:val="0"/>
          <w:sz w:val="24"/>
          <w14:ligatures w14:val="none"/>
        </w:rPr>
      </w:pPr>
      <w:r w:rsidRPr="00D3216B">
        <w:rPr>
          <w:rFonts w:ascii="Times New Roman" w:eastAsia="Calibri" w:hAnsi="Times New Roman" w:cs="Times New Roman"/>
          <w:kern w:val="0"/>
          <w:sz w:val="24"/>
          <w14:ligatures w14:val="none"/>
        </w:rPr>
        <w:t xml:space="preserve">Bezrobociem określa się stan, w którym część zasobów pracy w wieku produkcyjnym jest zdolna do pracy, poszukuje jej, ale nie znajduje zatrudnienia. </w:t>
      </w:r>
      <w:r w:rsidRPr="00D3216B">
        <w:rPr>
          <w:rFonts w:ascii="Times New Roman" w:eastAsia="Calibri" w:hAnsi="Times New Roman" w:cs="Times New Roman"/>
          <w:kern w:val="0"/>
          <w:sz w:val="24"/>
          <w14:ligatures w14:val="none"/>
        </w:rPr>
        <w:br/>
        <w:t xml:space="preserve">Innymi słowy, to efekt nierównowagi pomiędzy podażą na pracę a jej popytem. </w:t>
      </w:r>
      <w:r w:rsidRPr="00D3216B">
        <w:rPr>
          <w:rFonts w:ascii="Times New Roman" w:eastAsia="Calibri" w:hAnsi="Times New Roman" w:cs="Times New Roman"/>
          <w:kern w:val="0"/>
          <w:sz w:val="24"/>
          <w14:ligatures w14:val="none"/>
        </w:rPr>
        <w:br/>
        <w:t xml:space="preserve">Na bezrobocie mają wpływ dwa rodzaje czynników: płacowe i pozapłacowe. </w:t>
      </w:r>
      <w:r w:rsidRPr="00D3216B">
        <w:rPr>
          <w:rFonts w:ascii="Times New Roman" w:eastAsia="Calibri" w:hAnsi="Times New Roman" w:cs="Times New Roman"/>
          <w:kern w:val="0"/>
          <w:sz w:val="24"/>
          <w14:ligatures w14:val="none"/>
        </w:rPr>
        <w:br/>
        <w:t xml:space="preserve">Pierwsze są mechanizmem regulacji rozmiaru bezrobocia płacą realną. </w:t>
      </w:r>
      <w:r w:rsidRPr="00D3216B">
        <w:rPr>
          <w:rFonts w:ascii="Times New Roman" w:eastAsia="Calibri" w:hAnsi="Times New Roman" w:cs="Times New Roman"/>
          <w:kern w:val="0"/>
          <w:sz w:val="24"/>
          <w14:ligatures w14:val="none"/>
        </w:rPr>
        <w:br/>
      </w:r>
      <w:bookmarkStart w:id="672" w:name="_Hlk62206833"/>
      <w:r w:rsidRPr="00D3216B">
        <w:rPr>
          <w:rFonts w:ascii="Times New Roman" w:eastAsia="Calibri" w:hAnsi="Times New Roman" w:cs="Times New Roman"/>
          <w:kern w:val="0"/>
          <w:sz w:val="24"/>
          <w14:ligatures w14:val="none"/>
        </w:rPr>
        <w:t>Czynniki pozapłacowe natomiast ograniczają popyt na pracę lub zwiększają jej podaż.</w:t>
      </w:r>
      <w:r w:rsidRPr="00D3216B">
        <w:rPr>
          <w:rFonts w:ascii="Times New Roman" w:eastAsia="Calibri" w:hAnsi="Times New Roman" w:cs="Times New Roman"/>
          <w:kern w:val="0"/>
          <w:sz w:val="24"/>
          <w14:ligatures w14:val="none"/>
        </w:rPr>
        <w:br/>
      </w:r>
      <w:bookmarkEnd w:id="672"/>
      <w:r w:rsidRPr="00D3216B">
        <w:rPr>
          <w:rFonts w:ascii="Times New Roman" w:eastAsia="Calibri" w:hAnsi="Times New Roman" w:cs="Times New Roman"/>
          <w:kern w:val="0"/>
          <w:sz w:val="24"/>
          <w14:ligatures w14:val="none"/>
        </w:rPr>
        <w:t xml:space="preserve">Ten rodzaj zagrożenia społecznego niesie za sobą nie tylko negatywne konsekwencje dla osoby bezrobotnej pogarszając sytuację materialną, czy niekorzystnie wpływając na jej kapitał społeczny, ale także dla gospodarki kraju.  Bezrobocie prowadzi do utraty produkcji, państwo zostaje obciążone finansowo, ponieważ następuje wzrost wydatków na świadczenia socjalne, </w:t>
      </w:r>
      <w:r w:rsidRPr="00D3216B">
        <w:rPr>
          <w:rFonts w:ascii="Times New Roman" w:eastAsia="Calibri" w:hAnsi="Times New Roman" w:cs="Times New Roman"/>
          <w:kern w:val="0"/>
          <w:sz w:val="24"/>
          <w14:ligatures w14:val="none"/>
        </w:rPr>
        <w:br/>
      </w:r>
      <w:r w:rsidRPr="00D3216B">
        <w:rPr>
          <w:rFonts w:ascii="Times New Roman" w:eastAsia="Calibri" w:hAnsi="Times New Roman" w:cs="Times New Roman"/>
          <w:kern w:val="0"/>
          <w:sz w:val="24"/>
          <w14:ligatures w14:val="none"/>
        </w:rPr>
        <w:lastRenderedPageBreak/>
        <w:t>a także słabnie kapitał ludzki. Stopa bezrobocia na koniec 202</w:t>
      </w:r>
      <w:r w:rsidR="00D36D9F">
        <w:rPr>
          <w:rFonts w:ascii="Times New Roman" w:eastAsia="Calibri" w:hAnsi="Times New Roman" w:cs="Times New Roman"/>
          <w:kern w:val="0"/>
          <w:sz w:val="24"/>
          <w14:ligatures w14:val="none"/>
        </w:rPr>
        <w:t>4</w:t>
      </w:r>
      <w:r w:rsidRPr="00D3216B">
        <w:rPr>
          <w:rFonts w:ascii="Times New Roman" w:eastAsia="Calibri" w:hAnsi="Times New Roman" w:cs="Times New Roman"/>
          <w:kern w:val="0"/>
          <w:sz w:val="24"/>
          <w14:ligatures w14:val="none"/>
        </w:rPr>
        <w:t xml:space="preserve"> roku wynosiła: </w:t>
      </w:r>
      <w:r w:rsidRPr="00D3216B">
        <w:rPr>
          <w:rFonts w:ascii="Times New Roman" w:eastAsia="Calibri" w:hAnsi="Times New Roman" w:cs="Times New Roman"/>
          <w:kern w:val="0"/>
          <w:sz w:val="24"/>
          <w14:ligatures w14:val="none"/>
        </w:rPr>
        <w:br/>
        <w:t xml:space="preserve">w Polsce- 5,1%; w województwie </w:t>
      </w:r>
      <w:r w:rsidR="00D36D9F">
        <w:rPr>
          <w:rFonts w:ascii="Times New Roman" w:eastAsia="Calibri" w:hAnsi="Times New Roman" w:cs="Times New Roman"/>
          <w:kern w:val="0"/>
          <w:sz w:val="24"/>
          <w14:ligatures w14:val="none"/>
        </w:rPr>
        <w:t>mazowieckim- 4</w:t>
      </w:r>
      <w:r w:rsidRPr="00D3216B">
        <w:rPr>
          <w:rFonts w:ascii="Times New Roman" w:eastAsia="Calibri" w:hAnsi="Times New Roman" w:cs="Times New Roman"/>
          <w:kern w:val="0"/>
          <w:sz w:val="24"/>
          <w14:ligatures w14:val="none"/>
        </w:rPr>
        <w:t xml:space="preserve">%; w powiecie </w:t>
      </w:r>
      <w:r w:rsidR="00D36D9F">
        <w:rPr>
          <w:rFonts w:ascii="Times New Roman" w:eastAsia="Calibri" w:hAnsi="Times New Roman" w:cs="Times New Roman"/>
          <w:kern w:val="0"/>
          <w:sz w:val="24"/>
          <w14:ligatures w14:val="none"/>
        </w:rPr>
        <w:t>wyszkowskim</w:t>
      </w:r>
      <w:r w:rsidRPr="00D3216B">
        <w:rPr>
          <w:rFonts w:ascii="Times New Roman" w:eastAsia="Calibri" w:hAnsi="Times New Roman" w:cs="Times New Roman"/>
          <w:kern w:val="0"/>
          <w:sz w:val="24"/>
          <w14:ligatures w14:val="none"/>
        </w:rPr>
        <w:t xml:space="preserve">- </w:t>
      </w:r>
      <w:r w:rsidR="00D36D9F">
        <w:rPr>
          <w:rFonts w:ascii="Times New Roman" w:eastAsia="Calibri" w:hAnsi="Times New Roman" w:cs="Times New Roman"/>
          <w:kern w:val="0"/>
          <w:sz w:val="24"/>
          <w14:ligatures w14:val="none"/>
        </w:rPr>
        <w:t>3,5</w:t>
      </w:r>
      <w:r w:rsidRPr="00D3216B">
        <w:rPr>
          <w:rFonts w:ascii="Times New Roman" w:eastAsia="Calibri" w:hAnsi="Times New Roman" w:cs="Times New Roman"/>
          <w:kern w:val="0"/>
          <w:sz w:val="24"/>
          <w14:ligatures w14:val="none"/>
        </w:rPr>
        <w:t>%.</w:t>
      </w:r>
    </w:p>
    <w:p w14:paraId="2A180AC3" w14:textId="58B43220" w:rsidR="008F5A87" w:rsidRPr="00D3216B" w:rsidRDefault="008F5A87" w:rsidP="008F5A87">
      <w:pPr>
        <w:spacing w:before="120" w:after="120" w:line="360" w:lineRule="auto"/>
        <w:ind w:firstLine="708"/>
        <w:jc w:val="both"/>
        <w:rPr>
          <w:rFonts w:ascii="Times New Roman" w:eastAsia="Calibri" w:hAnsi="Times New Roman" w:cs="Times New Roman"/>
          <w:b/>
          <w:bCs/>
          <w:kern w:val="0"/>
          <w:sz w:val="24"/>
          <w14:ligatures w14:val="none"/>
        </w:rPr>
      </w:pPr>
      <w:r w:rsidRPr="00D3216B">
        <w:rPr>
          <w:rFonts w:ascii="Times New Roman" w:eastAsia="Calibri" w:hAnsi="Times New Roman" w:cs="Times New Roman"/>
          <w:kern w:val="0"/>
          <w:sz w:val="24"/>
          <w14:ligatures w14:val="none"/>
        </w:rPr>
        <w:t>Liczba osób bezrobotnych na dzień 31.12.202</w:t>
      </w:r>
      <w:r w:rsidR="00D36D9F">
        <w:rPr>
          <w:rFonts w:ascii="Times New Roman" w:eastAsia="Calibri" w:hAnsi="Times New Roman" w:cs="Times New Roman"/>
          <w:kern w:val="0"/>
          <w:sz w:val="24"/>
          <w14:ligatures w14:val="none"/>
        </w:rPr>
        <w:t>4</w:t>
      </w:r>
      <w:r w:rsidRPr="00D3216B">
        <w:rPr>
          <w:rFonts w:ascii="Times New Roman" w:eastAsia="Calibri" w:hAnsi="Times New Roman" w:cs="Times New Roman"/>
          <w:kern w:val="0"/>
          <w:sz w:val="24"/>
          <w14:ligatures w14:val="none"/>
        </w:rPr>
        <w:t xml:space="preserve"> r. zarejestrowanych w Gminie </w:t>
      </w:r>
      <w:r w:rsidR="00D36D9F">
        <w:rPr>
          <w:rFonts w:ascii="Times New Roman" w:eastAsia="Calibri" w:hAnsi="Times New Roman" w:cs="Times New Roman"/>
          <w:kern w:val="0"/>
          <w:sz w:val="24"/>
          <w14:ligatures w14:val="none"/>
        </w:rPr>
        <w:t>Zabrodzie</w:t>
      </w:r>
      <w:r w:rsidRPr="00D3216B">
        <w:rPr>
          <w:rFonts w:ascii="Times New Roman" w:eastAsia="Calibri" w:hAnsi="Times New Roman" w:cs="Times New Roman"/>
          <w:kern w:val="0"/>
          <w:sz w:val="24"/>
          <w14:ligatures w14:val="none"/>
        </w:rPr>
        <w:t xml:space="preserve"> według danych Powiatowego Urzędu Pracy w </w:t>
      </w:r>
      <w:r w:rsidR="00D36D9F">
        <w:rPr>
          <w:rFonts w:ascii="Times New Roman" w:eastAsia="Calibri" w:hAnsi="Times New Roman" w:cs="Times New Roman"/>
          <w:kern w:val="0"/>
          <w:sz w:val="24"/>
          <w14:ligatures w14:val="none"/>
        </w:rPr>
        <w:t>Wyszkowie</w:t>
      </w:r>
      <w:r w:rsidRPr="00D3216B">
        <w:rPr>
          <w:rFonts w:ascii="Times New Roman" w:eastAsia="Calibri" w:hAnsi="Times New Roman" w:cs="Times New Roman"/>
          <w:kern w:val="0"/>
          <w:sz w:val="24"/>
          <w14:ligatures w14:val="none"/>
        </w:rPr>
        <w:t xml:space="preserve"> wynosiła </w:t>
      </w:r>
      <w:r w:rsidR="00D36D9F">
        <w:rPr>
          <w:rFonts w:ascii="Times New Roman" w:eastAsia="Calibri" w:hAnsi="Times New Roman" w:cs="Times New Roman"/>
          <w:kern w:val="0"/>
          <w:sz w:val="24"/>
          <w14:ligatures w14:val="none"/>
        </w:rPr>
        <w:t>71</w:t>
      </w:r>
      <w:r w:rsidRPr="00D3216B">
        <w:rPr>
          <w:rFonts w:ascii="Times New Roman" w:eastAsia="Calibri" w:hAnsi="Times New Roman" w:cs="Times New Roman"/>
          <w:kern w:val="0"/>
          <w:sz w:val="24"/>
          <w14:ligatures w14:val="none"/>
        </w:rPr>
        <w:t xml:space="preserve">. </w:t>
      </w:r>
      <w:r w:rsidRPr="00D3216B">
        <w:rPr>
          <w:rFonts w:ascii="Times New Roman" w:eastAsia="Calibri" w:hAnsi="Times New Roman" w:cs="Times New Roman"/>
          <w:kern w:val="0"/>
          <w:sz w:val="24"/>
          <w14:ligatures w14:val="none"/>
        </w:rPr>
        <w:br/>
      </w:r>
      <w:r w:rsidRPr="00D3216B">
        <w:rPr>
          <w:rFonts w:ascii="Times New Roman" w:eastAsia="Calibri" w:hAnsi="Times New Roman" w:cs="Times New Roman"/>
          <w:b/>
          <w:bCs/>
          <w:kern w:val="0"/>
          <w:sz w:val="24"/>
          <w14:ligatures w14:val="none"/>
        </w:rPr>
        <w:t>W 202</w:t>
      </w:r>
      <w:r w:rsidR="00D36D9F">
        <w:rPr>
          <w:rFonts w:ascii="Times New Roman" w:eastAsia="Calibri" w:hAnsi="Times New Roman" w:cs="Times New Roman"/>
          <w:b/>
          <w:bCs/>
          <w:kern w:val="0"/>
          <w:sz w:val="24"/>
          <w14:ligatures w14:val="none"/>
        </w:rPr>
        <w:t>4</w:t>
      </w:r>
      <w:r w:rsidRPr="00D3216B">
        <w:rPr>
          <w:rFonts w:ascii="Times New Roman" w:eastAsia="Calibri" w:hAnsi="Times New Roman" w:cs="Times New Roman"/>
          <w:b/>
          <w:bCs/>
          <w:kern w:val="0"/>
          <w:sz w:val="24"/>
          <w14:ligatures w14:val="none"/>
        </w:rPr>
        <w:t xml:space="preserve"> roku w stosunku do 202</w:t>
      </w:r>
      <w:r w:rsidR="00D36D9F">
        <w:rPr>
          <w:rFonts w:ascii="Times New Roman" w:eastAsia="Calibri" w:hAnsi="Times New Roman" w:cs="Times New Roman"/>
          <w:b/>
          <w:bCs/>
          <w:kern w:val="0"/>
          <w:sz w:val="24"/>
          <w14:ligatures w14:val="none"/>
        </w:rPr>
        <w:t>3</w:t>
      </w:r>
      <w:r w:rsidRPr="00D3216B">
        <w:rPr>
          <w:rFonts w:ascii="Times New Roman" w:eastAsia="Calibri" w:hAnsi="Times New Roman" w:cs="Times New Roman"/>
          <w:b/>
          <w:bCs/>
          <w:kern w:val="0"/>
          <w:sz w:val="24"/>
          <w14:ligatures w14:val="none"/>
        </w:rPr>
        <w:t xml:space="preserve"> roku znacznie wzrosła liczba zarejestrowanych bezrobotnych </w:t>
      </w:r>
      <w:bookmarkStart w:id="673" w:name="_Toc115883289"/>
      <w:bookmarkStart w:id="674" w:name="_Toc115883764"/>
      <w:bookmarkStart w:id="675" w:name="_Toc115884952"/>
      <w:bookmarkStart w:id="676" w:name="_Toc116126621"/>
      <w:bookmarkStart w:id="677" w:name="_Toc117354411"/>
      <w:r w:rsidRPr="00D3216B">
        <w:rPr>
          <w:rFonts w:ascii="Times New Roman" w:eastAsia="Calibri" w:hAnsi="Times New Roman" w:cs="Times New Roman"/>
          <w:b/>
          <w:bCs/>
          <w:kern w:val="0"/>
          <w:sz w:val="24"/>
          <w14:ligatures w14:val="none"/>
        </w:rPr>
        <w:t xml:space="preserve">na terenie Gminy </w:t>
      </w:r>
      <w:r w:rsidR="00D36D9F">
        <w:rPr>
          <w:rFonts w:ascii="Times New Roman" w:eastAsia="Calibri" w:hAnsi="Times New Roman" w:cs="Times New Roman"/>
          <w:b/>
          <w:bCs/>
          <w:kern w:val="0"/>
          <w:sz w:val="24"/>
          <w14:ligatures w14:val="none"/>
        </w:rPr>
        <w:t>Zabrodzie.</w:t>
      </w:r>
    </w:p>
    <w:p w14:paraId="776195CE" w14:textId="62792085" w:rsidR="008F5A87" w:rsidRPr="00D3216B" w:rsidRDefault="008F5A87" w:rsidP="008F5A87">
      <w:pPr>
        <w:spacing w:after="200" w:line="240" w:lineRule="auto"/>
        <w:jc w:val="both"/>
        <w:rPr>
          <w:rFonts w:ascii="Times New Roman" w:eastAsia="Calibri" w:hAnsi="Times New Roman" w:cs="Times New Roman"/>
          <w:i/>
          <w:iCs/>
          <w:color w:val="44546A"/>
          <w:kern w:val="0"/>
          <w14:ligatures w14:val="none"/>
        </w:rPr>
      </w:pPr>
      <w:bookmarkStart w:id="678" w:name="_Toc117965120"/>
      <w:bookmarkStart w:id="679" w:name="_Toc117965196"/>
      <w:bookmarkStart w:id="680" w:name="_Toc121580156"/>
      <w:bookmarkStart w:id="681" w:name="_Toc166864975"/>
      <w:bookmarkStart w:id="682" w:name="_Toc171973429"/>
      <w:bookmarkStart w:id="683" w:name="_Toc178770186"/>
      <w:bookmarkStart w:id="684" w:name="_Toc180084843"/>
      <w:bookmarkStart w:id="685" w:name="_Toc183437317"/>
      <w:bookmarkStart w:id="686" w:name="_Toc185352714"/>
      <w:bookmarkStart w:id="687" w:name="_Toc201420831"/>
      <w:bookmarkStart w:id="688" w:name="_Toc204189872"/>
      <w:r w:rsidRPr="00D3216B">
        <w:rPr>
          <w:rFonts w:ascii="Times New Roman" w:eastAsia="Calibri" w:hAnsi="Times New Roman" w:cs="Times New Roman"/>
          <w:i/>
          <w:iCs/>
          <w:color w:val="44546A"/>
          <w:kern w:val="0"/>
          <w14:ligatures w14:val="none"/>
        </w:rPr>
        <w:t xml:space="preserve">Tabela </w:t>
      </w:r>
      <w:r w:rsidRPr="00D3216B">
        <w:rPr>
          <w:rFonts w:ascii="Times New Roman" w:eastAsia="Calibri" w:hAnsi="Times New Roman" w:cs="Times New Roman"/>
          <w:i/>
          <w:iCs/>
          <w:color w:val="44546A"/>
          <w:kern w:val="0"/>
          <w14:ligatures w14:val="none"/>
        </w:rPr>
        <w:fldChar w:fldCharType="begin"/>
      </w:r>
      <w:r w:rsidRPr="00D3216B">
        <w:rPr>
          <w:rFonts w:ascii="Times New Roman" w:eastAsia="Calibri" w:hAnsi="Times New Roman" w:cs="Times New Roman"/>
          <w:i/>
          <w:iCs/>
          <w:color w:val="44546A"/>
          <w:kern w:val="0"/>
          <w14:ligatures w14:val="none"/>
        </w:rPr>
        <w:instrText xml:space="preserve"> SEQ Tabela \* ARABIC </w:instrText>
      </w:r>
      <w:r w:rsidRPr="00D3216B">
        <w:rPr>
          <w:rFonts w:ascii="Times New Roman" w:eastAsia="Calibri" w:hAnsi="Times New Roman" w:cs="Times New Roman"/>
          <w:i/>
          <w:iCs/>
          <w:color w:val="44546A"/>
          <w:kern w:val="0"/>
          <w14:ligatures w14:val="none"/>
        </w:rPr>
        <w:fldChar w:fldCharType="separate"/>
      </w:r>
      <w:r w:rsidR="004B2219">
        <w:rPr>
          <w:rFonts w:ascii="Times New Roman" w:eastAsia="Calibri" w:hAnsi="Times New Roman" w:cs="Times New Roman"/>
          <w:i/>
          <w:iCs/>
          <w:noProof/>
          <w:color w:val="44546A"/>
          <w:kern w:val="0"/>
          <w14:ligatures w14:val="none"/>
        </w:rPr>
        <w:t>9</w:t>
      </w:r>
      <w:r w:rsidRPr="00D3216B">
        <w:rPr>
          <w:rFonts w:ascii="Times New Roman" w:eastAsia="Calibri" w:hAnsi="Times New Roman" w:cs="Times New Roman"/>
          <w:i/>
          <w:iCs/>
          <w:color w:val="44546A"/>
          <w:kern w:val="0"/>
          <w14:ligatures w14:val="none"/>
        </w:rPr>
        <w:fldChar w:fldCharType="end"/>
      </w:r>
      <w:r w:rsidRPr="00D3216B">
        <w:rPr>
          <w:rFonts w:ascii="Times New Roman" w:eastAsia="Calibri" w:hAnsi="Times New Roman" w:cs="Times New Roman"/>
          <w:i/>
          <w:iCs/>
          <w:color w:val="44546A"/>
          <w:kern w:val="0"/>
          <w14:ligatures w14:val="none"/>
        </w:rPr>
        <w:t xml:space="preserve">. Liczba zarejestrowanych osób bezrobotnych w </w:t>
      </w:r>
      <w:bookmarkEnd w:id="673"/>
      <w:bookmarkEnd w:id="674"/>
      <w:bookmarkEnd w:id="675"/>
      <w:bookmarkEnd w:id="676"/>
      <w:bookmarkEnd w:id="677"/>
      <w:bookmarkEnd w:id="678"/>
      <w:bookmarkEnd w:id="679"/>
      <w:bookmarkEnd w:id="680"/>
      <w:bookmarkEnd w:id="681"/>
      <w:r w:rsidRPr="00D3216B">
        <w:rPr>
          <w:rFonts w:ascii="Times New Roman" w:eastAsia="Calibri" w:hAnsi="Times New Roman" w:cs="Times New Roman"/>
          <w:i/>
          <w:iCs/>
          <w:color w:val="44546A"/>
          <w:kern w:val="0"/>
          <w14:ligatures w14:val="none"/>
        </w:rPr>
        <w:t xml:space="preserve">Gminie </w:t>
      </w:r>
      <w:bookmarkEnd w:id="682"/>
      <w:bookmarkEnd w:id="683"/>
      <w:bookmarkEnd w:id="684"/>
      <w:bookmarkEnd w:id="685"/>
      <w:bookmarkEnd w:id="686"/>
      <w:r w:rsidR="00106EE9">
        <w:rPr>
          <w:rFonts w:ascii="Times New Roman" w:eastAsia="Calibri" w:hAnsi="Times New Roman" w:cs="Times New Roman"/>
          <w:i/>
          <w:iCs/>
          <w:color w:val="44546A"/>
          <w:kern w:val="0"/>
          <w14:ligatures w14:val="none"/>
        </w:rPr>
        <w:t>Zabrodzie.</w:t>
      </w:r>
      <w:bookmarkEnd w:id="687"/>
      <w:bookmarkEnd w:id="688"/>
    </w:p>
    <w:tbl>
      <w:tblPr>
        <w:tblStyle w:val="Tabelasiatki4akcent5"/>
        <w:tblW w:w="0" w:type="auto"/>
        <w:tblLook w:val="04A0" w:firstRow="1" w:lastRow="0" w:firstColumn="1" w:lastColumn="0" w:noHBand="0" w:noVBand="1"/>
      </w:tblPr>
      <w:tblGrid>
        <w:gridCol w:w="2831"/>
        <w:gridCol w:w="2077"/>
        <w:gridCol w:w="2077"/>
        <w:gridCol w:w="2077"/>
      </w:tblGrid>
      <w:tr w:rsidR="008F5A87" w:rsidRPr="00D3216B" w14:paraId="10123ECF" w14:textId="77777777" w:rsidTr="00D57A52">
        <w:trPr>
          <w:cnfStyle w:val="100000000000" w:firstRow="1" w:lastRow="0" w:firstColumn="0" w:lastColumn="0" w:oddVBand="0" w:evenVBand="0" w:oddHBand="0" w:evenHBand="0" w:firstRowFirstColumn="0" w:firstRowLastColumn="0" w:lastRowFirstColumn="0" w:lastRowLastColumn="0"/>
          <w:trHeight w:val="917"/>
        </w:trPr>
        <w:tc>
          <w:tcPr>
            <w:cnfStyle w:val="001000000000" w:firstRow="0" w:lastRow="0" w:firstColumn="1" w:lastColumn="0" w:oddVBand="0" w:evenVBand="0" w:oddHBand="0" w:evenHBand="0" w:firstRowFirstColumn="0" w:firstRowLastColumn="0" w:lastRowFirstColumn="0" w:lastRowLastColumn="0"/>
            <w:tcW w:w="2831" w:type="dxa"/>
          </w:tcPr>
          <w:p w14:paraId="75BCFE29" w14:textId="77777777" w:rsidR="008F5A87" w:rsidRPr="00D3216B" w:rsidRDefault="008F5A87" w:rsidP="0019164B">
            <w:pPr>
              <w:spacing w:before="120" w:after="120" w:line="360" w:lineRule="auto"/>
              <w:ind w:firstLine="708"/>
              <w:jc w:val="center"/>
              <w:rPr>
                <w:rFonts w:ascii="Times New Roman" w:eastAsia="Calibri" w:hAnsi="Times New Roman" w:cs="Times New Roman"/>
                <w:sz w:val="24"/>
              </w:rPr>
            </w:pPr>
          </w:p>
        </w:tc>
        <w:tc>
          <w:tcPr>
            <w:tcW w:w="2077" w:type="dxa"/>
          </w:tcPr>
          <w:p w14:paraId="6E6F74AF" w14:textId="0957A913" w:rsidR="008F5A87" w:rsidRPr="00D3216B" w:rsidRDefault="008F5A87" w:rsidP="0019164B">
            <w:pPr>
              <w:spacing w:before="120" w:after="120" w:line="360" w:lineRule="auto"/>
              <w:ind w:firstLine="708"/>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rPr>
            </w:pPr>
            <w:r w:rsidRPr="00D3216B">
              <w:rPr>
                <w:rFonts w:ascii="Times New Roman" w:eastAsia="Calibri" w:hAnsi="Times New Roman" w:cs="Times New Roman"/>
                <w:sz w:val="24"/>
              </w:rPr>
              <w:t>202</w:t>
            </w:r>
            <w:r w:rsidR="00A764E8">
              <w:rPr>
                <w:rFonts w:ascii="Times New Roman" w:eastAsia="Calibri" w:hAnsi="Times New Roman" w:cs="Times New Roman"/>
                <w:sz w:val="24"/>
              </w:rPr>
              <w:t>2</w:t>
            </w:r>
          </w:p>
        </w:tc>
        <w:tc>
          <w:tcPr>
            <w:tcW w:w="2077" w:type="dxa"/>
          </w:tcPr>
          <w:p w14:paraId="44DC5F46" w14:textId="61C337B0" w:rsidR="008F5A87" w:rsidRPr="00D3216B" w:rsidRDefault="008F5A87" w:rsidP="0019164B">
            <w:pPr>
              <w:spacing w:before="120" w:after="120" w:line="360" w:lineRule="auto"/>
              <w:ind w:firstLine="708"/>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rPr>
            </w:pPr>
            <w:r w:rsidRPr="00D3216B">
              <w:rPr>
                <w:rFonts w:ascii="Times New Roman" w:eastAsia="Calibri" w:hAnsi="Times New Roman" w:cs="Times New Roman"/>
                <w:sz w:val="24"/>
              </w:rPr>
              <w:t>202</w:t>
            </w:r>
            <w:r w:rsidR="00A764E8">
              <w:rPr>
                <w:rFonts w:ascii="Times New Roman" w:eastAsia="Calibri" w:hAnsi="Times New Roman" w:cs="Times New Roman"/>
                <w:sz w:val="24"/>
              </w:rPr>
              <w:t>3</w:t>
            </w:r>
          </w:p>
        </w:tc>
        <w:tc>
          <w:tcPr>
            <w:tcW w:w="2077" w:type="dxa"/>
          </w:tcPr>
          <w:p w14:paraId="553FEA74" w14:textId="6A6E1A0B" w:rsidR="008F5A87" w:rsidRPr="00D3216B" w:rsidRDefault="008F5A87" w:rsidP="0019164B">
            <w:pPr>
              <w:spacing w:before="120" w:after="120" w:line="360" w:lineRule="auto"/>
              <w:ind w:firstLine="708"/>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rPr>
            </w:pPr>
            <w:r w:rsidRPr="00D3216B">
              <w:rPr>
                <w:rFonts w:ascii="Times New Roman" w:eastAsia="Calibri" w:hAnsi="Times New Roman" w:cs="Times New Roman"/>
                <w:sz w:val="24"/>
              </w:rPr>
              <w:t>202</w:t>
            </w:r>
            <w:r w:rsidR="00106EE9">
              <w:rPr>
                <w:rFonts w:ascii="Times New Roman" w:eastAsia="Calibri" w:hAnsi="Times New Roman" w:cs="Times New Roman"/>
                <w:sz w:val="24"/>
              </w:rPr>
              <w:t>4</w:t>
            </w:r>
          </w:p>
        </w:tc>
      </w:tr>
      <w:tr w:rsidR="008F5A87" w:rsidRPr="00D3216B" w14:paraId="1BC28A59"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1" w:type="dxa"/>
          </w:tcPr>
          <w:p w14:paraId="2700366F" w14:textId="77777777" w:rsidR="008F5A87" w:rsidRPr="00D3216B" w:rsidRDefault="008F5A87" w:rsidP="0019164B">
            <w:pPr>
              <w:spacing w:before="120" w:after="120" w:line="360" w:lineRule="auto"/>
              <w:jc w:val="center"/>
              <w:rPr>
                <w:rFonts w:ascii="Times New Roman" w:eastAsia="Calibri" w:hAnsi="Times New Roman" w:cs="Times New Roman"/>
                <w:sz w:val="24"/>
              </w:rPr>
            </w:pPr>
            <w:r w:rsidRPr="00D3216B">
              <w:rPr>
                <w:rFonts w:ascii="Times New Roman" w:eastAsia="Calibri" w:hAnsi="Times New Roman" w:cs="Times New Roman"/>
                <w:sz w:val="24"/>
              </w:rPr>
              <w:t>Ogółem</w:t>
            </w:r>
          </w:p>
        </w:tc>
        <w:tc>
          <w:tcPr>
            <w:tcW w:w="2077" w:type="dxa"/>
          </w:tcPr>
          <w:p w14:paraId="4E3512BF" w14:textId="0C12279A" w:rsidR="008F5A87" w:rsidRPr="00D3216B" w:rsidRDefault="00D36D9F" w:rsidP="0019164B">
            <w:pPr>
              <w:spacing w:before="120" w:after="120" w:line="360" w:lineRule="auto"/>
              <w:ind w:firstLine="708"/>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rPr>
            </w:pPr>
            <w:r>
              <w:rPr>
                <w:rFonts w:ascii="Times New Roman" w:eastAsia="Calibri" w:hAnsi="Times New Roman" w:cs="Times New Roman"/>
                <w:sz w:val="24"/>
              </w:rPr>
              <w:t>71</w:t>
            </w:r>
          </w:p>
        </w:tc>
        <w:tc>
          <w:tcPr>
            <w:tcW w:w="2077" w:type="dxa"/>
          </w:tcPr>
          <w:p w14:paraId="651CFBBB" w14:textId="031193EE" w:rsidR="008F5A87" w:rsidRPr="00D3216B" w:rsidRDefault="00D36D9F" w:rsidP="0019164B">
            <w:pPr>
              <w:spacing w:before="120" w:after="120" w:line="360" w:lineRule="auto"/>
              <w:ind w:firstLine="708"/>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rPr>
            </w:pPr>
            <w:r>
              <w:rPr>
                <w:rFonts w:ascii="Times New Roman" w:eastAsia="Calibri" w:hAnsi="Times New Roman" w:cs="Times New Roman"/>
                <w:sz w:val="24"/>
              </w:rPr>
              <w:t>49</w:t>
            </w:r>
          </w:p>
        </w:tc>
        <w:tc>
          <w:tcPr>
            <w:tcW w:w="2077" w:type="dxa"/>
          </w:tcPr>
          <w:p w14:paraId="23F226AD" w14:textId="7AFB1BC4" w:rsidR="008F5A87" w:rsidRPr="00D3216B" w:rsidRDefault="00D36D9F" w:rsidP="0019164B">
            <w:pPr>
              <w:spacing w:before="120" w:after="120" w:line="360" w:lineRule="auto"/>
              <w:ind w:firstLine="708"/>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rPr>
            </w:pPr>
            <w:r>
              <w:rPr>
                <w:rFonts w:ascii="Times New Roman" w:eastAsia="Calibri" w:hAnsi="Times New Roman" w:cs="Times New Roman"/>
                <w:sz w:val="24"/>
              </w:rPr>
              <w:t>71</w:t>
            </w:r>
          </w:p>
        </w:tc>
      </w:tr>
      <w:tr w:rsidR="008F5A87" w:rsidRPr="00D3216B" w14:paraId="2E30CAEE" w14:textId="77777777" w:rsidTr="00D57A52">
        <w:tc>
          <w:tcPr>
            <w:cnfStyle w:val="001000000000" w:firstRow="0" w:lastRow="0" w:firstColumn="1" w:lastColumn="0" w:oddVBand="0" w:evenVBand="0" w:oddHBand="0" w:evenHBand="0" w:firstRowFirstColumn="0" w:firstRowLastColumn="0" w:lastRowFirstColumn="0" w:lastRowLastColumn="0"/>
            <w:tcW w:w="2831" w:type="dxa"/>
          </w:tcPr>
          <w:p w14:paraId="11424776" w14:textId="77777777" w:rsidR="008F5A87" w:rsidRPr="00D3216B" w:rsidRDefault="008F5A87" w:rsidP="0019164B">
            <w:pPr>
              <w:spacing w:before="120" w:after="120" w:line="360" w:lineRule="auto"/>
              <w:jc w:val="center"/>
              <w:rPr>
                <w:rFonts w:ascii="Times New Roman" w:eastAsia="Calibri" w:hAnsi="Times New Roman" w:cs="Times New Roman"/>
                <w:sz w:val="24"/>
              </w:rPr>
            </w:pPr>
            <w:r w:rsidRPr="00D3216B">
              <w:rPr>
                <w:rFonts w:ascii="Times New Roman" w:eastAsia="Calibri" w:hAnsi="Times New Roman" w:cs="Times New Roman"/>
                <w:sz w:val="24"/>
              </w:rPr>
              <w:t>Kobiety</w:t>
            </w:r>
          </w:p>
        </w:tc>
        <w:tc>
          <w:tcPr>
            <w:tcW w:w="2077" w:type="dxa"/>
          </w:tcPr>
          <w:p w14:paraId="36BC2627" w14:textId="243303C3" w:rsidR="008F5A87" w:rsidRPr="00D3216B" w:rsidRDefault="00D36D9F" w:rsidP="0019164B">
            <w:pPr>
              <w:spacing w:before="120" w:after="120" w:line="360" w:lineRule="auto"/>
              <w:ind w:firstLine="708"/>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rPr>
            </w:pPr>
            <w:r>
              <w:rPr>
                <w:rFonts w:ascii="Times New Roman" w:eastAsia="Calibri" w:hAnsi="Times New Roman" w:cs="Times New Roman"/>
                <w:sz w:val="24"/>
              </w:rPr>
              <w:t>36</w:t>
            </w:r>
          </w:p>
        </w:tc>
        <w:tc>
          <w:tcPr>
            <w:tcW w:w="2077" w:type="dxa"/>
          </w:tcPr>
          <w:p w14:paraId="6B10670E" w14:textId="314728B4" w:rsidR="008F5A87" w:rsidRPr="00D3216B" w:rsidRDefault="00D36D9F" w:rsidP="0019164B">
            <w:pPr>
              <w:spacing w:before="120" w:after="120" w:line="360" w:lineRule="auto"/>
              <w:ind w:firstLine="708"/>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rPr>
            </w:pPr>
            <w:r>
              <w:rPr>
                <w:rFonts w:ascii="Times New Roman" w:eastAsia="Calibri" w:hAnsi="Times New Roman" w:cs="Times New Roman"/>
                <w:sz w:val="24"/>
              </w:rPr>
              <w:t>29</w:t>
            </w:r>
          </w:p>
        </w:tc>
        <w:tc>
          <w:tcPr>
            <w:tcW w:w="2077" w:type="dxa"/>
          </w:tcPr>
          <w:p w14:paraId="6F4E6976" w14:textId="0A63E8AA" w:rsidR="008F5A87" w:rsidRPr="00D3216B" w:rsidRDefault="00D36D9F" w:rsidP="0019164B">
            <w:pPr>
              <w:spacing w:before="120" w:after="120" w:line="360" w:lineRule="auto"/>
              <w:ind w:firstLine="708"/>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rPr>
            </w:pPr>
            <w:r>
              <w:rPr>
                <w:rFonts w:ascii="Times New Roman" w:eastAsia="Calibri" w:hAnsi="Times New Roman" w:cs="Times New Roman"/>
                <w:sz w:val="24"/>
              </w:rPr>
              <w:t>42</w:t>
            </w:r>
          </w:p>
        </w:tc>
      </w:tr>
      <w:tr w:rsidR="008F5A87" w:rsidRPr="00D3216B" w14:paraId="386E7674"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1" w:type="dxa"/>
          </w:tcPr>
          <w:p w14:paraId="20E5D811" w14:textId="77777777" w:rsidR="008F5A87" w:rsidRPr="00D3216B" w:rsidRDefault="008F5A87" w:rsidP="0019164B">
            <w:pPr>
              <w:spacing w:before="120" w:after="120" w:line="360" w:lineRule="auto"/>
              <w:jc w:val="center"/>
              <w:rPr>
                <w:rFonts w:ascii="Times New Roman" w:eastAsia="Calibri" w:hAnsi="Times New Roman" w:cs="Times New Roman"/>
                <w:sz w:val="24"/>
              </w:rPr>
            </w:pPr>
            <w:r w:rsidRPr="00D3216B">
              <w:rPr>
                <w:rFonts w:ascii="Times New Roman" w:eastAsia="Calibri" w:hAnsi="Times New Roman" w:cs="Times New Roman"/>
                <w:sz w:val="24"/>
              </w:rPr>
              <w:t>Mężczyźni</w:t>
            </w:r>
          </w:p>
        </w:tc>
        <w:tc>
          <w:tcPr>
            <w:tcW w:w="2077" w:type="dxa"/>
          </w:tcPr>
          <w:p w14:paraId="2C9EC238" w14:textId="7E3D5BE9" w:rsidR="008F5A87" w:rsidRPr="00D3216B" w:rsidRDefault="00D36D9F" w:rsidP="0019164B">
            <w:pPr>
              <w:spacing w:before="120" w:after="120" w:line="360" w:lineRule="auto"/>
              <w:ind w:firstLine="708"/>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rPr>
            </w:pPr>
            <w:r>
              <w:rPr>
                <w:rFonts w:ascii="Times New Roman" w:eastAsia="Calibri" w:hAnsi="Times New Roman" w:cs="Times New Roman"/>
                <w:sz w:val="24"/>
              </w:rPr>
              <w:t>35</w:t>
            </w:r>
          </w:p>
        </w:tc>
        <w:tc>
          <w:tcPr>
            <w:tcW w:w="2077" w:type="dxa"/>
          </w:tcPr>
          <w:p w14:paraId="618DA11A" w14:textId="60F7E154" w:rsidR="008F5A87" w:rsidRPr="00D3216B" w:rsidRDefault="00D36D9F" w:rsidP="0019164B">
            <w:pPr>
              <w:spacing w:before="120" w:after="120" w:line="360" w:lineRule="auto"/>
              <w:ind w:firstLine="708"/>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rPr>
            </w:pPr>
            <w:r>
              <w:rPr>
                <w:rFonts w:ascii="Times New Roman" w:eastAsia="Calibri" w:hAnsi="Times New Roman" w:cs="Times New Roman"/>
                <w:sz w:val="24"/>
              </w:rPr>
              <w:t>20</w:t>
            </w:r>
          </w:p>
        </w:tc>
        <w:tc>
          <w:tcPr>
            <w:tcW w:w="2077" w:type="dxa"/>
          </w:tcPr>
          <w:p w14:paraId="116A5C95" w14:textId="5A53D4A5" w:rsidR="008F5A87" w:rsidRPr="00D3216B" w:rsidRDefault="00D36D9F" w:rsidP="0019164B">
            <w:pPr>
              <w:spacing w:before="120" w:after="120" w:line="360" w:lineRule="auto"/>
              <w:ind w:firstLine="708"/>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rPr>
            </w:pPr>
            <w:r>
              <w:rPr>
                <w:rFonts w:ascii="Times New Roman" w:eastAsia="Calibri" w:hAnsi="Times New Roman" w:cs="Times New Roman"/>
                <w:sz w:val="24"/>
              </w:rPr>
              <w:t>29</w:t>
            </w:r>
          </w:p>
        </w:tc>
      </w:tr>
    </w:tbl>
    <w:p w14:paraId="2D3B1186" w14:textId="470F38B6" w:rsidR="008F5A87" w:rsidRPr="00D3216B" w:rsidRDefault="008F5A87" w:rsidP="008F5A87">
      <w:pPr>
        <w:spacing w:after="120" w:line="360" w:lineRule="auto"/>
        <w:jc w:val="both"/>
        <w:rPr>
          <w:rFonts w:ascii="Times New Roman" w:eastAsia="Calibri" w:hAnsi="Times New Roman" w:cs="Times New Roman"/>
          <w:i/>
          <w:iCs/>
          <w:kern w:val="0"/>
          <w14:ligatures w14:val="none"/>
        </w:rPr>
      </w:pPr>
      <w:r w:rsidRPr="00D3216B">
        <w:rPr>
          <w:rFonts w:ascii="Times New Roman" w:eastAsia="Calibri" w:hAnsi="Times New Roman" w:cs="Times New Roman"/>
          <w:i/>
          <w:iCs/>
          <w:kern w:val="0"/>
          <w14:ligatures w14:val="none"/>
        </w:rPr>
        <w:t xml:space="preserve">Źródło: Powiatowy Urząd Pracy w </w:t>
      </w:r>
      <w:r w:rsidR="00D36D9F">
        <w:rPr>
          <w:rFonts w:ascii="Times New Roman" w:eastAsia="Calibri" w:hAnsi="Times New Roman" w:cs="Times New Roman"/>
          <w:i/>
          <w:iCs/>
          <w:kern w:val="0"/>
          <w14:ligatures w14:val="none"/>
        </w:rPr>
        <w:t>Wyszkowie</w:t>
      </w:r>
    </w:p>
    <w:p w14:paraId="4E1C1839" w14:textId="77777777" w:rsidR="008F5A87" w:rsidRPr="00D3216B" w:rsidRDefault="008F5A87" w:rsidP="008F5A87">
      <w:pPr>
        <w:spacing w:after="120" w:line="360" w:lineRule="auto"/>
        <w:jc w:val="both"/>
        <w:rPr>
          <w:rFonts w:ascii="Times New Roman" w:eastAsia="Calibri" w:hAnsi="Times New Roman" w:cs="Times New Roman"/>
          <w:kern w:val="0"/>
          <w:sz w:val="24"/>
          <w14:ligatures w14:val="none"/>
        </w:rPr>
      </w:pPr>
      <w:r w:rsidRPr="00D3216B">
        <w:rPr>
          <w:rFonts w:ascii="Times New Roman" w:eastAsia="Calibri" w:hAnsi="Times New Roman" w:cs="Times New Roman"/>
          <w:kern w:val="0"/>
          <w:sz w:val="24"/>
          <w14:ligatures w14:val="none"/>
        </w:rPr>
        <w:tab/>
        <w:t xml:space="preserve">Sytuację pozostawania bez pracy, wskutek długotrwałej bezczynności, bezrobotny może traktować jako sposób na życie. Wydłużający się okres bez zatrudnienia może spowodować, iż bezrobotni będą bardziej skłonni zaakceptować swoją sytuację. </w:t>
      </w:r>
      <w:r w:rsidRPr="00D3216B">
        <w:rPr>
          <w:rFonts w:ascii="Times New Roman" w:eastAsia="Calibri" w:hAnsi="Times New Roman" w:cs="Times New Roman"/>
          <w:kern w:val="0"/>
          <w:sz w:val="24"/>
          <w14:ligatures w14:val="none"/>
        </w:rPr>
        <w:br/>
        <w:t xml:space="preserve">Sprzyja to tendencji do godzenia się na niższy standard życia, na uzależnienie od pomocy innych, do zmniejszenia aktywności poszukiwania. Długotrwałe pozostawanie bez pracy stwarza zagrożenie patologią społeczną, zmniejsza szansę znalezienia zatrudnienia, </w:t>
      </w:r>
      <w:r w:rsidRPr="00D3216B">
        <w:rPr>
          <w:rFonts w:ascii="Times New Roman" w:eastAsia="Calibri" w:hAnsi="Times New Roman" w:cs="Times New Roman"/>
          <w:kern w:val="0"/>
          <w:sz w:val="24"/>
          <w14:ligatures w14:val="none"/>
        </w:rPr>
        <w:br/>
        <w:t>a tym samym powoduje degradację materialną i izolację społeczną jednostki.</w:t>
      </w:r>
    </w:p>
    <w:p w14:paraId="26DA14AE" w14:textId="603BB67A" w:rsidR="008F5A87" w:rsidRPr="00D3216B" w:rsidRDefault="008F5A87" w:rsidP="008F5A87">
      <w:pPr>
        <w:spacing w:after="120" w:line="360" w:lineRule="auto"/>
        <w:ind w:firstLine="708"/>
        <w:jc w:val="both"/>
        <w:rPr>
          <w:rFonts w:ascii="Times New Roman" w:eastAsia="Calibri" w:hAnsi="Times New Roman" w:cs="Times New Roman"/>
          <w:b/>
          <w:bCs/>
          <w:kern w:val="0"/>
          <w:sz w:val="24"/>
          <w14:ligatures w14:val="none"/>
        </w:rPr>
      </w:pPr>
      <w:r w:rsidRPr="00D3216B">
        <w:rPr>
          <w:rFonts w:ascii="Times New Roman" w:eastAsia="Calibri" w:hAnsi="Times New Roman" w:cs="Times New Roman"/>
          <w:b/>
          <w:bCs/>
          <w:kern w:val="0"/>
          <w:sz w:val="24"/>
          <w14:ligatures w14:val="none"/>
        </w:rPr>
        <w:t xml:space="preserve">Dane GOPS w </w:t>
      </w:r>
      <w:r w:rsidR="00D10528">
        <w:rPr>
          <w:rFonts w:ascii="Times New Roman" w:eastAsia="Calibri" w:hAnsi="Times New Roman" w:cs="Times New Roman"/>
          <w:b/>
          <w:bCs/>
          <w:kern w:val="0"/>
          <w:sz w:val="24"/>
          <w14:ligatures w14:val="none"/>
        </w:rPr>
        <w:t>Zabrodziu</w:t>
      </w:r>
      <w:r w:rsidRPr="00D3216B">
        <w:rPr>
          <w:rFonts w:ascii="Times New Roman" w:eastAsia="Calibri" w:hAnsi="Times New Roman" w:cs="Times New Roman"/>
          <w:b/>
          <w:bCs/>
          <w:kern w:val="0"/>
          <w:sz w:val="24"/>
          <w14:ligatures w14:val="none"/>
        </w:rPr>
        <w:t xml:space="preserve"> wskazują, że w </w:t>
      </w:r>
      <w:r w:rsidR="00D10528">
        <w:rPr>
          <w:rFonts w:ascii="Times New Roman" w:eastAsia="Calibri" w:hAnsi="Times New Roman" w:cs="Times New Roman"/>
          <w:b/>
          <w:bCs/>
          <w:kern w:val="0"/>
          <w:sz w:val="24"/>
          <w14:ligatures w14:val="none"/>
        </w:rPr>
        <w:t>2024 roku zmalała</w:t>
      </w:r>
      <w:r w:rsidRPr="00D3216B">
        <w:rPr>
          <w:rFonts w:ascii="Times New Roman" w:eastAsia="Calibri" w:hAnsi="Times New Roman" w:cs="Times New Roman"/>
          <w:b/>
          <w:bCs/>
          <w:kern w:val="0"/>
          <w:sz w:val="24"/>
          <w14:ligatures w14:val="none"/>
        </w:rPr>
        <w:t xml:space="preserve"> liczba rodzin korzystających z pomocy społecznej z powodu bezrobocia</w:t>
      </w:r>
      <w:bookmarkStart w:id="689" w:name="_Toc120797842"/>
      <w:bookmarkStart w:id="690" w:name="_Toc121135995"/>
      <w:bookmarkStart w:id="691" w:name="_Toc122538784"/>
      <w:bookmarkStart w:id="692" w:name="_Toc150941986"/>
      <w:bookmarkStart w:id="693" w:name="_Toc151288420"/>
      <w:bookmarkStart w:id="694" w:name="_Toc154587948"/>
      <w:r w:rsidRPr="00D3216B">
        <w:rPr>
          <w:rFonts w:ascii="Times New Roman" w:eastAsia="Calibri" w:hAnsi="Times New Roman" w:cs="Times New Roman"/>
          <w:b/>
          <w:bCs/>
          <w:kern w:val="0"/>
          <w:sz w:val="24"/>
          <w14:ligatures w14:val="none"/>
        </w:rPr>
        <w:t>.</w:t>
      </w:r>
      <w:r w:rsidR="00D10528">
        <w:rPr>
          <w:rFonts w:ascii="Times New Roman" w:eastAsia="Calibri" w:hAnsi="Times New Roman" w:cs="Times New Roman"/>
          <w:b/>
          <w:bCs/>
          <w:kern w:val="0"/>
          <w:sz w:val="24"/>
          <w14:ligatures w14:val="none"/>
        </w:rPr>
        <w:t xml:space="preserve"> </w:t>
      </w:r>
      <w:r w:rsidRPr="00D3216B">
        <w:rPr>
          <w:rFonts w:ascii="Times New Roman" w:eastAsia="Calibri" w:hAnsi="Times New Roman" w:cs="Times New Roman"/>
          <w:kern w:val="0"/>
          <w:sz w:val="24"/>
          <w14:ligatures w14:val="none"/>
        </w:rPr>
        <w:t xml:space="preserve">W analizowanym okresie Ośrodek udostępniał osobom poszukującym pracy, korzystającym z pomocy społecznej, informacje o aktualnych ofertach pracy, dostępnych w Powiatowym Urzędzie Pracy </w:t>
      </w:r>
      <w:r w:rsidR="00A43A4B">
        <w:rPr>
          <w:rFonts w:ascii="Times New Roman" w:eastAsia="Calibri" w:hAnsi="Times New Roman" w:cs="Times New Roman"/>
          <w:kern w:val="0"/>
          <w:sz w:val="24"/>
          <w14:ligatures w14:val="none"/>
        </w:rPr>
        <w:br/>
      </w:r>
      <w:r w:rsidRPr="00D3216B">
        <w:rPr>
          <w:rFonts w:ascii="Times New Roman" w:eastAsia="Calibri" w:hAnsi="Times New Roman" w:cs="Times New Roman"/>
          <w:kern w:val="0"/>
          <w:sz w:val="24"/>
          <w14:ligatures w14:val="none"/>
        </w:rPr>
        <w:t xml:space="preserve">w </w:t>
      </w:r>
      <w:r w:rsidR="00D10528">
        <w:rPr>
          <w:rFonts w:ascii="Times New Roman" w:eastAsia="Calibri" w:hAnsi="Times New Roman" w:cs="Times New Roman"/>
          <w:kern w:val="0"/>
          <w:sz w:val="24"/>
          <w14:ligatures w14:val="none"/>
        </w:rPr>
        <w:t>Wyszkowie</w:t>
      </w:r>
      <w:r w:rsidRPr="00D3216B">
        <w:rPr>
          <w:rFonts w:ascii="Times New Roman" w:eastAsia="Calibri" w:hAnsi="Times New Roman" w:cs="Times New Roman"/>
          <w:kern w:val="0"/>
          <w:sz w:val="24"/>
          <w14:ligatures w14:val="none"/>
        </w:rPr>
        <w:t xml:space="preserve">, a zadanie to wykonywane było w ramach prowadzonej pracy socjalnej. Udzielano również pomocy w aktywnym poszukiwaniu pracy, upowszechniano informacje </w:t>
      </w:r>
      <w:r w:rsidR="00A43A4B">
        <w:rPr>
          <w:rFonts w:ascii="Times New Roman" w:eastAsia="Calibri" w:hAnsi="Times New Roman" w:cs="Times New Roman"/>
          <w:kern w:val="0"/>
          <w:sz w:val="24"/>
          <w14:ligatures w14:val="none"/>
        </w:rPr>
        <w:br/>
      </w:r>
      <w:r w:rsidRPr="00D3216B">
        <w:rPr>
          <w:rFonts w:ascii="Times New Roman" w:eastAsia="Calibri" w:hAnsi="Times New Roman" w:cs="Times New Roman"/>
          <w:kern w:val="0"/>
          <w:sz w:val="24"/>
          <w14:ligatures w14:val="none"/>
        </w:rPr>
        <w:t>o usługach poradnictwa zawodowego oraz o szkoleniach.</w:t>
      </w:r>
      <w:bookmarkStart w:id="695" w:name="_Toc156668573"/>
      <w:bookmarkStart w:id="696" w:name="_Toc159927039"/>
      <w:bookmarkStart w:id="697" w:name="_Toc166864998"/>
      <w:bookmarkStart w:id="698" w:name="_Toc171973437"/>
      <w:bookmarkStart w:id="699" w:name="_Toc178770208"/>
      <w:bookmarkStart w:id="700" w:name="_Toc180084852"/>
      <w:bookmarkStart w:id="701" w:name="_Toc183437325"/>
    </w:p>
    <w:p w14:paraId="04D4501F" w14:textId="77777777" w:rsidR="00BD600A" w:rsidRDefault="00BD600A">
      <w:pPr>
        <w:rPr>
          <w:rFonts w:ascii="Times New Roman" w:eastAsia="Calibri" w:hAnsi="Times New Roman" w:cs="Times New Roman"/>
          <w:i/>
          <w:iCs/>
          <w:color w:val="44546A"/>
          <w:kern w:val="0"/>
          <w14:ligatures w14:val="none"/>
        </w:rPr>
      </w:pPr>
      <w:bookmarkStart w:id="702" w:name="_Toc185352722"/>
      <w:bookmarkStart w:id="703" w:name="_Toc201420843"/>
      <w:r>
        <w:rPr>
          <w:rFonts w:ascii="Times New Roman" w:eastAsia="Calibri" w:hAnsi="Times New Roman" w:cs="Times New Roman"/>
          <w:i/>
          <w:iCs/>
          <w:color w:val="44546A"/>
          <w:kern w:val="0"/>
          <w14:ligatures w14:val="none"/>
        </w:rPr>
        <w:br w:type="page"/>
      </w:r>
    </w:p>
    <w:p w14:paraId="1758261D" w14:textId="58BD9230" w:rsidR="008F5A87" w:rsidRPr="00D3216B" w:rsidRDefault="008F5A87" w:rsidP="008F5A87">
      <w:pPr>
        <w:spacing w:after="200" w:line="240" w:lineRule="auto"/>
        <w:jc w:val="both"/>
        <w:rPr>
          <w:rFonts w:ascii="Times New Roman" w:eastAsia="Calibri" w:hAnsi="Times New Roman" w:cs="Times New Roman"/>
          <w:i/>
          <w:iCs/>
          <w:color w:val="44546A"/>
          <w:kern w:val="0"/>
          <w14:ligatures w14:val="none"/>
        </w:rPr>
      </w:pPr>
      <w:bookmarkStart w:id="704" w:name="_Toc204189884"/>
      <w:r w:rsidRPr="00D3216B">
        <w:rPr>
          <w:rFonts w:ascii="Times New Roman" w:eastAsia="Calibri" w:hAnsi="Times New Roman" w:cs="Times New Roman"/>
          <w:i/>
          <w:iCs/>
          <w:color w:val="44546A"/>
          <w:kern w:val="0"/>
          <w14:ligatures w14:val="none"/>
        </w:rPr>
        <w:lastRenderedPageBreak/>
        <w:t xml:space="preserve">Wykres </w:t>
      </w:r>
      <w:r w:rsidRPr="00D3216B">
        <w:rPr>
          <w:rFonts w:ascii="Times New Roman" w:eastAsia="Calibri" w:hAnsi="Times New Roman" w:cs="Times New Roman"/>
          <w:i/>
          <w:iCs/>
          <w:color w:val="44546A"/>
          <w:kern w:val="0"/>
          <w14:ligatures w14:val="none"/>
        </w:rPr>
        <w:fldChar w:fldCharType="begin"/>
      </w:r>
      <w:r w:rsidRPr="00D3216B">
        <w:rPr>
          <w:rFonts w:ascii="Times New Roman" w:eastAsia="Calibri" w:hAnsi="Times New Roman" w:cs="Times New Roman"/>
          <w:i/>
          <w:iCs/>
          <w:color w:val="44546A"/>
          <w:kern w:val="0"/>
          <w14:ligatures w14:val="none"/>
        </w:rPr>
        <w:instrText xml:space="preserve"> SEQ Wykres \* ARABIC </w:instrText>
      </w:r>
      <w:r w:rsidRPr="00D3216B">
        <w:rPr>
          <w:rFonts w:ascii="Times New Roman" w:eastAsia="Calibri" w:hAnsi="Times New Roman" w:cs="Times New Roman"/>
          <w:i/>
          <w:iCs/>
          <w:color w:val="44546A"/>
          <w:kern w:val="0"/>
          <w14:ligatures w14:val="none"/>
        </w:rPr>
        <w:fldChar w:fldCharType="separate"/>
      </w:r>
      <w:r w:rsidR="004B2219">
        <w:rPr>
          <w:rFonts w:ascii="Times New Roman" w:eastAsia="Calibri" w:hAnsi="Times New Roman" w:cs="Times New Roman"/>
          <w:i/>
          <w:iCs/>
          <w:noProof/>
          <w:color w:val="44546A"/>
          <w:kern w:val="0"/>
          <w14:ligatures w14:val="none"/>
        </w:rPr>
        <w:t>4</w:t>
      </w:r>
      <w:r w:rsidRPr="00D3216B">
        <w:rPr>
          <w:rFonts w:ascii="Times New Roman" w:eastAsia="Calibri" w:hAnsi="Times New Roman" w:cs="Times New Roman"/>
          <w:i/>
          <w:iCs/>
          <w:color w:val="44546A"/>
          <w:kern w:val="0"/>
          <w14:ligatures w14:val="none"/>
        </w:rPr>
        <w:fldChar w:fldCharType="end"/>
      </w:r>
      <w:r w:rsidRPr="00D3216B">
        <w:rPr>
          <w:rFonts w:ascii="Times New Roman" w:eastAsia="Calibri" w:hAnsi="Times New Roman" w:cs="Times New Roman"/>
          <w:i/>
          <w:iCs/>
          <w:color w:val="44546A"/>
          <w:kern w:val="0"/>
          <w14:ligatures w14:val="none"/>
        </w:rPr>
        <w:t xml:space="preserve">.  Liczba rodzin korzystających z pomocy społecznej w Gminie </w:t>
      </w:r>
      <w:r w:rsidR="00D10528">
        <w:rPr>
          <w:rFonts w:ascii="Times New Roman" w:eastAsia="Calibri" w:hAnsi="Times New Roman" w:cs="Times New Roman"/>
          <w:i/>
          <w:iCs/>
          <w:color w:val="44546A"/>
          <w:kern w:val="0"/>
          <w14:ligatures w14:val="none"/>
        </w:rPr>
        <w:t>Zabrodzie</w:t>
      </w:r>
      <w:r w:rsidRPr="00D3216B">
        <w:rPr>
          <w:rFonts w:ascii="Times New Roman" w:eastAsia="Calibri" w:hAnsi="Times New Roman" w:cs="Times New Roman"/>
          <w:i/>
          <w:iCs/>
          <w:color w:val="44546A"/>
          <w:kern w:val="0"/>
          <w14:ligatures w14:val="none"/>
        </w:rPr>
        <w:t xml:space="preserve"> z powodu bezrobocia w latach 202</w:t>
      </w:r>
      <w:r w:rsidR="00D10528">
        <w:rPr>
          <w:rFonts w:ascii="Times New Roman" w:eastAsia="Calibri" w:hAnsi="Times New Roman" w:cs="Times New Roman"/>
          <w:i/>
          <w:iCs/>
          <w:color w:val="44546A"/>
          <w:kern w:val="0"/>
          <w14:ligatures w14:val="none"/>
        </w:rPr>
        <w:t>2</w:t>
      </w:r>
      <w:r w:rsidRPr="00D3216B">
        <w:rPr>
          <w:rFonts w:ascii="Times New Roman" w:eastAsia="Calibri" w:hAnsi="Times New Roman" w:cs="Times New Roman"/>
          <w:i/>
          <w:iCs/>
          <w:color w:val="44546A"/>
          <w:kern w:val="0"/>
          <w14:ligatures w14:val="none"/>
        </w:rPr>
        <w:t>-202</w:t>
      </w:r>
      <w:r w:rsidR="00D10528">
        <w:rPr>
          <w:rFonts w:ascii="Times New Roman" w:eastAsia="Calibri" w:hAnsi="Times New Roman" w:cs="Times New Roman"/>
          <w:i/>
          <w:iCs/>
          <w:color w:val="44546A"/>
          <w:kern w:val="0"/>
          <w14:ligatures w14:val="none"/>
        </w:rPr>
        <w:t>4</w:t>
      </w:r>
      <w:r w:rsidRPr="00D3216B">
        <w:rPr>
          <w:rFonts w:ascii="Times New Roman" w:eastAsia="Calibri" w:hAnsi="Times New Roman" w:cs="Times New Roman"/>
          <w:i/>
          <w:iCs/>
          <w:color w:val="44546A"/>
          <w:kern w:val="0"/>
          <w14:ligatures w14:val="none"/>
        </w:rPr>
        <w:t>.</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14:paraId="3A083B81" w14:textId="3B57A2B5" w:rsidR="00A43A4B" w:rsidRPr="00BD600A" w:rsidRDefault="008F5A87" w:rsidP="00BD600A">
      <w:pPr>
        <w:spacing w:before="120" w:after="0" w:line="360" w:lineRule="auto"/>
        <w:jc w:val="center"/>
        <w:rPr>
          <w:rFonts w:ascii="Times New Roman" w:eastAsia="Calibri" w:hAnsi="Times New Roman" w:cs="Times New Roman"/>
          <w:kern w:val="0"/>
          <w:sz w:val="24"/>
          <w14:ligatures w14:val="none"/>
        </w:rPr>
      </w:pPr>
      <w:r w:rsidRPr="00D3216B">
        <w:rPr>
          <w:rFonts w:ascii="Times New Roman" w:eastAsia="Calibri" w:hAnsi="Times New Roman" w:cs="Times New Roman"/>
          <w:noProof/>
          <w:kern w:val="0"/>
          <w:sz w:val="24"/>
          <w:lang w:eastAsia="pl-PL"/>
          <w14:ligatures w14:val="none"/>
        </w:rPr>
        <w:drawing>
          <wp:inline distT="0" distB="0" distL="0" distR="0" wp14:anchorId="4135CBF7" wp14:editId="6CDAA7C3">
            <wp:extent cx="5654040" cy="2164080"/>
            <wp:effectExtent l="0" t="0" r="3810" b="7620"/>
            <wp:docPr id="45" name="Obiekt 5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bookmarkStart w:id="705" w:name="_Toc87881293"/>
      <w:bookmarkStart w:id="706" w:name="_Toc87881452"/>
      <w:bookmarkStart w:id="707" w:name="_Toc88160710"/>
      <w:bookmarkStart w:id="708" w:name="_Toc89358084"/>
      <w:bookmarkStart w:id="709" w:name="_Toc89358377"/>
      <w:bookmarkStart w:id="710" w:name="_Toc89889882"/>
      <w:bookmarkStart w:id="711" w:name="_Toc89890601"/>
      <w:bookmarkStart w:id="712" w:name="_Toc89890710"/>
      <w:bookmarkStart w:id="713" w:name="_Toc120797636"/>
      <w:bookmarkStart w:id="714" w:name="_Toc120797894"/>
      <w:bookmarkStart w:id="715" w:name="_Toc121135938"/>
      <w:bookmarkStart w:id="716" w:name="_Toc121136052"/>
      <w:bookmarkStart w:id="717" w:name="_Toc122538843"/>
      <w:bookmarkStart w:id="718" w:name="_Toc150941877"/>
      <w:bookmarkStart w:id="719" w:name="_Toc151018436"/>
      <w:bookmarkStart w:id="720" w:name="_Toc151288561"/>
      <w:bookmarkStart w:id="721" w:name="_Toc156668632"/>
      <w:bookmarkStart w:id="722" w:name="_Toc159927083"/>
      <w:bookmarkStart w:id="723" w:name="_Toc166865035"/>
      <w:bookmarkStart w:id="724" w:name="_Toc171973595"/>
      <w:bookmarkStart w:id="725" w:name="_Toc171973674"/>
      <w:bookmarkStart w:id="726" w:name="_Toc178770359"/>
      <w:bookmarkStart w:id="727" w:name="_Toc180085080"/>
      <w:bookmarkStart w:id="728" w:name="_Toc180085299"/>
      <w:bookmarkStart w:id="729" w:name="_Toc183436743"/>
      <w:bookmarkStart w:id="730" w:name="_Toc183437372"/>
      <w:bookmarkStart w:id="731" w:name="_Toc185352759"/>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74"/>
      <w:bookmarkEnd w:id="575"/>
      <w:bookmarkEnd w:id="576"/>
      <w:bookmarkEnd w:id="577"/>
      <w:bookmarkEnd w:id="578"/>
      <w:bookmarkEnd w:id="579"/>
      <w:bookmarkEnd w:id="580"/>
      <w:bookmarkEnd w:id="581"/>
      <w:bookmarkEnd w:id="582"/>
      <w:bookmarkEnd w:id="665"/>
      <w:bookmarkEnd w:id="666"/>
      <w:bookmarkEnd w:id="667"/>
      <w:bookmarkEnd w:id="668"/>
      <w:bookmarkEnd w:id="669"/>
    </w:p>
    <w:p w14:paraId="4E9C5979" w14:textId="068867F1" w:rsidR="00D3216B" w:rsidRPr="00D3216B" w:rsidRDefault="00D3216B" w:rsidP="0095269D">
      <w:pPr>
        <w:pStyle w:val="Nagwek3"/>
        <w:shd w:val="clear" w:color="auto" w:fill="EDEDED" w:themeFill="accent3" w:themeFillTint="33"/>
        <w:rPr>
          <w:rFonts w:ascii="Cambria" w:eastAsia="Times New Roman" w:hAnsi="Cambria"/>
          <w:color w:val="1F3864"/>
        </w:rPr>
      </w:pPr>
      <w:bookmarkStart w:id="732" w:name="_Toc201420896"/>
      <w:r w:rsidRPr="00D3216B">
        <w:rPr>
          <w:rFonts w:eastAsia="Times New Roman"/>
        </w:rPr>
        <w:t>Bezradność opiekuńczo- wychowawcza, potrzeba ochrony macierzyństwa</w:t>
      </w:r>
      <w:bookmarkEnd w:id="550"/>
      <w:bookmarkEnd w:id="551"/>
      <w:bookmarkEnd w:id="552"/>
      <w:bookmarkEnd w:id="553"/>
      <w:bookmarkEnd w:id="554"/>
      <w:bookmarkEnd w:id="555"/>
      <w:bookmarkEnd w:id="556"/>
      <w:bookmarkEnd w:id="557"/>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p>
    <w:p w14:paraId="5F214BB3" w14:textId="77777777" w:rsidR="00D3216B" w:rsidRPr="00D3216B" w:rsidRDefault="00D3216B" w:rsidP="00D3216B">
      <w:pPr>
        <w:spacing w:after="120" w:line="360" w:lineRule="auto"/>
        <w:ind w:firstLine="708"/>
        <w:jc w:val="both"/>
        <w:rPr>
          <w:rFonts w:ascii="Times New Roman" w:eastAsia="Calibri" w:hAnsi="Times New Roman" w:cs="Times New Roman"/>
          <w:kern w:val="0"/>
          <w:sz w:val="24"/>
          <w14:ligatures w14:val="none"/>
        </w:rPr>
      </w:pPr>
      <w:r w:rsidRPr="00D3216B">
        <w:rPr>
          <w:rFonts w:ascii="Times New Roman" w:eastAsia="Calibri" w:hAnsi="Times New Roman" w:cs="Times New Roman"/>
          <w:kern w:val="0"/>
          <w:sz w:val="24"/>
          <w14:ligatures w14:val="none"/>
        </w:rPr>
        <w:t xml:space="preserve">Rolą rodziny jest zapewnienie dziecku opieki oraz jego wychowanie w celu przygotowania go do życia w społeczeństwie. Środowisko rodzinne jest pierwszym środowiskiem wychowawczym w życiu dziecka, w którym uczy się nawiązywać kontakty </w:t>
      </w:r>
      <w:r w:rsidRPr="00D3216B">
        <w:rPr>
          <w:rFonts w:ascii="Times New Roman" w:eastAsia="Calibri" w:hAnsi="Times New Roman" w:cs="Times New Roman"/>
          <w:kern w:val="0"/>
          <w:sz w:val="24"/>
          <w14:ligatures w14:val="none"/>
        </w:rPr>
        <w:br/>
        <w:t xml:space="preserve">z innymi ludźmi i zdobywa pierwsze doświadczenia z dziedziny współżycia społecznego. </w:t>
      </w:r>
      <w:r w:rsidRPr="00D3216B">
        <w:rPr>
          <w:rFonts w:ascii="Times New Roman" w:eastAsia="Calibri" w:hAnsi="Times New Roman" w:cs="Times New Roman"/>
          <w:kern w:val="0"/>
          <w:sz w:val="24"/>
          <w14:ligatures w14:val="none"/>
        </w:rPr>
        <w:br/>
        <w:t>Na środowisko rodzinne składają się: struktura rodziny, atmosfera wychowawcza w domu, warunki materialne i zdrowotne, stopień wykształcenia rodziców i ogólna struktura środowiska.</w:t>
      </w:r>
    </w:p>
    <w:p w14:paraId="1B61FC94" w14:textId="77777777" w:rsidR="00D3216B" w:rsidRPr="00D3216B" w:rsidRDefault="00D3216B" w:rsidP="00D3216B">
      <w:pPr>
        <w:spacing w:after="120" w:line="360" w:lineRule="auto"/>
        <w:jc w:val="both"/>
        <w:rPr>
          <w:rFonts w:ascii="Times New Roman" w:eastAsia="Calibri" w:hAnsi="Times New Roman" w:cs="Times New Roman"/>
          <w:kern w:val="0"/>
          <w:sz w:val="24"/>
          <w14:ligatures w14:val="none"/>
        </w:rPr>
      </w:pPr>
      <w:r w:rsidRPr="00D3216B">
        <w:rPr>
          <w:rFonts w:ascii="Times New Roman" w:eastAsia="Calibri" w:hAnsi="Times New Roman" w:cs="Times New Roman"/>
          <w:kern w:val="0"/>
          <w:sz w:val="24"/>
          <w14:ligatures w14:val="none"/>
        </w:rPr>
        <w:tab/>
        <w:t xml:space="preserve">Rodzina jednak nie zawsze prawidłowo wykonuje powyższe zadania. </w:t>
      </w:r>
      <w:r w:rsidRPr="00D3216B">
        <w:rPr>
          <w:rFonts w:ascii="Times New Roman" w:eastAsia="Calibri" w:hAnsi="Times New Roman" w:cs="Times New Roman"/>
          <w:kern w:val="0"/>
          <w:sz w:val="24"/>
          <w14:ligatures w14:val="none"/>
        </w:rPr>
        <w:br/>
        <w:t xml:space="preserve">Bezradność występować może w kwestii prowadzenia gospodarstwa domowego– </w:t>
      </w:r>
      <w:r w:rsidRPr="00D3216B">
        <w:rPr>
          <w:rFonts w:ascii="Times New Roman" w:eastAsia="Calibri" w:hAnsi="Times New Roman" w:cs="Times New Roman"/>
          <w:kern w:val="0"/>
          <w:sz w:val="24"/>
          <w14:ligatures w14:val="none"/>
        </w:rPr>
        <w:br/>
        <w:t xml:space="preserve">problem z zapewnieniem żywności, odzieży, mieszkania itp. Bezradności tej nie należy jednak mylić z problemem posiadania przez rodzinę niewystarczających środków finansowych </w:t>
      </w:r>
      <w:r w:rsidRPr="00D3216B">
        <w:rPr>
          <w:rFonts w:ascii="Times New Roman" w:eastAsia="Calibri" w:hAnsi="Times New Roman" w:cs="Times New Roman"/>
          <w:kern w:val="0"/>
          <w:sz w:val="24"/>
          <w14:ligatures w14:val="none"/>
        </w:rPr>
        <w:br/>
        <w:t xml:space="preserve">na zabezpieczenie tych potrzeb, gdyż w tym wypadku niezaspokojenie ich nie musi występować w parze z nieprawidłowym pełnieniem funkcji opiekuńczo-wychowawczych. </w:t>
      </w:r>
      <w:r w:rsidRPr="00D3216B">
        <w:rPr>
          <w:rFonts w:ascii="Times New Roman" w:eastAsia="Calibri" w:hAnsi="Times New Roman" w:cs="Times New Roman"/>
          <w:kern w:val="0"/>
          <w:sz w:val="24"/>
          <w14:ligatures w14:val="none"/>
        </w:rPr>
        <w:br/>
        <w:t xml:space="preserve">O bezradności w prowadzeniu gospodarstwa domowego powinno mówić się w odniesieniu </w:t>
      </w:r>
      <w:r w:rsidRPr="00D3216B">
        <w:rPr>
          <w:rFonts w:ascii="Times New Roman" w:eastAsia="Calibri" w:hAnsi="Times New Roman" w:cs="Times New Roman"/>
          <w:kern w:val="0"/>
          <w:sz w:val="24"/>
          <w14:ligatures w14:val="none"/>
        </w:rPr>
        <w:br/>
        <w:t xml:space="preserve">do rodzin, które posiadają wystarczające środki finansowe na zabezpieczenie podstawowych potrzeb, lecz środkami tymi dysponują w nieodpowiedni sposób. </w:t>
      </w:r>
    </w:p>
    <w:p w14:paraId="0ED02428" w14:textId="7DE479BD" w:rsidR="00D3216B" w:rsidRPr="00D3216B" w:rsidRDefault="00D3216B" w:rsidP="00D3216B">
      <w:pPr>
        <w:spacing w:after="120" w:line="360" w:lineRule="auto"/>
        <w:ind w:firstLine="708"/>
        <w:jc w:val="both"/>
        <w:rPr>
          <w:rFonts w:ascii="Times New Roman" w:eastAsia="Calibri" w:hAnsi="Times New Roman" w:cs="Times New Roman"/>
          <w:kern w:val="0"/>
          <w:sz w:val="24"/>
          <w14:ligatures w14:val="none"/>
        </w:rPr>
      </w:pPr>
      <w:bookmarkStart w:id="733" w:name="_Toc72778293"/>
      <w:r w:rsidRPr="00D3216B">
        <w:rPr>
          <w:rFonts w:ascii="Times New Roman" w:eastAsia="Calibri" w:hAnsi="Times New Roman" w:cs="Times New Roman"/>
          <w:b/>
          <w:bCs/>
          <w:kern w:val="0"/>
          <w:sz w:val="24"/>
          <w14:ligatures w14:val="none"/>
        </w:rPr>
        <w:t xml:space="preserve">Dane GOPS w </w:t>
      </w:r>
      <w:r w:rsidR="00A6278B">
        <w:rPr>
          <w:rFonts w:ascii="Times New Roman" w:eastAsia="Calibri" w:hAnsi="Times New Roman" w:cs="Times New Roman"/>
          <w:b/>
          <w:bCs/>
          <w:kern w:val="0"/>
          <w:sz w:val="24"/>
          <w14:ligatures w14:val="none"/>
        </w:rPr>
        <w:t>Zabrodziu</w:t>
      </w:r>
      <w:r w:rsidRPr="00D3216B">
        <w:rPr>
          <w:rFonts w:ascii="Times New Roman" w:eastAsia="Calibri" w:hAnsi="Times New Roman" w:cs="Times New Roman"/>
          <w:b/>
          <w:bCs/>
          <w:kern w:val="0"/>
          <w:sz w:val="24"/>
          <w14:ligatures w14:val="none"/>
        </w:rPr>
        <w:t xml:space="preserve"> wskazują, że w latach 202</w:t>
      </w:r>
      <w:r w:rsidR="00A6278B">
        <w:rPr>
          <w:rFonts w:ascii="Times New Roman" w:eastAsia="Calibri" w:hAnsi="Times New Roman" w:cs="Times New Roman"/>
          <w:b/>
          <w:bCs/>
          <w:kern w:val="0"/>
          <w:sz w:val="24"/>
          <w14:ligatures w14:val="none"/>
        </w:rPr>
        <w:t>2</w:t>
      </w:r>
      <w:r w:rsidRPr="00D3216B">
        <w:rPr>
          <w:rFonts w:ascii="Times New Roman" w:eastAsia="Calibri" w:hAnsi="Times New Roman" w:cs="Times New Roman"/>
          <w:b/>
          <w:bCs/>
          <w:kern w:val="0"/>
          <w:sz w:val="24"/>
          <w14:ligatures w14:val="none"/>
        </w:rPr>
        <w:t>-202</w:t>
      </w:r>
      <w:r w:rsidR="00A6278B">
        <w:rPr>
          <w:rFonts w:ascii="Times New Roman" w:eastAsia="Calibri" w:hAnsi="Times New Roman" w:cs="Times New Roman"/>
          <w:b/>
          <w:bCs/>
          <w:kern w:val="0"/>
          <w:sz w:val="24"/>
          <w14:ligatures w14:val="none"/>
        </w:rPr>
        <w:t>4</w:t>
      </w:r>
      <w:r w:rsidRPr="00D3216B">
        <w:rPr>
          <w:rFonts w:ascii="Times New Roman" w:eastAsia="Calibri" w:hAnsi="Times New Roman" w:cs="Times New Roman"/>
          <w:b/>
          <w:bCs/>
          <w:kern w:val="0"/>
          <w:sz w:val="24"/>
          <w14:ligatures w14:val="none"/>
        </w:rPr>
        <w:t xml:space="preserve"> liczba rodzin korzystających z pomocy społecznej z powodu bezradności opiekuńczo- wychowawczej</w:t>
      </w:r>
      <w:bookmarkStart w:id="734" w:name="_Toc122538785"/>
      <w:r w:rsidRPr="00D3216B">
        <w:rPr>
          <w:rFonts w:ascii="Times New Roman" w:eastAsia="Calibri" w:hAnsi="Times New Roman" w:cs="Times New Roman"/>
          <w:b/>
          <w:bCs/>
          <w:kern w:val="0"/>
          <w:sz w:val="24"/>
          <w14:ligatures w14:val="none"/>
        </w:rPr>
        <w:t xml:space="preserve"> ma tendencję spadkową.</w:t>
      </w:r>
    </w:p>
    <w:p w14:paraId="0D91BC37" w14:textId="77777777" w:rsidR="00BD600A" w:rsidRDefault="00BD600A">
      <w:pPr>
        <w:rPr>
          <w:rFonts w:ascii="Times New Roman" w:eastAsia="Calibri" w:hAnsi="Times New Roman" w:cs="Times New Roman"/>
          <w:i/>
          <w:iCs/>
          <w:color w:val="44546A"/>
          <w:kern w:val="0"/>
          <w14:ligatures w14:val="none"/>
        </w:rPr>
      </w:pPr>
      <w:bookmarkStart w:id="735" w:name="_Toc150941987"/>
      <w:bookmarkStart w:id="736" w:name="_Toc151288421"/>
      <w:bookmarkStart w:id="737" w:name="_Toc154587949"/>
      <w:bookmarkStart w:id="738" w:name="_Toc156668574"/>
      <w:bookmarkStart w:id="739" w:name="_Toc159927041"/>
      <w:bookmarkStart w:id="740" w:name="_Toc166865000"/>
      <w:bookmarkStart w:id="741" w:name="_Toc171973439"/>
      <w:bookmarkStart w:id="742" w:name="_Toc178770209"/>
      <w:bookmarkStart w:id="743" w:name="_Toc180084853"/>
      <w:bookmarkStart w:id="744" w:name="_Toc183437327"/>
      <w:bookmarkStart w:id="745" w:name="_Toc185352725"/>
      <w:bookmarkStart w:id="746" w:name="_Toc201420844"/>
      <w:r>
        <w:rPr>
          <w:rFonts w:ascii="Times New Roman" w:eastAsia="Calibri" w:hAnsi="Times New Roman" w:cs="Times New Roman"/>
          <w:i/>
          <w:iCs/>
          <w:color w:val="44546A"/>
          <w:kern w:val="0"/>
          <w14:ligatures w14:val="none"/>
        </w:rPr>
        <w:br w:type="page"/>
      </w:r>
    </w:p>
    <w:p w14:paraId="6207CC3A" w14:textId="08953C55" w:rsidR="00D3216B" w:rsidRPr="00D3216B" w:rsidRDefault="00D3216B" w:rsidP="00D3216B">
      <w:pPr>
        <w:spacing w:after="200" w:line="240" w:lineRule="auto"/>
        <w:jc w:val="both"/>
        <w:rPr>
          <w:rFonts w:ascii="Times New Roman" w:eastAsia="Calibri" w:hAnsi="Times New Roman" w:cs="Times New Roman"/>
          <w:i/>
          <w:iCs/>
          <w:color w:val="44546A"/>
          <w:kern w:val="0"/>
          <w14:ligatures w14:val="none"/>
        </w:rPr>
      </w:pPr>
      <w:bookmarkStart w:id="747" w:name="_Toc204189885"/>
      <w:r w:rsidRPr="00D3216B">
        <w:rPr>
          <w:rFonts w:ascii="Times New Roman" w:eastAsia="Calibri" w:hAnsi="Times New Roman" w:cs="Times New Roman"/>
          <w:i/>
          <w:iCs/>
          <w:color w:val="44546A"/>
          <w:kern w:val="0"/>
          <w14:ligatures w14:val="none"/>
        </w:rPr>
        <w:lastRenderedPageBreak/>
        <w:t xml:space="preserve">Wykres </w:t>
      </w:r>
      <w:r w:rsidRPr="00D3216B">
        <w:rPr>
          <w:rFonts w:ascii="Times New Roman" w:eastAsia="Calibri" w:hAnsi="Times New Roman" w:cs="Times New Roman"/>
          <w:i/>
          <w:iCs/>
          <w:color w:val="44546A"/>
          <w:kern w:val="0"/>
          <w14:ligatures w14:val="none"/>
        </w:rPr>
        <w:fldChar w:fldCharType="begin"/>
      </w:r>
      <w:r w:rsidRPr="00D3216B">
        <w:rPr>
          <w:rFonts w:ascii="Times New Roman" w:eastAsia="Calibri" w:hAnsi="Times New Roman" w:cs="Times New Roman"/>
          <w:i/>
          <w:iCs/>
          <w:color w:val="44546A"/>
          <w:kern w:val="0"/>
          <w14:ligatures w14:val="none"/>
        </w:rPr>
        <w:instrText xml:space="preserve"> SEQ Wykres \* ARABIC </w:instrText>
      </w:r>
      <w:r w:rsidRPr="00D3216B">
        <w:rPr>
          <w:rFonts w:ascii="Times New Roman" w:eastAsia="Calibri" w:hAnsi="Times New Roman" w:cs="Times New Roman"/>
          <w:i/>
          <w:iCs/>
          <w:color w:val="44546A"/>
          <w:kern w:val="0"/>
          <w14:ligatures w14:val="none"/>
        </w:rPr>
        <w:fldChar w:fldCharType="separate"/>
      </w:r>
      <w:r w:rsidR="004B2219">
        <w:rPr>
          <w:rFonts w:ascii="Times New Roman" w:eastAsia="Calibri" w:hAnsi="Times New Roman" w:cs="Times New Roman"/>
          <w:i/>
          <w:iCs/>
          <w:noProof/>
          <w:color w:val="44546A"/>
          <w:kern w:val="0"/>
          <w14:ligatures w14:val="none"/>
        </w:rPr>
        <w:t>5</w:t>
      </w:r>
      <w:r w:rsidRPr="00D3216B">
        <w:rPr>
          <w:rFonts w:ascii="Times New Roman" w:eastAsia="Calibri" w:hAnsi="Times New Roman" w:cs="Times New Roman"/>
          <w:i/>
          <w:iCs/>
          <w:color w:val="44546A"/>
          <w:kern w:val="0"/>
          <w14:ligatures w14:val="none"/>
        </w:rPr>
        <w:fldChar w:fldCharType="end"/>
      </w:r>
      <w:r w:rsidRPr="00D3216B">
        <w:rPr>
          <w:rFonts w:ascii="Times New Roman" w:eastAsia="Calibri" w:hAnsi="Times New Roman" w:cs="Times New Roman"/>
          <w:i/>
          <w:iCs/>
          <w:color w:val="44546A"/>
          <w:kern w:val="0"/>
          <w14:ligatures w14:val="none"/>
        </w:rPr>
        <w:t xml:space="preserve">.  Liczba rodzin korzystających z pomocy społecznej w Gminie </w:t>
      </w:r>
      <w:r w:rsidR="00A6278B">
        <w:rPr>
          <w:rFonts w:ascii="Times New Roman" w:eastAsia="Calibri" w:hAnsi="Times New Roman" w:cs="Times New Roman"/>
          <w:i/>
          <w:iCs/>
          <w:color w:val="44546A"/>
          <w:kern w:val="0"/>
          <w14:ligatures w14:val="none"/>
        </w:rPr>
        <w:t>Zabrodzie</w:t>
      </w:r>
      <w:r w:rsidRPr="00D3216B">
        <w:rPr>
          <w:rFonts w:ascii="Times New Roman" w:eastAsia="Calibri" w:hAnsi="Times New Roman" w:cs="Times New Roman"/>
          <w:i/>
          <w:iCs/>
          <w:color w:val="44546A"/>
          <w:kern w:val="0"/>
          <w14:ligatures w14:val="none"/>
        </w:rPr>
        <w:t xml:space="preserve"> z powodu bezradności opiekuńczo- wychowawczej w latach 202</w:t>
      </w:r>
      <w:r w:rsidR="00A6278B">
        <w:rPr>
          <w:rFonts w:ascii="Times New Roman" w:eastAsia="Calibri" w:hAnsi="Times New Roman" w:cs="Times New Roman"/>
          <w:i/>
          <w:iCs/>
          <w:color w:val="44546A"/>
          <w:kern w:val="0"/>
          <w14:ligatures w14:val="none"/>
        </w:rPr>
        <w:t>2</w:t>
      </w:r>
      <w:r w:rsidRPr="00D3216B">
        <w:rPr>
          <w:rFonts w:ascii="Times New Roman" w:eastAsia="Calibri" w:hAnsi="Times New Roman" w:cs="Times New Roman"/>
          <w:i/>
          <w:iCs/>
          <w:color w:val="44546A"/>
          <w:kern w:val="0"/>
          <w14:ligatures w14:val="none"/>
        </w:rPr>
        <w:t>-202</w:t>
      </w:r>
      <w:r w:rsidR="00A6278B">
        <w:rPr>
          <w:rFonts w:ascii="Times New Roman" w:eastAsia="Calibri" w:hAnsi="Times New Roman" w:cs="Times New Roman"/>
          <w:i/>
          <w:iCs/>
          <w:color w:val="44546A"/>
          <w:kern w:val="0"/>
          <w14:ligatures w14:val="none"/>
        </w:rPr>
        <w:t>4</w:t>
      </w:r>
      <w:r w:rsidRPr="00D3216B">
        <w:rPr>
          <w:rFonts w:ascii="Times New Roman" w:eastAsia="Calibri" w:hAnsi="Times New Roman" w:cs="Times New Roman"/>
          <w:i/>
          <w:iCs/>
          <w:color w:val="44546A"/>
          <w:kern w:val="0"/>
          <w14:ligatures w14:val="none"/>
        </w:rPr>
        <w:t>.</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14:paraId="6032AD2A" w14:textId="77777777" w:rsidR="00D3216B" w:rsidRPr="00D3216B" w:rsidRDefault="00D3216B" w:rsidP="00D3216B">
      <w:pPr>
        <w:spacing w:before="120" w:after="0" w:line="360" w:lineRule="auto"/>
        <w:jc w:val="both"/>
        <w:rPr>
          <w:rFonts w:ascii="Times New Roman" w:eastAsia="Calibri" w:hAnsi="Times New Roman" w:cs="Times New Roman"/>
          <w:kern w:val="0"/>
          <w:sz w:val="24"/>
          <w14:ligatures w14:val="none"/>
        </w:rPr>
      </w:pPr>
      <w:r w:rsidRPr="00D3216B">
        <w:rPr>
          <w:rFonts w:ascii="Times New Roman" w:eastAsia="Calibri" w:hAnsi="Times New Roman" w:cs="Times New Roman"/>
          <w:noProof/>
          <w:kern w:val="0"/>
          <w:sz w:val="24"/>
          <w:lang w:eastAsia="pl-PL"/>
        </w:rPr>
        <w:drawing>
          <wp:inline distT="0" distB="0" distL="0" distR="0" wp14:anchorId="0265BBD0" wp14:editId="1D9C8DD6">
            <wp:extent cx="5760720" cy="2560320"/>
            <wp:effectExtent l="0" t="0" r="11430" b="11430"/>
            <wp:docPr id="1281573137"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bookmarkEnd w:id="733"/>
    </w:p>
    <w:p w14:paraId="132A0F8F" w14:textId="77777777" w:rsidR="00D3216B" w:rsidRPr="00D3216B" w:rsidRDefault="00D3216B" w:rsidP="00D3216B">
      <w:pPr>
        <w:spacing w:after="120" w:line="360" w:lineRule="auto"/>
        <w:ind w:firstLine="708"/>
        <w:jc w:val="both"/>
        <w:rPr>
          <w:rFonts w:ascii="Times New Roman" w:eastAsia="Calibri" w:hAnsi="Times New Roman" w:cs="Times New Roman"/>
          <w:kern w:val="0"/>
          <w:sz w:val="24"/>
          <w14:ligatures w14:val="none"/>
        </w:rPr>
      </w:pPr>
      <w:r w:rsidRPr="00D3216B">
        <w:rPr>
          <w:rFonts w:ascii="Times New Roman" w:eastAsia="Calibri" w:hAnsi="Times New Roman" w:cs="Times New Roman"/>
          <w:kern w:val="0"/>
          <w:sz w:val="24"/>
          <w:lang w:bidi="pl-PL"/>
          <w14:ligatures w14:val="none"/>
        </w:rPr>
        <w:t xml:space="preserve">Obowiązek wspierania rodziny znajdującej się w trudnej sytuacji, niemogącej realizować funkcji opiekuńczo-wychowawczych oraz organizacji pieczy zastępczej, </w:t>
      </w:r>
      <w:r w:rsidRPr="00D3216B">
        <w:rPr>
          <w:rFonts w:ascii="Times New Roman" w:eastAsia="Calibri" w:hAnsi="Times New Roman" w:cs="Times New Roman"/>
          <w:kern w:val="0"/>
          <w:sz w:val="24"/>
          <w:lang w:bidi="pl-PL"/>
          <w14:ligatures w14:val="none"/>
        </w:rPr>
        <w:br/>
        <w:t xml:space="preserve">w zakresie ustalonym ustawą, spoczywa przede wszystkim na jednostkach samorządu terytorialnego oraz organach administracji rządowej. Ustawa o wspieraniu rodziny </w:t>
      </w:r>
      <w:r w:rsidRPr="00D3216B">
        <w:rPr>
          <w:rFonts w:ascii="Times New Roman" w:eastAsia="Calibri" w:hAnsi="Times New Roman" w:cs="Times New Roman"/>
          <w:kern w:val="0"/>
          <w:sz w:val="24"/>
          <w:lang w:bidi="pl-PL"/>
          <w14:ligatures w14:val="none"/>
        </w:rPr>
        <w:br/>
        <w:t xml:space="preserve">i systemie pieczy zastępczej podzieliła zadania gminy i powiatu. Po stronie gminy jest praca </w:t>
      </w:r>
      <w:r w:rsidRPr="00D3216B">
        <w:rPr>
          <w:rFonts w:ascii="Times New Roman" w:eastAsia="Calibri" w:hAnsi="Times New Roman" w:cs="Times New Roman"/>
          <w:kern w:val="0"/>
          <w:sz w:val="24"/>
          <w:lang w:bidi="pl-PL"/>
          <w14:ligatures w14:val="none"/>
        </w:rPr>
        <w:br/>
        <w:t xml:space="preserve">z rodzinami biologicznymi, zaś działania powiatu skupiają się przede wszystkim na pracy </w:t>
      </w:r>
      <w:r w:rsidRPr="00D3216B">
        <w:rPr>
          <w:rFonts w:ascii="Times New Roman" w:eastAsia="Calibri" w:hAnsi="Times New Roman" w:cs="Times New Roman"/>
          <w:kern w:val="0"/>
          <w:sz w:val="24"/>
          <w:lang w:bidi="pl-PL"/>
          <w14:ligatures w14:val="none"/>
        </w:rPr>
        <w:br/>
        <w:t xml:space="preserve">z rodzinami zastępczymi. </w:t>
      </w:r>
      <w:r w:rsidRPr="00D3216B">
        <w:rPr>
          <w:rFonts w:ascii="Times New Roman" w:eastAsia="Calibri" w:hAnsi="Times New Roman" w:cs="Times New Roman"/>
          <w:kern w:val="0"/>
          <w:sz w:val="24"/>
          <w14:ligatures w14:val="none"/>
        </w:rPr>
        <w:t xml:space="preserve">Gmina zapewnia wsparcie rodzinom przeżywającym trudności </w:t>
      </w:r>
      <w:r w:rsidRPr="00D3216B">
        <w:rPr>
          <w:rFonts w:ascii="Times New Roman" w:eastAsia="Calibri" w:hAnsi="Times New Roman" w:cs="Times New Roman"/>
          <w:kern w:val="0"/>
          <w:sz w:val="24"/>
          <w14:ligatures w14:val="none"/>
        </w:rPr>
        <w:br/>
        <w:t xml:space="preserve">w wypełnianiu funkcji opiekuńczo –wychowawczych poprzez działania wspomagające rodziców mających problemy w wypełnianiu obowiązków rodzicielskich, tak, aby zapobiec doprowadzeniu do sytuacji, w której dziecko, ze względu na jego dobro, zostałoby umieszczone w opiece w pieczy zastępczej. </w:t>
      </w:r>
    </w:p>
    <w:p w14:paraId="4FA3989F" w14:textId="77777777" w:rsidR="00D3216B" w:rsidRDefault="00D3216B" w:rsidP="00D3216B">
      <w:pPr>
        <w:spacing w:after="120" w:line="360" w:lineRule="auto"/>
        <w:ind w:firstLine="708"/>
        <w:jc w:val="both"/>
        <w:rPr>
          <w:rFonts w:ascii="Times New Roman" w:eastAsia="Calibri" w:hAnsi="Times New Roman" w:cs="Times New Roman"/>
          <w:sz w:val="24"/>
        </w:rPr>
      </w:pPr>
      <w:r w:rsidRPr="00D3216B">
        <w:rPr>
          <w:rFonts w:ascii="Times New Roman" w:eastAsia="Calibri" w:hAnsi="Times New Roman" w:cs="Times New Roman"/>
          <w:kern w:val="0"/>
          <w:sz w:val="24"/>
          <w14:ligatures w14:val="none"/>
        </w:rPr>
        <w:t xml:space="preserve">Efektem podejmowanych działań w ramach systemu ma być zapewnienie rodzinie takiej pomocy, która wyeliminuje zagrożenie zabrania dziecka z rodziny biologicznej. Obowiązek ten realizowany powinien być we współpracy ze środowiskiem lokalnym, sądami i ich organami pomocniczymi, Policją, instytucjami oświatowymi, podmiotami leczniczymi, </w:t>
      </w:r>
      <w:r w:rsidRPr="00D3216B">
        <w:rPr>
          <w:rFonts w:ascii="Times New Roman" w:eastAsia="Calibri" w:hAnsi="Times New Roman" w:cs="Times New Roman"/>
          <w:kern w:val="0"/>
          <w:sz w:val="24"/>
          <w14:ligatures w14:val="none"/>
        </w:rPr>
        <w:br/>
        <w:t xml:space="preserve">a także kościołami i związkami wyznaniowymi oraz organizacjami społecznymi. </w:t>
      </w:r>
      <w:r w:rsidRPr="00D3216B">
        <w:rPr>
          <w:rFonts w:ascii="Times New Roman" w:eastAsia="Calibri" w:hAnsi="Times New Roman" w:cs="Times New Roman"/>
          <w:kern w:val="0"/>
          <w:sz w:val="24"/>
          <w14:ligatures w14:val="none"/>
        </w:rPr>
        <w:br/>
        <w:t>Wspieranie rodziny przeżywającej trudności w wypełnianiu funkcji opiekuńczo- wychowawczych to zespół planowych działań mających na celu przywrócenie rodzinie zdolności do wypełniania tych funkcji.</w:t>
      </w:r>
      <w:r w:rsidRPr="00D3216B">
        <w:rPr>
          <w:rFonts w:ascii="Times New Roman" w:eastAsia="Calibri" w:hAnsi="Times New Roman" w:cs="Times New Roman"/>
          <w:sz w:val="24"/>
        </w:rPr>
        <w:t xml:space="preserve"> </w:t>
      </w:r>
    </w:p>
    <w:p w14:paraId="2A4221EC" w14:textId="180FE0A6" w:rsidR="00216B3F" w:rsidRPr="00D3216B" w:rsidRDefault="00216B3F" w:rsidP="00216B3F">
      <w:pPr>
        <w:spacing w:after="120" w:line="360" w:lineRule="auto"/>
        <w:ind w:firstLine="708"/>
        <w:jc w:val="both"/>
        <w:rPr>
          <w:rFonts w:ascii="Times New Roman" w:eastAsia="Calibri" w:hAnsi="Times New Roman" w:cs="Times New Roman"/>
          <w:sz w:val="24"/>
        </w:rPr>
      </w:pPr>
      <w:r w:rsidRPr="00216B3F">
        <w:rPr>
          <w:rFonts w:ascii="Times New Roman" w:eastAsia="Calibri" w:hAnsi="Times New Roman" w:cs="Times New Roman"/>
          <w:sz w:val="24"/>
        </w:rPr>
        <w:t>Gminny Program Wspierania Rodziny</w:t>
      </w:r>
      <w:r>
        <w:rPr>
          <w:rFonts w:ascii="Times New Roman" w:eastAsia="Calibri" w:hAnsi="Times New Roman" w:cs="Times New Roman"/>
          <w:sz w:val="24"/>
        </w:rPr>
        <w:t xml:space="preserve"> </w:t>
      </w:r>
      <w:r w:rsidRPr="00216B3F">
        <w:rPr>
          <w:rFonts w:ascii="Times New Roman" w:eastAsia="Calibri" w:hAnsi="Times New Roman" w:cs="Times New Roman"/>
          <w:sz w:val="24"/>
        </w:rPr>
        <w:t>na lata 2024-2026 w Gminie Zabrodzie został przyjęty uchwałą nr LVI/423/2023 Rady Gminy w</w:t>
      </w:r>
      <w:r>
        <w:rPr>
          <w:rFonts w:ascii="Times New Roman" w:eastAsia="Calibri" w:hAnsi="Times New Roman" w:cs="Times New Roman"/>
          <w:sz w:val="24"/>
        </w:rPr>
        <w:t xml:space="preserve"> </w:t>
      </w:r>
      <w:r w:rsidRPr="00216B3F">
        <w:rPr>
          <w:rFonts w:ascii="Times New Roman" w:eastAsia="Calibri" w:hAnsi="Times New Roman" w:cs="Times New Roman"/>
          <w:sz w:val="24"/>
        </w:rPr>
        <w:t xml:space="preserve">Zabrodziu z dnia 19 grudnia 2023 roku i </w:t>
      </w:r>
      <w:r w:rsidRPr="00216B3F">
        <w:rPr>
          <w:rFonts w:ascii="Times New Roman" w:eastAsia="Calibri" w:hAnsi="Times New Roman" w:cs="Times New Roman"/>
          <w:sz w:val="24"/>
        </w:rPr>
        <w:lastRenderedPageBreak/>
        <w:t>opracowany, aby wspomóc rodziny w pełnieniu ich</w:t>
      </w:r>
      <w:r>
        <w:rPr>
          <w:rFonts w:ascii="Times New Roman" w:eastAsia="Calibri" w:hAnsi="Times New Roman" w:cs="Times New Roman"/>
          <w:sz w:val="24"/>
        </w:rPr>
        <w:t xml:space="preserve"> </w:t>
      </w:r>
      <w:r w:rsidRPr="00216B3F">
        <w:rPr>
          <w:rFonts w:ascii="Times New Roman" w:eastAsia="Calibri" w:hAnsi="Times New Roman" w:cs="Times New Roman"/>
          <w:sz w:val="24"/>
        </w:rPr>
        <w:t>funkcji opiekuńczo-wychowawczej oraz przeciwdziałać sytuacjom kryzysowym. Program</w:t>
      </w:r>
      <w:r>
        <w:rPr>
          <w:rFonts w:ascii="Times New Roman" w:eastAsia="Calibri" w:hAnsi="Times New Roman" w:cs="Times New Roman"/>
          <w:sz w:val="24"/>
        </w:rPr>
        <w:t xml:space="preserve"> </w:t>
      </w:r>
      <w:r w:rsidRPr="00216B3F">
        <w:rPr>
          <w:rFonts w:ascii="Times New Roman" w:eastAsia="Calibri" w:hAnsi="Times New Roman" w:cs="Times New Roman"/>
          <w:sz w:val="24"/>
        </w:rPr>
        <w:t>realizowany jest przy współpracy Gminnego Ośrodka Pomocy Społecznej w Zabrodziu, szkół,</w:t>
      </w:r>
      <w:r>
        <w:rPr>
          <w:rFonts w:ascii="Times New Roman" w:eastAsia="Calibri" w:hAnsi="Times New Roman" w:cs="Times New Roman"/>
          <w:sz w:val="24"/>
        </w:rPr>
        <w:t xml:space="preserve"> </w:t>
      </w:r>
      <w:r w:rsidRPr="00216B3F">
        <w:rPr>
          <w:rFonts w:ascii="Times New Roman" w:eastAsia="Calibri" w:hAnsi="Times New Roman" w:cs="Times New Roman"/>
          <w:sz w:val="24"/>
        </w:rPr>
        <w:t>organizacji pozarządowych oraz innych instytucji działających na rzecz rodzin. Celem niniejszego</w:t>
      </w:r>
      <w:r>
        <w:rPr>
          <w:rFonts w:ascii="Times New Roman" w:eastAsia="Calibri" w:hAnsi="Times New Roman" w:cs="Times New Roman"/>
          <w:sz w:val="24"/>
        </w:rPr>
        <w:t xml:space="preserve"> </w:t>
      </w:r>
      <w:r w:rsidRPr="00216B3F">
        <w:rPr>
          <w:rFonts w:ascii="Times New Roman" w:eastAsia="Calibri" w:hAnsi="Times New Roman" w:cs="Times New Roman"/>
          <w:sz w:val="24"/>
        </w:rPr>
        <w:t>sprawozdania jest przedstawienie stopnia realizacji programu, ocena skuteczności podjętych</w:t>
      </w:r>
      <w:r>
        <w:rPr>
          <w:rFonts w:ascii="Times New Roman" w:eastAsia="Calibri" w:hAnsi="Times New Roman" w:cs="Times New Roman"/>
          <w:sz w:val="24"/>
        </w:rPr>
        <w:t xml:space="preserve"> </w:t>
      </w:r>
      <w:r w:rsidRPr="00216B3F">
        <w:rPr>
          <w:rFonts w:ascii="Times New Roman" w:eastAsia="Calibri" w:hAnsi="Times New Roman" w:cs="Times New Roman"/>
          <w:sz w:val="24"/>
        </w:rPr>
        <w:t>działań oraz wskazanie obszarów wymagających dalszych interwencji.</w:t>
      </w:r>
    </w:p>
    <w:p w14:paraId="7416D10A" w14:textId="6E607909" w:rsidR="00D3216B" w:rsidRPr="00D3216B" w:rsidRDefault="00D3216B" w:rsidP="00216B3F">
      <w:pPr>
        <w:spacing w:after="120" w:line="360" w:lineRule="auto"/>
        <w:ind w:firstLine="708"/>
        <w:jc w:val="both"/>
        <w:rPr>
          <w:rFonts w:ascii="Times New Roman" w:eastAsia="Calibri" w:hAnsi="Times New Roman" w:cs="Times New Roman"/>
          <w:kern w:val="0"/>
          <w:sz w:val="24"/>
          <w14:ligatures w14:val="none"/>
        </w:rPr>
      </w:pPr>
      <w:r w:rsidRPr="00D3216B">
        <w:rPr>
          <w:rFonts w:ascii="Times New Roman" w:eastAsia="Calibri" w:hAnsi="Times New Roman" w:cs="Times New Roman"/>
          <w:kern w:val="0"/>
          <w:sz w:val="24"/>
          <w14:ligatures w14:val="none"/>
        </w:rPr>
        <w:t xml:space="preserve">Asystent rodziny pracuje w rodzinach, w których występują trudności opiekuńczo – wychowawcze, w szczególności w rodzinach niepełnych, wielodzietnych i borykających się </w:t>
      </w:r>
      <w:r w:rsidRPr="00D3216B">
        <w:rPr>
          <w:rFonts w:ascii="Times New Roman" w:eastAsia="Calibri" w:hAnsi="Times New Roman" w:cs="Times New Roman"/>
          <w:kern w:val="0"/>
          <w:sz w:val="24"/>
          <w14:ligatures w14:val="none"/>
        </w:rPr>
        <w:br/>
        <w:t xml:space="preserve">z niepełnosprawnością dziecka. Asystent rodziny prowadzi pracę z rodziną w miejscu jej zamieszkania. Celem asystenta rodziny jest przede wszystkim mobilizacja, wsparcie rodzin oraz wspólne rozwiązywanie ich problemów. Oprócz tego, rodziny mogą liczyć na wsparcie emocjonalne i poradnictwo. Asystent zmierza do tego, aby wzbudzić u podopiecznych dążenie do zmiany swojej sytuacji życiowej. </w:t>
      </w:r>
      <w:r w:rsidR="00216B3F" w:rsidRPr="00216B3F">
        <w:rPr>
          <w:rFonts w:ascii="Times New Roman" w:eastAsia="Calibri" w:hAnsi="Times New Roman" w:cs="Times New Roman"/>
          <w:kern w:val="0"/>
          <w:sz w:val="24"/>
          <w14:ligatures w14:val="none"/>
        </w:rPr>
        <w:t xml:space="preserve">Gminny Ośrodek Pomocy Społecznej w Zabrodziu </w:t>
      </w:r>
      <w:r w:rsidR="00A43A4B">
        <w:rPr>
          <w:rFonts w:ascii="Times New Roman" w:eastAsia="Calibri" w:hAnsi="Times New Roman" w:cs="Times New Roman"/>
          <w:kern w:val="0"/>
          <w:sz w:val="24"/>
          <w14:ligatures w14:val="none"/>
        </w:rPr>
        <w:br/>
      </w:r>
      <w:r w:rsidR="00216B3F" w:rsidRPr="00216B3F">
        <w:rPr>
          <w:rFonts w:ascii="Times New Roman" w:eastAsia="Calibri" w:hAnsi="Times New Roman" w:cs="Times New Roman"/>
          <w:kern w:val="0"/>
          <w:sz w:val="24"/>
          <w14:ligatures w14:val="none"/>
        </w:rPr>
        <w:t>w 2024 roku zatrudniał 1 asystenta na ½</w:t>
      </w:r>
      <w:r w:rsidR="00216B3F">
        <w:rPr>
          <w:rFonts w:ascii="Times New Roman" w:eastAsia="Calibri" w:hAnsi="Times New Roman" w:cs="Times New Roman"/>
          <w:kern w:val="0"/>
          <w:sz w:val="24"/>
          <w14:ligatures w14:val="none"/>
        </w:rPr>
        <w:t xml:space="preserve"> </w:t>
      </w:r>
      <w:r w:rsidR="00216B3F" w:rsidRPr="00216B3F">
        <w:rPr>
          <w:rFonts w:ascii="Times New Roman" w:eastAsia="Calibri" w:hAnsi="Times New Roman" w:cs="Times New Roman"/>
          <w:kern w:val="0"/>
          <w:sz w:val="24"/>
          <w14:ligatures w14:val="none"/>
        </w:rPr>
        <w:t>etatu.</w:t>
      </w:r>
      <w:r w:rsidR="00216B3F">
        <w:rPr>
          <w:rFonts w:ascii="Times New Roman" w:eastAsia="Calibri" w:hAnsi="Times New Roman" w:cs="Times New Roman"/>
          <w:kern w:val="0"/>
          <w:sz w:val="24"/>
          <w14:ligatures w14:val="none"/>
        </w:rPr>
        <w:t xml:space="preserve"> </w:t>
      </w:r>
      <w:r w:rsidRPr="00D3216B">
        <w:rPr>
          <w:rFonts w:ascii="Times New Roman" w:eastAsia="Calibri" w:hAnsi="Times New Roman" w:cs="Times New Roman"/>
          <w:b/>
          <w:bCs/>
          <w:kern w:val="0"/>
          <w:sz w:val="24"/>
          <w14:ligatures w14:val="none"/>
        </w:rPr>
        <w:t>W 202</w:t>
      </w:r>
      <w:r w:rsidR="00216B3F">
        <w:rPr>
          <w:rFonts w:ascii="Times New Roman" w:eastAsia="Calibri" w:hAnsi="Times New Roman" w:cs="Times New Roman"/>
          <w:b/>
          <w:bCs/>
          <w:kern w:val="0"/>
          <w:sz w:val="24"/>
          <w14:ligatures w14:val="none"/>
        </w:rPr>
        <w:t>4</w:t>
      </w:r>
      <w:r w:rsidRPr="00D3216B">
        <w:rPr>
          <w:rFonts w:ascii="Times New Roman" w:eastAsia="Calibri" w:hAnsi="Times New Roman" w:cs="Times New Roman"/>
          <w:b/>
          <w:bCs/>
          <w:kern w:val="0"/>
          <w:sz w:val="24"/>
          <w14:ligatures w14:val="none"/>
        </w:rPr>
        <w:t xml:space="preserve"> roku asystent objął pracą </w:t>
      </w:r>
      <w:r w:rsidR="007A3F1B">
        <w:rPr>
          <w:rFonts w:ascii="Times New Roman" w:eastAsia="Calibri" w:hAnsi="Times New Roman" w:cs="Times New Roman"/>
          <w:b/>
          <w:bCs/>
          <w:kern w:val="0"/>
          <w:sz w:val="24"/>
          <w14:ligatures w14:val="none"/>
        </w:rPr>
        <w:t>7</w:t>
      </w:r>
      <w:r w:rsidRPr="00D3216B">
        <w:rPr>
          <w:rFonts w:ascii="Times New Roman" w:eastAsia="Calibri" w:hAnsi="Times New Roman" w:cs="Times New Roman"/>
          <w:b/>
          <w:bCs/>
          <w:kern w:val="0"/>
          <w:sz w:val="24"/>
          <w14:ligatures w14:val="none"/>
        </w:rPr>
        <w:t xml:space="preserve"> rodzin, w których łącznie przebywało </w:t>
      </w:r>
      <w:r w:rsidR="007A3F1B">
        <w:rPr>
          <w:rFonts w:ascii="Times New Roman" w:eastAsia="Calibri" w:hAnsi="Times New Roman" w:cs="Times New Roman"/>
          <w:b/>
          <w:bCs/>
          <w:kern w:val="0"/>
          <w:sz w:val="24"/>
          <w14:ligatures w14:val="none"/>
        </w:rPr>
        <w:t>16</w:t>
      </w:r>
      <w:r w:rsidRPr="00D3216B">
        <w:rPr>
          <w:rFonts w:ascii="Times New Roman" w:eastAsia="Calibri" w:hAnsi="Times New Roman" w:cs="Times New Roman"/>
          <w:b/>
          <w:bCs/>
          <w:kern w:val="0"/>
          <w:sz w:val="24"/>
          <w14:ligatures w14:val="none"/>
        </w:rPr>
        <w:t xml:space="preserve"> dzieci (w 202</w:t>
      </w:r>
      <w:r w:rsidR="007A3F1B">
        <w:rPr>
          <w:rFonts w:ascii="Times New Roman" w:eastAsia="Calibri" w:hAnsi="Times New Roman" w:cs="Times New Roman"/>
          <w:b/>
          <w:bCs/>
          <w:kern w:val="0"/>
          <w:sz w:val="24"/>
          <w14:ligatures w14:val="none"/>
        </w:rPr>
        <w:t>3</w:t>
      </w:r>
      <w:r w:rsidRPr="00D3216B">
        <w:rPr>
          <w:rFonts w:ascii="Times New Roman" w:eastAsia="Calibri" w:hAnsi="Times New Roman" w:cs="Times New Roman"/>
          <w:b/>
          <w:bCs/>
          <w:kern w:val="0"/>
          <w:sz w:val="24"/>
          <w14:ligatures w14:val="none"/>
        </w:rPr>
        <w:t xml:space="preserve"> roku do asystentury zostało skierowanych </w:t>
      </w:r>
      <w:r w:rsidR="007A3F1B">
        <w:rPr>
          <w:rFonts w:ascii="Times New Roman" w:eastAsia="Calibri" w:hAnsi="Times New Roman" w:cs="Times New Roman"/>
          <w:b/>
          <w:bCs/>
          <w:kern w:val="0"/>
          <w:sz w:val="24"/>
          <w14:ligatures w14:val="none"/>
        </w:rPr>
        <w:t>9</w:t>
      </w:r>
      <w:r w:rsidRPr="00D3216B">
        <w:rPr>
          <w:rFonts w:ascii="Times New Roman" w:eastAsia="Calibri" w:hAnsi="Times New Roman" w:cs="Times New Roman"/>
          <w:b/>
          <w:bCs/>
          <w:kern w:val="0"/>
          <w:sz w:val="24"/>
          <w14:ligatures w14:val="none"/>
        </w:rPr>
        <w:t xml:space="preserve"> rodzin; w 202</w:t>
      </w:r>
      <w:r w:rsidR="007A3F1B">
        <w:rPr>
          <w:rFonts w:ascii="Times New Roman" w:eastAsia="Calibri" w:hAnsi="Times New Roman" w:cs="Times New Roman"/>
          <w:b/>
          <w:bCs/>
          <w:kern w:val="0"/>
          <w:sz w:val="24"/>
          <w14:ligatures w14:val="none"/>
        </w:rPr>
        <w:t>2</w:t>
      </w:r>
      <w:r w:rsidRPr="00D3216B">
        <w:rPr>
          <w:rFonts w:ascii="Times New Roman" w:eastAsia="Calibri" w:hAnsi="Times New Roman" w:cs="Times New Roman"/>
          <w:b/>
          <w:bCs/>
          <w:kern w:val="0"/>
          <w:sz w:val="24"/>
          <w14:ligatures w14:val="none"/>
        </w:rPr>
        <w:t xml:space="preserve"> roku do asystentury zostało skierowanych 1</w:t>
      </w:r>
      <w:r w:rsidR="007A3F1B">
        <w:rPr>
          <w:rFonts w:ascii="Times New Roman" w:eastAsia="Calibri" w:hAnsi="Times New Roman" w:cs="Times New Roman"/>
          <w:b/>
          <w:bCs/>
          <w:kern w:val="0"/>
          <w:sz w:val="24"/>
          <w14:ligatures w14:val="none"/>
        </w:rPr>
        <w:t>2</w:t>
      </w:r>
      <w:r w:rsidRPr="00D3216B">
        <w:rPr>
          <w:rFonts w:ascii="Times New Roman" w:eastAsia="Calibri" w:hAnsi="Times New Roman" w:cs="Times New Roman"/>
          <w:b/>
          <w:bCs/>
          <w:kern w:val="0"/>
          <w:sz w:val="24"/>
          <w14:ligatures w14:val="none"/>
        </w:rPr>
        <w:t xml:space="preserve"> rodzin), </w:t>
      </w:r>
      <w:r w:rsidRPr="00D3216B">
        <w:rPr>
          <w:rFonts w:ascii="Times New Roman" w:eastAsia="Calibri" w:hAnsi="Times New Roman" w:cs="Times New Roman"/>
          <w:kern w:val="0"/>
          <w:sz w:val="24"/>
          <w14:ligatures w14:val="none"/>
        </w:rPr>
        <w:t>udzielając pomocy rodzinom w poprawie ich sytuacji życiowej, w zdobywaniu umiejętności prawidłowego prowadzenia gospodarstwa domowego, pomagając rodzinom w rozwiązywaniu problemów socjalnych, psychologicznych, wychowawczych z dziećmi oraz wspierając aktywność społeczną.</w:t>
      </w:r>
    </w:p>
    <w:p w14:paraId="2A5E59A8" w14:textId="77777777" w:rsidR="00D3216B" w:rsidRPr="00D3216B" w:rsidRDefault="00D3216B" w:rsidP="00D3216B">
      <w:pPr>
        <w:spacing w:after="120" w:line="360" w:lineRule="auto"/>
        <w:ind w:firstLine="708"/>
        <w:jc w:val="both"/>
        <w:rPr>
          <w:rFonts w:ascii="Times New Roman" w:eastAsia="Calibri" w:hAnsi="Times New Roman" w:cs="Times New Roman"/>
          <w:kern w:val="0"/>
          <w:sz w:val="24"/>
          <w14:ligatures w14:val="none"/>
        </w:rPr>
      </w:pPr>
      <w:r w:rsidRPr="00D3216B">
        <w:rPr>
          <w:rFonts w:ascii="Times New Roman" w:eastAsia="Calibri" w:hAnsi="Times New Roman" w:cs="Times New Roman"/>
          <w:kern w:val="0"/>
          <w:sz w:val="24"/>
          <w14:ligatures w14:val="none"/>
        </w:rPr>
        <w:t xml:space="preserve">Dodatkowym narzędziem pomocy rodzinie przeżywającej trudności są rodziny wspierające. Rodzina wspierająca, przy współpracy asystenta rodziny, pomaga rodzinie przeżywającej trudności w: </w:t>
      </w:r>
    </w:p>
    <w:p w14:paraId="00A2409A" w14:textId="77777777" w:rsidR="00D3216B" w:rsidRPr="00D3216B" w:rsidRDefault="00D3216B" w:rsidP="003C3DFD">
      <w:pPr>
        <w:numPr>
          <w:ilvl w:val="0"/>
          <w:numId w:val="55"/>
        </w:numPr>
        <w:spacing w:after="120" w:line="360" w:lineRule="auto"/>
        <w:contextualSpacing/>
        <w:jc w:val="both"/>
        <w:rPr>
          <w:rFonts w:ascii="Times New Roman" w:eastAsia="Calibri" w:hAnsi="Times New Roman" w:cs="Times New Roman"/>
          <w:kern w:val="0"/>
          <w:sz w:val="24"/>
          <w14:ligatures w14:val="none"/>
        </w:rPr>
      </w:pPr>
      <w:r w:rsidRPr="00D3216B">
        <w:rPr>
          <w:rFonts w:ascii="Times New Roman" w:eastAsia="Calibri" w:hAnsi="Times New Roman" w:cs="Times New Roman"/>
          <w:kern w:val="0"/>
          <w:sz w:val="24"/>
          <w14:ligatures w14:val="none"/>
        </w:rPr>
        <w:t xml:space="preserve">opiece i wychowaniu dziecka; </w:t>
      </w:r>
    </w:p>
    <w:p w14:paraId="6B94FAC1" w14:textId="77777777" w:rsidR="00D3216B" w:rsidRPr="00D3216B" w:rsidRDefault="00D3216B" w:rsidP="003C3DFD">
      <w:pPr>
        <w:numPr>
          <w:ilvl w:val="0"/>
          <w:numId w:val="55"/>
        </w:numPr>
        <w:spacing w:after="120" w:line="360" w:lineRule="auto"/>
        <w:contextualSpacing/>
        <w:jc w:val="both"/>
        <w:rPr>
          <w:rFonts w:ascii="Times New Roman" w:eastAsia="Calibri" w:hAnsi="Times New Roman" w:cs="Times New Roman"/>
          <w:kern w:val="0"/>
          <w:sz w:val="24"/>
          <w14:ligatures w14:val="none"/>
        </w:rPr>
      </w:pPr>
      <w:r w:rsidRPr="00D3216B">
        <w:rPr>
          <w:rFonts w:ascii="Times New Roman" w:eastAsia="Calibri" w:hAnsi="Times New Roman" w:cs="Times New Roman"/>
          <w:kern w:val="0"/>
          <w:sz w:val="24"/>
          <w14:ligatures w14:val="none"/>
        </w:rPr>
        <w:t xml:space="preserve">prowadzeniu gospodarstwa domowego; </w:t>
      </w:r>
    </w:p>
    <w:p w14:paraId="4D64C1C3" w14:textId="77777777" w:rsidR="00D3216B" w:rsidRPr="00D3216B" w:rsidRDefault="00D3216B" w:rsidP="003C3DFD">
      <w:pPr>
        <w:numPr>
          <w:ilvl w:val="0"/>
          <w:numId w:val="55"/>
        </w:numPr>
        <w:spacing w:after="120" w:line="360" w:lineRule="auto"/>
        <w:contextualSpacing/>
        <w:jc w:val="both"/>
        <w:rPr>
          <w:rFonts w:ascii="Times New Roman" w:eastAsia="Calibri" w:hAnsi="Times New Roman" w:cs="Times New Roman"/>
          <w:kern w:val="0"/>
          <w:sz w:val="24"/>
          <w14:ligatures w14:val="none"/>
        </w:rPr>
      </w:pPr>
      <w:r w:rsidRPr="00D3216B">
        <w:rPr>
          <w:rFonts w:ascii="Times New Roman" w:eastAsia="Calibri" w:hAnsi="Times New Roman" w:cs="Times New Roman"/>
          <w:kern w:val="0"/>
          <w:sz w:val="24"/>
          <w14:ligatures w14:val="none"/>
        </w:rPr>
        <w:t xml:space="preserve">kształtowaniu i wypełnianiu podstawowych ról społecznych. </w:t>
      </w:r>
    </w:p>
    <w:p w14:paraId="2D6A40C4" w14:textId="5666A8EC" w:rsidR="00D3216B" w:rsidRPr="00D3216B" w:rsidRDefault="00D3216B" w:rsidP="00D3216B">
      <w:pPr>
        <w:spacing w:before="120" w:after="120" w:line="360" w:lineRule="auto"/>
        <w:ind w:firstLine="360"/>
        <w:jc w:val="both"/>
        <w:rPr>
          <w:rFonts w:ascii="Times New Roman" w:eastAsia="Calibri" w:hAnsi="Times New Roman" w:cs="Times New Roman"/>
          <w:b/>
          <w:bCs/>
          <w:sz w:val="24"/>
          <w:szCs w:val="24"/>
        </w:rPr>
      </w:pPr>
      <w:r w:rsidRPr="00D3216B">
        <w:rPr>
          <w:rFonts w:ascii="Times New Roman" w:eastAsia="Calibri" w:hAnsi="Times New Roman" w:cs="Times New Roman"/>
          <w:sz w:val="24"/>
          <w:szCs w:val="24"/>
        </w:rPr>
        <w:t>Pełnienie funkcji rodziny wspierającej może być powierzone osobom z bezpośredniego otoczenia dziecka. Zgodnie z art. 30 ust. 2 ustawy z dnia 9 czerwca 2011 roku o wspieraniu rodziny i systemie pieczy zastępczej, rodzinę wspierającą ustanawia wójt właściwy ze względu na miejsce zamieszkania rodziny wspieranej po uzyskaniu pozytywnej opinii kierownika ośrodka pomocy społecznej wydanej na podstawie przeprowadzonego rodzinnego wywiadu środowiskowego</w:t>
      </w:r>
      <w:r w:rsidR="009050C1">
        <w:rPr>
          <w:rFonts w:ascii="Times New Roman" w:eastAsia="Calibri" w:hAnsi="Times New Roman" w:cs="Times New Roman"/>
          <w:sz w:val="24"/>
          <w:szCs w:val="24"/>
        </w:rPr>
        <w:t xml:space="preserve">. </w:t>
      </w:r>
      <w:r w:rsidRPr="00D3216B">
        <w:rPr>
          <w:rFonts w:ascii="Times New Roman" w:eastAsia="Calibri" w:hAnsi="Times New Roman" w:cs="Times New Roman"/>
          <w:b/>
          <w:bCs/>
          <w:sz w:val="24"/>
          <w:szCs w:val="24"/>
        </w:rPr>
        <w:t>W latach 202</w:t>
      </w:r>
      <w:r w:rsidR="007A3F1B">
        <w:rPr>
          <w:rFonts w:ascii="Times New Roman" w:eastAsia="Calibri" w:hAnsi="Times New Roman" w:cs="Times New Roman"/>
          <w:b/>
          <w:bCs/>
          <w:sz w:val="24"/>
          <w:szCs w:val="24"/>
        </w:rPr>
        <w:t>2</w:t>
      </w:r>
      <w:r w:rsidRPr="00D3216B">
        <w:rPr>
          <w:rFonts w:ascii="Times New Roman" w:eastAsia="Calibri" w:hAnsi="Times New Roman" w:cs="Times New Roman"/>
          <w:b/>
          <w:bCs/>
          <w:sz w:val="24"/>
          <w:szCs w:val="24"/>
        </w:rPr>
        <w:t>-202</w:t>
      </w:r>
      <w:r w:rsidR="007A3F1B">
        <w:rPr>
          <w:rFonts w:ascii="Times New Roman" w:eastAsia="Calibri" w:hAnsi="Times New Roman" w:cs="Times New Roman"/>
          <w:b/>
          <w:bCs/>
          <w:sz w:val="24"/>
          <w:szCs w:val="24"/>
        </w:rPr>
        <w:t>4</w:t>
      </w:r>
      <w:r w:rsidRPr="00D3216B">
        <w:rPr>
          <w:rFonts w:ascii="Times New Roman" w:eastAsia="Calibri" w:hAnsi="Times New Roman" w:cs="Times New Roman"/>
          <w:b/>
          <w:bCs/>
          <w:sz w:val="24"/>
          <w:szCs w:val="24"/>
        </w:rPr>
        <w:t xml:space="preserve"> nie zaistniała konieczność ustanowienia rodziny wspierającej.</w:t>
      </w:r>
    </w:p>
    <w:p w14:paraId="60435A65" w14:textId="77777777" w:rsidR="00D3216B" w:rsidRPr="00D3216B" w:rsidRDefault="00D3216B" w:rsidP="00D3216B">
      <w:pPr>
        <w:spacing w:after="120" w:line="360" w:lineRule="auto"/>
        <w:ind w:firstLine="708"/>
        <w:jc w:val="both"/>
        <w:rPr>
          <w:rFonts w:ascii="Times New Roman" w:eastAsia="Calibri" w:hAnsi="Times New Roman" w:cs="Times New Roman"/>
          <w:kern w:val="0"/>
          <w:sz w:val="24"/>
          <w14:ligatures w14:val="none"/>
        </w:rPr>
      </w:pPr>
      <w:r w:rsidRPr="00D3216B">
        <w:rPr>
          <w:rFonts w:ascii="Times New Roman" w:eastAsia="Calibri" w:hAnsi="Times New Roman" w:cs="Times New Roman"/>
          <w:kern w:val="0"/>
          <w:sz w:val="24"/>
          <w14:ligatures w14:val="none"/>
        </w:rPr>
        <w:lastRenderedPageBreak/>
        <w:t xml:space="preserve">Z kolei prawo do świadczeń pomocy społecznej z powodu potrzeby ochrony macierzyństwa lub wielodzietności oznacza objęcie pomocą społeczną kobiet w ciąży i rodzin wychowujących dzieci. Rodzina wielodzietna to rodzina, w której skład wchodzi troje i więcej dzieci. </w:t>
      </w:r>
    </w:p>
    <w:p w14:paraId="3A320E9E" w14:textId="13AC812B" w:rsidR="00A43A4B" w:rsidRPr="00BD600A" w:rsidRDefault="00D3216B" w:rsidP="00BD600A">
      <w:pPr>
        <w:spacing w:after="120" w:line="360" w:lineRule="auto"/>
        <w:ind w:firstLine="708"/>
        <w:jc w:val="both"/>
        <w:rPr>
          <w:rFonts w:ascii="Times New Roman" w:eastAsia="Calibri" w:hAnsi="Times New Roman" w:cs="Times New Roman"/>
          <w:kern w:val="0"/>
          <w:sz w:val="24"/>
          <w14:ligatures w14:val="none"/>
        </w:rPr>
      </w:pPr>
      <w:r w:rsidRPr="00D3216B">
        <w:rPr>
          <w:rFonts w:ascii="Times New Roman" w:eastAsia="Calibri" w:hAnsi="Times New Roman" w:cs="Times New Roman"/>
          <w:b/>
          <w:bCs/>
          <w:kern w:val="0"/>
          <w:sz w:val="24"/>
          <w14:ligatures w14:val="none"/>
        </w:rPr>
        <w:t xml:space="preserve">Dane GOPS w </w:t>
      </w:r>
      <w:r w:rsidR="007A3F1B">
        <w:rPr>
          <w:rFonts w:ascii="Times New Roman" w:eastAsia="Calibri" w:hAnsi="Times New Roman" w:cs="Times New Roman"/>
          <w:b/>
          <w:bCs/>
          <w:kern w:val="0"/>
          <w:sz w:val="24"/>
          <w14:ligatures w14:val="none"/>
        </w:rPr>
        <w:t xml:space="preserve">Zabrodziu </w:t>
      </w:r>
      <w:r w:rsidRPr="00D3216B">
        <w:rPr>
          <w:rFonts w:ascii="Times New Roman" w:eastAsia="Calibri" w:hAnsi="Times New Roman" w:cs="Times New Roman"/>
          <w:b/>
          <w:bCs/>
          <w:kern w:val="0"/>
          <w:sz w:val="24"/>
          <w14:ligatures w14:val="none"/>
        </w:rPr>
        <w:t>wskazują, że w latach 202</w:t>
      </w:r>
      <w:r w:rsidR="007A3F1B">
        <w:rPr>
          <w:rFonts w:ascii="Times New Roman" w:eastAsia="Calibri" w:hAnsi="Times New Roman" w:cs="Times New Roman"/>
          <w:b/>
          <w:bCs/>
          <w:kern w:val="0"/>
          <w:sz w:val="24"/>
          <w14:ligatures w14:val="none"/>
        </w:rPr>
        <w:t>2</w:t>
      </w:r>
      <w:r w:rsidRPr="00D3216B">
        <w:rPr>
          <w:rFonts w:ascii="Times New Roman" w:eastAsia="Calibri" w:hAnsi="Times New Roman" w:cs="Times New Roman"/>
          <w:b/>
          <w:bCs/>
          <w:kern w:val="0"/>
          <w:sz w:val="24"/>
          <w14:ligatures w14:val="none"/>
        </w:rPr>
        <w:t>-202</w:t>
      </w:r>
      <w:r w:rsidR="007A3F1B">
        <w:rPr>
          <w:rFonts w:ascii="Times New Roman" w:eastAsia="Calibri" w:hAnsi="Times New Roman" w:cs="Times New Roman"/>
          <w:b/>
          <w:bCs/>
          <w:kern w:val="0"/>
          <w:sz w:val="24"/>
          <w14:ligatures w14:val="none"/>
        </w:rPr>
        <w:t>4</w:t>
      </w:r>
      <w:r w:rsidRPr="00D3216B">
        <w:rPr>
          <w:rFonts w:ascii="Times New Roman" w:eastAsia="Calibri" w:hAnsi="Times New Roman" w:cs="Times New Roman"/>
          <w:b/>
          <w:bCs/>
          <w:kern w:val="0"/>
          <w:sz w:val="24"/>
          <w14:ligatures w14:val="none"/>
        </w:rPr>
        <w:t xml:space="preserve"> liczba rodzin korzystających z pomocy społecznej z powodu potrzeby ochrony macierzyństwa </w:t>
      </w:r>
      <w:r w:rsidR="007A3F1B">
        <w:rPr>
          <w:rFonts w:ascii="Times New Roman" w:eastAsia="Calibri" w:hAnsi="Times New Roman" w:cs="Times New Roman"/>
          <w:b/>
          <w:bCs/>
          <w:kern w:val="0"/>
          <w:sz w:val="24"/>
          <w14:ligatures w14:val="none"/>
        </w:rPr>
        <w:t>zmalała.</w:t>
      </w:r>
      <w:bookmarkStart w:id="748" w:name="_Toc183437328"/>
      <w:bookmarkStart w:id="749" w:name="_Toc185352726"/>
    </w:p>
    <w:p w14:paraId="12E1883B" w14:textId="6CA5353F" w:rsidR="00D3216B" w:rsidRPr="00D3216B" w:rsidRDefault="00D3216B" w:rsidP="00D3216B">
      <w:pPr>
        <w:spacing w:after="200" w:line="240" w:lineRule="auto"/>
        <w:jc w:val="both"/>
        <w:rPr>
          <w:rFonts w:ascii="Times New Roman" w:eastAsia="Calibri" w:hAnsi="Times New Roman" w:cs="Times New Roman"/>
          <w:i/>
          <w:iCs/>
          <w:color w:val="44546A"/>
          <w:kern w:val="0"/>
          <w14:ligatures w14:val="none"/>
        </w:rPr>
      </w:pPr>
      <w:bookmarkStart w:id="750" w:name="_Toc201420845"/>
      <w:bookmarkStart w:id="751" w:name="_Toc204189886"/>
      <w:r w:rsidRPr="00D3216B">
        <w:rPr>
          <w:rFonts w:ascii="Times New Roman" w:eastAsia="Calibri" w:hAnsi="Times New Roman" w:cs="Times New Roman"/>
          <w:i/>
          <w:iCs/>
          <w:color w:val="44546A"/>
          <w:kern w:val="0"/>
          <w14:ligatures w14:val="none"/>
        </w:rPr>
        <w:t xml:space="preserve">Wykres </w:t>
      </w:r>
      <w:r w:rsidRPr="00D3216B">
        <w:rPr>
          <w:rFonts w:ascii="Times New Roman" w:eastAsia="Calibri" w:hAnsi="Times New Roman" w:cs="Times New Roman"/>
          <w:i/>
          <w:iCs/>
          <w:color w:val="44546A"/>
          <w:kern w:val="0"/>
          <w14:ligatures w14:val="none"/>
        </w:rPr>
        <w:fldChar w:fldCharType="begin"/>
      </w:r>
      <w:r w:rsidRPr="00D3216B">
        <w:rPr>
          <w:rFonts w:ascii="Times New Roman" w:eastAsia="Calibri" w:hAnsi="Times New Roman" w:cs="Times New Roman"/>
          <w:i/>
          <w:iCs/>
          <w:color w:val="44546A"/>
          <w:kern w:val="0"/>
          <w14:ligatures w14:val="none"/>
        </w:rPr>
        <w:instrText xml:space="preserve"> SEQ Wykres \* ARABIC </w:instrText>
      </w:r>
      <w:r w:rsidRPr="00D3216B">
        <w:rPr>
          <w:rFonts w:ascii="Times New Roman" w:eastAsia="Calibri" w:hAnsi="Times New Roman" w:cs="Times New Roman"/>
          <w:i/>
          <w:iCs/>
          <w:color w:val="44546A"/>
          <w:kern w:val="0"/>
          <w14:ligatures w14:val="none"/>
        </w:rPr>
        <w:fldChar w:fldCharType="separate"/>
      </w:r>
      <w:r w:rsidR="004B2219">
        <w:rPr>
          <w:rFonts w:ascii="Times New Roman" w:eastAsia="Calibri" w:hAnsi="Times New Roman" w:cs="Times New Roman"/>
          <w:i/>
          <w:iCs/>
          <w:noProof/>
          <w:color w:val="44546A"/>
          <w:kern w:val="0"/>
          <w14:ligatures w14:val="none"/>
        </w:rPr>
        <w:t>6</w:t>
      </w:r>
      <w:r w:rsidRPr="00D3216B">
        <w:rPr>
          <w:rFonts w:ascii="Times New Roman" w:eastAsia="Calibri" w:hAnsi="Times New Roman" w:cs="Times New Roman"/>
          <w:i/>
          <w:iCs/>
          <w:color w:val="44546A"/>
          <w:kern w:val="0"/>
          <w14:ligatures w14:val="none"/>
        </w:rPr>
        <w:fldChar w:fldCharType="end"/>
      </w:r>
      <w:r w:rsidRPr="00D3216B">
        <w:rPr>
          <w:rFonts w:ascii="Times New Roman" w:eastAsia="Calibri" w:hAnsi="Times New Roman" w:cs="Times New Roman"/>
          <w:i/>
          <w:iCs/>
          <w:color w:val="44546A"/>
          <w:kern w:val="0"/>
          <w14:ligatures w14:val="none"/>
        </w:rPr>
        <w:t xml:space="preserve">.  Liczba rodzin korzystających z pomocy społecznej w Gminie </w:t>
      </w:r>
      <w:r w:rsidR="007A3F1B">
        <w:rPr>
          <w:rFonts w:ascii="Times New Roman" w:eastAsia="Calibri" w:hAnsi="Times New Roman" w:cs="Times New Roman"/>
          <w:i/>
          <w:iCs/>
          <w:color w:val="44546A"/>
          <w:kern w:val="0"/>
          <w14:ligatures w14:val="none"/>
        </w:rPr>
        <w:t>Zabrodzie</w:t>
      </w:r>
      <w:r w:rsidRPr="00D3216B">
        <w:rPr>
          <w:rFonts w:ascii="Times New Roman" w:eastAsia="Calibri" w:hAnsi="Times New Roman" w:cs="Times New Roman"/>
          <w:i/>
          <w:iCs/>
          <w:color w:val="44546A"/>
          <w:kern w:val="0"/>
          <w14:ligatures w14:val="none"/>
        </w:rPr>
        <w:t xml:space="preserve"> z powodu potrzeby ochrony macierzyństwa w latach 202</w:t>
      </w:r>
      <w:r w:rsidR="007A3F1B">
        <w:rPr>
          <w:rFonts w:ascii="Times New Roman" w:eastAsia="Calibri" w:hAnsi="Times New Roman" w:cs="Times New Roman"/>
          <w:i/>
          <w:iCs/>
          <w:color w:val="44546A"/>
          <w:kern w:val="0"/>
          <w14:ligatures w14:val="none"/>
        </w:rPr>
        <w:t>2</w:t>
      </w:r>
      <w:r w:rsidRPr="00D3216B">
        <w:rPr>
          <w:rFonts w:ascii="Times New Roman" w:eastAsia="Calibri" w:hAnsi="Times New Roman" w:cs="Times New Roman"/>
          <w:i/>
          <w:iCs/>
          <w:color w:val="44546A"/>
          <w:kern w:val="0"/>
          <w14:ligatures w14:val="none"/>
        </w:rPr>
        <w:t>-202</w:t>
      </w:r>
      <w:r w:rsidR="007A3F1B">
        <w:rPr>
          <w:rFonts w:ascii="Times New Roman" w:eastAsia="Calibri" w:hAnsi="Times New Roman" w:cs="Times New Roman"/>
          <w:i/>
          <w:iCs/>
          <w:color w:val="44546A"/>
          <w:kern w:val="0"/>
          <w14:ligatures w14:val="none"/>
        </w:rPr>
        <w:t>4</w:t>
      </w:r>
      <w:r w:rsidRPr="00D3216B">
        <w:rPr>
          <w:rFonts w:ascii="Times New Roman" w:eastAsia="Calibri" w:hAnsi="Times New Roman" w:cs="Times New Roman"/>
          <w:i/>
          <w:iCs/>
          <w:color w:val="44546A"/>
          <w:kern w:val="0"/>
          <w14:ligatures w14:val="none"/>
        </w:rPr>
        <w:t>.</w:t>
      </w:r>
      <w:bookmarkEnd w:id="748"/>
      <w:bookmarkEnd w:id="749"/>
      <w:bookmarkEnd w:id="750"/>
      <w:bookmarkEnd w:id="751"/>
    </w:p>
    <w:p w14:paraId="71340DE1" w14:textId="77777777" w:rsidR="00D3216B" w:rsidRDefault="00D3216B" w:rsidP="00D3216B">
      <w:pPr>
        <w:spacing w:before="120" w:after="0" w:line="360" w:lineRule="auto"/>
        <w:jc w:val="both"/>
        <w:rPr>
          <w:rFonts w:ascii="Times New Roman" w:eastAsia="Calibri" w:hAnsi="Times New Roman" w:cs="Times New Roman"/>
          <w:kern w:val="0"/>
          <w:sz w:val="24"/>
          <w14:ligatures w14:val="none"/>
        </w:rPr>
      </w:pPr>
      <w:r w:rsidRPr="00D3216B">
        <w:rPr>
          <w:rFonts w:ascii="Times New Roman" w:eastAsia="Calibri" w:hAnsi="Times New Roman" w:cs="Times New Roman"/>
          <w:noProof/>
          <w:kern w:val="0"/>
          <w:sz w:val="24"/>
          <w:lang w:eastAsia="pl-PL"/>
        </w:rPr>
        <w:drawing>
          <wp:inline distT="0" distB="0" distL="0" distR="0" wp14:anchorId="7D049E74" wp14:editId="415B72EA">
            <wp:extent cx="5760720" cy="2324100"/>
            <wp:effectExtent l="0" t="0" r="11430" b="0"/>
            <wp:docPr id="2030587310"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343798F" w14:textId="7C7ACE25" w:rsidR="007A3F1B" w:rsidRPr="00A43A4B" w:rsidRDefault="007A3F1B" w:rsidP="00A43A4B">
      <w:pPr>
        <w:spacing w:after="120" w:line="360" w:lineRule="auto"/>
        <w:ind w:firstLine="708"/>
        <w:jc w:val="both"/>
        <w:rPr>
          <w:rFonts w:ascii="Times New Roman" w:eastAsia="Calibri" w:hAnsi="Times New Roman" w:cs="Times New Roman"/>
          <w:kern w:val="0"/>
          <w:sz w:val="24"/>
          <w14:ligatures w14:val="none"/>
        </w:rPr>
      </w:pPr>
      <w:r w:rsidRPr="007A3F1B">
        <w:rPr>
          <w:rFonts w:ascii="Times New Roman" w:eastAsia="Calibri" w:hAnsi="Times New Roman" w:cs="Times New Roman"/>
          <w:b/>
          <w:bCs/>
          <w:kern w:val="0"/>
          <w:sz w:val="24"/>
          <w14:ligatures w14:val="none"/>
        </w:rPr>
        <w:t xml:space="preserve">Dane </w:t>
      </w:r>
      <w:r>
        <w:rPr>
          <w:rFonts w:ascii="Times New Roman" w:eastAsia="Calibri" w:hAnsi="Times New Roman" w:cs="Times New Roman"/>
          <w:b/>
          <w:bCs/>
          <w:kern w:val="0"/>
          <w:sz w:val="24"/>
          <w14:ligatures w14:val="none"/>
        </w:rPr>
        <w:t>G</w:t>
      </w:r>
      <w:r w:rsidRPr="007A3F1B">
        <w:rPr>
          <w:rFonts w:ascii="Times New Roman" w:eastAsia="Calibri" w:hAnsi="Times New Roman" w:cs="Times New Roman"/>
          <w:b/>
          <w:bCs/>
          <w:kern w:val="0"/>
          <w:sz w:val="24"/>
          <w14:ligatures w14:val="none"/>
        </w:rPr>
        <w:t xml:space="preserve">OPS w </w:t>
      </w:r>
      <w:r>
        <w:rPr>
          <w:rFonts w:ascii="Times New Roman" w:eastAsia="Calibri" w:hAnsi="Times New Roman" w:cs="Times New Roman"/>
          <w:b/>
          <w:bCs/>
          <w:kern w:val="0"/>
          <w:sz w:val="24"/>
          <w14:ligatures w14:val="none"/>
        </w:rPr>
        <w:t>Zabrodziu</w:t>
      </w:r>
      <w:r w:rsidRPr="007A3F1B">
        <w:rPr>
          <w:rFonts w:ascii="Times New Roman" w:eastAsia="Calibri" w:hAnsi="Times New Roman" w:cs="Times New Roman"/>
          <w:b/>
          <w:bCs/>
          <w:kern w:val="0"/>
          <w:sz w:val="24"/>
          <w14:ligatures w14:val="none"/>
        </w:rPr>
        <w:t xml:space="preserve"> wskazują, że w </w:t>
      </w:r>
      <w:r>
        <w:rPr>
          <w:rFonts w:ascii="Times New Roman" w:eastAsia="Calibri" w:hAnsi="Times New Roman" w:cs="Times New Roman"/>
          <w:b/>
          <w:bCs/>
          <w:kern w:val="0"/>
          <w:sz w:val="24"/>
          <w14:ligatures w14:val="none"/>
        </w:rPr>
        <w:t>2024 roku</w:t>
      </w:r>
      <w:r w:rsidRPr="007A3F1B">
        <w:rPr>
          <w:rFonts w:ascii="Times New Roman" w:eastAsia="Calibri" w:hAnsi="Times New Roman" w:cs="Times New Roman"/>
          <w:b/>
          <w:bCs/>
          <w:kern w:val="0"/>
          <w:sz w:val="24"/>
          <w14:ligatures w14:val="none"/>
        </w:rPr>
        <w:t xml:space="preserve"> zmalała liczba rodzin korzystających z pomocy społecznej z powodu potrzeby ochrony macierzyństwa.</w:t>
      </w:r>
    </w:p>
    <w:p w14:paraId="7E9B4E3E" w14:textId="0A8C72A2" w:rsidR="007A3F1B" w:rsidRPr="007A3F1B" w:rsidRDefault="007A3F1B" w:rsidP="007A3F1B">
      <w:pPr>
        <w:spacing w:after="200" w:line="240" w:lineRule="auto"/>
        <w:jc w:val="both"/>
        <w:rPr>
          <w:rFonts w:ascii="Times New Roman" w:eastAsia="Calibri" w:hAnsi="Times New Roman" w:cs="Times New Roman"/>
          <w:i/>
          <w:iCs/>
          <w:color w:val="44546A"/>
          <w:kern w:val="0"/>
          <w14:ligatures w14:val="none"/>
        </w:rPr>
      </w:pPr>
      <w:bookmarkStart w:id="752" w:name="_Toc184742381"/>
      <w:bookmarkStart w:id="753" w:name="_Toc201420846"/>
      <w:bookmarkStart w:id="754" w:name="_Toc204189887"/>
      <w:r w:rsidRPr="007A3F1B">
        <w:rPr>
          <w:rFonts w:ascii="Times New Roman" w:eastAsia="Calibri" w:hAnsi="Times New Roman" w:cs="Times New Roman"/>
          <w:i/>
          <w:iCs/>
          <w:color w:val="44546A"/>
          <w:kern w:val="0"/>
          <w14:ligatures w14:val="none"/>
        </w:rPr>
        <w:t xml:space="preserve">Wykres </w:t>
      </w:r>
      <w:r w:rsidRPr="007A3F1B">
        <w:rPr>
          <w:rFonts w:ascii="Times New Roman" w:eastAsia="Calibri" w:hAnsi="Times New Roman" w:cs="Times New Roman"/>
          <w:i/>
          <w:iCs/>
          <w:color w:val="44546A"/>
          <w:kern w:val="0"/>
          <w14:ligatures w14:val="none"/>
        </w:rPr>
        <w:fldChar w:fldCharType="begin"/>
      </w:r>
      <w:r w:rsidRPr="007A3F1B">
        <w:rPr>
          <w:rFonts w:ascii="Times New Roman" w:eastAsia="Calibri" w:hAnsi="Times New Roman" w:cs="Times New Roman"/>
          <w:i/>
          <w:iCs/>
          <w:color w:val="44546A"/>
          <w:kern w:val="0"/>
          <w14:ligatures w14:val="none"/>
        </w:rPr>
        <w:instrText xml:space="preserve"> SEQ Wykres \* ARABIC </w:instrText>
      </w:r>
      <w:r w:rsidRPr="007A3F1B">
        <w:rPr>
          <w:rFonts w:ascii="Times New Roman" w:eastAsia="Calibri" w:hAnsi="Times New Roman" w:cs="Times New Roman"/>
          <w:i/>
          <w:iCs/>
          <w:color w:val="44546A"/>
          <w:kern w:val="0"/>
          <w14:ligatures w14:val="none"/>
        </w:rPr>
        <w:fldChar w:fldCharType="separate"/>
      </w:r>
      <w:r w:rsidR="004B2219">
        <w:rPr>
          <w:rFonts w:ascii="Times New Roman" w:eastAsia="Calibri" w:hAnsi="Times New Roman" w:cs="Times New Roman"/>
          <w:i/>
          <w:iCs/>
          <w:noProof/>
          <w:color w:val="44546A"/>
          <w:kern w:val="0"/>
          <w14:ligatures w14:val="none"/>
        </w:rPr>
        <w:t>7</w:t>
      </w:r>
      <w:r w:rsidRPr="007A3F1B">
        <w:rPr>
          <w:rFonts w:ascii="Times New Roman" w:eastAsia="Calibri" w:hAnsi="Times New Roman" w:cs="Times New Roman"/>
          <w:i/>
          <w:iCs/>
          <w:color w:val="44546A"/>
          <w:kern w:val="0"/>
          <w14:ligatures w14:val="none"/>
        </w:rPr>
        <w:fldChar w:fldCharType="end"/>
      </w:r>
      <w:r w:rsidRPr="007A3F1B">
        <w:rPr>
          <w:rFonts w:ascii="Times New Roman" w:eastAsia="Calibri" w:hAnsi="Times New Roman" w:cs="Times New Roman"/>
          <w:i/>
          <w:iCs/>
          <w:color w:val="44546A"/>
          <w:kern w:val="0"/>
          <w14:ligatures w14:val="none"/>
        </w:rPr>
        <w:t xml:space="preserve">.  Liczba osób korzystających z pomocy społecznej w Gminie </w:t>
      </w:r>
      <w:r>
        <w:rPr>
          <w:rFonts w:ascii="Times New Roman" w:eastAsia="Calibri" w:hAnsi="Times New Roman" w:cs="Times New Roman"/>
          <w:i/>
          <w:iCs/>
          <w:color w:val="44546A"/>
          <w:kern w:val="0"/>
          <w14:ligatures w14:val="none"/>
        </w:rPr>
        <w:t>Zabrodzie</w:t>
      </w:r>
      <w:r w:rsidRPr="007A3F1B">
        <w:rPr>
          <w:rFonts w:ascii="Times New Roman" w:eastAsia="Calibri" w:hAnsi="Times New Roman" w:cs="Times New Roman"/>
          <w:i/>
          <w:iCs/>
          <w:color w:val="44546A"/>
          <w:kern w:val="0"/>
          <w14:ligatures w14:val="none"/>
        </w:rPr>
        <w:t xml:space="preserve"> z powodu potrzeby ochrony macierzyństwa w latach 202</w:t>
      </w:r>
      <w:r>
        <w:rPr>
          <w:rFonts w:ascii="Times New Roman" w:eastAsia="Calibri" w:hAnsi="Times New Roman" w:cs="Times New Roman"/>
          <w:i/>
          <w:iCs/>
          <w:color w:val="44546A"/>
          <w:kern w:val="0"/>
          <w14:ligatures w14:val="none"/>
        </w:rPr>
        <w:t>2</w:t>
      </w:r>
      <w:r w:rsidRPr="007A3F1B">
        <w:rPr>
          <w:rFonts w:ascii="Times New Roman" w:eastAsia="Calibri" w:hAnsi="Times New Roman" w:cs="Times New Roman"/>
          <w:i/>
          <w:iCs/>
          <w:color w:val="44546A"/>
          <w:kern w:val="0"/>
          <w14:ligatures w14:val="none"/>
        </w:rPr>
        <w:t>-202</w:t>
      </w:r>
      <w:r>
        <w:rPr>
          <w:rFonts w:ascii="Times New Roman" w:eastAsia="Calibri" w:hAnsi="Times New Roman" w:cs="Times New Roman"/>
          <w:i/>
          <w:iCs/>
          <w:color w:val="44546A"/>
          <w:kern w:val="0"/>
          <w14:ligatures w14:val="none"/>
        </w:rPr>
        <w:t>4</w:t>
      </w:r>
      <w:r w:rsidRPr="007A3F1B">
        <w:rPr>
          <w:rFonts w:ascii="Times New Roman" w:eastAsia="Calibri" w:hAnsi="Times New Roman" w:cs="Times New Roman"/>
          <w:i/>
          <w:iCs/>
          <w:color w:val="44546A"/>
          <w:kern w:val="0"/>
          <w14:ligatures w14:val="none"/>
        </w:rPr>
        <w:t>.</w:t>
      </w:r>
      <w:bookmarkEnd w:id="752"/>
      <w:bookmarkEnd w:id="753"/>
      <w:bookmarkEnd w:id="754"/>
    </w:p>
    <w:p w14:paraId="496CCC00" w14:textId="19C42E68" w:rsidR="007A3F1B" w:rsidRPr="00D3216B" w:rsidRDefault="007A3F1B" w:rsidP="00D3216B">
      <w:pPr>
        <w:spacing w:before="120" w:after="0" w:line="360" w:lineRule="auto"/>
        <w:jc w:val="both"/>
        <w:rPr>
          <w:rFonts w:ascii="Times New Roman" w:eastAsia="Calibri" w:hAnsi="Times New Roman" w:cs="Times New Roman"/>
          <w:kern w:val="0"/>
          <w:sz w:val="24"/>
          <w14:ligatures w14:val="none"/>
        </w:rPr>
      </w:pPr>
      <w:r w:rsidRPr="007A3F1B">
        <w:rPr>
          <w:rFonts w:ascii="Times New Roman" w:eastAsia="Calibri" w:hAnsi="Times New Roman" w:cs="Times New Roman"/>
          <w:noProof/>
          <w:kern w:val="0"/>
          <w:sz w:val="24"/>
          <w:lang w:eastAsia="pl-PL"/>
        </w:rPr>
        <w:drawing>
          <wp:inline distT="0" distB="0" distL="0" distR="0" wp14:anchorId="0464CA14" wp14:editId="56AF2FA8">
            <wp:extent cx="5760720" cy="2346960"/>
            <wp:effectExtent l="0" t="0" r="11430" b="15240"/>
            <wp:docPr id="1932510726"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750577C2" w14:textId="0B174E4E" w:rsidR="00D3216B" w:rsidRPr="00D3216B" w:rsidRDefault="00D3216B" w:rsidP="00D3216B">
      <w:pPr>
        <w:spacing w:after="120" w:line="360" w:lineRule="auto"/>
        <w:ind w:firstLine="360"/>
        <w:jc w:val="both"/>
        <w:rPr>
          <w:rFonts w:ascii="Times New Roman" w:eastAsia="Calibri" w:hAnsi="Times New Roman" w:cs="Times New Roman"/>
          <w:b/>
          <w:bCs/>
          <w:kern w:val="0"/>
          <w:sz w:val="24"/>
          <w14:ligatures w14:val="none"/>
        </w:rPr>
      </w:pPr>
      <w:r w:rsidRPr="00D3216B">
        <w:rPr>
          <w:rFonts w:ascii="Times New Roman" w:eastAsia="Calibri" w:hAnsi="Times New Roman" w:cs="Times New Roman"/>
          <w:kern w:val="0"/>
          <w:sz w:val="24"/>
          <w:lang w:bidi="pl-PL"/>
          <w14:ligatures w14:val="none"/>
        </w:rPr>
        <w:t xml:space="preserve">Do roku 2017, Ustawa z 2011 r. o wspieraniu rodziny i systemie pieczy zastępczej była jedynym podstawowym aktem prawnym, który definiował różnorodne formy wsparcia rodziny na poziomie gminy. W grudniu 2016 roku Rada Ministrów podjęła uchwałę w sprawie przyjęcia </w:t>
      </w:r>
      <w:r w:rsidRPr="00D3216B">
        <w:rPr>
          <w:rFonts w:ascii="Times New Roman" w:eastAsia="Calibri" w:hAnsi="Times New Roman" w:cs="Times New Roman"/>
          <w:kern w:val="0"/>
          <w:sz w:val="24"/>
          <w:lang w:bidi="pl-PL"/>
          <w14:ligatures w14:val="none"/>
        </w:rPr>
        <w:lastRenderedPageBreak/>
        <w:t xml:space="preserve">kompleksowego programu wsparcia dla rodzin „Za życiem”. W ślad za programem została uchwalona Ustawa o wsparciu kobiet w ciąży i rodzin „Za życiem”. Wspomniane dokumenty zaczęły obowiązywać w styczniu 2017 roku. „Za życiem” wspiera rodziny z osobami niepełnosprawnymi, a w szczególności wychowujące niepełnosprawne dzieci. </w:t>
      </w:r>
      <w:r w:rsidRPr="00D3216B">
        <w:rPr>
          <w:rFonts w:ascii="Times New Roman" w:eastAsia="Calibri" w:hAnsi="Times New Roman" w:cs="Times New Roman"/>
          <w:kern w:val="0"/>
          <w:sz w:val="24"/>
          <w:lang w:bidi="pl-PL"/>
          <w14:ligatures w14:val="none"/>
        </w:rPr>
        <w:br/>
        <w:t xml:space="preserve">Proponowana przez rząd pomoc obejmuje kompleksowe rozwiązania dotyczące wsparcia kobiet w ciąży i ich rodzin, wczesnego wspomagania dziecka i jego rodziny, usług wspierających i rehabilitacyjnych oraz wsparcia mieszkaniowego. Zgodnie z nowymi przepisami rodzinom, w których urodzi się dziecko z ciężką i nieodwracalną niepełnosprawnością albo nieuleczalną chorobą zagrażającą życiu, która powstała </w:t>
      </w:r>
      <w:r w:rsidRPr="00D3216B">
        <w:rPr>
          <w:rFonts w:ascii="Times New Roman" w:eastAsia="Calibri" w:hAnsi="Times New Roman" w:cs="Times New Roman"/>
          <w:kern w:val="0"/>
          <w:sz w:val="24"/>
          <w:lang w:bidi="pl-PL"/>
          <w14:ligatures w14:val="none"/>
        </w:rPr>
        <w:br/>
        <w:t xml:space="preserve">w prenatalnym okresie rozwoju dziecka lub w czasie porodu, przysługuje jednorazowe świadczenie w wysokości 4 tys. zł. Ustawa „Za życiem” przewiduje również </w:t>
      </w:r>
      <w:r w:rsidRPr="00D3216B">
        <w:rPr>
          <w:rFonts w:ascii="Times New Roman" w:eastAsia="Calibri" w:hAnsi="Times New Roman" w:cs="Times New Roman"/>
          <w:kern w:val="0"/>
          <w:sz w:val="24"/>
          <w:lang w:bidi="pl-PL"/>
          <w14:ligatures w14:val="none"/>
        </w:rPr>
        <w:br/>
        <w:t xml:space="preserve">m. in. że przewodnikiem po systemie wsparcia dla rodzin, w których urodzą się dzieci </w:t>
      </w:r>
      <w:r w:rsidRPr="00D3216B">
        <w:rPr>
          <w:rFonts w:ascii="Times New Roman" w:eastAsia="Calibri" w:hAnsi="Times New Roman" w:cs="Times New Roman"/>
          <w:kern w:val="0"/>
          <w:sz w:val="24"/>
          <w:lang w:bidi="pl-PL"/>
          <w14:ligatures w14:val="none"/>
        </w:rPr>
        <w:br/>
        <w:t xml:space="preserve">z niepełnosprawnością lub ciężką chorobą, będzie asystent rodziny, którego zadaniem będzie koordynowanie dostępnej pomocy. Ustawa ma również znacznie usprawnić dostęp </w:t>
      </w:r>
      <w:r w:rsidRPr="00D3216B">
        <w:rPr>
          <w:rFonts w:ascii="Times New Roman" w:eastAsia="Calibri" w:hAnsi="Times New Roman" w:cs="Times New Roman"/>
          <w:kern w:val="0"/>
          <w:sz w:val="24"/>
          <w:lang w:bidi="pl-PL"/>
          <w14:ligatures w14:val="none"/>
        </w:rPr>
        <w:br/>
        <w:t xml:space="preserve">do świadczeń zdrowotnych. </w:t>
      </w:r>
      <w:r w:rsidRPr="00D3216B">
        <w:rPr>
          <w:rFonts w:ascii="Times New Roman" w:eastAsia="Calibri" w:hAnsi="Times New Roman" w:cs="Times New Roman"/>
          <w:b/>
          <w:bCs/>
          <w:kern w:val="0"/>
          <w:sz w:val="24"/>
          <w:lang w:bidi="pl-PL"/>
          <w14:ligatures w14:val="none"/>
        </w:rPr>
        <w:t>W 202</w:t>
      </w:r>
      <w:r w:rsidR="007A3F1B">
        <w:rPr>
          <w:rFonts w:ascii="Times New Roman" w:eastAsia="Calibri" w:hAnsi="Times New Roman" w:cs="Times New Roman"/>
          <w:b/>
          <w:bCs/>
          <w:kern w:val="0"/>
          <w:sz w:val="24"/>
          <w:lang w:bidi="pl-PL"/>
          <w14:ligatures w14:val="none"/>
        </w:rPr>
        <w:t>4</w:t>
      </w:r>
      <w:r w:rsidRPr="00D3216B">
        <w:rPr>
          <w:rFonts w:ascii="Times New Roman" w:eastAsia="Calibri" w:hAnsi="Times New Roman" w:cs="Times New Roman"/>
          <w:b/>
          <w:bCs/>
          <w:kern w:val="0"/>
          <w:sz w:val="24"/>
          <w:lang w:bidi="pl-PL"/>
          <w14:ligatures w14:val="none"/>
        </w:rPr>
        <w:t xml:space="preserve"> roku nie zrealizowano żadnego świadczenia </w:t>
      </w:r>
      <w:r w:rsidRPr="00D3216B">
        <w:rPr>
          <w:rFonts w:ascii="Times New Roman" w:eastAsia="Calibri" w:hAnsi="Times New Roman" w:cs="Times New Roman"/>
          <w:b/>
          <w:bCs/>
          <w:kern w:val="0"/>
          <w:sz w:val="24"/>
          <w:lang w:bidi="pl-PL"/>
          <w14:ligatures w14:val="none"/>
        </w:rPr>
        <w:br/>
        <w:t>„Za życiem”.</w:t>
      </w:r>
    </w:p>
    <w:p w14:paraId="67588AF6" w14:textId="0EA4819E" w:rsidR="00D3216B" w:rsidRPr="00BE7C38" w:rsidRDefault="00D3216B" w:rsidP="00BE7C38">
      <w:pPr>
        <w:spacing w:after="120" w:line="360" w:lineRule="auto"/>
        <w:ind w:firstLine="360"/>
        <w:jc w:val="both"/>
        <w:rPr>
          <w:rFonts w:ascii="Times New Roman" w:eastAsia="Calibri" w:hAnsi="Times New Roman" w:cs="Times New Roman"/>
          <w:b/>
          <w:bCs/>
          <w:kern w:val="0"/>
          <w:sz w:val="24"/>
          <w14:ligatures w14:val="none"/>
        </w:rPr>
      </w:pPr>
      <w:bookmarkStart w:id="755" w:name="_Toc44447339"/>
      <w:bookmarkStart w:id="756" w:name="_Toc54810539"/>
      <w:bookmarkStart w:id="757" w:name="_Toc54814828"/>
      <w:bookmarkStart w:id="758" w:name="_Toc57237829"/>
      <w:bookmarkStart w:id="759" w:name="_Toc58531433"/>
      <w:bookmarkStart w:id="760" w:name="_Toc58619117"/>
      <w:bookmarkStart w:id="761" w:name="_Toc66212213"/>
      <w:bookmarkStart w:id="762" w:name="_Toc67686060"/>
      <w:bookmarkStart w:id="763" w:name="_Toc67686400"/>
      <w:bookmarkStart w:id="764" w:name="_Toc67686674"/>
      <w:bookmarkStart w:id="765" w:name="_Toc68716190"/>
      <w:bookmarkStart w:id="766" w:name="_Toc68716400"/>
      <w:bookmarkStart w:id="767" w:name="_Toc69825921"/>
      <w:bookmarkStart w:id="768" w:name="_Toc70263111"/>
      <w:bookmarkStart w:id="769" w:name="_Toc70263206"/>
      <w:bookmarkStart w:id="770" w:name="_Toc70533837"/>
      <w:bookmarkStart w:id="771" w:name="_Toc70534037"/>
      <w:bookmarkStart w:id="772" w:name="_Toc72778137"/>
      <w:bookmarkStart w:id="773" w:name="_Toc72778400"/>
      <w:bookmarkStart w:id="774" w:name="_Toc79939530"/>
      <w:bookmarkStart w:id="775" w:name="_Toc82363930"/>
      <w:bookmarkStart w:id="776" w:name="_Toc85181409"/>
      <w:bookmarkStart w:id="777" w:name="_Toc85182835"/>
      <w:bookmarkStart w:id="778" w:name="_Toc87881296"/>
      <w:bookmarkStart w:id="779" w:name="_Toc87881455"/>
      <w:bookmarkStart w:id="780" w:name="_Toc88160713"/>
      <w:bookmarkStart w:id="781" w:name="_Toc89358085"/>
      <w:bookmarkStart w:id="782" w:name="_Toc89358378"/>
      <w:bookmarkStart w:id="783" w:name="_Toc89889883"/>
      <w:bookmarkStart w:id="784" w:name="_Toc89890602"/>
      <w:bookmarkStart w:id="785" w:name="_Toc89890711"/>
      <w:bookmarkStart w:id="786" w:name="_Toc120797637"/>
      <w:bookmarkStart w:id="787" w:name="_Toc120797895"/>
      <w:r w:rsidRPr="00D3216B">
        <w:rPr>
          <w:rFonts w:ascii="Times New Roman" w:eastAsia="Calibri" w:hAnsi="Times New Roman" w:cs="Times New Roman"/>
          <w:kern w:val="0"/>
          <w:sz w:val="24"/>
          <w14:ligatures w14:val="none"/>
        </w:rPr>
        <w:t xml:space="preserve">Karta Dużej Rodziny jest wydawana dla rodziny, które posiadają lub wychowywały </w:t>
      </w:r>
      <w:r w:rsidRPr="00D3216B">
        <w:rPr>
          <w:rFonts w:ascii="Times New Roman" w:eastAsia="Calibri" w:hAnsi="Times New Roman" w:cs="Times New Roman"/>
          <w:kern w:val="0"/>
          <w:sz w:val="24"/>
          <w14:ligatures w14:val="none"/>
        </w:rPr>
        <w:br/>
        <w:t>w przeszłości co najmniej troje dzieci. W związku z posiadaniem takiej karty</w:t>
      </w:r>
      <w:r w:rsidR="00BB1365">
        <w:rPr>
          <w:rFonts w:ascii="Times New Roman" w:eastAsia="Calibri" w:hAnsi="Times New Roman" w:cs="Times New Roman"/>
          <w:kern w:val="0"/>
          <w:sz w:val="24"/>
          <w14:ligatures w14:val="none"/>
        </w:rPr>
        <w:t xml:space="preserve"> rodziny te</w:t>
      </w:r>
      <w:r w:rsidRPr="00D3216B">
        <w:rPr>
          <w:rFonts w:ascii="Times New Roman" w:eastAsia="Calibri" w:hAnsi="Times New Roman" w:cs="Times New Roman"/>
          <w:kern w:val="0"/>
          <w:sz w:val="24"/>
          <w14:ligatures w14:val="none"/>
        </w:rPr>
        <w:t xml:space="preserve"> mają możliwość skorzystania z wielu zniżek. Rodzice otrzymują KDR dożywotnio, natomiast dzieci do ukończenia 18 roku życia lub maksymalnie do 25 lat w przypadku nauki w szkole. </w:t>
      </w:r>
      <w:bookmarkStart w:id="788" w:name="_Toc121135939"/>
      <w:bookmarkStart w:id="789" w:name="_Toc121136053"/>
      <w:bookmarkStart w:id="790" w:name="_Toc122538844"/>
      <w:bookmarkStart w:id="791" w:name="_Toc150941878"/>
      <w:bookmarkStart w:id="792" w:name="_Toc151018437"/>
      <w:bookmarkStart w:id="793" w:name="_Toc151288562"/>
      <w:r w:rsidRPr="00D3216B">
        <w:rPr>
          <w:rFonts w:ascii="Times New Roman" w:eastAsia="Calibri" w:hAnsi="Times New Roman" w:cs="Times New Roman"/>
          <w:kern w:val="0"/>
          <w:sz w:val="24"/>
          <w14:ligatures w14:val="none"/>
        </w:rPr>
        <w:br/>
      </w:r>
      <w:r w:rsidR="007A3F1B" w:rsidRPr="007A3F1B">
        <w:rPr>
          <w:rFonts w:ascii="Times New Roman" w:eastAsia="Calibri" w:hAnsi="Times New Roman" w:cs="Times New Roman"/>
          <w:b/>
          <w:bCs/>
          <w:kern w:val="0"/>
          <w:sz w:val="24"/>
          <w14:ligatures w14:val="none"/>
        </w:rPr>
        <w:t>Gminny Ośrodek Pomocy</w:t>
      </w:r>
      <w:r w:rsidR="00BB1365">
        <w:rPr>
          <w:rFonts w:ascii="Times New Roman" w:eastAsia="Calibri" w:hAnsi="Times New Roman" w:cs="Times New Roman"/>
          <w:b/>
          <w:bCs/>
          <w:kern w:val="0"/>
          <w:sz w:val="24"/>
          <w14:ligatures w14:val="none"/>
        </w:rPr>
        <w:t xml:space="preserve"> Społecznej</w:t>
      </w:r>
      <w:r w:rsidR="007A3F1B" w:rsidRPr="007A3F1B">
        <w:rPr>
          <w:rFonts w:ascii="Times New Roman" w:eastAsia="Calibri" w:hAnsi="Times New Roman" w:cs="Times New Roman"/>
          <w:b/>
          <w:bCs/>
          <w:kern w:val="0"/>
          <w:sz w:val="24"/>
          <w14:ligatures w14:val="none"/>
        </w:rPr>
        <w:t xml:space="preserve"> w Zabrodziu w 2024</w:t>
      </w:r>
      <w:r w:rsidR="007A3F1B">
        <w:rPr>
          <w:rFonts w:ascii="Times New Roman" w:eastAsia="Calibri" w:hAnsi="Times New Roman" w:cs="Times New Roman"/>
          <w:b/>
          <w:bCs/>
          <w:kern w:val="0"/>
          <w:sz w:val="24"/>
          <w14:ligatures w14:val="none"/>
        </w:rPr>
        <w:t xml:space="preserve"> </w:t>
      </w:r>
      <w:r w:rsidR="007A3F1B" w:rsidRPr="007A3F1B">
        <w:rPr>
          <w:rFonts w:ascii="Times New Roman" w:eastAsia="Calibri" w:hAnsi="Times New Roman" w:cs="Times New Roman"/>
          <w:b/>
          <w:bCs/>
          <w:kern w:val="0"/>
          <w:sz w:val="24"/>
          <w14:ligatures w14:val="none"/>
        </w:rPr>
        <w:t>r. rozpatrzył pozytywnie 61 tradycyjnych Kart</w:t>
      </w:r>
      <w:r w:rsidR="007A3F1B">
        <w:rPr>
          <w:rFonts w:ascii="Times New Roman" w:eastAsia="Calibri" w:hAnsi="Times New Roman" w:cs="Times New Roman"/>
          <w:b/>
          <w:bCs/>
          <w:kern w:val="0"/>
          <w:sz w:val="24"/>
          <w14:ligatures w14:val="none"/>
        </w:rPr>
        <w:t xml:space="preserve"> </w:t>
      </w:r>
      <w:r w:rsidR="007A3F1B" w:rsidRPr="007A3F1B">
        <w:rPr>
          <w:rFonts w:ascii="Times New Roman" w:eastAsia="Calibri" w:hAnsi="Times New Roman" w:cs="Times New Roman"/>
          <w:b/>
          <w:bCs/>
          <w:kern w:val="0"/>
          <w:sz w:val="24"/>
          <w14:ligatures w14:val="none"/>
        </w:rPr>
        <w:t>Dużej Rodziny. Wsparciem zostało objętych 26 rodzin.</w:t>
      </w:r>
    </w:p>
    <w:p w14:paraId="4AD7EE7C" w14:textId="644027C7" w:rsidR="00D3216B" w:rsidRPr="00D3216B" w:rsidRDefault="00D3216B" w:rsidP="00A43A4B">
      <w:pPr>
        <w:pBdr>
          <w:bottom w:val="dotted" w:sz="4" w:space="1" w:color="auto"/>
        </w:pBdr>
        <w:spacing w:after="0" w:line="360" w:lineRule="auto"/>
        <w:jc w:val="center"/>
        <w:rPr>
          <w:rFonts w:ascii="Times New Roman" w:eastAsia="Times New Roman" w:hAnsi="Times New Roman" w:cs="Times New Roman"/>
          <w:b/>
          <w:kern w:val="0"/>
          <w:sz w:val="24"/>
          <w:lang w:eastAsia="pl-PL"/>
          <w14:ligatures w14:val="none"/>
        </w:rPr>
      </w:pPr>
      <w:r w:rsidRPr="00D3216B">
        <w:rPr>
          <w:rFonts w:ascii="Times New Roman" w:eastAsia="Times New Roman" w:hAnsi="Times New Roman" w:cs="Times New Roman"/>
          <w:b/>
          <w:kern w:val="0"/>
          <w:sz w:val="24"/>
          <w:lang w:eastAsia="pl-PL"/>
          <w14:ligatures w14:val="none"/>
        </w:rPr>
        <w:t xml:space="preserve">DIAGNOZA PROBLEMÓW SPOŁECZNYCH </w:t>
      </w:r>
      <w:r w:rsidRPr="00D3216B">
        <w:rPr>
          <w:rFonts w:ascii="Times New Roman" w:eastAsia="Times New Roman" w:hAnsi="Times New Roman" w:cs="Times New Roman"/>
          <w:b/>
          <w:kern w:val="0"/>
          <w:sz w:val="24"/>
          <w:lang w:eastAsia="pl-PL"/>
          <w14:ligatures w14:val="none"/>
        </w:rPr>
        <w:br/>
        <w:t xml:space="preserve">W GMINIE </w:t>
      </w:r>
      <w:r w:rsidR="000308D2">
        <w:rPr>
          <w:rFonts w:ascii="Times New Roman" w:eastAsia="Times New Roman" w:hAnsi="Times New Roman" w:cs="Times New Roman"/>
          <w:b/>
          <w:kern w:val="0"/>
          <w:sz w:val="24"/>
          <w:lang w:eastAsia="pl-PL"/>
          <w14:ligatures w14:val="none"/>
        </w:rPr>
        <w:t>ZABRODZIE</w:t>
      </w:r>
      <w:r w:rsidRPr="00D3216B">
        <w:rPr>
          <w:rFonts w:ascii="Times New Roman" w:eastAsia="Times New Roman" w:hAnsi="Times New Roman" w:cs="Times New Roman"/>
          <w:b/>
          <w:kern w:val="0"/>
          <w:sz w:val="24"/>
          <w:lang w:eastAsia="pl-PL"/>
          <w14:ligatures w14:val="none"/>
        </w:rPr>
        <w:t xml:space="preserve"> Z 202</w:t>
      </w:r>
      <w:r w:rsidR="000308D2">
        <w:rPr>
          <w:rFonts w:ascii="Times New Roman" w:eastAsia="Times New Roman" w:hAnsi="Times New Roman" w:cs="Times New Roman"/>
          <w:b/>
          <w:kern w:val="0"/>
          <w:sz w:val="24"/>
          <w:lang w:eastAsia="pl-PL"/>
          <w14:ligatures w14:val="none"/>
        </w:rPr>
        <w:t>5</w:t>
      </w:r>
      <w:r w:rsidRPr="00D3216B">
        <w:rPr>
          <w:rFonts w:ascii="Times New Roman" w:eastAsia="Times New Roman" w:hAnsi="Times New Roman" w:cs="Times New Roman"/>
          <w:b/>
          <w:kern w:val="0"/>
          <w:sz w:val="24"/>
          <w:lang w:eastAsia="pl-PL"/>
          <w14:ligatures w14:val="none"/>
        </w:rPr>
        <w:t xml:space="preserve"> R.</w:t>
      </w:r>
    </w:p>
    <w:p w14:paraId="58E4F332" w14:textId="1A517CB4" w:rsidR="00D3216B" w:rsidRPr="00D3216B" w:rsidRDefault="00D3216B" w:rsidP="00D3216B">
      <w:pPr>
        <w:spacing w:before="120" w:after="120" w:line="360" w:lineRule="auto"/>
        <w:ind w:firstLine="709"/>
        <w:jc w:val="both"/>
        <w:rPr>
          <w:rFonts w:ascii="Times New Roman" w:eastAsia="Times New Roman" w:hAnsi="Times New Roman" w:cs="Times New Roman"/>
          <w:bCs/>
          <w:kern w:val="0"/>
          <w:sz w:val="24"/>
          <w:szCs w:val="24"/>
          <w14:ligatures w14:val="none"/>
        </w:rPr>
      </w:pPr>
      <w:r w:rsidRPr="00D3216B">
        <w:rPr>
          <w:rFonts w:ascii="Times New Roman" w:eastAsia="Times New Roman" w:hAnsi="Times New Roman" w:cs="Times New Roman"/>
          <w:bCs/>
          <w:kern w:val="0"/>
          <w:sz w:val="24"/>
          <w:szCs w:val="24"/>
          <w14:ligatures w14:val="none"/>
        </w:rPr>
        <w:t>W 202</w:t>
      </w:r>
      <w:r w:rsidR="000308D2">
        <w:rPr>
          <w:rFonts w:ascii="Times New Roman" w:eastAsia="Times New Roman" w:hAnsi="Times New Roman" w:cs="Times New Roman"/>
          <w:bCs/>
          <w:kern w:val="0"/>
          <w:sz w:val="24"/>
          <w:szCs w:val="24"/>
          <w14:ligatures w14:val="none"/>
        </w:rPr>
        <w:t>5</w:t>
      </w:r>
      <w:r w:rsidRPr="00D3216B">
        <w:rPr>
          <w:rFonts w:ascii="Times New Roman" w:eastAsia="Times New Roman" w:hAnsi="Times New Roman" w:cs="Times New Roman"/>
          <w:bCs/>
          <w:kern w:val="0"/>
          <w:sz w:val="24"/>
          <w:szCs w:val="24"/>
          <w14:ligatures w14:val="none"/>
        </w:rPr>
        <w:t xml:space="preserve"> roku na terenie Gminy </w:t>
      </w:r>
      <w:r w:rsidR="000308D2">
        <w:rPr>
          <w:rFonts w:ascii="Times New Roman" w:eastAsia="Times New Roman" w:hAnsi="Times New Roman" w:cs="Times New Roman"/>
          <w:bCs/>
          <w:kern w:val="0"/>
          <w:sz w:val="24"/>
          <w:szCs w:val="24"/>
          <w14:ligatures w14:val="none"/>
        </w:rPr>
        <w:t xml:space="preserve">Zabrodzie </w:t>
      </w:r>
      <w:r w:rsidRPr="00D3216B">
        <w:rPr>
          <w:rFonts w:ascii="Times New Roman" w:eastAsia="Times New Roman" w:hAnsi="Times New Roman" w:cs="Times New Roman"/>
          <w:bCs/>
          <w:kern w:val="0"/>
          <w:sz w:val="24"/>
          <w:szCs w:val="24"/>
          <w14:ligatures w14:val="none"/>
        </w:rPr>
        <w:t xml:space="preserve">została zrealizowana diagnoza lokalnych zagrożeń społecznych, której zakres tematyczny obejmował między </w:t>
      </w:r>
      <w:r w:rsidR="009050C1">
        <w:rPr>
          <w:rFonts w:ascii="Times New Roman" w:eastAsia="Times New Roman" w:hAnsi="Times New Roman" w:cs="Times New Roman"/>
          <w:bCs/>
          <w:kern w:val="0"/>
          <w:sz w:val="24"/>
          <w:szCs w:val="24"/>
          <w14:ligatures w14:val="none"/>
        </w:rPr>
        <w:t xml:space="preserve">innymi </w:t>
      </w:r>
      <w:r w:rsidRPr="00D3216B">
        <w:rPr>
          <w:rFonts w:ascii="Times New Roman" w:eastAsia="Times New Roman" w:hAnsi="Times New Roman" w:cs="Times New Roman"/>
          <w:bCs/>
          <w:kern w:val="0"/>
          <w:sz w:val="24"/>
          <w:szCs w:val="24"/>
          <w14:ligatures w14:val="none"/>
        </w:rPr>
        <w:t>potrzeby mieszkańców w sektorze życia społecznego. Z przeprowadzonego badania ankietowego wynika, iż:</w:t>
      </w:r>
    </w:p>
    <w:p w14:paraId="63577036" w14:textId="40A4039F" w:rsidR="00BE7C38" w:rsidRPr="00A43A4B" w:rsidRDefault="000308D2" w:rsidP="003C3DFD">
      <w:pPr>
        <w:numPr>
          <w:ilvl w:val="0"/>
          <w:numId w:val="56"/>
        </w:numPr>
        <w:spacing w:after="0" w:line="360" w:lineRule="auto"/>
        <w:contextualSpacing/>
        <w:jc w:val="both"/>
        <w:rPr>
          <w:rFonts w:ascii="Times New Roman" w:eastAsia="Times New Roman" w:hAnsi="Times New Roman" w:cs="Times New Roman"/>
          <w:bCs/>
          <w:kern w:val="0"/>
          <w:sz w:val="24"/>
          <w:szCs w:val="24"/>
          <w14:ligatures w14:val="none"/>
        </w:rPr>
      </w:pPr>
      <w:bookmarkStart w:id="794" w:name="_Toc156668633"/>
      <w:bookmarkStart w:id="795" w:name="_Toc159927084"/>
      <w:bookmarkStart w:id="796" w:name="_Toc166865036"/>
      <w:r>
        <w:rPr>
          <w:rFonts w:ascii="Times New Roman" w:eastAsia="Times New Roman" w:hAnsi="Times New Roman" w:cs="Times New Roman"/>
          <w:bCs/>
          <w:kern w:val="0"/>
          <w:sz w:val="24"/>
          <w:szCs w:val="24"/>
          <w14:ligatures w14:val="none"/>
        </w:rPr>
        <w:t>50</w:t>
      </w:r>
      <w:r w:rsidR="00D3216B" w:rsidRPr="00D3216B">
        <w:rPr>
          <w:rFonts w:ascii="Times New Roman" w:eastAsia="Times New Roman" w:hAnsi="Times New Roman" w:cs="Times New Roman"/>
          <w:bCs/>
          <w:kern w:val="0"/>
          <w:sz w:val="24"/>
          <w:szCs w:val="24"/>
          <w14:ligatures w14:val="none"/>
        </w:rPr>
        <w:t xml:space="preserve">% ankietowanych uważa, iż większość potrzeb w sektorze życia społecznego jest </w:t>
      </w:r>
      <w:r w:rsidR="00D3216B" w:rsidRPr="00D3216B">
        <w:rPr>
          <w:rFonts w:ascii="Times New Roman" w:eastAsia="Times New Roman" w:hAnsi="Times New Roman" w:cs="Times New Roman"/>
          <w:bCs/>
          <w:kern w:val="0"/>
          <w:sz w:val="24"/>
          <w:szCs w:val="24"/>
          <w14:ligatures w14:val="none"/>
        </w:rPr>
        <w:br/>
        <w:t xml:space="preserve">w gminie zaspokajana. </w:t>
      </w:r>
      <w:bookmarkStart w:id="797" w:name="_Hlk90879306"/>
      <w:bookmarkStart w:id="798" w:name="_Hlk117524376"/>
      <w:r w:rsidRPr="00A43A4B">
        <w:rPr>
          <w:rFonts w:ascii="Times New Roman" w:eastAsia="Calibri" w:hAnsi="Times New Roman" w:cs="Times New Roman"/>
          <w:kern w:val="0"/>
          <w:sz w:val="24"/>
          <w:lang w:bidi="en-US"/>
          <w14:ligatures w14:val="none"/>
        </w:rPr>
        <w:t>Zdaniem ankietowanych większej uwagi ze strony władz wymaga przede wszystkim transport osobowy (53%), opieka zdrowotna (46%), rekreacja i wypoczynek (42%) oraz oferta edukacyjna i wychowawcza (39%).</w:t>
      </w:r>
      <w:bookmarkEnd w:id="797"/>
      <w:r w:rsidRPr="00A43A4B">
        <w:rPr>
          <w:rFonts w:ascii="Times New Roman" w:eastAsia="Calibri" w:hAnsi="Times New Roman" w:cs="Times New Roman"/>
          <w:kern w:val="0"/>
          <w:sz w:val="24"/>
          <w:lang w:bidi="en-US"/>
          <w14:ligatures w14:val="none"/>
        </w:rPr>
        <w:t xml:space="preserve"> Mniejszy </w:t>
      </w:r>
      <w:r w:rsidRPr="00A43A4B">
        <w:rPr>
          <w:rFonts w:ascii="Times New Roman" w:eastAsia="Calibri" w:hAnsi="Times New Roman" w:cs="Times New Roman"/>
          <w:kern w:val="0"/>
          <w:sz w:val="24"/>
          <w:lang w:bidi="en-US"/>
          <w14:ligatures w14:val="none"/>
        </w:rPr>
        <w:lastRenderedPageBreak/>
        <w:t>odsetek badanych wskazał na profilaktykę uzależnień (33%) oraz bezpieczeństwo publiczne (30%). Natomiast najmniej ankietowanych wskazało, że uwagi wymaga gospodarka mieszkaniowa (12%), pomoc społeczna (11%), handel i usługi (7%) oraz inne (4%).</w:t>
      </w:r>
    </w:p>
    <w:p w14:paraId="4DBF9667" w14:textId="419F9505" w:rsidR="00A43A4B" w:rsidRPr="00A43A4B" w:rsidRDefault="00A43A4B" w:rsidP="003C3DFD">
      <w:pPr>
        <w:pStyle w:val="Akapitzlist"/>
        <w:numPr>
          <w:ilvl w:val="0"/>
          <w:numId w:val="56"/>
        </w:numPr>
        <w:spacing w:before="120" w:after="120" w:line="360" w:lineRule="auto"/>
        <w:jc w:val="both"/>
        <w:rPr>
          <w:rFonts w:ascii="Times New Roman" w:eastAsia="Calibri" w:hAnsi="Times New Roman" w:cs="Times New Roman"/>
          <w:kern w:val="0"/>
          <w:sz w:val="24"/>
          <w:lang w:bidi="en-US"/>
          <w14:ligatures w14:val="none"/>
        </w:rPr>
      </w:pPr>
      <w:r w:rsidRPr="00A43A4B">
        <w:rPr>
          <w:rFonts w:ascii="Times New Roman" w:eastAsia="Calibri" w:hAnsi="Times New Roman" w:cs="Times New Roman"/>
          <w:kern w:val="0"/>
          <w:sz w:val="24"/>
          <w:lang w:bidi="en-US"/>
          <w14:ligatures w14:val="none"/>
        </w:rPr>
        <w:t xml:space="preserve">60% </w:t>
      </w:r>
      <w:r>
        <w:rPr>
          <w:rFonts w:ascii="Times New Roman" w:eastAsia="Calibri" w:hAnsi="Times New Roman" w:cs="Times New Roman"/>
          <w:kern w:val="0"/>
          <w:sz w:val="24"/>
          <w:lang w:bidi="en-US"/>
          <w14:ligatures w14:val="none"/>
        </w:rPr>
        <w:t xml:space="preserve">pracowników GOPS </w:t>
      </w:r>
      <w:r w:rsidRPr="00A43A4B">
        <w:rPr>
          <w:rFonts w:ascii="Times New Roman" w:eastAsia="Calibri" w:hAnsi="Times New Roman" w:cs="Times New Roman"/>
          <w:kern w:val="0"/>
          <w:sz w:val="24"/>
          <w:lang w:bidi="en-US"/>
          <w14:ligatures w14:val="none"/>
        </w:rPr>
        <w:t>uważa, że większość potrzeb w sektorze życia społecznego jest w gminie zaspokajana.</w:t>
      </w:r>
      <w:r w:rsidRPr="00A43A4B">
        <w:t xml:space="preserve"> </w:t>
      </w:r>
      <w:r w:rsidRPr="00A43A4B">
        <w:rPr>
          <w:rFonts w:ascii="Times New Roman" w:eastAsia="Calibri" w:hAnsi="Times New Roman" w:cs="Times New Roman"/>
          <w:kern w:val="0"/>
          <w:sz w:val="24"/>
          <w:lang w:bidi="en-US"/>
          <w14:ligatures w14:val="none"/>
        </w:rPr>
        <w:t>Zdaniem pracowników GOPS większej uwagi wymaga przede wszystkim profilaktyka uzależnień (80%). Mniejsze odsetki badanych wskazały na opiekę zdrowotną (40%) oraz ofertę edukacyjną (40%). Poza tym ankietowani zaznaczali: transport osobowy (20%), mieszkalnictwo (20%), bezpieczeństwo publiczne (20%) oraz opiekę społeczną (20%).</w:t>
      </w:r>
    </w:p>
    <w:bookmarkEnd w:id="798"/>
    <w:p w14:paraId="267FE2C4" w14:textId="77777777" w:rsidR="00D3216B" w:rsidRPr="00D3216B" w:rsidRDefault="00D3216B" w:rsidP="00A43A4B">
      <w:pPr>
        <w:pBdr>
          <w:top w:val="single" w:sz="4" w:space="1" w:color="auto"/>
          <w:bottom w:val="single" w:sz="4" w:space="1" w:color="auto"/>
        </w:pBdr>
        <w:spacing w:after="0" w:line="360" w:lineRule="auto"/>
        <w:jc w:val="center"/>
        <w:rPr>
          <w:rFonts w:ascii="Times New Roman" w:eastAsia="Times New Roman" w:hAnsi="Times New Roman" w:cs="Times New Roman"/>
          <w:b/>
          <w:kern w:val="0"/>
          <w:sz w:val="24"/>
          <w:lang w:eastAsia="pl-PL"/>
          <w14:ligatures w14:val="none"/>
        </w:rPr>
      </w:pPr>
      <w:r w:rsidRPr="00D3216B">
        <w:rPr>
          <w:rFonts w:ascii="Times New Roman" w:eastAsia="Times New Roman" w:hAnsi="Times New Roman" w:cs="Times New Roman"/>
          <w:b/>
          <w:kern w:val="0"/>
          <w:sz w:val="24"/>
          <w:lang w:eastAsia="pl-PL"/>
          <w14:ligatures w14:val="none"/>
        </w:rPr>
        <w:t>PODSUMOWANIE</w:t>
      </w:r>
    </w:p>
    <w:p w14:paraId="7AF07A49" w14:textId="1B1F1CBA" w:rsidR="00D3216B" w:rsidRPr="00A43A4B" w:rsidRDefault="00D3216B" w:rsidP="00A43A4B">
      <w:pPr>
        <w:spacing w:before="120" w:after="120" w:line="360" w:lineRule="auto"/>
        <w:jc w:val="both"/>
        <w:rPr>
          <w:rFonts w:ascii="Times New Roman" w:eastAsia="Calibri" w:hAnsi="Times New Roman" w:cs="Times New Roman"/>
          <w:b/>
          <w:bCs/>
          <w:kern w:val="0"/>
          <w:sz w:val="24"/>
          <w:lang w:bidi="pl-PL"/>
          <w14:ligatures w14:val="none"/>
        </w:rPr>
      </w:pPr>
      <w:r w:rsidRPr="00D3216B">
        <w:rPr>
          <w:rFonts w:ascii="Times New Roman" w:eastAsia="Calibri" w:hAnsi="Times New Roman" w:cs="Times New Roman"/>
          <w:kern w:val="0"/>
          <w:sz w:val="24"/>
          <w:lang w:bidi="pl-PL"/>
          <w14:ligatures w14:val="none"/>
        </w:rPr>
        <w:t xml:space="preserve">Na przestrzeni ostatnich trzech lat zmalała liczba osób korzystających z pomocy społecznej. Najczęstszymi powodami udzielania pomocy społecznej w Gminie </w:t>
      </w:r>
      <w:r w:rsidR="00003F46">
        <w:rPr>
          <w:rFonts w:ascii="Times New Roman" w:eastAsia="Calibri" w:hAnsi="Times New Roman" w:cs="Times New Roman"/>
          <w:kern w:val="0"/>
          <w:sz w:val="24"/>
          <w:lang w:bidi="pl-PL"/>
          <w14:ligatures w14:val="none"/>
        </w:rPr>
        <w:t>Zabrodzi</w:t>
      </w:r>
      <w:r w:rsidRPr="00D3216B">
        <w:rPr>
          <w:rFonts w:ascii="Times New Roman" w:eastAsia="Calibri" w:hAnsi="Times New Roman" w:cs="Times New Roman"/>
          <w:kern w:val="0"/>
          <w:sz w:val="24"/>
          <w:lang w:bidi="pl-PL"/>
          <w14:ligatures w14:val="none"/>
        </w:rPr>
        <w:t xml:space="preserve">e są niezmiennie od kilku lat: </w:t>
      </w:r>
      <w:r w:rsidR="00003F46">
        <w:rPr>
          <w:rFonts w:ascii="Times New Roman" w:eastAsia="Calibri" w:hAnsi="Times New Roman" w:cs="Times New Roman"/>
          <w:kern w:val="0"/>
          <w:sz w:val="24"/>
          <w:lang w:bidi="pl-PL"/>
          <w14:ligatures w14:val="none"/>
        </w:rPr>
        <w:t>niepełnosprawność</w:t>
      </w:r>
      <w:r w:rsidRPr="00D3216B">
        <w:rPr>
          <w:rFonts w:ascii="Times New Roman" w:eastAsia="Calibri" w:hAnsi="Times New Roman" w:cs="Times New Roman"/>
          <w:kern w:val="0"/>
          <w:sz w:val="24"/>
          <w:lang w:bidi="pl-PL"/>
          <w14:ligatures w14:val="none"/>
        </w:rPr>
        <w:t xml:space="preserve">, ubóstwo oraz długotrwała lub ciężka choroba. Utrudniona jest sytuacja życiowa osób niepełnosprawnych, długotrwale chorych oraz seniorów zwłaszcza </w:t>
      </w:r>
      <w:r w:rsidR="00A43A4B">
        <w:rPr>
          <w:rFonts w:ascii="Times New Roman" w:eastAsia="Calibri" w:hAnsi="Times New Roman" w:cs="Times New Roman"/>
          <w:kern w:val="0"/>
          <w:sz w:val="24"/>
          <w:lang w:bidi="pl-PL"/>
          <w14:ligatures w14:val="none"/>
        </w:rPr>
        <w:br/>
      </w:r>
      <w:r w:rsidRPr="00D3216B">
        <w:rPr>
          <w:rFonts w:ascii="Times New Roman" w:eastAsia="Calibri" w:hAnsi="Times New Roman" w:cs="Times New Roman"/>
          <w:kern w:val="0"/>
          <w:sz w:val="24"/>
          <w:lang w:bidi="pl-PL"/>
          <w14:ligatures w14:val="none"/>
        </w:rPr>
        <w:t xml:space="preserve">w dostępie do rehabilitacji społecznej i zawodowej. Ubóstwo i inne dysfunkcje zaburzające prawidłowe funkcjonowanie rodzin skutkują coraz większą polaryzacją społeczną. Niezbędna jest intensyfikacja działań w tym zakresie. Współczesne rodziny zmagają się z wieloma rodzajami problemów. Złożoność sytuacji życiowej rodzin powoduje konieczność włączenia specjalistów w pracę w rodzinie, równoległego oraz wieloaspektowego działania różnych służb </w:t>
      </w:r>
      <w:r w:rsidRPr="00D3216B">
        <w:rPr>
          <w:rFonts w:ascii="Times New Roman" w:eastAsia="Calibri" w:hAnsi="Times New Roman" w:cs="Times New Roman"/>
          <w:kern w:val="0"/>
          <w:sz w:val="24"/>
          <w:lang w:bidi="pl-PL"/>
          <w14:ligatures w14:val="none"/>
        </w:rPr>
        <w:br/>
        <w:t xml:space="preserve">i podmiotów. Najczęstsze problemy rodzin to, oprócz ubóstwa, sprzężone z nim: niski poziom wykształcenia, bezrobocie, niezaradność życiowa, brak umiejętności prowadzenia gospodarstwa domowego, uzależnienia, wielodzietność czy samotne macierzyństwo, a często także przemoc domowa i niepełnosprawność. Gmina </w:t>
      </w:r>
      <w:r w:rsidR="00003F46">
        <w:rPr>
          <w:rFonts w:ascii="Times New Roman" w:eastAsia="Calibri" w:hAnsi="Times New Roman" w:cs="Times New Roman"/>
          <w:kern w:val="0"/>
          <w:sz w:val="24"/>
          <w:lang w:bidi="pl-PL"/>
          <w14:ligatures w14:val="none"/>
        </w:rPr>
        <w:t>Zabrodzie</w:t>
      </w:r>
      <w:r w:rsidRPr="00D3216B">
        <w:rPr>
          <w:rFonts w:ascii="Times New Roman" w:eastAsia="Calibri" w:hAnsi="Times New Roman" w:cs="Times New Roman"/>
          <w:kern w:val="0"/>
          <w:sz w:val="24"/>
          <w:lang w:bidi="pl-PL"/>
          <w14:ligatures w14:val="none"/>
        </w:rPr>
        <w:t xml:space="preserve"> realizuje liczne programy osłonowe, a także zapewnia mieszkańcom szeroki wachlarz usług społecznych. Konieczne jest jednak dalsze doskonalenie i rozwijanie działań ukierunkowanych na rzecz przeciwdziałania zjawisku ubóstwa, marginalizacji i wykluczenia społecznego, w tym m.in. osób </w:t>
      </w:r>
      <w:r w:rsidRPr="00D3216B">
        <w:rPr>
          <w:rFonts w:ascii="Times New Roman" w:eastAsia="Calibri" w:hAnsi="Times New Roman" w:cs="Times New Roman"/>
          <w:kern w:val="0"/>
          <w:sz w:val="24"/>
          <w:lang w:bidi="pl-PL"/>
          <w14:ligatures w14:val="none"/>
        </w:rPr>
        <w:br/>
        <w:t xml:space="preserve">z niepełnosprawnościami i ich rodzin, osób starszych, osób bezrobotnych, rodzin wielodzietnych, rodzin z trudnościami wychowawczymi, jak również dzieci pozbawionych opieki rodzicielskiej. Niezbędne jest ciągłe podejmowanie działań na rzecz rozwoju różnego rodzaju usług społecznych. Polityka prorodzinna w </w:t>
      </w:r>
      <w:r w:rsidR="00003F46">
        <w:rPr>
          <w:rFonts w:ascii="Times New Roman" w:eastAsia="Calibri" w:hAnsi="Times New Roman" w:cs="Times New Roman"/>
          <w:kern w:val="0"/>
          <w:sz w:val="24"/>
          <w:lang w:bidi="pl-PL"/>
          <w14:ligatures w14:val="none"/>
        </w:rPr>
        <w:t>Zabrodziu</w:t>
      </w:r>
      <w:r w:rsidRPr="00D3216B">
        <w:rPr>
          <w:rFonts w:ascii="Times New Roman" w:eastAsia="Calibri" w:hAnsi="Times New Roman" w:cs="Times New Roman"/>
          <w:kern w:val="0"/>
          <w:sz w:val="24"/>
          <w:lang w:bidi="pl-PL"/>
          <w14:ligatures w14:val="none"/>
        </w:rPr>
        <w:t xml:space="preserve"> powinna być kluczowym obszarem działań lokalnych władz, wspierającym rodzinę jako podstawową jednostkę </w:t>
      </w:r>
      <w:r w:rsidRPr="00D3216B">
        <w:rPr>
          <w:rFonts w:ascii="Times New Roman" w:eastAsia="Calibri" w:hAnsi="Times New Roman" w:cs="Times New Roman"/>
          <w:kern w:val="0"/>
          <w:sz w:val="24"/>
          <w:lang w:bidi="pl-PL"/>
          <w14:ligatures w14:val="none"/>
        </w:rPr>
        <w:lastRenderedPageBreak/>
        <w:t xml:space="preserve">społeczną. Kontynuacja inwestycji w infrastrukturę, programy wsparcia finansowego oraz inicjatywy integracyjne stanowi szansę na poprawę jakości życia mieszkańców </w:t>
      </w:r>
      <w:r w:rsidRPr="00D3216B">
        <w:rPr>
          <w:rFonts w:ascii="Times New Roman" w:eastAsia="Calibri" w:hAnsi="Times New Roman" w:cs="Times New Roman"/>
          <w:kern w:val="0"/>
          <w:sz w:val="24"/>
          <w:lang w:bidi="pl-PL"/>
          <w14:ligatures w14:val="none"/>
        </w:rPr>
        <w:br/>
        <w:t>i przeciwdziałanie niekorzystnym trendom demograficznym. Sukces w realizacji tych założeń wymaga zintegrowanych działań, opartych na współpracy między władzami lokalnymi, sektorem prywatnym i organizacjami społecznymi.</w:t>
      </w:r>
    </w:p>
    <w:p w14:paraId="148B0558" w14:textId="0ACDFAE7" w:rsidR="00D3216B" w:rsidRPr="00D3216B" w:rsidRDefault="00A43A4B" w:rsidP="0095269D">
      <w:pPr>
        <w:pStyle w:val="Nagwek3"/>
        <w:shd w:val="clear" w:color="auto" w:fill="EDEDED" w:themeFill="accent3" w:themeFillTint="33"/>
        <w:rPr>
          <w:rFonts w:eastAsia="Times New Roman"/>
        </w:rPr>
      </w:pPr>
      <w:bookmarkStart w:id="799" w:name="_Toc171973596"/>
      <w:bookmarkStart w:id="800" w:name="_Toc171973675"/>
      <w:bookmarkStart w:id="801" w:name="_Toc178770360"/>
      <w:bookmarkStart w:id="802" w:name="_Toc180085081"/>
      <w:bookmarkStart w:id="803" w:name="_Toc180085300"/>
      <w:bookmarkStart w:id="804" w:name="_Toc183436744"/>
      <w:bookmarkStart w:id="805" w:name="_Toc183437373"/>
      <w:bookmarkStart w:id="806" w:name="_Toc185352760"/>
      <w:bookmarkStart w:id="807" w:name="_Toc201420897"/>
      <w:r>
        <w:rPr>
          <w:rFonts w:eastAsia="Times New Roman"/>
        </w:rPr>
        <w:t>U</w:t>
      </w:r>
      <w:r w:rsidR="00D3216B" w:rsidRPr="00D3216B">
        <w:rPr>
          <w:rFonts w:eastAsia="Times New Roman"/>
        </w:rPr>
        <w:t>zależnienia</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9"/>
      <w:bookmarkEnd w:id="800"/>
      <w:bookmarkEnd w:id="801"/>
      <w:bookmarkEnd w:id="802"/>
      <w:bookmarkEnd w:id="803"/>
      <w:bookmarkEnd w:id="804"/>
      <w:bookmarkEnd w:id="805"/>
      <w:bookmarkEnd w:id="806"/>
      <w:bookmarkEnd w:id="807"/>
    </w:p>
    <w:p w14:paraId="3458B2A6" w14:textId="77777777" w:rsidR="00D3216B" w:rsidRPr="00D3216B" w:rsidRDefault="00D3216B" w:rsidP="00D3216B">
      <w:pPr>
        <w:spacing w:after="120" w:line="360" w:lineRule="auto"/>
        <w:ind w:firstLine="360"/>
        <w:jc w:val="both"/>
        <w:rPr>
          <w:rFonts w:ascii="Times New Roman" w:eastAsia="Calibri" w:hAnsi="Times New Roman" w:cs="Times New Roman"/>
          <w:kern w:val="0"/>
          <w:sz w:val="24"/>
          <w14:ligatures w14:val="none"/>
        </w:rPr>
      </w:pPr>
      <w:bookmarkStart w:id="808" w:name="_Toc59452230"/>
      <w:bookmarkStart w:id="809" w:name="_Toc65867815"/>
      <w:bookmarkStart w:id="810" w:name="_Toc59378368"/>
      <w:bookmarkStart w:id="811" w:name="_Toc60157584"/>
      <w:bookmarkStart w:id="812" w:name="_Toc70354049"/>
      <w:bookmarkStart w:id="813" w:name="_Toc73032392"/>
      <w:bookmarkStart w:id="814" w:name="_Toc85993959"/>
      <w:bookmarkStart w:id="815" w:name="_Toc88995479"/>
      <w:bookmarkStart w:id="816" w:name="_Toc88995833"/>
      <w:r w:rsidRPr="00D3216B">
        <w:rPr>
          <w:rFonts w:ascii="Times New Roman" w:eastAsia="Calibri" w:hAnsi="Times New Roman" w:cs="Times New Roman"/>
          <w:kern w:val="0"/>
          <w:sz w:val="24"/>
          <w14:ligatures w14:val="none"/>
        </w:rPr>
        <w:t xml:space="preserve">Podstawą prawną działań gminnych związanych z profilaktyką i rozwiązywaniem problemów alkoholowych i narkomanii jest ustawa z dnia 26 października 1982 r. </w:t>
      </w:r>
      <w:r w:rsidRPr="00D3216B">
        <w:rPr>
          <w:rFonts w:ascii="Times New Roman" w:eastAsia="Calibri" w:hAnsi="Times New Roman" w:cs="Times New Roman"/>
          <w:kern w:val="0"/>
          <w:sz w:val="24"/>
          <w14:ligatures w14:val="none"/>
        </w:rPr>
        <w:br/>
        <w:t xml:space="preserve">o wychowaniu w trzeźwości i przeciwdziałaniu alkoholizmowi oraz ustawa z dnia 29 lipca </w:t>
      </w:r>
      <w:r w:rsidRPr="00D3216B">
        <w:rPr>
          <w:rFonts w:ascii="Times New Roman" w:eastAsia="Calibri" w:hAnsi="Times New Roman" w:cs="Times New Roman"/>
          <w:kern w:val="0"/>
          <w:sz w:val="24"/>
          <w14:ligatures w14:val="none"/>
        </w:rPr>
        <w:br/>
        <w:t xml:space="preserve">2005 r. o przeciwdziałaniu narkomanii. Wymienione ustawy tworzą spójny system umożliwiający samorządom terytorialnym prowadzenie lokalnej polityki wobec zagrożeń wynikających ze spożywania alkoholu i narkotyków a także wyznaczają konkretne zadania </w:t>
      </w:r>
      <w:r w:rsidRPr="00D3216B">
        <w:rPr>
          <w:rFonts w:ascii="Times New Roman" w:eastAsia="Calibri" w:hAnsi="Times New Roman" w:cs="Times New Roman"/>
          <w:kern w:val="0"/>
          <w:sz w:val="24"/>
          <w14:ligatures w14:val="none"/>
        </w:rPr>
        <w:br/>
        <w:t xml:space="preserve">i wskazują środki na ich realizację. </w:t>
      </w:r>
    </w:p>
    <w:p w14:paraId="5EBE888C" w14:textId="35FCABF2" w:rsidR="00261BC3" w:rsidRPr="00261BC3" w:rsidRDefault="00D3216B" w:rsidP="00261BC3">
      <w:pPr>
        <w:spacing w:after="120" w:line="360" w:lineRule="auto"/>
        <w:ind w:firstLine="360"/>
        <w:jc w:val="both"/>
        <w:rPr>
          <w:rFonts w:ascii="Times New Roman" w:eastAsia="Calibri" w:hAnsi="Times New Roman" w:cs="Times New Roman"/>
          <w:b/>
          <w:bCs/>
          <w:kern w:val="0"/>
          <w:sz w:val="24"/>
          <w14:ligatures w14:val="none"/>
        </w:rPr>
      </w:pPr>
      <w:r w:rsidRPr="00D3216B">
        <w:rPr>
          <w:rFonts w:ascii="Times New Roman" w:eastAsia="Calibri" w:hAnsi="Times New Roman" w:cs="Times New Roman"/>
          <w:kern w:val="0"/>
          <w:sz w:val="24"/>
          <w14:ligatures w14:val="none"/>
        </w:rPr>
        <w:t xml:space="preserve">Ustawa o wychowaniu w trzeźwości i przeciwdziałaniu alkoholizmowi stanowi, </w:t>
      </w:r>
      <w:r w:rsidRPr="00D3216B">
        <w:rPr>
          <w:rFonts w:ascii="Times New Roman" w:eastAsia="Calibri" w:hAnsi="Times New Roman" w:cs="Times New Roman"/>
          <w:kern w:val="0"/>
          <w:sz w:val="24"/>
          <w14:ligatures w14:val="none"/>
        </w:rPr>
        <w:br/>
        <w:t xml:space="preserve">że prowadzenie działań z zakresu profilaktyki i rozwiązywania problemów alkoholowych oraz integracji społecznej osób uzależnionych od alkoholu należy do zadań własnych gminy. </w:t>
      </w:r>
      <w:r w:rsidRPr="00D3216B">
        <w:rPr>
          <w:rFonts w:ascii="Times New Roman" w:eastAsia="Calibri" w:hAnsi="Times New Roman" w:cs="Times New Roman"/>
          <w:kern w:val="0"/>
          <w:sz w:val="24"/>
          <w14:ligatures w14:val="none"/>
        </w:rPr>
        <w:br/>
        <w:t>Ich realizacja prowadzona jest w postaci gminnego programu profilaktyki i rozwiązywania problemów alkoholowych oraz przeciwdziałania narkomanii stanowiącego część strategii rozwiązywania problemów społecznych, uchwalanego przez radę gminy, uwzględniającego cele operacyjne dotyczące profilaktyki i rozwiązywania problemów alkoholowych, określone w Narodowym Programie Zdrowia. Elementem gminnego programu mogą być również zadania związane z przeciwdziałaniem uzależnieniom behawioralnym.</w:t>
      </w:r>
      <w:r w:rsidRPr="00D3216B">
        <w:rPr>
          <w:rFonts w:ascii="Times New Roman" w:eastAsia="Calibri" w:hAnsi="Times New Roman" w:cs="Times New Roman"/>
          <w:b/>
          <w:bCs/>
          <w:kern w:val="0"/>
          <w:sz w:val="24"/>
          <w14:ligatures w14:val="none"/>
        </w:rPr>
        <w:t xml:space="preserve"> </w:t>
      </w:r>
      <w:r w:rsidR="00261BC3" w:rsidRPr="00261BC3">
        <w:rPr>
          <w:rFonts w:ascii="Times New Roman" w:eastAsia="Calibri" w:hAnsi="Times New Roman" w:cs="Times New Roman"/>
          <w:b/>
          <w:bCs/>
          <w:kern w:val="0"/>
          <w:sz w:val="24"/>
          <w14:ligatures w14:val="none"/>
        </w:rPr>
        <w:t>Realizacja w/w zadań prowadzona jest w postaci uchwalonego</w:t>
      </w:r>
      <w:r w:rsidR="002149D3">
        <w:rPr>
          <w:rFonts w:ascii="Times New Roman" w:eastAsia="Calibri" w:hAnsi="Times New Roman" w:cs="Times New Roman"/>
          <w:b/>
          <w:bCs/>
          <w:kern w:val="0"/>
          <w:sz w:val="24"/>
          <w14:ligatures w14:val="none"/>
        </w:rPr>
        <w:t xml:space="preserve"> uchwałą Nr </w:t>
      </w:r>
      <w:r w:rsidR="002149D3" w:rsidRPr="00261BC3">
        <w:rPr>
          <w:rFonts w:ascii="Times New Roman" w:eastAsia="Calibri" w:hAnsi="Times New Roman" w:cs="Times New Roman"/>
          <w:b/>
          <w:bCs/>
          <w:kern w:val="0"/>
          <w:sz w:val="24"/>
          <w14:ligatures w14:val="none"/>
        </w:rPr>
        <w:t>XXXVII/264/2022</w:t>
      </w:r>
      <w:r w:rsidR="00261BC3" w:rsidRPr="00261BC3">
        <w:rPr>
          <w:rFonts w:ascii="Times New Roman" w:eastAsia="Calibri" w:hAnsi="Times New Roman" w:cs="Times New Roman"/>
          <w:b/>
          <w:bCs/>
          <w:kern w:val="0"/>
          <w:sz w:val="24"/>
          <w14:ligatures w14:val="none"/>
        </w:rPr>
        <w:t xml:space="preserve"> przez Radę Gminy</w:t>
      </w:r>
      <w:r w:rsidR="00261BC3">
        <w:rPr>
          <w:rFonts w:ascii="Times New Roman" w:eastAsia="Calibri" w:hAnsi="Times New Roman" w:cs="Times New Roman"/>
          <w:b/>
          <w:bCs/>
          <w:kern w:val="0"/>
          <w:sz w:val="24"/>
          <w14:ligatures w14:val="none"/>
        </w:rPr>
        <w:t xml:space="preserve"> </w:t>
      </w:r>
      <w:r w:rsidR="00261BC3" w:rsidRPr="00261BC3">
        <w:rPr>
          <w:rFonts w:ascii="Times New Roman" w:eastAsia="Calibri" w:hAnsi="Times New Roman" w:cs="Times New Roman"/>
          <w:b/>
          <w:bCs/>
          <w:kern w:val="0"/>
          <w:sz w:val="24"/>
          <w14:ligatures w14:val="none"/>
        </w:rPr>
        <w:t>Zabrodzie w dniu 29 marca 2022 r., Gminnego Programu Profilaktyki i Rozwiązywania</w:t>
      </w:r>
      <w:r w:rsidR="00261BC3">
        <w:rPr>
          <w:rFonts w:ascii="Times New Roman" w:eastAsia="Calibri" w:hAnsi="Times New Roman" w:cs="Times New Roman"/>
          <w:b/>
          <w:bCs/>
          <w:kern w:val="0"/>
          <w:sz w:val="24"/>
          <w14:ligatures w14:val="none"/>
        </w:rPr>
        <w:t xml:space="preserve"> </w:t>
      </w:r>
      <w:r w:rsidR="00261BC3" w:rsidRPr="00261BC3">
        <w:rPr>
          <w:rFonts w:ascii="Times New Roman" w:eastAsia="Calibri" w:hAnsi="Times New Roman" w:cs="Times New Roman"/>
          <w:b/>
          <w:bCs/>
          <w:kern w:val="0"/>
          <w:sz w:val="24"/>
          <w14:ligatures w14:val="none"/>
        </w:rPr>
        <w:t>Problemów Alkoholowych oraz Przeciwdziałania Narkomanii dla Gminy Zabrodzie na lata</w:t>
      </w:r>
      <w:r w:rsidR="00261BC3">
        <w:rPr>
          <w:rFonts w:ascii="Times New Roman" w:eastAsia="Calibri" w:hAnsi="Times New Roman" w:cs="Times New Roman"/>
          <w:b/>
          <w:bCs/>
          <w:kern w:val="0"/>
          <w:sz w:val="24"/>
          <w14:ligatures w14:val="none"/>
        </w:rPr>
        <w:t xml:space="preserve"> </w:t>
      </w:r>
      <w:r w:rsidR="00261BC3" w:rsidRPr="00261BC3">
        <w:rPr>
          <w:rFonts w:ascii="Times New Roman" w:eastAsia="Calibri" w:hAnsi="Times New Roman" w:cs="Times New Roman"/>
          <w:b/>
          <w:bCs/>
          <w:kern w:val="0"/>
          <w:sz w:val="24"/>
          <w14:ligatures w14:val="none"/>
        </w:rPr>
        <w:t>2022 – 2025.</w:t>
      </w:r>
    </w:p>
    <w:p w14:paraId="71267701" w14:textId="77777777" w:rsidR="00D3216B" w:rsidRDefault="00D3216B" w:rsidP="00D3216B">
      <w:pPr>
        <w:spacing w:after="120" w:line="360" w:lineRule="auto"/>
        <w:ind w:firstLine="360"/>
        <w:jc w:val="both"/>
        <w:rPr>
          <w:rFonts w:ascii="Times New Roman" w:eastAsia="Calibri" w:hAnsi="Times New Roman" w:cs="Times New Roman"/>
          <w:kern w:val="0"/>
          <w:sz w:val="24"/>
          <w14:ligatures w14:val="none"/>
        </w:rPr>
      </w:pPr>
      <w:r w:rsidRPr="00D3216B">
        <w:rPr>
          <w:rFonts w:ascii="Times New Roman" w:eastAsia="Calibri" w:hAnsi="Times New Roman" w:cs="Times New Roman"/>
          <w:kern w:val="0"/>
          <w:sz w:val="24"/>
          <w14:ligatures w14:val="none"/>
        </w:rPr>
        <w:t>Ustawa o wychowaniu w trzeźwości i ustawa o przeciwdziałaniu narkomanii nakłada na samorząd gminy na równi z organami administracji rządowej obowiązek kształtowania polityki alkoholowej i przeciwdziałania narkomanii.</w:t>
      </w:r>
    </w:p>
    <w:p w14:paraId="48E8542E" w14:textId="0810F909" w:rsidR="00261BC3" w:rsidRPr="00D3216B" w:rsidRDefault="00261BC3" w:rsidP="00261BC3">
      <w:pPr>
        <w:spacing w:after="120" w:line="360" w:lineRule="auto"/>
        <w:ind w:firstLine="360"/>
        <w:jc w:val="both"/>
        <w:rPr>
          <w:rFonts w:ascii="Times New Roman" w:eastAsia="Calibri" w:hAnsi="Times New Roman" w:cs="Times New Roman"/>
          <w:kern w:val="0"/>
          <w:sz w:val="24"/>
          <w14:ligatures w14:val="none"/>
        </w:rPr>
      </w:pPr>
      <w:r w:rsidRPr="00261BC3">
        <w:rPr>
          <w:rFonts w:ascii="Times New Roman" w:eastAsia="Calibri" w:hAnsi="Times New Roman" w:cs="Times New Roman"/>
          <w:kern w:val="0"/>
          <w:sz w:val="24"/>
          <w14:ligatures w14:val="none"/>
        </w:rPr>
        <w:t>Powyższe zadania są realizowane przy współpracy Gminnej Komisji Rozwiązywania</w:t>
      </w:r>
      <w:r>
        <w:rPr>
          <w:rFonts w:ascii="Times New Roman" w:eastAsia="Calibri" w:hAnsi="Times New Roman" w:cs="Times New Roman"/>
          <w:kern w:val="0"/>
          <w:sz w:val="24"/>
          <w14:ligatures w14:val="none"/>
        </w:rPr>
        <w:t xml:space="preserve"> </w:t>
      </w:r>
      <w:r w:rsidRPr="00261BC3">
        <w:rPr>
          <w:rFonts w:ascii="Times New Roman" w:eastAsia="Calibri" w:hAnsi="Times New Roman" w:cs="Times New Roman"/>
          <w:kern w:val="0"/>
          <w:sz w:val="24"/>
          <w14:ligatures w14:val="none"/>
        </w:rPr>
        <w:t>Problemów Alkoholowych z Gminnym Ośrodkiem Pomocy Społecznej w Zabrodziu,</w:t>
      </w:r>
      <w:r>
        <w:rPr>
          <w:rFonts w:ascii="Times New Roman" w:eastAsia="Calibri" w:hAnsi="Times New Roman" w:cs="Times New Roman"/>
          <w:kern w:val="0"/>
          <w:sz w:val="24"/>
          <w14:ligatures w14:val="none"/>
        </w:rPr>
        <w:t xml:space="preserve"> </w:t>
      </w:r>
      <w:r w:rsidRPr="00261BC3">
        <w:rPr>
          <w:rFonts w:ascii="Times New Roman" w:eastAsia="Calibri" w:hAnsi="Times New Roman" w:cs="Times New Roman"/>
          <w:kern w:val="0"/>
          <w:sz w:val="24"/>
          <w14:ligatures w14:val="none"/>
        </w:rPr>
        <w:lastRenderedPageBreak/>
        <w:t xml:space="preserve">placówkami oświatowymi, Gminnym </w:t>
      </w:r>
      <w:r w:rsidR="009048FA">
        <w:rPr>
          <w:rFonts w:ascii="Times New Roman" w:eastAsia="Calibri" w:hAnsi="Times New Roman" w:cs="Times New Roman"/>
          <w:kern w:val="0"/>
          <w:sz w:val="24"/>
          <w14:ligatures w14:val="none"/>
        </w:rPr>
        <w:t>Centrum Kultury i Czytelnictwa</w:t>
      </w:r>
      <w:r w:rsidRPr="00261BC3">
        <w:rPr>
          <w:rFonts w:ascii="Times New Roman" w:eastAsia="Calibri" w:hAnsi="Times New Roman" w:cs="Times New Roman"/>
          <w:kern w:val="0"/>
          <w:sz w:val="24"/>
          <w14:ligatures w14:val="none"/>
        </w:rPr>
        <w:t xml:space="preserve"> w Zabrodziu, Komendą Powiatową</w:t>
      </w:r>
      <w:r>
        <w:rPr>
          <w:rFonts w:ascii="Times New Roman" w:eastAsia="Calibri" w:hAnsi="Times New Roman" w:cs="Times New Roman"/>
          <w:kern w:val="0"/>
          <w:sz w:val="24"/>
          <w14:ligatures w14:val="none"/>
        </w:rPr>
        <w:t xml:space="preserve"> </w:t>
      </w:r>
      <w:r w:rsidRPr="00261BC3">
        <w:rPr>
          <w:rFonts w:ascii="Times New Roman" w:eastAsia="Calibri" w:hAnsi="Times New Roman" w:cs="Times New Roman"/>
          <w:kern w:val="0"/>
          <w:sz w:val="24"/>
          <w14:ligatures w14:val="none"/>
        </w:rPr>
        <w:t>Policji w Wyszkowie, placówkami służby zdrowia z terenu Gminy Zabrodzie oraz powiatu</w:t>
      </w:r>
      <w:r>
        <w:rPr>
          <w:rFonts w:ascii="Times New Roman" w:eastAsia="Calibri" w:hAnsi="Times New Roman" w:cs="Times New Roman"/>
          <w:kern w:val="0"/>
          <w:sz w:val="24"/>
          <w14:ligatures w14:val="none"/>
        </w:rPr>
        <w:t xml:space="preserve"> </w:t>
      </w:r>
      <w:r w:rsidRPr="00261BC3">
        <w:rPr>
          <w:rFonts w:ascii="Times New Roman" w:eastAsia="Calibri" w:hAnsi="Times New Roman" w:cs="Times New Roman"/>
          <w:kern w:val="0"/>
          <w:sz w:val="24"/>
          <w14:ligatures w14:val="none"/>
        </w:rPr>
        <w:t>wyszkowskiego, Sądem Rejonowy</w:t>
      </w:r>
      <w:r w:rsidR="002149D3">
        <w:rPr>
          <w:rFonts w:ascii="Times New Roman" w:eastAsia="Calibri" w:hAnsi="Times New Roman" w:cs="Times New Roman"/>
          <w:kern w:val="0"/>
          <w:sz w:val="24"/>
          <w14:ligatures w14:val="none"/>
        </w:rPr>
        <w:t>m</w:t>
      </w:r>
      <w:r w:rsidRPr="00261BC3">
        <w:rPr>
          <w:rFonts w:ascii="Times New Roman" w:eastAsia="Calibri" w:hAnsi="Times New Roman" w:cs="Times New Roman"/>
          <w:kern w:val="0"/>
          <w:sz w:val="24"/>
          <w14:ligatures w14:val="none"/>
        </w:rPr>
        <w:t xml:space="preserve"> i Prokuraturą Rejonową w Wyszkowie, Zespołem</w:t>
      </w:r>
      <w:r>
        <w:rPr>
          <w:rFonts w:ascii="Times New Roman" w:eastAsia="Calibri" w:hAnsi="Times New Roman" w:cs="Times New Roman"/>
          <w:kern w:val="0"/>
          <w:sz w:val="24"/>
          <w14:ligatures w14:val="none"/>
        </w:rPr>
        <w:t xml:space="preserve"> </w:t>
      </w:r>
      <w:r w:rsidRPr="00261BC3">
        <w:rPr>
          <w:rFonts w:ascii="Times New Roman" w:eastAsia="Calibri" w:hAnsi="Times New Roman" w:cs="Times New Roman"/>
          <w:kern w:val="0"/>
          <w:sz w:val="24"/>
          <w14:ligatures w14:val="none"/>
        </w:rPr>
        <w:t>Interdyscyplinarnym w Gminie Zabrodzie, Spółdzielnią Socjalną INTEGRACJA w Adelinie,</w:t>
      </w:r>
      <w:r>
        <w:rPr>
          <w:rFonts w:ascii="Times New Roman" w:eastAsia="Calibri" w:hAnsi="Times New Roman" w:cs="Times New Roman"/>
          <w:kern w:val="0"/>
          <w:sz w:val="24"/>
          <w14:ligatures w14:val="none"/>
        </w:rPr>
        <w:t xml:space="preserve"> </w:t>
      </w:r>
      <w:r w:rsidRPr="00261BC3">
        <w:rPr>
          <w:rFonts w:ascii="Times New Roman" w:eastAsia="Calibri" w:hAnsi="Times New Roman" w:cs="Times New Roman"/>
          <w:kern w:val="0"/>
          <w:sz w:val="24"/>
          <w14:ligatures w14:val="none"/>
        </w:rPr>
        <w:t>organizacjami pozarządowymi z terenu Gminy Zabrodzie i z poza terenu gminy, Oddziałem</w:t>
      </w:r>
      <w:r>
        <w:rPr>
          <w:rFonts w:ascii="Times New Roman" w:eastAsia="Calibri" w:hAnsi="Times New Roman" w:cs="Times New Roman"/>
          <w:kern w:val="0"/>
          <w:sz w:val="24"/>
          <w14:ligatures w14:val="none"/>
        </w:rPr>
        <w:t xml:space="preserve"> </w:t>
      </w:r>
      <w:r w:rsidRPr="00261BC3">
        <w:rPr>
          <w:rFonts w:ascii="Times New Roman" w:eastAsia="Calibri" w:hAnsi="Times New Roman" w:cs="Times New Roman"/>
          <w:kern w:val="0"/>
          <w:sz w:val="24"/>
          <w14:ligatures w14:val="none"/>
        </w:rPr>
        <w:t>Rejonowy</w:t>
      </w:r>
      <w:r w:rsidR="002149D3">
        <w:rPr>
          <w:rFonts w:ascii="Times New Roman" w:eastAsia="Calibri" w:hAnsi="Times New Roman" w:cs="Times New Roman"/>
          <w:kern w:val="0"/>
          <w:sz w:val="24"/>
          <w14:ligatures w14:val="none"/>
        </w:rPr>
        <w:t>m</w:t>
      </w:r>
      <w:r w:rsidRPr="00261BC3">
        <w:rPr>
          <w:rFonts w:ascii="Times New Roman" w:eastAsia="Calibri" w:hAnsi="Times New Roman" w:cs="Times New Roman"/>
          <w:kern w:val="0"/>
          <w:sz w:val="24"/>
          <w14:ligatures w14:val="none"/>
        </w:rPr>
        <w:t xml:space="preserve"> Polskiego Czerwonego Krzyża w Wyszkowie, Punktem Promocji Zdrowia i</w:t>
      </w:r>
      <w:r>
        <w:rPr>
          <w:rFonts w:ascii="Times New Roman" w:eastAsia="Calibri" w:hAnsi="Times New Roman" w:cs="Times New Roman"/>
          <w:kern w:val="0"/>
          <w:sz w:val="24"/>
          <w14:ligatures w14:val="none"/>
        </w:rPr>
        <w:t xml:space="preserve"> </w:t>
      </w:r>
      <w:r w:rsidRPr="00261BC3">
        <w:rPr>
          <w:rFonts w:ascii="Times New Roman" w:eastAsia="Calibri" w:hAnsi="Times New Roman" w:cs="Times New Roman"/>
          <w:kern w:val="0"/>
          <w:sz w:val="24"/>
          <w14:ligatures w14:val="none"/>
        </w:rPr>
        <w:t>Profilaktyki w Wyszkowie, Kościołami oraz przy wsparciu lokalnych liderów.</w:t>
      </w:r>
    </w:p>
    <w:p w14:paraId="6BB04CF5" w14:textId="77777777" w:rsidR="00D3216B" w:rsidRPr="00D3216B" w:rsidRDefault="00D3216B" w:rsidP="00D3216B">
      <w:pPr>
        <w:spacing w:after="120" w:line="360" w:lineRule="auto"/>
        <w:ind w:firstLine="360"/>
        <w:jc w:val="both"/>
        <w:rPr>
          <w:rFonts w:ascii="Times New Roman" w:eastAsia="Calibri" w:hAnsi="Times New Roman" w:cs="Times New Roman"/>
          <w:kern w:val="0"/>
          <w:sz w:val="24"/>
          <w14:ligatures w14:val="none"/>
        </w:rPr>
      </w:pPr>
      <w:r w:rsidRPr="00D3216B">
        <w:rPr>
          <w:rFonts w:ascii="Times New Roman" w:eastAsia="Calibri" w:hAnsi="Times New Roman" w:cs="Times New Roman"/>
          <w:kern w:val="0"/>
          <w:sz w:val="24"/>
          <w14:ligatures w14:val="none"/>
        </w:rPr>
        <w:t xml:space="preserve">Gminna Komisja Rozwiązywania Problemów Alkoholowych jest powoływana </w:t>
      </w:r>
      <w:r w:rsidRPr="00D3216B">
        <w:rPr>
          <w:rFonts w:ascii="Times New Roman" w:eastAsia="Calibri" w:hAnsi="Times New Roman" w:cs="Times New Roman"/>
          <w:kern w:val="0"/>
          <w:sz w:val="24"/>
          <w14:ligatures w14:val="none"/>
        </w:rPr>
        <w:br/>
        <w:t xml:space="preserve">na podstawie art. 4¹ ust. 3 Ustawy o wychowaniu w trzeźwości i przeciwdziałaniu alkoholizmowi przez wójta/burmistrza/prezydenta miasta. W skład gminnych komisji rozwiązywania problemów alkoholowych wchodzą osoby przeszkolone w zakresie profilaktyki </w:t>
      </w:r>
      <w:r w:rsidRPr="00D3216B">
        <w:rPr>
          <w:rFonts w:ascii="Times New Roman" w:eastAsia="Calibri" w:hAnsi="Times New Roman" w:cs="Times New Roman"/>
          <w:kern w:val="0"/>
          <w:sz w:val="24"/>
          <w14:ligatures w14:val="none"/>
        </w:rPr>
        <w:br/>
        <w:t>i rozwiązywania problemów alkoholowych (art. 4¹ ust. 4 ww. ustawy), a zasady wynagradzania członków gminnych komisji określa rada gminy w gminnych programach rozwiązywania problemów alkoholowych (art. 4¹ ust. 5 ww. ustawy). Do ustawowych zadań gminnej komisji rozwiązywania problemów alkoholowych należy:</w:t>
      </w:r>
    </w:p>
    <w:p w14:paraId="65854CE9" w14:textId="77777777" w:rsidR="00D3216B" w:rsidRPr="00D3216B" w:rsidRDefault="00D3216B" w:rsidP="003C3DFD">
      <w:pPr>
        <w:numPr>
          <w:ilvl w:val="0"/>
          <w:numId w:val="18"/>
        </w:numPr>
        <w:spacing w:after="120" w:line="360" w:lineRule="auto"/>
        <w:contextualSpacing/>
        <w:jc w:val="both"/>
        <w:rPr>
          <w:rFonts w:ascii="Times New Roman" w:eastAsia="Calibri" w:hAnsi="Times New Roman" w:cs="Times New Roman"/>
          <w:kern w:val="0"/>
          <w:sz w:val="24"/>
          <w14:ligatures w14:val="none"/>
        </w:rPr>
      </w:pPr>
      <w:r w:rsidRPr="00D3216B">
        <w:rPr>
          <w:rFonts w:ascii="Times New Roman" w:eastAsia="Calibri" w:hAnsi="Times New Roman" w:cs="Times New Roman"/>
          <w:kern w:val="0"/>
          <w:sz w:val="24"/>
          <w14:ligatures w14:val="none"/>
        </w:rPr>
        <w:t xml:space="preserve">inicjowanie działań w zakresie realizacji zadań własnych gminy związanych </w:t>
      </w:r>
      <w:r w:rsidRPr="00D3216B">
        <w:rPr>
          <w:rFonts w:ascii="Times New Roman" w:eastAsia="Calibri" w:hAnsi="Times New Roman" w:cs="Times New Roman"/>
          <w:kern w:val="0"/>
          <w:sz w:val="24"/>
          <w14:ligatures w14:val="none"/>
        </w:rPr>
        <w:br/>
        <w:t>z profilaktyką i rozwiązywaniem problemów alkoholowych (wymienionych powyżej) - (art. 4¹ ust. 3 ww. ustawy);</w:t>
      </w:r>
    </w:p>
    <w:p w14:paraId="45E474DD" w14:textId="77777777" w:rsidR="00D3216B" w:rsidRPr="00D3216B" w:rsidRDefault="00D3216B" w:rsidP="003C3DFD">
      <w:pPr>
        <w:numPr>
          <w:ilvl w:val="0"/>
          <w:numId w:val="18"/>
        </w:numPr>
        <w:spacing w:after="120" w:line="360" w:lineRule="auto"/>
        <w:contextualSpacing/>
        <w:jc w:val="both"/>
        <w:rPr>
          <w:rFonts w:ascii="Times New Roman" w:eastAsia="Calibri" w:hAnsi="Times New Roman" w:cs="Times New Roman"/>
          <w:kern w:val="0"/>
          <w:sz w:val="24"/>
          <w14:ligatures w14:val="none"/>
        </w:rPr>
      </w:pPr>
      <w:r w:rsidRPr="00D3216B">
        <w:rPr>
          <w:rFonts w:ascii="Times New Roman" w:eastAsia="Calibri" w:hAnsi="Times New Roman" w:cs="Times New Roman"/>
          <w:kern w:val="0"/>
          <w:sz w:val="24"/>
          <w14:ligatures w14:val="none"/>
        </w:rPr>
        <w:t>podejmowanie czynności zmierzających do orzeczenia o zastosowaniu wobec osoby uzależnionej od alkoholu obowiązku poddania się leczeniu w zakładzie lecznictwa odwykowego (art. 4¹ ust. 3 ww. ustawy);</w:t>
      </w:r>
    </w:p>
    <w:p w14:paraId="6864238A" w14:textId="77777777" w:rsidR="00D3216B" w:rsidRPr="00D3216B" w:rsidRDefault="00D3216B" w:rsidP="003C3DFD">
      <w:pPr>
        <w:numPr>
          <w:ilvl w:val="0"/>
          <w:numId w:val="18"/>
        </w:numPr>
        <w:spacing w:after="120" w:line="360" w:lineRule="auto"/>
        <w:contextualSpacing/>
        <w:jc w:val="both"/>
        <w:rPr>
          <w:rFonts w:ascii="Times New Roman" w:eastAsia="Calibri" w:hAnsi="Times New Roman" w:cs="Times New Roman"/>
          <w:kern w:val="0"/>
          <w:sz w:val="24"/>
          <w14:ligatures w14:val="none"/>
        </w:rPr>
      </w:pPr>
      <w:r w:rsidRPr="00D3216B">
        <w:rPr>
          <w:rFonts w:ascii="Times New Roman" w:eastAsia="Calibri" w:hAnsi="Times New Roman" w:cs="Times New Roman"/>
          <w:kern w:val="0"/>
          <w:sz w:val="24"/>
          <w14:ligatures w14:val="none"/>
        </w:rPr>
        <w:t xml:space="preserve">opiniowanie wydawania zezwoleń na sprzedaż lub podawanie napojów alkoholowych - zgodność lokalizacji punktu sprzedaży z uchwałami rady gminy, o których mowa </w:t>
      </w:r>
      <w:r w:rsidRPr="00D3216B">
        <w:rPr>
          <w:rFonts w:ascii="Times New Roman" w:eastAsia="Calibri" w:hAnsi="Times New Roman" w:cs="Times New Roman"/>
          <w:kern w:val="0"/>
          <w:sz w:val="24"/>
          <w14:ligatures w14:val="none"/>
        </w:rPr>
        <w:br/>
        <w:t xml:space="preserve">w art. 12 ust. 1 i 2 ustawy (limit i lokalizacja punktów, w których sprzedawane </w:t>
      </w:r>
      <w:r w:rsidRPr="00D3216B">
        <w:rPr>
          <w:rFonts w:ascii="Times New Roman" w:eastAsia="Calibri" w:hAnsi="Times New Roman" w:cs="Times New Roman"/>
          <w:kern w:val="0"/>
          <w:sz w:val="24"/>
          <w14:ligatures w14:val="none"/>
        </w:rPr>
        <w:br/>
        <w:t>i podawane są napoje alkoholowe);</w:t>
      </w:r>
    </w:p>
    <w:p w14:paraId="67CBF0E4" w14:textId="78E61E39" w:rsidR="00261BC3" w:rsidRPr="00261BC3" w:rsidRDefault="00D3216B" w:rsidP="003C3DFD">
      <w:pPr>
        <w:numPr>
          <w:ilvl w:val="0"/>
          <w:numId w:val="18"/>
        </w:numPr>
        <w:spacing w:after="120" w:line="360" w:lineRule="auto"/>
        <w:contextualSpacing/>
        <w:jc w:val="both"/>
        <w:rPr>
          <w:rFonts w:ascii="Times New Roman" w:eastAsia="Calibri" w:hAnsi="Times New Roman" w:cs="Times New Roman"/>
          <w:kern w:val="0"/>
          <w:sz w:val="24"/>
          <w14:ligatures w14:val="none"/>
        </w:rPr>
      </w:pPr>
      <w:r w:rsidRPr="00D3216B">
        <w:rPr>
          <w:rFonts w:ascii="Times New Roman" w:eastAsia="Calibri" w:hAnsi="Times New Roman" w:cs="Times New Roman"/>
          <w:kern w:val="0"/>
          <w:sz w:val="24"/>
          <w14:ligatures w14:val="none"/>
        </w:rPr>
        <w:t>kontrola przestrzegania zasad i warunków korzystania z zezwoleń na sprzedaż lub podawanie napojów alkoholowych (na podstawie upoważnienia wystawionego przez wójta, burmistrza lub prezydenta miasta) - (art. 18 ust. 8 ww. ustawy).</w:t>
      </w:r>
      <w:bookmarkStart w:id="817" w:name="_Toc151496276"/>
      <w:bookmarkStart w:id="818" w:name="_Toc154165545"/>
      <w:bookmarkStart w:id="819" w:name="_Toc154587940"/>
      <w:bookmarkStart w:id="820" w:name="_Toc156668565"/>
      <w:bookmarkStart w:id="821" w:name="_Toc159927009"/>
    </w:p>
    <w:p w14:paraId="153F9BA0" w14:textId="53AD3C36" w:rsidR="009048FA" w:rsidRPr="00BD600A" w:rsidRDefault="00261BC3" w:rsidP="00BD600A">
      <w:pPr>
        <w:spacing w:after="120" w:line="360" w:lineRule="auto"/>
        <w:ind w:firstLine="708"/>
        <w:contextualSpacing/>
        <w:jc w:val="both"/>
        <w:rPr>
          <w:rFonts w:ascii="Times New Roman" w:eastAsia="Calibri" w:hAnsi="Times New Roman" w:cs="Times New Roman"/>
          <w:kern w:val="0"/>
          <w:sz w:val="24"/>
          <w14:ligatures w14:val="none"/>
        </w:rPr>
      </w:pPr>
      <w:bookmarkStart w:id="822" w:name="_Toc166864976"/>
      <w:r w:rsidRPr="00261BC3">
        <w:rPr>
          <w:rFonts w:ascii="Times New Roman" w:eastAsia="Calibri" w:hAnsi="Times New Roman" w:cs="Times New Roman"/>
          <w:kern w:val="0"/>
          <w:sz w:val="24"/>
          <w14:ligatures w14:val="none"/>
        </w:rPr>
        <w:t xml:space="preserve">W 2024 roku Gminna Komisja Rozwiązywania Problemów Alkoholowych w Zabrodziu odbyła łącznie 15 posiedzeń, przeprowadziła 20 rozmów z osobami zgłoszonymi. Ponadto, GKRPA zaopiniowała 2 wnioski na sprzedaż napojów alkoholowych, które były zgodne </w:t>
      </w:r>
      <w:r w:rsidRPr="00261BC3">
        <w:rPr>
          <w:rFonts w:ascii="Times New Roman" w:eastAsia="Calibri" w:hAnsi="Times New Roman" w:cs="Times New Roman"/>
          <w:kern w:val="0"/>
          <w:sz w:val="24"/>
          <w14:ligatures w14:val="none"/>
        </w:rPr>
        <w:br/>
        <w:t xml:space="preserve">z uchwałą Rady Gminy w sprawie limitu i lokalizacji tych punktów oraz przeprowadziła </w:t>
      </w:r>
      <w:r w:rsidRPr="00261BC3">
        <w:rPr>
          <w:rFonts w:ascii="Times New Roman" w:eastAsia="Calibri" w:hAnsi="Times New Roman" w:cs="Times New Roman"/>
          <w:kern w:val="0"/>
          <w:sz w:val="24"/>
          <w14:ligatures w14:val="none"/>
        </w:rPr>
        <w:br/>
        <w:t xml:space="preserve">6 kontroli przestrzegania zasad i warunków korzystania z zezwoleń na sprzedaż lub podawanie </w:t>
      </w:r>
      <w:r w:rsidRPr="00261BC3">
        <w:rPr>
          <w:rFonts w:ascii="Times New Roman" w:eastAsia="Calibri" w:hAnsi="Times New Roman" w:cs="Times New Roman"/>
          <w:kern w:val="0"/>
          <w:sz w:val="24"/>
          <w14:ligatures w14:val="none"/>
        </w:rPr>
        <w:lastRenderedPageBreak/>
        <w:t xml:space="preserve">napojów alkoholowych. Szczegółowe dane dotyczące działalności Komisji za ostatnie 3 lata przedstawia tabela </w:t>
      </w:r>
      <w:r w:rsidR="009048FA">
        <w:rPr>
          <w:rFonts w:ascii="Times New Roman" w:eastAsia="Calibri" w:hAnsi="Times New Roman" w:cs="Times New Roman"/>
          <w:kern w:val="0"/>
          <w:sz w:val="24"/>
          <w14:ligatures w14:val="none"/>
        </w:rPr>
        <w:t>10</w:t>
      </w:r>
      <w:r w:rsidRPr="00261BC3">
        <w:rPr>
          <w:rFonts w:ascii="Times New Roman" w:eastAsia="Calibri" w:hAnsi="Times New Roman" w:cs="Times New Roman"/>
          <w:kern w:val="0"/>
          <w:sz w:val="24"/>
          <w14:ligatures w14:val="none"/>
        </w:rPr>
        <w:t>.</w:t>
      </w:r>
      <w:bookmarkStart w:id="823" w:name="_Toc179135836"/>
      <w:bookmarkStart w:id="824" w:name="_Toc201420832"/>
      <w:bookmarkEnd w:id="822"/>
    </w:p>
    <w:p w14:paraId="0512714C" w14:textId="679C58BE" w:rsidR="00261BC3" w:rsidRPr="00261BC3" w:rsidRDefault="00261BC3" w:rsidP="00261BC3">
      <w:pPr>
        <w:spacing w:before="120" w:after="200" w:line="240" w:lineRule="auto"/>
        <w:jc w:val="both"/>
        <w:rPr>
          <w:rFonts w:ascii="Times New Roman" w:eastAsia="Calibri" w:hAnsi="Times New Roman" w:cs="Times New Roman"/>
          <w:i/>
          <w:iCs/>
          <w:color w:val="44546A"/>
          <w:kern w:val="0"/>
          <w14:ligatures w14:val="none"/>
        </w:rPr>
      </w:pPr>
      <w:bookmarkStart w:id="825" w:name="_Toc204189873"/>
      <w:r w:rsidRPr="00261BC3">
        <w:rPr>
          <w:rFonts w:ascii="Times New Roman" w:eastAsia="Calibri" w:hAnsi="Times New Roman" w:cs="Times New Roman"/>
          <w:i/>
          <w:iCs/>
          <w:color w:val="44546A"/>
          <w:kern w:val="0"/>
          <w14:ligatures w14:val="none"/>
        </w:rPr>
        <w:t xml:space="preserve">Tabela </w:t>
      </w:r>
      <w:r w:rsidRPr="00261BC3">
        <w:rPr>
          <w:rFonts w:ascii="Times New Roman" w:eastAsia="Calibri" w:hAnsi="Times New Roman" w:cs="Times New Roman"/>
          <w:i/>
          <w:iCs/>
          <w:color w:val="44546A"/>
          <w:kern w:val="0"/>
          <w14:ligatures w14:val="none"/>
        </w:rPr>
        <w:fldChar w:fldCharType="begin"/>
      </w:r>
      <w:r w:rsidRPr="00261BC3">
        <w:rPr>
          <w:rFonts w:ascii="Times New Roman" w:eastAsia="Calibri" w:hAnsi="Times New Roman" w:cs="Times New Roman"/>
          <w:i/>
          <w:iCs/>
          <w:color w:val="44546A"/>
          <w:kern w:val="0"/>
          <w14:ligatures w14:val="none"/>
        </w:rPr>
        <w:instrText xml:space="preserve"> SEQ Tabela \* ARABIC </w:instrText>
      </w:r>
      <w:r w:rsidRPr="00261BC3">
        <w:rPr>
          <w:rFonts w:ascii="Times New Roman" w:eastAsia="Calibri" w:hAnsi="Times New Roman" w:cs="Times New Roman"/>
          <w:i/>
          <w:iCs/>
          <w:color w:val="44546A"/>
          <w:kern w:val="0"/>
          <w14:ligatures w14:val="none"/>
        </w:rPr>
        <w:fldChar w:fldCharType="separate"/>
      </w:r>
      <w:r w:rsidR="004B2219">
        <w:rPr>
          <w:rFonts w:ascii="Times New Roman" w:eastAsia="Calibri" w:hAnsi="Times New Roman" w:cs="Times New Roman"/>
          <w:i/>
          <w:iCs/>
          <w:noProof/>
          <w:color w:val="44546A"/>
          <w:kern w:val="0"/>
          <w14:ligatures w14:val="none"/>
        </w:rPr>
        <w:t>10</w:t>
      </w:r>
      <w:r w:rsidRPr="00261BC3">
        <w:rPr>
          <w:rFonts w:ascii="Times New Roman" w:eastAsia="Calibri" w:hAnsi="Times New Roman" w:cs="Times New Roman"/>
          <w:i/>
          <w:iCs/>
          <w:color w:val="44546A"/>
          <w:kern w:val="0"/>
          <w14:ligatures w14:val="none"/>
        </w:rPr>
        <w:fldChar w:fldCharType="end"/>
      </w:r>
      <w:r w:rsidRPr="00261BC3">
        <w:rPr>
          <w:rFonts w:ascii="Times New Roman" w:eastAsia="Calibri" w:hAnsi="Times New Roman" w:cs="Times New Roman"/>
          <w:i/>
          <w:iCs/>
          <w:color w:val="44546A"/>
          <w:kern w:val="0"/>
          <w14:ligatures w14:val="none"/>
        </w:rPr>
        <w:t>. Działalność GKRPA w latach 202</w:t>
      </w:r>
      <w:r w:rsidR="00D57A52">
        <w:rPr>
          <w:rFonts w:ascii="Times New Roman" w:eastAsia="Calibri" w:hAnsi="Times New Roman" w:cs="Times New Roman"/>
          <w:i/>
          <w:iCs/>
          <w:color w:val="44546A"/>
          <w:kern w:val="0"/>
          <w14:ligatures w14:val="none"/>
        </w:rPr>
        <w:t>2</w:t>
      </w:r>
      <w:r w:rsidRPr="00261BC3">
        <w:rPr>
          <w:rFonts w:ascii="Times New Roman" w:eastAsia="Calibri" w:hAnsi="Times New Roman" w:cs="Times New Roman"/>
          <w:i/>
          <w:iCs/>
          <w:color w:val="44546A"/>
          <w:kern w:val="0"/>
          <w14:ligatures w14:val="none"/>
        </w:rPr>
        <w:t>-202</w:t>
      </w:r>
      <w:r w:rsidR="00D57A52">
        <w:rPr>
          <w:rFonts w:ascii="Times New Roman" w:eastAsia="Calibri" w:hAnsi="Times New Roman" w:cs="Times New Roman"/>
          <w:i/>
          <w:iCs/>
          <w:color w:val="44546A"/>
          <w:kern w:val="0"/>
          <w14:ligatures w14:val="none"/>
        </w:rPr>
        <w:t>4</w:t>
      </w:r>
      <w:r w:rsidRPr="00261BC3">
        <w:rPr>
          <w:rFonts w:ascii="Times New Roman" w:eastAsia="Calibri" w:hAnsi="Times New Roman" w:cs="Times New Roman"/>
          <w:i/>
          <w:iCs/>
          <w:color w:val="44546A"/>
          <w:kern w:val="0"/>
          <w14:ligatures w14:val="none"/>
        </w:rPr>
        <w:t>.</w:t>
      </w:r>
      <w:bookmarkEnd w:id="823"/>
      <w:bookmarkEnd w:id="824"/>
      <w:bookmarkEnd w:id="825"/>
    </w:p>
    <w:tbl>
      <w:tblPr>
        <w:tblStyle w:val="Tabelasiatki4akcent5"/>
        <w:tblW w:w="9072" w:type="dxa"/>
        <w:tblLook w:val="04A0" w:firstRow="1" w:lastRow="0" w:firstColumn="1" w:lastColumn="0" w:noHBand="0" w:noVBand="1"/>
      </w:tblPr>
      <w:tblGrid>
        <w:gridCol w:w="3732"/>
        <w:gridCol w:w="1780"/>
        <w:gridCol w:w="1780"/>
        <w:gridCol w:w="1780"/>
      </w:tblGrid>
      <w:tr w:rsidR="00261BC3" w:rsidRPr="00261BC3" w14:paraId="707816C3" w14:textId="77777777" w:rsidTr="00D57A52">
        <w:trPr>
          <w:cnfStyle w:val="100000000000" w:firstRow="1" w:lastRow="0" w:firstColumn="0" w:lastColumn="0" w:oddVBand="0" w:evenVBand="0" w:oddHBand="0"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9072" w:type="dxa"/>
            <w:gridSpan w:val="4"/>
            <w:hideMark/>
          </w:tcPr>
          <w:p w14:paraId="2F9133AC" w14:textId="77777777" w:rsidR="00261BC3" w:rsidRPr="00261BC3" w:rsidRDefault="00261BC3" w:rsidP="00261BC3">
            <w:pPr>
              <w:spacing w:after="120" w:line="360" w:lineRule="auto"/>
              <w:jc w:val="center"/>
              <w:rPr>
                <w:rFonts w:ascii="Times New Roman" w:hAnsi="Times New Roman"/>
                <w:sz w:val="24"/>
                <w:szCs w:val="24"/>
              </w:rPr>
            </w:pPr>
            <w:r w:rsidRPr="00261BC3">
              <w:rPr>
                <w:rFonts w:ascii="Times New Roman" w:hAnsi="Times New Roman"/>
                <w:sz w:val="24"/>
                <w:szCs w:val="24"/>
              </w:rPr>
              <w:t>Działalność GKRPA</w:t>
            </w:r>
          </w:p>
        </w:tc>
      </w:tr>
      <w:tr w:rsidR="00261BC3" w:rsidRPr="00261BC3" w14:paraId="09E7DEBA" w14:textId="77777777" w:rsidTr="00D57A52">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3732" w:type="dxa"/>
          </w:tcPr>
          <w:p w14:paraId="4A0E2968" w14:textId="77777777" w:rsidR="00261BC3" w:rsidRPr="00261BC3" w:rsidRDefault="00261BC3" w:rsidP="00261BC3">
            <w:pPr>
              <w:spacing w:before="100" w:beforeAutospacing="1" w:after="100" w:afterAutospacing="1" w:line="360" w:lineRule="auto"/>
              <w:rPr>
                <w:rFonts w:ascii="Times New Roman" w:hAnsi="Times New Roman"/>
                <w:sz w:val="24"/>
                <w:szCs w:val="24"/>
              </w:rPr>
            </w:pPr>
          </w:p>
        </w:tc>
        <w:tc>
          <w:tcPr>
            <w:tcW w:w="1780" w:type="dxa"/>
            <w:vAlign w:val="center"/>
            <w:hideMark/>
          </w:tcPr>
          <w:p w14:paraId="1C574A48" w14:textId="77777777" w:rsidR="00261BC3" w:rsidRPr="00261BC3" w:rsidRDefault="00261BC3" w:rsidP="00D57A52">
            <w:pPr>
              <w:spacing w:before="100" w:beforeAutospacing="1" w:after="100" w:afterAutospacing="1"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61BC3">
              <w:rPr>
                <w:rFonts w:ascii="Times New Roman" w:hAnsi="Times New Roman"/>
                <w:b/>
                <w:sz w:val="24"/>
                <w:szCs w:val="24"/>
              </w:rPr>
              <w:t>2022 r.</w:t>
            </w:r>
          </w:p>
        </w:tc>
        <w:tc>
          <w:tcPr>
            <w:tcW w:w="1780" w:type="dxa"/>
            <w:vAlign w:val="center"/>
            <w:hideMark/>
          </w:tcPr>
          <w:p w14:paraId="5BC97B47" w14:textId="77777777" w:rsidR="00261BC3" w:rsidRPr="00261BC3" w:rsidRDefault="00261BC3" w:rsidP="00D57A52">
            <w:pPr>
              <w:spacing w:before="100" w:beforeAutospacing="1" w:after="100" w:afterAutospacing="1"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61BC3">
              <w:rPr>
                <w:rFonts w:ascii="Times New Roman" w:hAnsi="Times New Roman"/>
                <w:b/>
                <w:sz w:val="24"/>
                <w:szCs w:val="24"/>
              </w:rPr>
              <w:t>2023 r.</w:t>
            </w:r>
          </w:p>
        </w:tc>
        <w:tc>
          <w:tcPr>
            <w:tcW w:w="1780" w:type="dxa"/>
            <w:vAlign w:val="center"/>
            <w:hideMark/>
          </w:tcPr>
          <w:p w14:paraId="5B8B4BCD" w14:textId="77777777" w:rsidR="00261BC3" w:rsidRPr="00261BC3" w:rsidRDefault="00261BC3" w:rsidP="00D57A52">
            <w:pPr>
              <w:spacing w:before="100" w:beforeAutospacing="1" w:after="100" w:afterAutospacing="1"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61BC3">
              <w:rPr>
                <w:rFonts w:ascii="Times New Roman" w:hAnsi="Times New Roman"/>
                <w:b/>
                <w:sz w:val="24"/>
                <w:szCs w:val="24"/>
              </w:rPr>
              <w:t>2024 r.</w:t>
            </w:r>
          </w:p>
        </w:tc>
      </w:tr>
      <w:tr w:rsidR="00261BC3" w:rsidRPr="00261BC3" w14:paraId="7A904451" w14:textId="77777777" w:rsidTr="00D57A52">
        <w:tc>
          <w:tcPr>
            <w:cnfStyle w:val="001000000000" w:firstRow="0" w:lastRow="0" w:firstColumn="1" w:lastColumn="0" w:oddVBand="0" w:evenVBand="0" w:oddHBand="0" w:evenHBand="0" w:firstRowFirstColumn="0" w:firstRowLastColumn="0" w:lastRowFirstColumn="0" w:lastRowLastColumn="0"/>
            <w:tcW w:w="3732" w:type="dxa"/>
          </w:tcPr>
          <w:p w14:paraId="1F584496" w14:textId="77777777" w:rsidR="00261BC3" w:rsidRPr="00261BC3" w:rsidRDefault="00261BC3" w:rsidP="00261BC3">
            <w:pPr>
              <w:spacing w:before="100" w:beforeAutospacing="1" w:after="100" w:afterAutospacing="1" w:line="360" w:lineRule="auto"/>
              <w:rPr>
                <w:rFonts w:ascii="Times New Roman" w:hAnsi="Times New Roman"/>
                <w:sz w:val="24"/>
                <w:szCs w:val="24"/>
              </w:rPr>
            </w:pPr>
            <w:r w:rsidRPr="00261BC3">
              <w:rPr>
                <w:rFonts w:ascii="Times New Roman" w:hAnsi="Times New Roman"/>
                <w:sz w:val="24"/>
                <w:szCs w:val="24"/>
              </w:rPr>
              <w:t>Posiedzenia Komisji- ogółem</w:t>
            </w:r>
          </w:p>
        </w:tc>
        <w:tc>
          <w:tcPr>
            <w:tcW w:w="1780" w:type="dxa"/>
            <w:vAlign w:val="center"/>
          </w:tcPr>
          <w:p w14:paraId="184BFF1E" w14:textId="77777777" w:rsidR="00261BC3" w:rsidRPr="00261BC3" w:rsidRDefault="00261BC3" w:rsidP="00D57A52">
            <w:pPr>
              <w:spacing w:before="100" w:beforeAutospacing="1" w:after="100" w:afterAutospacing="1"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61BC3">
              <w:rPr>
                <w:rFonts w:ascii="Times New Roman" w:hAnsi="Times New Roman"/>
                <w:sz w:val="24"/>
                <w:szCs w:val="24"/>
              </w:rPr>
              <w:t>13</w:t>
            </w:r>
          </w:p>
        </w:tc>
        <w:tc>
          <w:tcPr>
            <w:tcW w:w="1780" w:type="dxa"/>
            <w:vAlign w:val="center"/>
          </w:tcPr>
          <w:p w14:paraId="3686E675" w14:textId="77777777" w:rsidR="00261BC3" w:rsidRPr="00261BC3" w:rsidRDefault="00261BC3" w:rsidP="00D57A52">
            <w:pPr>
              <w:spacing w:before="100" w:beforeAutospacing="1" w:after="100" w:afterAutospacing="1"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61BC3">
              <w:rPr>
                <w:rFonts w:ascii="Times New Roman" w:hAnsi="Times New Roman"/>
                <w:sz w:val="24"/>
                <w:szCs w:val="24"/>
              </w:rPr>
              <w:t>11</w:t>
            </w:r>
          </w:p>
        </w:tc>
        <w:tc>
          <w:tcPr>
            <w:tcW w:w="1780" w:type="dxa"/>
            <w:vAlign w:val="center"/>
          </w:tcPr>
          <w:p w14:paraId="7043F80F" w14:textId="77777777" w:rsidR="00261BC3" w:rsidRPr="00261BC3" w:rsidRDefault="00261BC3" w:rsidP="00D57A52">
            <w:pPr>
              <w:spacing w:before="100" w:beforeAutospacing="1" w:after="100" w:afterAutospacing="1"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61BC3">
              <w:rPr>
                <w:rFonts w:ascii="Times New Roman" w:hAnsi="Times New Roman"/>
                <w:sz w:val="24"/>
                <w:szCs w:val="24"/>
              </w:rPr>
              <w:t>11</w:t>
            </w:r>
          </w:p>
        </w:tc>
      </w:tr>
      <w:tr w:rsidR="00261BC3" w:rsidRPr="00261BC3" w14:paraId="62BB7852"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2" w:type="dxa"/>
            <w:hideMark/>
          </w:tcPr>
          <w:p w14:paraId="0B99D4C9" w14:textId="77777777" w:rsidR="00261BC3" w:rsidRPr="00261BC3" w:rsidRDefault="00261BC3" w:rsidP="00261BC3">
            <w:pPr>
              <w:spacing w:before="100" w:beforeAutospacing="1" w:after="100" w:afterAutospacing="1" w:line="360" w:lineRule="auto"/>
              <w:rPr>
                <w:rFonts w:ascii="Times New Roman" w:hAnsi="Times New Roman"/>
                <w:sz w:val="24"/>
                <w:szCs w:val="24"/>
              </w:rPr>
            </w:pPr>
            <w:r w:rsidRPr="00261BC3">
              <w:rPr>
                <w:rFonts w:ascii="Times New Roman" w:hAnsi="Times New Roman"/>
                <w:sz w:val="24"/>
                <w:szCs w:val="24"/>
              </w:rPr>
              <w:t>Ogólne posiedzenia Komisji</w:t>
            </w:r>
          </w:p>
        </w:tc>
        <w:tc>
          <w:tcPr>
            <w:tcW w:w="1780" w:type="dxa"/>
            <w:vAlign w:val="center"/>
            <w:hideMark/>
          </w:tcPr>
          <w:p w14:paraId="2784D227" w14:textId="77777777" w:rsidR="00261BC3" w:rsidRPr="00261BC3" w:rsidRDefault="00261BC3" w:rsidP="00D57A52">
            <w:pPr>
              <w:spacing w:before="100" w:beforeAutospacing="1" w:after="100" w:afterAutospacing="1"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61BC3">
              <w:rPr>
                <w:rFonts w:ascii="Times New Roman" w:hAnsi="Times New Roman"/>
                <w:sz w:val="24"/>
                <w:szCs w:val="24"/>
              </w:rPr>
              <w:t>13</w:t>
            </w:r>
          </w:p>
        </w:tc>
        <w:tc>
          <w:tcPr>
            <w:tcW w:w="1780" w:type="dxa"/>
            <w:vAlign w:val="center"/>
            <w:hideMark/>
          </w:tcPr>
          <w:p w14:paraId="2D7EDF50" w14:textId="77777777" w:rsidR="00261BC3" w:rsidRPr="00261BC3" w:rsidRDefault="00261BC3" w:rsidP="00D57A52">
            <w:pPr>
              <w:spacing w:before="100" w:beforeAutospacing="1" w:after="100" w:afterAutospacing="1"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61BC3">
              <w:rPr>
                <w:rFonts w:ascii="Times New Roman" w:hAnsi="Times New Roman"/>
                <w:sz w:val="24"/>
                <w:szCs w:val="24"/>
              </w:rPr>
              <w:t>11</w:t>
            </w:r>
          </w:p>
        </w:tc>
        <w:tc>
          <w:tcPr>
            <w:tcW w:w="1780" w:type="dxa"/>
            <w:vAlign w:val="center"/>
            <w:hideMark/>
          </w:tcPr>
          <w:p w14:paraId="7749BBED" w14:textId="77777777" w:rsidR="00261BC3" w:rsidRPr="00261BC3" w:rsidRDefault="00261BC3" w:rsidP="00D57A52">
            <w:pPr>
              <w:spacing w:before="100" w:beforeAutospacing="1" w:after="100" w:afterAutospacing="1"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61BC3">
              <w:rPr>
                <w:rFonts w:ascii="Times New Roman" w:hAnsi="Times New Roman"/>
                <w:sz w:val="24"/>
                <w:szCs w:val="24"/>
              </w:rPr>
              <w:t>15</w:t>
            </w:r>
          </w:p>
        </w:tc>
      </w:tr>
      <w:tr w:rsidR="00261BC3" w:rsidRPr="00261BC3" w14:paraId="58ED70C2" w14:textId="77777777" w:rsidTr="00D57A52">
        <w:tc>
          <w:tcPr>
            <w:cnfStyle w:val="001000000000" w:firstRow="0" w:lastRow="0" w:firstColumn="1" w:lastColumn="0" w:oddVBand="0" w:evenVBand="0" w:oddHBand="0" w:evenHBand="0" w:firstRowFirstColumn="0" w:firstRowLastColumn="0" w:lastRowFirstColumn="0" w:lastRowLastColumn="0"/>
            <w:tcW w:w="3732" w:type="dxa"/>
            <w:hideMark/>
          </w:tcPr>
          <w:p w14:paraId="4D03BA21" w14:textId="77777777" w:rsidR="00261BC3" w:rsidRPr="00261BC3" w:rsidRDefault="00261BC3" w:rsidP="00261BC3">
            <w:pPr>
              <w:spacing w:before="100" w:beforeAutospacing="1" w:after="100" w:afterAutospacing="1" w:line="360" w:lineRule="auto"/>
              <w:rPr>
                <w:rFonts w:ascii="Times New Roman" w:hAnsi="Times New Roman"/>
                <w:sz w:val="24"/>
                <w:szCs w:val="24"/>
              </w:rPr>
            </w:pPr>
            <w:r w:rsidRPr="00261BC3">
              <w:rPr>
                <w:rFonts w:ascii="Times New Roman" w:hAnsi="Times New Roman"/>
                <w:sz w:val="24"/>
                <w:szCs w:val="24"/>
              </w:rPr>
              <w:t>Przeprowadzone rozmowy</w:t>
            </w:r>
          </w:p>
        </w:tc>
        <w:tc>
          <w:tcPr>
            <w:tcW w:w="1780" w:type="dxa"/>
            <w:vAlign w:val="center"/>
            <w:hideMark/>
          </w:tcPr>
          <w:p w14:paraId="230863C0" w14:textId="77777777" w:rsidR="00261BC3" w:rsidRPr="00261BC3" w:rsidRDefault="00261BC3" w:rsidP="00D57A52">
            <w:pPr>
              <w:spacing w:before="100" w:beforeAutospacing="1" w:after="100" w:afterAutospacing="1"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61BC3">
              <w:rPr>
                <w:rFonts w:ascii="Times New Roman" w:hAnsi="Times New Roman"/>
                <w:sz w:val="24"/>
                <w:szCs w:val="24"/>
              </w:rPr>
              <w:t>36</w:t>
            </w:r>
          </w:p>
        </w:tc>
        <w:tc>
          <w:tcPr>
            <w:tcW w:w="1780" w:type="dxa"/>
            <w:vAlign w:val="center"/>
            <w:hideMark/>
          </w:tcPr>
          <w:p w14:paraId="13E77579" w14:textId="77777777" w:rsidR="00261BC3" w:rsidRPr="00261BC3" w:rsidRDefault="00261BC3" w:rsidP="00D57A52">
            <w:pPr>
              <w:spacing w:before="100" w:beforeAutospacing="1" w:after="100" w:afterAutospacing="1"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61BC3">
              <w:rPr>
                <w:rFonts w:ascii="Times New Roman" w:hAnsi="Times New Roman"/>
                <w:sz w:val="24"/>
                <w:szCs w:val="24"/>
              </w:rPr>
              <w:t>34</w:t>
            </w:r>
          </w:p>
        </w:tc>
        <w:tc>
          <w:tcPr>
            <w:tcW w:w="1780" w:type="dxa"/>
            <w:vAlign w:val="center"/>
            <w:hideMark/>
          </w:tcPr>
          <w:p w14:paraId="319269B1" w14:textId="77777777" w:rsidR="00261BC3" w:rsidRPr="00261BC3" w:rsidRDefault="00261BC3" w:rsidP="00D57A52">
            <w:pPr>
              <w:spacing w:before="100" w:beforeAutospacing="1" w:after="100" w:afterAutospacing="1"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61BC3">
              <w:rPr>
                <w:rFonts w:ascii="Times New Roman" w:hAnsi="Times New Roman"/>
                <w:sz w:val="24"/>
                <w:szCs w:val="24"/>
              </w:rPr>
              <w:t>20</w:t>
            </w:r>
          </w:p>
        </w:tc>
      </w:tr>
      <w:tr w:rsidR="00261BC3" w:rsidRPr="00261BC3" w14:paraId="54D790C8"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2" w:type="dxa"/>
          </w:tcPr>
          <w:p w14:paraId="280BAAEE" w14:textId="77777777" w:rsidR="00261BC3" w:rsidRPr="00261BC3" w:rsidRDefault="00261BC3" w:rsidP="00261BC3">
            <w:pPr>
              <w:spacing w:before="100" w:beforeAutospacing="1" w:after="100" w:afterAutospacing="1" w:line="360" w:lineRule="auto"/>
              <w:rPr>
                <w:rFonts w:ascii="Times New Roman" w:hAnsi="Times New Roman"/>
                <w:sz w:val="24"/>
                <w:szCs w:val="24"/>
              </w:rPr>
            </w:pPr>
            <w:r w:rsidRPr="00261BC3">
              <w:rPr>
                <w:rFonts w:ascii="Times New Roman" w:hAnsi="Times New Roman"/>
                <w:sz w:val="24"/>
                <w:szCs w:val="24"/>
              </w:rPr>
              <w:t>Kontrole punktów sprzedaży napojów alkoholowych</w:t>
            </w:r>
          </w:p>
        </w:tc>
        <w:tc>
          <w:tcPr>
            <w:tcW w:w="1780" w:type="dxa"/>
            <w:vAlign w:val="center"/>
          </w:tcPr>
          <w:p w14:paraId="62A927E1" w14:textId="77777777" w:rsidR="00261BC3" w:rsidRPr="00261BC3" w:rsidRDefault="00261BC3" w:rsidP="00D57A52">
            <w:pPr>
              <w:spacing w:before="100" w:beforeAutospacing="1" w:after="100" w:afterAutospacing="1"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61BC3">
              <w:rPr>
                <w:rFonts w:ascii="Times New Roman" w:hAnsi="Times New Roman"/>
                <w:sz w:val="24"/>
                <w:szCs w:val="24"/>
              </w:rPr>
              <w:t>5</w:t>
            </w:r>
          </w:p>
        </w:tc>
        <w:tc>
          <w:tcPr>
            <w:tcW w:w="1780" w:type="dxa"/>
            <w:vAlign w:val="center"/>
          </w:tcPr>
          <w:p w14:paraId="0E6BBE27" w14:textId="77777777" w:rsidR="00261BC3" w:rsidRPr="00261BC3" w:rsidRDefault="00261BC3" w:rsidP="00D57A52">
            <w:pPr>
              <w:spacing w:before="100" w:beforeAutospacing="1" w:after="100" w:afterAutospacing="1"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61BC3">
              <w:rPr>
                <w:rFonts w:ascii="Times New Roman" w:hAnsi="Times New Roman"/>
                <w:sz w:val="24"/>
                <w:szCs w:val="24"/>
              </w:rPr>
              <w:t>5</w:t>
            </w:r>
          </w:p>
        </w:tc>
        <w:tc>
          <w:tcPr>
            <w:tcW w:w="1780" w:type="dxa"/>
            <w:vAlign w:val="center"/>
          </w:tcPr>
          <w:p w14:paraId="566AA8B8" w14:textId="77777777" w:rsidR="00261BC3" w:rsidRPr="00261BC3" w:rsidRDefault="00261BC3" w:rsidP="00D57A52">
            <w:pPr>
              <w:spacing w:before="100" w:beforeAutospacing="1" w:after="100" w:afterAutospacing="1"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61BC3">
              <w:rPr>
                <w:rFonts w:ascii="Times New Roman" w:hAnsi="Times New Roman"/>
                <w:sz w:val="24"/>
                <w:szCs w:val="24"/>
              </w:rPr>
              <w:t>6</w:t>
            </w:r>
          </w:p>
        </w:tc>
      </w:tr>
      <w:tr w:rsidR="00261BC3" w:rsidRPr="00261BC3" w14:paraId="6E4180EE" w14:textId="77777777" w:rsidTr="00D57A52">
        <w:tc>
          <w:tcPr>
            <w:cnfStyle w:val="001000000000" w:firstRow="0" w:lastRow="0" w:firstColumn="1" w:lastColumn="0" w:oddVBand="0" w:evenVBand="0" w:oddHBand="0" w:evenHBand="0" w:firstRowFirstColumn="0" w:firstRowLastColumn="0" w:lastRowFirstColumn="0" w:lastRowLastColumn="0"/>
            <w:tcW w:w="3732" w:type="dxa"/>
            <w:hideMark/>
          </w:tcPr>
          <w:p w14:paraId="6CDA1EBF" w14:textId="77777777" w:rsidR="00261BC3" w:rsidRPr="00261BC3" w:rsidRDefault="00261BC3" w:rsidP="00261BC3">
            <w:pPr>
              <w:spacing w:before="100" w:beforeAutospacing="1" w:after="100" w:afterAutospacing="1" w:line="360" w:lineRule="auto"/>
              <w:rPr>
                <w:rFonts w:ascii="Times New Roman" w:hAnsi="Times New Roman"/>
                <w:sz w:val="24"/>
                <w:szCs w:val="24"/>
              </w:rPr>
            </w:pPr>
            <w:r w:rsidRPr="00261BC3">
              <w:rPr>
                <w:rFonts w:ascii="Times New Roman" w:hAnsi="Times New Roman"/>
                <w:sz w:val="24"/>
                <w:szCs w:val="24"/>
              </w:rPr>
              <w:t xml:space="preserve">Postanowienia opiniujące lokalizację punktów sprzedaży napojów alkoholowych </w:t>
            </w:r>
          </w:p>
        </w:tc>
        <w:tc>
          <w:tcPr>
            <w:tcW w:w="1780" w:type="dxa"/>
            <w:vAlign w:val="center"/>
            <w:hideMark/>
          </w:tcPr>
          <w:p w14:paraId="06DA7A47" w14:textId="77777777" w:rsidR="00261BC3" w:rsidRPr="00261BC3" w:rsidRDefault="00261BC3" w:rsidP="00D57A52">
            <w:pPr>
              <w:spacing w:before="100" w:beforeAutospacing="1" w:after="100" w:afterAutospacing="1"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61BC3">
              <w:rPr>
                <w:rFonts w:ascii="Times New Roman" w:hAnsi="Times New Roman"/>
                <w:sz w:val="24"/>
                <w:szCs w:val="24"/>
              </w:rPr>
              <w:t>4</w:t>
            </w:r>
          </w:p>
        </w:tc>
        <w:tc>
          <w:tcPr>
            <w:tcW w:w="1780" w:type="dxa"/>
            <w:vAlign w:val="center"/>
            <w:hideMark/>
          </w:tcPr>
          <w:p w14:paraId="0691B70F" w14:textId="77777777" w:rsidR="00261BC3" w:rsidRPr="00261BC3" w:rsidRDefault="00261BC3" w:rsidP="00D57A52">
            <w:pPr>
              <w:spacing w:before="100" w:beforeAutospacing="1" w:after="100" w:afterAutospacing="1"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61BC3">
              <w:rPr>
                <w:rFonts w:ascii="Times New Roman" w:hAnsi="Times New Roman"/>
                <w:sz w:val="24"/>
                <w:szCs w:val="24"/>
              </w:rPr>
              <w:t>4</w:t>
            </w:r>
          </w:p>
        </w:tc>
        <w:tc>
          <w:tcPr>
            <w:tcW w:w="1780" w:type="dxa"/>
            <w:vAlign w:val="center"/>
            <w:hideMark/>
          </w:tcPr>
          <w:p w14:paraId="1F2875F2" w14:textId="77777777" w:rsidR="00261BC3" w:rsidRPr="00261BC3" w:rsidRDefault="00261BC3" w:rsidP="00D57A52">
            <w:pPr>
              <w:spacing w:before="100" w:beforeAutospacing="1" w:after="100" w:afterAutospacing="1"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61BC3">
              <w:rPr>
                <w:rFonts w:ascii="Times New Roman" w:hAnsi="Times New Roman"/>
                <w:sz w:val="24"/>
                <w:szCs w:val="24"/>
              </w:rPr>
              <w:t>2</w:t>
            </w:r>
          </w:p>
        </w:tc>
      </w:tr>
    </w:tbl>
    <w:p w14:paraId="61FC1741" w14:textId="77777777" w:rsidR="00261BC3" w:rsidRPr="00261BC3" w:rsidRDefault="00261BC3" w:rsidP="00261BC3">
      <w:pPr>
        <w:spacing w:after="120" w:line="360" w:lineRule="auto"/>
        <w:jc w:val="both"/>
        <w:rPr>
          <w:rFonts w:ascii="Times New Roman" w:eastAsia="Calibri" w:hAnsi="Times New Roman" w:cs="Times New Roman"/>
          <w:i/>
          <w:iCs/>
        </w:rPr>
      </w:pPr>
      <w:r w:rsidRPr="00261BC3">
        <w:rPr>
          <w:rFonts w:ascii="Times New Roman" w:eastAsia="Calibri" w:hAnsi="Times New Roman" w:cs="Times New Roman"/>
          <w:i/>
          <w:iCs/>
        </w:rPr>
        <w:t>Źródło: Gminna Komisja Rozwiązywania Problemów Alkoholowych w Zabrodziu</w:t>
      </w:r>
    </w:p>
    <w:p w14:paraId="1F150EED" w14:textId="77777777" w:rsidR="00261BC3" w:rsidRPr="00261BC3" w:rsidRDefault="00261BC3" w:rsidP="00261BC3">
      <w:pPr>
        <w:spacing w:after="120" w:line="360" w:lineRule="auto"/>
        <w:ind w:firstLine="708"/>
        <w:jc w:val="both"/>
        <w:rPr>
          <w:rFonts w:ascii="Times New Roman" w:eastAsia="Calibri" w:hAnsi="Times New Roman" w:cs="Times New Roman"/>
          <w:sz w:val="24"/>
        </w:rPr>
      </w:pPr>
      <w:r w:rsidRPr="00261BC3">
        <w:rPr>
          <w:rFonts w:ascii="Times New Roman" w:eastAsia="Calibri" w:hAnsi="Times New Roman" w:cs="Times New Roman"/>
          <w:sz w:val="24"/>
        </w:rPr>
        <w:t>Członkowie GKRPA w latach 2022-2024 doskonalili swoje kompetencje biorąc udział w szkoleniach:</w:t>
      </w:r>
    </w:p>
    <w:p w14:paraId="05EA6CAC" w14:textId="77777777" w:rsidR="00261BC3" w:rsidRPr="00261BC3" w:rsidRDefault="00261BC3" w:rsidP="003C3DFD">
      <w:pPr>
        <w:numPr>
          <w:ilvl w:val="0"/>
          <w:numId w:val="25"/>
        </w:numPr>
        <w:spacing w:after="120" w:line="360" w:lineRule="auto"/>
        <w:contextualSpacing/>
        <w:jc w:val="both"/>
        <w:rPr>
          <w:rFonts w:ascii="Times New Roman" w:eastAsia="Calibri" w:hAnsi="Times New Roman" w:cs="Times New Roman"/>
          <w:kern w:val="0"/>
          <w:sz w:val="24"/>
          <w14:ligatures w14:val="none"/>
        </w:rPr>
      </w:pPr>
      <w:r w:rsidRPr="00261BC3">
        <w:rPr>
          <w:rFonts w:ascii="Times New Roman" w:eastAsia="Calibri" w:hAnsi="Times New Roman" w:cs="Times New Roman"/>
          <w:kern w:val="0"/>
          <w:sz w:val="24"/>
          <w14:ligatures w14:val="none"/>
        </w:rPr>
        <w:t>2022 rok- 1 szkolenie;</w:t>
      </w:r>
    </w:p>
    <w:p w14:paraId="0D57BC68" w14:textId="77777777" w:rsidR="00261BC3" w:rsidRPr="00261BC3" w:rsidRDefault="00261BC3" w:rsidP="003C3DFD">
      <w:pPr>
        <w:numPr>
          <w:ilvl w:val="0"/>
          <w:numId w:val="25"/>
        </w:numPr>
        <w:spacing w:after="120" w:line="360" w:lineRule="auto"/>
        <w:contextualSpacing/>
        <w:jc w:val="both"/>
        <w:rPr>
          <w:rFonts w:ascii="Times New Roman" w:eastAsia="Calibri" w:hAnsi="Times New Roman" w:cs="Times New Roman"/>
          <w:kern w:val="0"/>
          <w:sz w:val="24"/>
          <w14:ligatures w14:val="none"/>
        </w:rPr>
      </w:pPr>
      <w:r w:rsidRPr="00261BC3">
        <w:rPr>
          <w:rFonts w:ascii="Times New Roman" w:eastAsia="Calibri" w:hAnsi="Times New Roman" w:cs="Times New Roman"/>
          <w:kern w:val="0"/>
          <w:sz w:val="24"/>
          <w14:ligatures w14:val="none"/>
        </w:rPr>
        <w:t>2023 rok- 4 szkolenia;</w:t>
      </w:r>
    </w:p>
    <w:p w14:paraId="17054012" w14:textId="40CD342E" w:rsidR="00261BC3" w:rsidRDefault="00261BC3" w:rsidP="003C3DFD">
      <w:pPr>
        <w:numPr>
          <w:ilvl w:val="0"/>
          <w:numId w:val="25"/>
        </w:numPr>
        <w:spacing w:after="120" w:line="360" w:lineRule="auto"/>
        <w:contextualSpacing/>
        <w:jc w:val="both"/>
        <w:rPr>
          <w:rFonts w:ascii="Times New Roman" w:eastAsia="Calibri" w:hAnsi="Times New Roman" w:cs="Times New Roman"/>
          <w:kern w:val="0"/>
          <w:sz w:val="24"/>
          <w14:ligatures w14:val="none"/>
        </w:rPr>
      </w:pPr>
      <w:r w:rsidRPr="00261BC3">
        <w:rPr>
          <w:rFonts w:ascii="Times New Roman" w:eastAsia="Calibri" w:hAnsi="Times New Roman" w:cs="Times New Roman"/>
          <w:kern w:val="0"/>
          <w:sz w:val="24"/>
          <w14:ligatures w14:val="none"/>
        </w:rPr>
        <w:t>2024 rok- 1 szkolenie.</w:t>
      </w:r>
    </w:p>
    <w:p w14:paraId="6D4EF8A1" w14:textId="4AEA698C" w:rsidR="00A43A4B" w:rsidRPr="00193F0B" w:rsidRDefault="00D3216B" w:rsidP="00193F0B">
      <w:pPr>
        <w:spacing w:after="120" w:line="360" w:lineRule="auto"/>
        <w:ind w:firstLine="708"/>
        <w:jc w:val="both"/>
        <w:rPr>
          <w:rFonts w:ascii="Times New Roman" w:eastAsia="Calibri" w:hAnsi="Times New Roman" w:cs="Times New Roman"/>
          <w:kern w:val="0"/>
          <w:sz w:val="24"/>
          <w14:ligatures w14:val="none"/>
        </w:rPr>
      </w:pPr>
      <w:r w:rsidRPr="00D3216B">
        <w:rPr>
          <w:rFonts w:ascii="Times New Roman" w:eastAsia="Calibri" w:hAnsi="Times New Roman" w:cs="Times New Roman"/>
          <w:b/>
          <w:bCs/>
          <w:kern w:val="0"/>
          <w:sz w:val="24"/>
          <w14:ligatures w14:val="none"/>
        </w:rPr>
        <w:t xml:space="preserve">Dane GOPS w </w:t>
      </w:r>
      <w:r w:rsidR="00261BC3">
        <w:rPr>
          <w:rFonts w:ascii="Times New Roman" w:eastAsia="Calibri" w:hAnsi="Times New Roman" w:cs="Times New Roman"/>
          <w:b/>
          <w:bCs/>
          <w:kern w:val="0"/>
          <w:sz w:val="24"/>
          <w14:ligatures w14:val="none"/>
        </w:rPr>
        <w:t>Zabrodziu</w:t>
      </w:r>
      <w:r w:rsidRPr="00D3216B">
        <w:rPr>
          <w:rFonts w:ascii="Times New Roman" w:eastAsia="Calibri" w:hAnsi="Times New Roman" w:cs="Times New Roman"/>
          <w:b/>
          <w:bCs/>
          <w:kern w:val="0"/>
          <w:sz w:val="24"/>
          <w14:ligatures w14:val="none"/>
        </w:rPr>
        <w:t xml:space="preserve"> wskazują, że w latach 202</w:t>
      </w:r>
      <w:r w:rsidR="00261BC3">
        <w:rPr>
          <w:rFonts w:ascii="Times New Roman" w:eastAsia="Calibri" w:hAnsi="Times New Roman" w:cs="Times New Roman"/>
          <w:b/>
          <w:bCs/>
          <w:kern w:val="0"/>
          <w:sz w:val="24"/>
          <w14:ligatures w14:val="none"/>
        </w:rPr>
        <w:t>2</w:t>
      </w:r>
      <w:r w:rsidRPr="00D3216B">
        <w:rPr>
          <w:rFonts w:ascii="Times New Roman" w:eastAsia="Calibri" w:hAnsi="Times New Roman" w:cs="Times New Roman"/>
          <w:b/>
          <w:bCs/>
          <w:kern w:val="0"/>
          <w:sz w:val="24"/>
          <w14:ligatures w14:val="none"/>
        </w:rPr>
        <w:t>-202</w:t>
      </w:r>
      <w:r w:rsidR="00261BC3">
        <w:rPr>
          <w:rFonts w:ascii="Times New Roman" w:eastAsia="Calibri" w:hAnsi="Times New Roman" w:cs="Times New Roman"/>
          <w:b/>
          <w:bCs/>
          <w:kern w:val="0"/>
          <w:sz w:val="24"/>
          <w14:ligatures w14:val="none"/>
        </w:rPr>
        <w:t>4</w:t>
      </w:r>
      <w:r w:rsidRPr="00D3216B">
        <w:rPr>
          <w:rFonts w:ascii="Times New Roman" w:eastAsia="Calibri" w:hAnsi="Times New Roman" w:cs="Times New Roman"/>
          <w:b/>
          <w:bCs/>
          <w:kern w:val="0"/>
          <w:sz w:val="24"/>
          <w14:ligatures w14:val="none"/>
        </w:rPr>
        <w:t xml:space="preserve"> liczba rodzin korzystających z pomocy społecznej z powodu alkoholizmu ma tendencję </w:t>
      </w:r>
      <w:r w:rsidR="00930B1E">
        <w:rPr>
          <w:rFonts w:ascii="Times New Roman" w:eastAsia="Calibri" w:hAnsi="Times New Roman" w:cs="Times New Roman"/>
          <w:b/>
          <w:bCs/>
          <w:kern w:val="0"/>
          <w:sz w:val="24"/>
          <w14:ligatures w14:val="none"/>
        </w:rPr>
        <w:t xml:space="preserve">dynamiczną- </w:t>
      </w:r>
      <w:r w:rsidR="00A43A4B">
        <w:rPr>
          <w:rFonts w:ascii="Times New Roman" w:eastAsia="Calibri" w:hAnsi="Times New Roman" w:cs="Times New Roman"/>
          <w:b/>
          <w:bCs/>
          <w:kern w:val="0"/>
          <w:sz w:val="24"/>
          <w14:ligatures w14:val="none"/>
        </w:rPr>
        <w:br/>
      </w:r>
      <w:r w:rsidR="00930B1E">
        <w:rPr>
          <w:rFonts w:ascii="Times New Roman" w:eastAsia="Calibri" w:hAnsi="Times New Roman" w:cs="Times New Roman"/>
          <w:b/>
          <w:bCs/>
          <w:kern w:val="0"/>
          <w:sz w:val="24"/>
          <w14:ligatures w14:val="none"/>
        </w:rPr>
        <w:t>w 2023 roku liczba ta wzrosła, a w 2024 roku zmalała.</w:t>
      </w:r>
      <w:bookmarkStart w:id="826" w:name="_Toc185352727"/>
    </w:p>
    <w:p w14:paraId="3482FFB0" w14:textId="78B84AE9" w:rsidR="00D3216B" w:rsidRPr="00D3216B" w:rsidRDefault="00D3216B" w:rsidP="00D3216B">
      <w:pPr>
        <w:spacing w:after="200" w:line="240" w:lineRule="auto"/>
        <w:jc w:val="both"/>
        <w:rPr>
          <w:rFonts w:ascii="Times New Roman" w:eastAsia="Calibri" w:hAnsi="Times New Roman" w:cs="Times New Roman"/>
          <w:i/>
          <w:iCs/>
          <w:color w:val="44546A"/>
          <w:kern w:val="0"/>
          <w14:ligatures w14:val="none"/>
        </w:rPr>
      </w:pPr>
      <w:bookmarkStart w:id="827" w:name="_Toc201420847"/>
      <w:bookmarkStart w:id="828" w:name="_Toc204189888"/>
      <w:r w:rsidRPr="00D3216B">
        <w:rPr>
          <w:rFonts w:ascii="Times New Roman" w:eastAsia="Calibri" w:hAnsi="Times New Roman" w:cs="Times New Roman"/>
          <w:i/>
          <w:iCs/>
          <w:color w:val="44546A"/>
          <w:kern w:val="0"/>
          <w14:ligatures w14:val="none"/>
        </w:rPr>
        <w:t xml:space="preserve">Wykres </w:t>
      </w:r>
      <w:r w:rsidRPr="00D3216B">
        <w:rPr>
          <w:rFonts w:ascii="Times New Roman" w:eastAsia="Calibri" w:hAnsi="Times New Roman" w:cs="Times New Roman"/>
          <w:i/>
          <w:iCs/>
          <w:color w:val="44546A"/>
          <w:kern w:val="0"/>
          <w14:ligatures w14:val="none"/>
        </w:rPr>
        <w:fldChar w:fldCharType="begin"/>
      </w:r>
      <w:r w:rsidRPr="00D3216B">
        <w:rPr>
          <w:rFonts w:ascii="Times New Roman" w:eastAsia="Calibri" w:hAnsi="Times New Roman" w:cs="Times New Roman"/>
          <w:i/>
          <w:iCs/>
          <w:color w:val="44546A"/>
          <w:kern w:val="0"/>
          <w14:ligatures w14:val="none"/>
        </w:rPr>
        <w:instrText xml:space="preserve"> SEQ Wykres \* ARABIC </w:instrText>
      </w:r>
      <w:r w:rsidRPr="00D3216B">
        <w:rPr>
          <w:rFonts w:ascii="Times New Roman" w:eastAsia="Calibri" w:hAnsi="Times New Roman" w:cs="Times New Roman"/>
          <w:i/>
          <w:iCs/>
          <w:color w:val="44546A"/>
          <w:kern w:val="0"/>
          <w14:ligatures w14:val="none"/>
        </w:rPr>
        <w:fldChar w:fldCharType="separate"/>
      </w:r>
      <w:r w:rsidR="004B2219">
        <w:rPr>
          <w:rFonts w:ascii="Times New Roman" w:eastAsia="Calibri" w:hAnsi="Times New Roman" w:cs="Times New Roman"/>
          <w:i/>
          <w:iCs/>
          <w:noProof/>
          <w:color w:val="44546A"/>
          <w:kern w:val="0"/>
          <w14:ligatures w14:val="none"/>
        </w:rPr>
        <w:t>8</w:t>
      </w:r>
      <w:r w:rsidRPr="00D3216B">
        <w:rPr>
          <w:rFonts w:ascii="Times New Roman" w:eastAsia="Calibri" w:hAnsi="Times New Roman" w:cs="Times New Roman"/>
          <w:i/>
          <w:iCs/>
          <w:color w:val="44546A"/>
          <w:kern w:val="0"/>
          <w14:ligatures w14:val="none"/>
        </w:rPr>
        <w:fldChar w:fldCharType="end"/>
      </w:r>
      <w:r w:rsidRPr="00D3216B">
        <w:rPr>
          <w:rFonts w:ascii="Times New Roman" w:eastAsia="Calibri" w:hAnsi="Times New Roman" w:cs="Times New Roman"/>
          <w:i/>
          <w:iCs/>
          <w:color w:val="44546A"/>
          <w:kern w:val="0"/>
          <w14:ligatures w14:val="none"/>
        </w:rPr>
        <w:t xml:space="preserve">.  Liczba rodzin korzystających z pomocy społecznej w Gminie </w:t>
      </w:r>
      <w:r w:rsidR="00930B1E">
        <w:rPr>
          <w:rFonts w:ascii="Times New Roman" w:eastAsia="Calibri" w:hAnsi="Times New Roman" w:cs="Times New Roman"/>
          <w:i/>
          <w:iCs/>
          <w:color w:val="44546A"/>
          <w:kern w:val="0"/>
          <w14:ligatures w14:val="none"/>
        </w:rPr>
        <w:t>Zabrodzie</w:t>
      </w:r>
      <w:r w:rsidRPr="00D3216B">
        <w:rPr>
          <w:rFonts w:ascii="Times New Roman" w:eastAsia="Calibri" w:hAnsi="Times New Roman" w:cs="Times New Roman"/>
          <w:i/>
          <w:iCs/>
          <w:color w:val="44546A"/>
          <w:kern w:val="0"/>
          <w14:ligatures w14:val="none"/>
        </w:rPr>
        <w:t xml:space="preserve"> z powodu uzależnień w latach 202</w:t>
      </w:r>
      <w:r w:rsidR="00930B1E">
        <w:rPr>
          <w:rFonts w:ascii="Times New Roman" w:eastAsia="Calibri" w:hAnsi="Times New Roman" w:cs="Times New Roman"/>
          <w:i/>
          <w:iCs/>
          <w:color w:val="44546A"/>
          <w:kern w:val="0"/>
          <w14:ligatures w14:val="none"/>
        </w:rPr>
        <w:t>2</w:t>
      </w:r>
      <w:r w:rsidRPr="00D3216B">
        <w:rPr>
          <w:rFonts w:ascii="Times New Roman" w:eastAsia="Calibri" w:hAnsi="Times New Roman" w:cs="Times New Roman"/>
          <w:i/>
          <w:iCs/>
          <w:color w:val="44546A"/>
          <w:kern w:val="0"/>
          <w14:ligatures w14:val="none"/>
        </w:rPr>
        <w:t>-202</w:t>
      </w:r>
      <w:r w:rsidR="00930B1E">
        <w:rPr>
          <w:rFonts w:ascii="Times New Roman" w:eastAsia="Calibri" w:hAnsi="Times New Roman" w:cs="Times New Roman"/>
          <w:i/>
          <w:iCs/>
          <w:color w:val="44546A"/>
          <w:kern w:val="0"/>
          <w14:ligatures w14:val="none"/>
        </w:rPr>
        <w:t>4</w:t>
      </w:r>
      <w:r w:rsidRPr="00D3216B">
        <w:rPr>
          <w:rFonts w:ascii="Times New Roman" w:eastAsia="Calibri" w:hAnsi="Times New Roman" w:cs="Times New Roman"/>
          <w:i/>
          <w:iCs/>
          <w:color w:val="44546A"/>
          <w:kern w:val="0"/>
          <w14:ligatures w14:val="none"/>
        </w:rPr>
        <w:t>.</w:t>
      </w:r>
      <w:bookmarkEnd w:id="826"/>
      <w:bookmarkEnd w:id="827"/>
      <w:bookmarkEnd w:id="828"/>
    </w:p>
    <w:p w14:paraId="40B11CD6" w14:textId="5001B883" w:rsidR="00003F46" w:rsidRPr="00003F46" w:rsidRDefault="00D3216B" w:rsidP="00003F46">
      <w:pPr>
        <w:spacing w:before="120" w:after="0" w:line="360" w:lineRule="auto"/>
        <w:jc w:val="both"/>
        <w:rPr>
          <w:rFonts w:ascii="Times New Roman" w:eastAsia="Calibri" w:hAnsi="Times New Roman" w:cs="Times New Roman"/>
          <w:kern w:val="0"/>
          <w:sz w:val="24"/>
          <w14:ligatures w14:val="none"/>
        </w:rPr>
      </w:pPr>
      <w:r w:rsidRPr="00D3216B">
        <w:rPr>
          <w:rFonts w:ascii="Times New Roman" w:eastAsia="Calibri" w:hAnsi="Times New Roman" w:cs="Times New Roman"/>
          <w:noProof/>
          <w:kern w:val="0"/>
          <w:sz w:val="24"/>
          <w:lang w:eastAsia="pl-PL"/>
        </w:rPr>
        <w:drawing>
          <wp:inline distT="0" distB="0" distL="0" distR="0" wp14:anchorId="69E775DF" wp14:editId="2656F0C7">
            <wp:extent cx="5760720" cy="2057400"/>
            <wp:effectExtent l="0" t="0" r="11430" b="0"/>
            <wp:docPr id="1835778426"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6D7B33A5" w14:textId="77777777" w:rsidR="00003F46" w:rsidRPr="00276EDC" w:rsidRDefault="00003F46" w:rsidP="00003F46">
      <w:pPr>
        <w:spacing w:after="120" w:line="360" w:lineRule="auto"/>
        <w:ind w:firstLine="360"/>
        <w:jc w:val="both"/>
        <w:rPr>
          <w:rFonts w:ascii="Times New Roman" w:eastAsia="Calibri" w:hAnsi="Times New Roman" w:cs="Times New Roman"/>
          <w:b/>
          <w:bCs/>
          <w:sz w:val="24"/>
          <w:u w:val="single"/>
        </w:rPr>
      </w:pPr>
      <w:r w:rsidRPr="00003F46">
        <w:rPr>
          <w:rFonts w:ascii="Times New Roman" w:eastAsia="Calibri" w:hAnsi="Times New Roman" w:cs="Times New Roman"/>
          <w:b/>
          <w:bCs/>
          <w:sz w:val="24"/>
        </w:rPr>
        <w:lastRenderedPageBreak/>
        <w:t>Ilość punktów sprzedaży napojów alkoholowych na terenie gminy Zabrodzie</w:t>
      </w:r>
      <w:r w:rsidRPr="00003F46">
        <w:rPr>
          <w:rFonts w:ascii="Times New Roman" w:eastAsia="Calibri" w:hAnsi="Times New Roman" w:cs="Times New Roman"/>
          <w:sz w:val="24"/>
        </w:rPr>
        <w:t>- ogółem 15, w tym:</w:t>
      </w:r>
    </w:p>
    <w:p w14:paraId="2A7944D1" w14:textId="77777777" w:rsidR="00003F46" w:rsidRPr="00276EDC" w:rsidRDefault="00003F46" w:rsidP="003C3DFD">
      <w:pPr>
        <w:numPr>
          <w:ilvl w:val="0"/>
          <w:numId w:val="57"/>
        </w:numPr>
        <w:spacing w:after="120" w:line="360" w:lineRule="auto"/>
        <w:contextualSpacing/>
        <w:jc w:val="both"/>
        <w:rPr>
          <w:rFonts w:ascii="Times New Roman" w:eastAsia="Calibri" w:hAnsi="Times New Roman" w:cs="Times New Roman"/>
          <w:kern w:val="0"/>
          <w:sz w:val="24"/>
          <w14:ligatures w14:val="none"/>
        </w:rPr>
      </w:pPr>
      <w:r w:rsidRPr="00276EDC">
        <w:rPr>
          <w:rFonts w:ascii="Times New Roman" w:eastAsia="Calibri" w:hAnsi="Times New Roman" w:cs="Times New Roman"/>
          <w:kern w:val="0"/>
          <w:sz w:val="24"/>
          <w14:ligatures w14:val="none"/>
        </w:rPr>
        <w:t>do spożycia poza miejscem sprzedaży (wg zawartości alkoholu):</w:t>
      </w:r>
    </w:p>
    <w:p w14:paraId="0951D3C8" w14:textId="77777777" w:rsidR="00003F46" w:rsidRPr="00276EDC" w:rsidRDefault="00003F46" w:rsidP="003C3DFD">
      <w:pPr>
        <w:numPr>
          <w:ilvl w:val="0"/>
          <w:numId w:val="58"/>
        </w:numPr>
        <w:spacing w:after="120" w:line="360" w:lineRule="auto"/>
        <w:contextualSpacing/>
        <w:jc w:val="both"/>
        <w:rPr>
          <w:rFonts w:ascii="Times New Roman" w:eastAsia="Calibri" w:hAnsi="Times New Roman" w:cs="Times New Roman"/>
          <w:kern w:val="0"/>
          <w:sz w:val="24"/>
          <w14:ligatures w14:val="none"/>
        </w:rPr>
      </w:pPr>
      <w:r w:rsidRPr="00276EDC">
        <w:rPr>
          <w:rFonts w:ascii="Times New Roman" w:eastAsia="Calibri" w:hAnsi="Times New Roman" w:cs="Times New Roman"/>
          <w:kern w:val="0"/>
          <w:sz w:val="24"/>
          <w14:ligatures w14:val="none"/>
        </w:rPr>
        <w:t xml:space="preserve">do 4,5%- </w:t>
      </w:r>
      <w:r>
        <w:rPr>
          <w:rFonts w:ascii="Times New Roman" w:eastAsia="Calibri" w:hAnsi="Times New Roman" w:cs="Times New Roman"/>
          <w:kern w:val="0"/>
          <w:sz w:val="24"/>
          <w14:ligatures w14:val="none"/>
        </w:rPr>
        <w:t>14</w:t>
      </w:r>
      <w:r w:rsidRPr="00276EDC">
        <w:rPr>
          <w:rFonts w:ascii="Times New Roman" w:eastAsia="Calibri" w:hAnsi="Times New Roman" w:cs="Times New Roman"/>
          <w:kern w:val="0"/>
          <w:sz w:val="24"/>
          <w14:ligatures w14:val="none"/>
        </w:rPr>
        <w:t>;</w:t>
      </w:r>
    </w:p>
    <w:p w14:paraId="23364892" w14:textId="77777777" w:rsidR="00003F46" w:rsidRPr="00276EDC" w:rsidRDefault="00003F46" w:rsidP="003C3DFD">
      <w:pPr>
        <w:numPr>
          <w:ilvl w:val="0"/>
          <w:numId w:val="58"/>
        </w:numPr>
        <w:spacing w:after="120" w:line="360" w:lineRule="auto"/>
        <w:contextualSpacing/>
        <w:jc w:val="both"/>
        <w:rPr>
          <w:rFonts w:ascii="Times New Roman" w:eastAsia="Calibri" w:hAnsi="Times New Roman" w:cs="Times New Roman"/>
          <w:kern w:val="0"/>
          <w:sz w:val="24"/>
          <w14:ligatures w14:val="none"/>
        </w:rPr>
      </w:pPr>
      <w:r w:rsidRPr="00276EDC">
        <w:rPr>
          <w:rFonts w:ascii="Times New Roman" w:eastAsia="Calibri" w:hAnsi="Times New Roman" w:cs="Times New Roman"/>
          <w:kern w:val="0"/>
          <w:sz w:val="24"/>
          <w14:ligatures w14:val="none"/>
        </w:rPr>
        <w:t xml:space="preserve">od 4,5% do 18%- </w:t>
      </w:r>
      <w:r>
        <w:rPr>
          <w:rFonts w:ascii="Times New Roman" w:eastAsia="Calibri" w:hAnsi="Times New Roman" w:cs="Times New Roman"/>
          <w:kern w:val="0"/>
          <w:sz w:val="24"/>
          <w14:ligatures w14:val="none"/>
        </w:rPr>
        <w:t>14</w:t>
      </w:r>
      <w:r w:rsidRPr="00276EDC">
        <w:rPr>
          <w:rFonts w:ascii="Times New Roman" w:eastAsia="Calibri" w:hAnsi="Times New Roman" w:cs="Times New Roman"/>
          <w:kern w:val="0"/>
          <w:sz w:val="24"/>
          <w14:ligatures w14:val="none"/>
        </w:rPr>
        <w:t>;</w:t>
      </w:r>
    </w:p>
    <w:p w14:paraId="748AC341" w14:textId="77777777" w:rsidR="00003F46" w:rsidRPr="00276EDC" w:rsidRDefault="00003F46" w:rsidP="003C3DFD">
      <w:pPr>
        <w:numPr>
          <w:ilvl w:val="0"/>
          <w:numId w:val="58"/>
        </w:numPr>
        <w:spacing w:after="120" w:line="360" w:lineRule="auto"/>
        <w:contextualSpacing/>
        <w:jc w:val="both"/>
        <w:rPr>
          <w:rFonts w:ascii="Times New Roman" w:eastAsia="Calibri" w:hAnsi="Times New Roman" w:cs="Times New Roman"/>
          <w:kern w:val="0"/>
          <w:sz w:val="24"/>
          <w14:ligatures w14:val="none"/>
        </w:rPr>
      </w:pPr>
      <w:r w:rsidRPr="00276EDC">
        <w:rPr>
          <w:rFonts w:ascii="Times New Roman" w:eastAsia="Calibri" w:hAnsi="Times New Roman" w:cs="Times New Roman"/>
          <w:kern w:val="0"/>
          <w:sz w:val="24"/>
          <w14:ligatures w14:val="none"/>
        </w:rPr>
        <w:t xml:space="preserve">powyżej 18%- </w:t>
      </w:r>
      <w:r>
        <w:rPr>
          <w:rFonts w:ascii="Times New Roman" w:eastAsia="Calibri" w:hAnsi="Times New Roman" w:cs="Times New Roman"/>
          <w:kern w:val="0"/>
          <w:sz w:val="24"/>
          <w14:ligatures w14:val="none"/>
        </w:rPr>
        <w:t>14</w:t>
      </w:r>
      <w:r w:rsidRPr="00276EDC">
        <w:rPr>
          <w:rFonts w:ascii="Times New Roman" w:eastAsia="Calibri" w:hAnsi="Times New Roman" w:cs="Times New Roman"/>
          <w:kern w:val="0"/>
          <w:sz w:val="24"/>
          <w14:ligatures w14:val="none"/>
        </w:rPr>
        <w:t>.</w:t>
      </w:r>
    </w:p>
    <w:p w14:paraId="0A7199FD" w14:textId="77777777" w:rsidR="00003F46" w:rsidRPr="00276EDC" w:rsidRDefault="00003F46" w:rsidP="003C3DFD">
      <w:pPr>
        <w:numPr>
          <w:ilvl w:val="0"/>
          <w:numId w:val="57"/>
        </w:numPr>
        <w:spacing w:after="120" w:line="360" w:lineRule="auto"/>
        <w:contextualSpacing/>
        <w:jc w:val="both"/>
        <w:rPr>
          <w:rFonts w:ascii="Times New Roman" w:eastAsia="Calibri" w:hAnsi="Times New Roman" w:cs="Times New Roman"/>
          <w:kern w:val="0"/>
          <w:sz w:val="24"/>
          <w14:ligatures w14:val="none"/>
        </w:rPr>
      </w:pPr>
      <w:r w:rsidRPr="00276EDC">
        <w:rPr>
          <w:rFonts w:ascii="Times New Roman" w:eastAsia="Calibri" w:hAnsi="Times New Roman" w:cs="Times New Roman"/>
          <w:kern w:val="0"/>
          <w:sz w:val="24"/>
          <w14:ligatures w14:val="none"/>
        </w:rPr>
        <w:t>do spożycia w miejscu sprzedaży- (wg zawartości alkoholu):</w:t>
      </w:r>
    </w:p>
    <w:p w14:paraId="432D3EAD" w14:textId="77777777" w:rsidR="00003F46" w:rsidRPr="00276EDC" w:rsidRDefault="00003F46" w:rsidP="003C3DFD">
      <w:pPr>
        <w:numPr>
          <w:ilvl w:val="0"/>
          <w:numId w:val="59"/>
        </w:numPr>
        <w:spacing w:after="120" w:line="360" w:lineRule="auto"/>
        <w:contextualSpacing/>
        <w:jc w:val="both"/>
        <w:rPr>
          <w:rFonts w:ascii="Times New Roman" w:eastAsia="Calibri" w:hAnsi="Times New Roman" w:cs="Times New Roman"/>
          <w:kern w:val="0"/>
          <w:sz w:val="24"/>
          <w14:ligatures w14:val="none"/>
        </w:rPr>
      </w:pPr>
      <w:r w:rsidRPr="00276EDC">
        <w:rPr>
          <w:rFonts w:ascii="Times New Roman" w:eastAsia="Calibri" w:hAnsi="Times New Roman" w:cs="Times New Roman"/>
          <w:kern w:val="0"/>
          <w:sz w:val="24"/>
          <w14:ligatures w14:val="none"/>
        </w:rPr>
        <w:t xml:space="preserve">do 4,5%- </w:t>
      </w:r>
      <w:r>
        <w:rPr>
          <w:rFonts w:ascii="Times New Roman" w:eastAsia="Calibri" w:hAnsi="Times New Roman" w:cs="Times New Roman"/>
          <w:kern w:val="0"/>
          <w:sz w:val="24"/>
          <w14:ligatures w14:val="none"/>
        </w:rPr>
        <w:t>1</w:t>
      </w:r>
      <w:r w:rsidRPr="00276EDC">
        <w:rPr>
          <w:rFonts w:ascii="Times New Roman" w:eastAsia="Calibri" w:hAnsi="Times New Roman" w:cs="Times New Roman"/>
          <w:kern w:val="0"/>
          <w:sz w:val="24"/>
          <w14:ligatures w14:val="none"/>
        </w:rPr>
        <w:t>;</w:t>
      </w:r>
    </w:p>
    <w:p w14:paraId="39CA3C6E" w14:textId="77777777" w:rsidR="00003F46" w:rsidRPr="00276EDC" w:rsidRDefault="00003F46" w:rsidP="003C3DFD">
      <w:pPr>
        <w:numPr>
          <w:ilvl w:val="0"/>
          <w:numId w:val="59"/>
        </w:numPr>
        <w:spacing w:after="120" w:line="360" w:lineRule="auto"/>
        <w:contextualSpacing/>
        <w:jc w:val="both"/>
        <w:rPr>
          <w:rFonts w:ascii="Times New Roman" w:eastAsia="Calibri" w:hAnsi="Times New Roman" w:cs="Times New Roman"/>
          <w:kern w:val="0"/>
          <w:sz w:val="24"/>
          <w14:ligatures w14:val="none"/>
        </w:rPr>
      </w:pPr>
      <w:r w:rsidRPr="00276EDC">
        <w:rPr>
          <w:rFonts w:ascii="Times New Roman" w:eastAsia="Calibri" w:hAnsi="Times New Roman" w:cs="Times New Roman"/>
          <w:kern w:val="0"/>
          <w:sz w:val="24"/>
          <w14:ligatures w14:val="none"/>
        </w:rPr>
        <w:t xml:space="preserve">od 4,5% do 18%- </w:t>
      </w:r>
      <w:r>
        <w:rPr>
          <w:rFonts w:ascii="Times New Roman" w:eastAsia="Calibri" w:hAnsi="Times New Roman" w:cs="Times New Roman"/>
          <w:kern w:val="0"/>
          <w:sz w:val="24"/>
          <w14:ligatures w14:val="none"/>
        </w:rPr>
        <w:t>0</w:t>
      </w:r>
      <w:r w:rsidRPr="00276EDC">
        <w:rPr>
          <w:rFonts w:ascii="Times New Roman" w:eastAsia="Calibri" w:hAnsi="Times New Roman" w:cs="Times New Roman"/>
          <w:kern w:val="0"/>
          <w:sz w:val="24"/>
          <w14:ligatures w14:val="none"/>
        </w:rPr>
        <w:t>;</w:t>
      </w:r>
    </w:p>
    <w:p w14:paraId="504A08AF" w14:textId="06AB83AC" w:rsidR="00193F0B" w:rsidRPr="00193F0B" w:rsidRDefault="00003F46" w:rsidP="003C3DFD">
      <w:pPr>
        <w:numPr>
          <w:ilvl w:val="0"/>
          <w:numId w:val="59"/>
        </w:numPr>
        <w:spacing w:after="120" w:line="360" w:lineRule="auto"/>
        <w:contextualSpacing/>
        <w:jc w:val="both"/>
        <w:rPr>
          <w:rFonts w:ascii="Times New Roman" w:eastAsia="Calibri" w:hAnsi="Times New Roman" w:cs="Times New Roman"/>
          <w:kern w:val="0"/>
          <w:sz w:val="24"/>
          <w14:ligatures w14:val="none"/>
        </w:rPr>
      </w:pPr>
      <w:r w:rsidRPr="00276EDC">
        <w:rPr>
          <w:rFonts w:ascii="Times New Roman" w:eastAsia="Calibri" w:hAnsi="Times New Roman" w:cs="Times New Roman"/>
          <w:kern w:val="0"/>
          <w:sz w:val="24"/>
          <w14:ligatures w14:val="none"/>
        </w:rPr>
        <w:t xml:space="preserve">powyżej 18%- </w:t>
      </w:r>
      <w:r>
        <w:rPr>
          <w:rFonts w:ascii="Times New Roman" w:eastAsia="Calibri" w:hAnsi="Times New Roman" w:cs="Times New Roman"/>
          <w:kern w:val="0"/>
          <w:sz w:val="24"/>
          <w14:ligatures w14:val="none"/>
        </w:rPr>
        <w:t>0</w:t>
      </w:r>
      <w:r w:rsidRPr="00276EDC">
        <w:rPr>
          <w:rFonts w:ascii="Times New Roman" w:eastAsia="Calibri" w:hAnsi="Times New Roman" w:cs="Times New Roman"/>
          <w:kern w:val="0"/>
          <w:sz w:val="24"/>
          <w14:ligatures w14:val="none"/>
        </w:rPr>
        <w:t>.</w:t>
      </w:r>
    </w:p>
    <w:p w14:paraId="06FE74BB" w14:textId="77777777" w:rsidR="00193F0B" w:rsidRDefault="00193F0B" w:rsidP="00193F0B">
      <w:pPr>
        <w:spacing w:after="120" w:line="360" w:lineRule="auto"/>
        <w:ind w:firstLine="360"/>
        <w:contextualSpacing/>
        <w:jc w:val="both"/>
        <w:rPr>
          <w:rFonts w:ascii="Times New Roman" w:eastAsia="Calibri" w:hAnsi="Times New Roman" w:cs="Times New Roman"/>
          <w:kern w:val="0"/>
          <w:sz w:val="24"/>
          <w14:ligatures w14:val="none"/>
        </w:rPr>
      </w:pPr>
      <w:r>
        <w:rPr>
          <w:rFonts w:ascii="Times New Roman" w:eastAsia="Calibri" w:hAnsi="Times New Roman" w:cs="Times New Roman"/>
          <w:kern w:val="0"/>
          <w:sz w:val="24"/>
          <w14:ligatures w14:val="none"/>
        </w:rPr>
        <w:t xml:space="preserve">Co prawda na terenie gminy Zabrodzie nie funkcjonuje Punkt Konsultacyjny, jednakże mieszkańcy gminy mogą nieodpłatnie korzystać z pomocy specjalistów świadczących pomoc w </w:t>
      </w:r>
      <w:r w:rsidRPr="00193F0B">
        <w:rPr>
          <w:rFonts w:ascii="Times New Roman" w:eastAsia="Calibri" w:hAnsi="Times New Roman" w:cs="Times New Roman"/>
          <w:b/>
          <w:bCs/>
          <w:kern w:val="0"/>
          <w:sz w:val="24"/>
          <w14:ligatures w14:val="none"/>
        </w:rPr>
        <w:t>Gminnym Punkcie Promocji Zdrowia i Profilaktyki w Wyszkowie</w:t>
      </w:r>
      <w:r w:rsidRPr="00003F46">
        <w:rPr>
          <w:rFonts w:ascii="Times New Roman" w:eastAsia="Calibri" w:hAnsi="Times New Roman" w:cs="Times New Roman"/>
          <w:kern w:val="0"/>
          <w:sz w:val="24"/>
          <w14:ligatures w14:val="none"/>
        </w:rPr>
        <w:t>, działając</w:t>
      </w:r>
      <w:r>
        <w:rPr>
          <w:rFonts w:ascii="Times New Roman" w:eastAsia="Calibri" w:hAnsi="Times New Roman" w:cs="Times New Roman"/>
          <w:kern w:val="0"/>
          <w:sz w:val="24"/>
          <w14:ligatures w14:val="none"/>
        </w:rPr>
        <w:t>ym</w:t>
      </w:r>
      <w:r w:rsidRPr="00003F46">
        <w:rPr>
          <w:rFonts w:ascii="Times New Roman" w:eastAsia="Calibri" w:hAnsi="Times New Roman" w:cs="Times New Roman"/>
          <w:kern w:val="0"/>
          <w:sz w:val="24"/>
          <w14:ligatures w14:val="none"/>
        </w:rPr>
        <w:t xml:space="preserve"> w ramach zawartych międzygminnych</w:t>
      </w:r>
      <w:r>
        <w:rPr>
          <w:rFonts w:ascii="Times New Roman" w:eastAsia="Calibri" w:hAnsi="Times New Roman" w:cs="Times New Roman"/>
          <w:kern w:val="0"/>
          <w:sz w:val="24"/>
          <w14:ligatures w14:val="none"/>
        </w:rPr>
        <w:t xml:space="preserve"> </w:t>
      </w:r>
      <w:r w:rsidRPr="00003F46">
        <w:rPr>
          <w:rFonts w:ascii="Times New Roman" w:eastAsia="Calibri" w:hAnsi="Times New Roman" w:cs="Times New Roman"/>
          <w:kern w:val="0"/>
          <w:sz w:val="24"/>
          <w14:ligatures w14:val="none"/>
        </w:rPr>
        <w:t>porozumień.</w:t>
      </w:r>
    </w:p>
    <w:p w14:paraId="689464C8" w14:textId="7CE712C1" w:rsidR="00193F0B" w:rsidRPr="00276EDC" w:rsidRDefault="00193F0B" w:rsidP="00193F0B">
      <w:pPr>
        <w:spacing w:after="120" w:line="360" w:lineRule="auto"/>
        <w:ind w:firstLine="360"/>
        <w:contextualSpacing/>
        <w:jc w:val="both"/>
        <w:rPr>
          <w:rFonts w:ascii="Times New Roman" w:eastAsia="Calibri" w:hAnsi="Times New Roman" w:cs="Times New Roman"/>
          <w:kern w:val="0"/>
          <w:sz w:val="24"/>
          <w14:ligatures w14:val="none"/>
        </w:rPr>
      </w:pPr>
      <w:r w:rsidRPr="00047B08">
        <w:rPr>
          <w:rFonts w:ascii="Times New Roman" w:eastAsia="Calibri" w:hAnsi="Times New Roman" w:cs="Times New Roman"/>
          <w:kern w:val="0"/>
          <w:sz w:val="24"/>
          <w14:ligatures w14:val="none"/>
        </w:rPr>
        <w:t xml:space="preserve">Na terenie Gminy Zabrodzie działają </w:t>
      </w:r>
      <w:r w:rsidRPr="00193F0B">
        <w:rPr>
          <w:rFonts w:ascii="Times New Roman" w:eastAsia="Calibri" w:hAnsi="Times New Roman" w:cs="Times New Roman"/>
          <w:b/>
          <w:bCs/>
          <w:kern w:val="0"/>
          <w:sz w:val="24"/>
          <w14:ligatures w14:val="none"/>
        </w:rPr>
        <w:t>trzy grupy wsparcia:</w:t>
      </w:r>
      <w:r w:rsidRPr="00047B08">
        <w:rPr>
          <w:rFonts w:ascii="Times New Roman" w:eastAsia="Calibri" w:hAnsi="Times New Roman" w:cs="Times New Roman"/>
          <w:kern w:val="0"/>
          <w:sz w:val="24"/>
          <w14:ligatures w14:val="none"/>
        </w:rPr>
        <w:t xml:space="preserve"> AA, dla anonimowych</w:t>
      </w:r>
      <w:r>
        <w:rPr>
          <w:rFonts w:ascii="Times New Roman" w:eastAsia="Calibri" w:hAnsi="Times New Roman" w:cs="Times New Roman"/>
          <w:kern w:val="0"/>
          <w:sz w:val="24"/>
          <w14:ligatures w14:val="none"/>
        </w:rPr>
        <w:t xml:space="preserve"> </w:t>
      </w:r>
      <w:r w:rsidRPr="00047B08">
        <w:rPr>
          <w:rFonts w:ascii="Times New Roman" w:eastAsia="Calibri" w:hAnsi="Times New Roman" w:cs="Times New Roman"/>
          <w:kern w:val="0"/>
          <w:sz w:val="24"/>
          <w14:ligatures w14:val="none"/>
        </w:rPr>
        <w:t>alkoholików, Al. ANON – dla osób współuzależnionych od alkoholu i Al.-ATEEN –</w:t>
      </w:r>
      <w:r>
        <w:rPr>
          <w:rFonts w:ascii="Times New Roman" w:eastAsia="Calibri" w:hAnsi="Times New Roman" w:cs="Times New Roman"/>
          <w:kern w:val="0"/>
          <w:sz w:val="24"/>
          <w14:ligatures w14:val="none"/>
        </w:rPr>
        <w:t xml:space="preserve"> </w:t>
      </w:r>
      <w:r w:rsidRPr="00047B08">
        <w:rPr>
          <w:rFonts w:ascii="Times New Roman" w:eastAsia="Calibri" w:hAnsi="Times New Roman" w:cs="Times New Roman"/>
          <w:kern w:val="0"/>
          <w:sz w:val="24"/>
          <w14:ligatures w14:val="none"/>
        </w:rPr>
        <w:t>dla osób dorosłych dzieci alkoholików.</w:t>
      </w:r>
    </w:p>
    <w:p w14:paraId="1FEB3D47" w14:textId="77777777" w:rsidR="00193F0B" w:rsidRPr="00276EDC" w:rsidRDefault="00193F0B" w:rsidP="00193F0B">
      <w:pPr>
        <w:spacing w:after="120" w:line="360" w:lineRule="auto"/>
        <w:ind w:firstLine="360"/>
        <w:jc w:val="both"/>
        <w:rPr>
          <w:rFonts w:ascii="Times New Roman" w:eastAsia="Calibri" w:hAnsi="Times New Roman" w:cs="Times New Roman"/>
          <w:sz w:val="24"/>
          <w:u w:val="single"/>
        </w:rPr>
      </w:pPr>
      <w:bookmarkStart w:id="829" w:name="_Toc151496379"/>
      <w:r w:rsidRPr="00276EDC">
        <w:rPr>
          <w:rFonts w:ascii="Times New Roman" w:eastAsia="Calibri" w:hAnsi="Times New Roman" w:cs="Times New Roman"/>
          <w:sz w:val="24"/>
          <w:u w:val="single"/>
        </w:rPr>
        <w:t xml:space="preserve">Wśród ważniejszych oddziaływań profilaktycznych prowadzonych na terenie gminy </w:t>
      </w:r>
      <w:r>
        <w:rPr>
          <w:rFonts w:ascii="Times New Roman" w:eastAsia="Calibri" w:hAnsi="Times New Roman" w:cs="Times New Roman"/>
          <w:sz w:val="24"/>
          <w:u w:val="single"/>
        </w:rPr>
        <w:t>Zabrodzie</w:t>
      </w:r>
      <w:r w:rsidRPr="00276EDC">
        <w:rPr>
          <w:rFonts w:ascii="Times New Roman" w:eastAsia="Calibri" w:hAnsi="Times New Roman" w:cs="Times New Roman"/>
          <w:sz w:val="24"/>
          <w:u w:val="single"/>
        </w:rPr>
        <w:t>, skierowanych do dzieci i młodzieży należy wymienić:</w:t>
      </w:r>
    </w:p>
    <w:p w14:paraId="1E9A807F" w14:textId="77777777" w:rsidR="00193F0B" w:rsidRDefault="00193F0B" w:rsidP="003C3DFD">
      <w:pPr>
        <w:numPr>
          <w:ilvl w:val="0"/>
          <w:numId w:val="60"/>
        </w:numPr>
        <w:spacing w:after="120" w:line="360" w:lineRule="auto"/>
        <w:contextualSpacing/>
        <w:jc w:val="both"/>
        <w:rPr>
          <w:rFonts w:ascii="Times New Roman" w:eastAsia="Calibri" w:hAnsi="Times New Roman" w:cs="Times New Roman"/>
          <w:kern w:val="0"/>
          <w:sz w:val="24"/>
          <w14:ligatures w14:val="none"/>
        </w:rPr>
      </w:pPr>
      <w:r w:rsidRPr="00276EDC">
        <w:rPr>
          <w:rFonts w:ascii="Times New Roman" w:eastAsia="Calibri" w:hAnsi="Times New Roman" w:cs="Times New Roman"/>
          <w:kern w:val="0"/>
          <w:sz w:val="24"/>
          <w14:ligatures w14:val="none"/>
        </w:rPr>
        <w:t>202</w:t>
      </w:r>
      <w:r>
        <w:rPr>
          <w:rFonts w:ascii="Times New Roman" w:eastAsia="Calibri" w:hAnsi="Times New Roman" w:cs="Times New Roman"/>
          <w:kern w:val="0"/>
          <w:sz w:val="24"/>
          <w14:ligatures w14:val="none"/>
        </w:rPr>
        <w:t>2</w:t>
      </w:r>
      <w:r w:rsidRPr="00276EDC">
        <w:rPr>
          <w:rFonts w:ascii="Times New Roman" w:eastAsia="Calibri" w:hAnsi="Times New Roman" w:cs="Times New Roman"/>
          <w:kern w:val="0"/>
          <w:sz w:val="24"/>
          <w14:ligatures w14:val="none"/>
        </w:rPr>
        <w:t xml:space="preserve"> rok: </w:t>
      </w:r>
      <w:r>
        <w:rPr>
          <w:rFonts w:ascii="Times New Roman" w:eastAsia="Calibri" w:hAnsi="Times New Roman" w:cs="Times New Roman"/>
          <w:kern w:val="0"/>
          <w:sz w:val="24"/>
          <w14:ligatures w14:val="none"/>
        </w:rPr>
        <w:t>realizacja rekomendowanego programu wychowawczo- profilaktycznego pn. „DEBATA”</w:t>
      </w:r>
    </w:p>
    <w:p w14:paraId="2840485A" w14:textId="77777777" w:rsidR="00193F0B" w:rsidRPr="00276EDC" w:rsidRDefault="00193F0B" w:rsidP="00193F0B">
      <w:pPr>
        <w:spacing w:after="120" w:line="360" w:lineRule="auto"/>
        <w:ind w:left="720"/>
        <w:contextualSpacing/>
        <w:jc w:val="both"/>
        <w:rPr>
          <w:rFonts w:ascii="Times New Roman" w:eastAsia="Calibri" w:hAnsi="Times New Roman" w:cs="Times New Roman"/>
          <w:kern w:val="0"/>
          <w:sz w:val="24"/>
          <w14:ligatures w14:val="none"/>
        </w:rPr>
      </w:pPr>
      <w:r w:rsidRPr="00F37AE7">
        <w:rPr>
          <w:rFonts w:ascii="Times New Roman" w:eastAsia="Calibri" w:hAnsi="Times New Roman" w:cs="Times New Roman"/>
          <w:kern w:val="0"/>
          <w:sz w:val="24"/>
          <w14:ligatures w14:val="none"/>
        </w:rPr>
        <w:t>Ilość osób uczestniczących:</w:t>
      </w:r>
    </w:p>
    <w:p w14:paraId="452471B9" w14:textId="77777777" w:rsidR="00193F0B" w:rsidRPr="00276EDC" w:rsidRDefault="00193F0B" w:rsidP="003C3DFD">
      <w:pPr>
        <w:numPr>
          <w:ilvl w:val="0"/>
          <w:numId w:val="67"/>
        </w:numPr>
        <w:spacing w:before="120" w:after="120" w:line="360" w:lineRule="auto"/>
        <w:contextualSpacing/>
        <w:jc w:val="both"/>
        <w:rPr>
          <w:rFonts w:ascii="Times New Roman" w:eastAsia="Calibri" w:hAnsi="Times New Roman" w:cs="Times New Roman"/>
          <w:kern w:val="0"/>
          <w:sz w:val="24"/>
          <w14:ligatures w14:val="none"/>
        </w:rPr>
      </w:pPr>
      <w:r w:rsidRPr="00276EDC">
        <w:rPr>
          <w:rFonts w:ascii="Times New Roman" w:eastAsia="Calibri" w:hAnsi="Times New Roman" w:cs="Times New Roman"/>
          <w:kern w:val="0"/>
          <w:sz w:val="24"/>
          <w14:ligatures w14:val="none"/>
        </w:rPr>
        <w:t xml:space="preserve">Uczniów: </w:t>
      </w:r>
      <w:r>
        <w:rPr>
          <w:rFonts w:ascii="Times New Roman" w:eastAsia="Calibri" w:hAnsi="Times New Roman" w:cs="Times New Roman"/>
          <w:kern w:val="0"/>
          <w:sz w:val="24"/>
          <w14:ligatures w14:val="none"/>
        </w:rPr>
        <w:t>143.</w:t>
      </w:r>
    </w:p>
    <w:p w14:paraId="222B958F" w14:textId="77777777" w:rsidR="00193F0B" w:rsidRPr="00276EDC" w:rsidRDefault="00193F0B" w:rsidP="003C3DFD">
      <w:pPr>
        <w:numPr>
          <w:ilvl w:val="0"/>
          <w:numId w:val="68"/>
        </w:numPr>
        <w:spacing w:before="120" w:after="120" w:line="360" w:lineRule="auto"/>
        <w:contextualSpacing/>
        <w:jc w:val="both"/>
        <w:rPr>
          <w:rFonts w:ascii="Times New Roman" w:eastAsia="Calibri" w:hAnsi="Times New Roman" w:cs="Times New Roman"/>
          <w:kern w:val="0"/>
          <w:sz w:val="24"/>
          <w14:ligatures w14:val="none"/>
        </w:rPr>
      </w:pPr>
      <w:r w:rsidRPr="00276EDC">
        <w:rPr>
          <w:rFonts w:ascii="Times New Roman" w:eastAsia="Calibri" w:hAnsi="Times New Roman" w:cs="Times New Roman"/>
          <w:kern w:val="0"/>
          <w:sz w:val="24"/>
          <w14:ligatures w14:val="none"/>
        </w:rPr>
        <w:t>202</w:t>
      </w:r>
      <w:r>
        <w:rPr>
          <w:rFonts w:ascii="Times New Roman" w:eastAsia="Calibri" w:hAnsi="Times New Roman" w:cs="Times New Roman"/>
          <w:kern w:val="0"/>
          <w:sz w:val="24"/>
          <w14:ligatures w14:val="none"/>
        </w:rPr>
        <w:t>3</w:t>
      </w:r>
      <w:r w:rsidRPr="00276EDC">
        <w:rPr>
          <w:rFonts w:ascii="Times New Roman" w:eastAsia="Calibri" w:hAnsi="Times New Roman" w:cs="Times New Roman"/>
          <w:kern w:val="0"/>
          <w:sz w:val="24"/>
          <w14:ligatures w14:val="none"/>
        </w:rPr>
        <w:t xml:space="preserve"> rok: </w:t>
      </w:r>
      <w:r>
        <w:rPr>
          <w:rFonts w:ascii="Times New Roman" w:eastAsia="Calibri" w:hAnsi="Times New Roman" w:cs="Times New Roman"/>
          <w:kern w:val="0"/>
          <w:sz w:val="24"/>
          <w14:ligatures w14:val="none"/>
        </w:rPr>
        <w:t>realizacja rekomendowanych programów wychowawczo- profilaktycznych pn. „DEBATA”; „Cukierki”</w:t>
      </w:r>
    </w:p>
    <w:p w14:paraId="7D155022" w14:textId="77777777" w:rsidR="00193F0B" w:rsidRPr="00276EDC" w:rsidRDefault="00193F0B" w:rsidP="00193F0B">
      <w:pPr>
        <w:spacing w:after="0" w:line="360" w:lineRule="auto"/>
        <w:ind w:firstLine="708"/>
        <w:contextualSpacing/>
        <w:jc w:val="both"/>
        <w:rPr>
          <w:rFonts w:ascii="Times New Roman" w:eastAsia="Calibri" w:hAnsi="Times New Roman" w:cs="Times New Roman"/>
          <w:kern w:val="0"/>
          <w:sz w:val="24"/>
          <w14:ligatures w14:val="none"/>
        </w:rPr>
      </w:pPr>
      <w:r w:rsidRPr="00276EDC">
        <w:rPr>
          <w:rFonts w:ascii="Times New Roman" w:eastAsia="Calibri" w:hAnsi="Times New Roman" w:cs="Times New Roman"/>
          <w:kern w:val="0"/>
          <w:sz w:val="24"/>
          <w14:ligatures w14:val="none"/>
        </w:rPr>
        <w:t>Ilość osób uczestniczących:</w:t>
      </w:r>
    </w:p>
    <w:p w14:paraId="35B0299B" w14:textId="77777777" w:rsidR="00193F0B" w:rsidRPr="00276EDC" w:rsidRDefault="00193F0B" w:rsidP="003C3DFD">
      <w:pPr>
        <w:numPr>
          <w:ilvl w:val="0"/>
          <w:numId w:val="69"/>
        </w:numPr>
        <w:spacing w:after="0" w:line="360" w:lineRule="auto"/>
        <w:contextualSpacing/>
        <w:jc w:val="both"/>
        <w:rPr>
          <w:rFonts w:ascii="Times New Roman" w:eastAsia="Calibri" w:hAnsi="Times New Roman" w:cs="Times New Roman"/>
          <w:kern w:val="0"/>
          <w:sz w:val="24"/>
          <w14:ligatures w14:val="none"/>
        </w:rPr>
      </w:pPr>
      <w:r w:rsidRPr="00276EDC">
        <w:rPr>
          <w:rFonts w:ascii="Times New Roman" w:eastAsia="Calibri" w:hAnsi="Times New Roman" w:cs="Times New Roman"/>
          <w:kern w:val="0"/>
          <w:sz w:val="24"/>
          <w14:ligatures w14:val="none"/>
        </w:rPr>
        <w:t xml:space="preserve">Uczniów: </w:t>
      </w:r>
      <w:r>
        <w:rPr>
          <w:rFonts w:ascii="Times New Roman" w:eastAsia="Calibri" w:hAnsi="Times New Roman" w:cs="Times New Roman"/>
          <w:kern w:val="0"/>
          <w:sz w:val="24"/>
          <w14:ligatures w14:val="none"/>
        </w:rPr>
        <w:t>143.</w:t>
      </w:r>
    </w:p>
    <w:p w14:paraId="4238DF86" w14:textId="77777777" w:rsidR="00193F0B" w:rsidRDefault="00193F0B" w:rsidP="003C3DFD">
      <w:pPr>
        <w:numPr>
          <w:ilvl w:val="0"/>
          <w:numId w:val="60"/>
        </w:numPr>
        <w:spacing w:after="120" w:line="360" w:lineRule="auto"/>
        <w:contextualSpacing/>
        <w:jc w:val="both"/>
        <w:rPr>
          <w:rFonts w:ascii="Times New Roman" w:eastAsia="Calibri" w:hAnsi="Times New Roman" w:cs="Times New Roman"/>
          <w:kern w:val="0"/>
          <w:sz w:val="24"/>
          <w14:ligatures w14:val="none"/>
        </w:rPr>
      </w:pPr>
      <w:r w:rsidRPr="00F37AE7">
        <w:rPr>
          <w:rFonts w:ascii="Times New Roman" w:eastAsia="Calibri" w:hAnsi="Times New Roman" w:cs="Times New Roman"/>
          <w:kern w:val="0"/>
          <w:sz w:val="24"/>
          <w14:ligatures w14:val="none"/>
        </w:rPr>
        <w:t xml:space="preserve">2024 rok: </w:t>
      </w:r>
      <w:r>
        <w:rPr>
          <w:rFonts w:ascii="Times New Roman" w:eastAsia="Calibri" w:hAnsi="Times New Roman" w:cs="Times New Roman"/>
          <w:kern w:val="0"/>
          <w:sz w:val="24"/>
          <w14:ligatures w14:val="none"/>
        </w:rPr>
        <w:t>szkolenia wśród nauczycieli szkół podstawowych pn.:</w:t>
      </w:r>
      <w:r w:rsidRPr="00F37AE7">
        <w:rPr>
          <w:rFonts w:ascii="Times New Roman" w:eastAsia="Calibri" w:hAnsi="Times New Roman" w:cs="Times New Roman"/>
          <w:kern w:val="0"/>
          <w:sz w:val="24"/>
          <w14:ligatures w14:val="none"/>
        </w:rPr>
        <w:t xml:space="preserve"> „Zasady i procedury podejmowania interwencji</w:t>
      </w:r>
      <w:r>
        <w:rPr>
          <w:rFonts w:ascii="Times New Roman" w:eastAsia="Calibri" w:hAnsi="Times New Roman" w:cs="Times New Roman"/>
          <w:kern w:val="0"/>
          <w:sz w:val="24"/>
          <w14:ligatures w14:val="none"/>
        </w:rPr>
        <w:t xml:space="preserve"> </w:t>
      </w:r>
      <w:r w:rsidRPr="00F37AE7">
        <w:rPr>
          <w:rFonts w:ascii="Times New Roman" w:eastAsia="Calibri" w:hAnsi="Times New Roman" w:cs="Times New Roman"/>
          <w:kern w:val="0"/>
          <w:sz w:val="24"/>
          <w14:ligatures w14:val="none"/>
        </w:rPr>
        <w:t>w sytuacji podejrzenia krzywdzenia lub posiadania informacji o krzywdzeniu</w:t>
      </w:r>
      <w:r>
        <w:rPr>
          <w:rFonts w:ascii="Times New Roman" w:eastAsia="Calibri" w:hAnsi="Times New Roman" w:cs="Times New Roman"/>
          <w:kern w:val="0"/>
          <w:sz w:val="24"/>
          <w14:ligatures w14:val="none"/>
        </w:rPr>
        <w:t xml:space="preserve"> </w:t>
      </w:r>
      <w:r w:rsidRPr="00F37AE7">
        <w:rPr>
          <w:rFonts w:ascii="Times New Roman" w:eastAsia="Calibri" w:hAnsi="Times New Roman" w:cs="Times New Roman"/>
          <w:kern w:val="0"/>
          <w:sz w:val="24"/>
          <w14:ligatures w14:val="none"/>
        </w:rPr>
        <w:t>małoletniego. Przeciwdziałanie przemocy domowej – procedura Niebieskich</w:t>
      </w:r>
      <w:r>
        <w:rPr>
          <w:rFonts w:ascii="Times New Roman" w:eastAsia="Calibri" w:hAnsi="Times New Roman" w:cs="Times New Roman"/>
          <w:kern w:val="0"/>
          <w:sz w:val="24"/>
          <w14:ligatures w14:val="none"/>
        </w:rPr>
        <w:t xml:space="preserve"> </w:t>
      </w:r>
      <w:r w:rsidRPr="00F37AE7">
        <w:rPr>
          <w:rFonts w:ascii="Times New Roman" w:eastAsia="Calibri" w:hAnsi="Times New Roman" w:cs="Times New Roman"/>
          <w:kern w:val="0"/>
          <w:sz w:val="24"/>
          <w14:ligatures w14:val="none"/>
        </w:rPr>
        <w:t>Kart – jak to działa w praktyce zespołów interdyscyplinarnych. Rola, zadania,</w:t>
      </w:r>
      <w:r>
        <w:rPr>
          <w:rFonts w:ascii="Times New Roman" w:eastAsia="Calibri" w:hAnsi="Times New Roman" w:cs="Times New Roman"/>
          <w:kern w:val="0"/>
          <w:sz w:val="24"/>
          <w14:ligatures w14:val="none"/>
        </w:rPr>
        <w:t xml:space="preserve"> </w:t>
      </w:r>
      <w:r w:rsidRPr="00F37AE7">
        <w:rPr>
          <w:rFonts w:ascii="Times New Roman" w:eastAsia="Calibri" w:hAnsi="Times New Roman" w:cs="Times New Roman"/>
          <w:kern w:val="0"/>
          <w:sz w:val="24"/>
          <w14:ligatures w14:val="none"/>
        </w:rPr>
        <w:t>uprawnienia i obowiązki pracowników oświaty i innych podmiotów przy</w:t>
      </w:r>
      <w:r>
        <w:rPr>
          <w:rFonts w:ascii="Times New Roman" w:eastAsia="Calibri" w:hAnsi="Times New Roman" w:cs="Times New Roman"/>
          <w:kern w:val="0"/>
          <w:sz w:val="24"/>
          <w14:ligatures w14:val="none"/>
        </w:rPr>
        <w:t xml:space="preserve"> </w:t>
      </w:r>
      <w:r w:rsidRPr="00F37AE7">
        <w:rPr>
          <w:rFonts w:ascii="Times New Roman" w:eastAsia="Calibri" w:hAnsi="Times New Roman" w:cs="Times New Roman"/>
          <w:kern w:val="0"/>
          <w:sz w:val="24"/>
          <w14:ligatures w14:val="none"/>
        </w:rPr>
        <w:t>realizacji w/w procedury po zmianie przepisów Ustawy o przeciwdziałaniu</w:t>
      </w:r>
      <w:r>
        <w:rPr>
          <w:rFonts w:ascii="Times New Roman" w:eastAsia="Calibri" w:hAnsi="Times New Roman" w:cs="Times New Roman"/>
          <w:kern w:val="0"/>
          <w:sz w:val="24"/>
          <w14:ligatures w14:val="none"/>
        </w:rPr>
        <w:t xml:space="preserve"> </w:t>
      </w:r>
      <w:r w:rsidRPr="00F37AE7">
        <w:rPr>
          <w:rFonts w:ascii="Times New Roman" w:eastAsia="Calibri" w:hAnsi="Times New Roman" w:cs="Times New Roman"/>
          <w:kern w:val="0"/>
          <w:sz w:val="24"/>
          <w14:ligatures w14:val="none"/>
        </w:rPr>
        <w:t xml:space="preserve">przemocy </w:t>
      </w:r>
      <w:r w:rsidRPr="00F37AE7">
        <w:rPr>
          <w:rFonts w:ascii="Times New Roman" w:eastAsia="Calibri" w:hAnsi="Times New Roman" w:cs="Times New Roman"/>
          <w:kern w:val="0"/>
          <w:sz w:val="24"/>
          <w14:ligatures w14:val="none"/>
        </w:rPr>
        <w:lastRenderedPageBreak/>
        <w:t>domowej”</w:t>
      </w:r>
      <w:r>
        <w:rPr>
          <w:rFonts w:ascii="Times New Roman" w:eastAsia="Calibri" w:hAnsi="Times New Roman" w:cs="Times New Roman"/>
          <w:kern w:val="0"/>
          <w:sz w:val="24"/>
          <w14:ligatures w14:val="none"/>
        </w:rPr>
        <w:t>; przeprowadzenie wśród uczniów programów pn. „Dobre wychowanie”; „Umysł na wysokich obrotach”; „</w:t>
      </w:r>
      <w:r w:rsidRPr="00F37AE7">
        <w:rPr>
          <w:rFonts w:ascii="Times New Roman" w:eastAsia="Calibri" w:hAnsi="Times New Roman" w:cs="Times New Roman"/>
          <w:kern w:val="0"/>
          <w:sz w:val="24"/>
          <w14:ligatures w14:val="none"/>
        </w:rPr>
        <w:t>DEBATA</w:t>
      </w:r>
      <w:r>
        <w:rPr>
          <w:rFonts w:ascii="Times New Roman" w:eastAsia="Calibri" w:hAnsi="Times New Roman" w:cs="Times New Roman"/>
          <w:kern w:val="0"/>
          <w:sz w:val="24"/>
          <w14:ligatures w14:val="none"/>
        </w:rPr>
        <w:t>”</w:t>
      </w:r>
    </w:p>
    <w:p w14:paraId="1AE3E4B5" w14:textId="77777777" w:rsidR="00193F0B" w:rsidRPr="00F37AE7" w:rsidRDefault="00193F0B" w:rsidP="00193F0B">
      <w:pPr>
        <w:spacing w:after="120" w:line="360" w:lineRule="auto"/>
        <w:ind w:left="720"/>
        <w:contextualSpacing/>
        <w:jc w:val="both"/>
        <w:rPr>
          <w:rFonts w:ascii="Times New Roman" w:eastAsia="Calibri" w:hAnsi="Times New Roman" w:cs="Times New Roman"/>
          <w:kern w:val="0"/>
          <w:sz w:val="24"/>
          <w14:ligatures w14:val="none"/>
        </w:rPr>
      </w:pPr>
      <w:r w:rsidRPr="00F37AE7">
        <w:rPr>
          <w:rFonts w:ascii="Times New Roman" w:eastAsia="Calibri" w:hAnsi="Times New Roman" w:cs="Times New Roman"/>
          <w:kern w:val="0"/>
          <w:sz w:val="24"/>
          <w14:ligatures w14:val="none"/>
        </w:rPr>
        <w:t>Ilość osób uczestniczących:</w:t>
      </w:r>
    </w:p>
    <w:p w14:paraId="33C9C31B" w14:textId="77777777" w:rsidR="00193F0B" w:rsidRPr="00276EDC" w:rsidRDefault="00193F0B" w:rsidP="003C3DFD">
      <w:pPr>
        <w:numPr>
          <w:ilvl w:val="0"/>
          <w:numId w:val="70"/>
        </w:numPr>
        <w:spacing w:before="120" w:after="120" w:line="360" w:lineRule="auto"/>
        <w:contextualSpacing/>
        <w:jc w:val="both"/>
        <w:rPr>
          <w:rFonts w:ascii="Times New Roman" w:eastAsia="Calibri" w:hAnsi="Times New Roman" w:cs="Times New Roman"/>
          <w:kern w:val="0"/>
          <w:sz w:val="24"/>
          <w14:ligatures w14:val="none"/>
        </w:rPr>
      </w:pPr>
      <w:r w:rsidRPr="00276EDC">
        <w:rPr>
          <w:rFonts w:ascii="Times New Roman" w:eastAsia="Calibri" w:hAnsi="Times New Roman" w:cs="Times New Roman"/>
          <w:kern w:val="0"/>
          <w:sz w:val="24"/>
          <w14:ligatures w14:val="none"/>
        </w:rPr>
        <w:t xml:space="preserve">Uczniów: </w:t>
      </w:r>
      <w:r>
        <w:rPr>
          <w:rFonts w:ascii="Times New Roman" w:eastAsia="Calibri" w:hAnsi="Times New Roman" w:cs="Times New Roman"/>
          <w:kern w:val="0"/>
          <w:sz w:val="24"/>
          <w14:ligatures w14:val="none"/>
        </w:rPr>
        <w:t>690</w:t>
      </w:r>
      <w:r w:rsidRPr="00276EDC">
        <w:rPr>
          <w:rFonts w:ascii="Times New Roman" w:eastAsia="Calibri" w:hAnsi="Times New Roman" w:cs="Times New Roman"/>
          <w:kern w:val="0"/>
          <w:sz w:val="24"/>
          <w14:ligatures w14:val="none"/>
        </w:rPr>
        <w:t>;</w:t>
      </w:r>
    </w:p>
    <w:p w14:paraId="5E4EA3FF" w14:textId="77777777" w:rsidR="00193F0B" w:rsidRPr="003468F6" w:rsidRDefault="00193F0B" w:rsidP="003C3DFD">
      <w:pPr>
        <w:numPr>
          <w:ilvl w:val="0"/>
          <w:numId w:val="70"/>
        </w:numPr>
        <w:spacing w:before="120" w:after="120" w:line="360" w:lineRule="auto"/>
        <w:contextualSpacing/>
        <w:jc w:val="both"/>
        <w:rPr>
          <w:rFonts w:ascii="Times New Roman" w:eastAsia="Calibri" w:hAnsi="Times New Roman" w:cs="Times New Roman"/>
          <w:kern w:val="0"/>
          <w:sz w:val="24"/>
          <w14:ligatures w14:val="none"/>
        </w:rPr>
      </w:pPr>
      <w:r w:rsidRPr="00276EDC">
        <w:rPr>
          <w:rFonts w:ascii="Times New Roman" w:eastAsia="Calibri" w:hAnsi="Times New Roman" w:cs="Times New Roman"/>
          <w:kern w:val="0"/>
          <w:sz w:val="24"/>
          <w14:ligatures w14:val="none"/>
        </w:rPr>
        <w:t xml:space="preserve">Nauczycieli: </w:t>
      </w:r>
      <w:r>
        <w:rPr>
          <w:rFonts w:ascii="Times New Roman" w:eastAsia="Calibri" w:hAnsi="Times New Roman" w:cs="Times New Roman"/>
          <w:kern w:val="0"/>
          <w:sz w:val="24"/>
          <w14:ligatures w14:val="none"/>
        </w:rPr>
        <w:t>92.</w:t>
      </w:r>
      <w:bookmarkEnd w:id="829"/>
    </w:p>
    <w:p w14:paraId="6F5CA0D9" w14:textId="77777777" w:rsidR="00193F0B" w:rsidRPr="00276EDC" w:rsidRDefault="00193F0B" w:rsidP="00193F0B">
      <w:pPr>
        <w:spacing w:after="120" w:line="360" w:lineRule="auto"/>
        <w:contextualSpacing/>
        <w:jc w:val="both"/>
        <w:rPr>
          <w:rFonts w:ascii="Times New Roman" w:eastAsia="Calibri" w:hAnsi="Times New Roman" w:cs="Times New Roman"/>
          <w:kern w:val="0"/>
          <w:sz w:val="24"/>
          <w14:ligatures w14:val="none"/>
        </w:rPr>
      </w:pPr>
    </w:p>
    <w:p w14:paraId="37836B13" w14:textId="05434B77" w:rsidR="00D3216B" w:rsidRPr="00D3216B" w:rsidRDefault="00D3216B" w:rsidP="00A43A4B">
      <w:pPr>
        <w:pBdr>
          <w:bottom w:val="dotted" w:sz="4" w:space="1" w:color="auto"/>
        </w:pBdr>
        <w:spacing w:after="0" w:line="360" w:lineRule="auto"/>
        <w:jc w:val="center"/>
        <w:rPr>
          <w:rFonts w:ascii="Times New Roman" w:eastAsia="Times New Roman" w:hAnsi="Times New Roman" w:cs="Times New Roman"/>
          <w:b/>
          <w:kern w:val="0"/>
          <w:sz w:val="24"/>
          <w:lang w:eastAsia="pl-PL"/>
          <w14:ligatures w14:val="none"/>
        </w:rPr>
      </w:pPr>
      <w:r w:rsidRPr="00D3216B">
        <w:rPr>
          <w:rFonts w:ascii="Times New Roman" w:eastAsia="Times New Roman" w:hAnsi="Times New Roman" w:cs="Times New Roman"/>
          <w:b/>
          <w:kern w:val="0"/>
          <w:sz w:val="24"/>
          <w:lang w:eastAsia="pl-PL"/>
          <w14:ligatures w14:val="none"/>
        </w:rPr>
        <w:t xml:space="preserve">DIAGNOZA PROBLEMÓW SPOŁECZNYCH </w:t>
      </w:r>
      <w:r w:rsidRPr="00D3216B">
        <w:rPr>
          <w:rFonts w:ascii="Times New Roman" w:eastAsia="Times New Roman" w:hAnsi="Times New Roman" w:cs="Times New Roman"/>
          <w:b/>
          <w:kern w:val="0"/>
          <w:sz w:val="24"/>
          <w:lang w:eastAsia="pl-PL"/>
          <w14:ligatures w14:val="none"/>
        </w:rPr>
        <w:br/>
        <w:t xml:space="preserve">W GMINIE </w:t>
      </w:r>
      <w:r w:rsidR="00D40F71">
        <w:rPr>
          <w:rFonts w:ascii="Times New Roman" w:eastAsia="Times New Roman" w:hAnsi="Times New Roman" w:cs="Times New Roman"/>
          <w:b/>
          <w:kern w:val="0"/>
          <w:sz w:val="24"/>
          <w:lang w:eastAsia="pl-PL"/>
          <w14:ligatures w14:val="none"/>
        </w:rPr>
        <w:t>ZABRODZIE</w:t>
      </w:r>
      <w:r w:rsidRPr="00D3216B">
        <w:rPr>
          <w:rFonts w:ascii="Times New Roman" w:eastAsia="Times New Roman" w:hAnsi="Times New Roman" w:cs="Times New Roman"/>
          <w:b/>
          <w:kern w:val="0"/>
          <w:sz w:val="24"/>
          <w:lang w:eastAsia="pl-PL"/>
          <w14:ligatures w14:val="none"/>
        </w:rPr>
        <w:t xml:space="preserve"> Z 202</w:t>
      </w:r>
      <w:r w:rsidR="00D40F71">
        <w:rPr>
          <w:rFonts w:ascii="Times New Roman" w:eastAsia="Times New Roman" w:hAnsi="Times New Roman" w:cs="Times New Roman"/>
          <w:b/>
          <w:kern w:val="0"/>
          <w:sz w:val="24"/>
          <w:lang w:eastAsia="pl-PL"/>
          <w14:ligatures w14:val="none"/>
        </w:rPr>
        <w:t>5</w:t>
      </w:r>
      <w:r w:rsidRPr="00D3216B">
        <w:rPr>
          <w:rFonts w:ascii="Times New Roman" w:eastAsia="Times New Roman" w:hAnsi="Times New Roman" w:cs="Times New Roman"/>
          <w:b/>
          <w:kern w:val="0"/>
          <w:sz w:val="24"/>
          <w:lang w:eastAsia="pl-PL"/>
          <w14:ligatures w14:val="none"/>
        </w:rPr>
        <w:t xml:space="preserve"> R.</w:t>
      </w:r>
    </w:p>
    <w:p w14:paraId="47AF98DC" w14:textId="0ACDC60E" w:rsidR="00D3216B" w:rsidRPr="00D3216B" w:rsidRDefault="00D3216B" w:rsidP="00D3216B">
      <w:pPr>
        <w:spacing w:before="120" w:after="120" w:line="360" w:lineRule="auto"/>
        <w:ind w:firstLine="709"/>
        <w:jc w:val="both"/>
        <w:rPr>
          <w:rFonts w:ascii="Times New Roman" w:eastAsia="Times New Roman" w:hAnsi="Times New Roman" w:cs="Times New Roman"/>
          <w:bCs/>
          <w:kern w:val="0"/>
          <w:sz w:val="24"/>
          <w:szCs w:val="24"/>
          <w14:ligatures w14:val="none"/>
        </w:rPr>
      </w:pPr>
      <w:r w:rsidRPr="00D3216B">
        <w:rPr>
          <w:rFonts w:ascii="Times New Roman" w:eastAsia="Times New Roman" w:hAnsi="Times New Roman" w:cs="Times New Roman"/>
          <w:bCs/>
          <w:kern w:val="0"/>
          <w:sz w:val="24"/>
          <w:szCs w:val="24"/>
          <w14:ligatures w14:val="none"/>
        </w:rPr>
        <w:t>W 202</w:t>
      </w:r>
      <w:r w:rsidR="00D40F71">
        <w:rPr>
          <w:rFonts w:ascii="Times New Roman" w:eastAsia="Times New Roman" w:hAnsi="Times New Roman" w:cs="Times New Roman"/>
          <w:bCs/>
          <w:kern w:val="0"/>
          <w:sz w:val="24"/>
          <w:szCs w:val="24"/>
          <w14:ligatures w14:val="none"/>
        </w:rPr>
        <w:t>5</w:t>
      </w:r>
      <w:r w:rsidRPr="00D3216B">
        <w:rPr>
          <w:rFonts w:ascii="Times New Roman" w:eastAsia="Times New Roman" w:hAnsi="Times New Roman" w:cs="Times New Roman"/>
          <w:bCs/>
          <w:kern w:val="0"/>
          <w:sz w:val="24"/>
          <w:szCs w:val="24"/>
          <w14:ligatures w14:val="none"/>
        </w:rPr>
        <w:t xml:space="preserve"> roku na terenie Gminy </w:t>
      </w:r>
      <w:r w:rsidR="00D40F71">
        <w:rPr>
          <w:rFonts w:ascii="Times New Roman" w:eastAsia="Times New Roman" w:hAnsi="Times New Roman" w:cs="Times New Roman"/>
          <w:bCs/>
          <w:kern w:val="0"/>
          <w:sz w:val="24"/>
          <w:szCs w:val="24"/>
          <w14:ligatures w14:val="none"/>
        </w:rPr>
        <w:t>Zabrodzie</w:t>
      </w:r>
      <w:r w:rsidRPr="00D3216B">
        <w:rPr>
          <w:rFonts w:ascii="Times New Roman" w:eastAsia="Times New Roman" w:hAnsi="Times New Roman" w:cs="Times New Roman"/>
          <w:bCs/>
          <w:kern w:val="0"/>
          <w:sz w:val="24"/>
          <w:szCs w:val="24"/>
          <w14:ligatures w14:val="none"/>
        </w:rPr>
        <w:t xml:space="preserve"> została zrealizowana diagnoza lokalnych zagrożeń społecznych, której zakres tematyczny obejmował między innymi kwestie związane </w:t>
      </w:r>
      <w:r w:rsidR="002149D3">
        <w:rPr>
          <w:rFonts w:ascii="Times New Roman" w:eastAsia="Times New Roman" w:hAnsi="Times New Roman" w:cs="Times New Roman"/>
          <w:bCs/>
          <w:kern w:val="0"/>
          <w:sz w:val="24"/>
          <w:szCs w:val="24"/>
          <w14:ligatures w14:val="none"/>
        </w:rPr>
        <w:t xml:space="preserve">z </w:t>
      </w:r>
      <w:r w:rsidRPr="00D3216B">
        <w:rPr>
          <w:rFonts w:ascii="Times New Roman" w:eastAsia="Times New Roman" w:hAnsi="Times New Roman" w:cs="Times New Roman"/>
          <w:bCs/>
          <w:kern w:val="0"/>
          <w:sz w:val="24"/>
          <w:szCs w:val="24"/>
          <w14:ligatures w14:val="none"/>
        </w:rPr>
        <w:t>problem</w:t>
      </w:r>
      <w:r w:rsidR="002149D3">
        <w:rPr>
          <w:rFonts w:ascii="Times New Roman" w:eastAsia="Times New Roman" w:hAnsi="Times New Roman" w:cs="Times New Roman"/>
          <w:bCs/>
          <w:kern w:val="0"/>
          <w:sz w:val="24"/>
          <w:szCs w:val="24"/>
          <w14:ligatures w14:val="none"/>
        </w:rPr>
        <w:t>em</w:t>
      </w:r>
      <w:r w:rsidRPr="00D3216B">
        <w:rPr>
          <w:rFonts w:ascii="Times New Roman" w:eastAsia="Times New Roman" w:hAnsi="Times New Roman" w:cs="Times New Roman"/>
          <w:bCs/>
          <w:kern w:val="0"/>
          <w:sz w:val="24"/>
          <w:szCs w:val="24"/>
          <w14:ligatures w14:val="none"/>
        </w:rPr>
        <w:t xml:space="preserve"> uzależnień w środowisku lokalnym. Z przeprowadzonego wśród pełnoletnich mieszkańców oraz uczniów szkół podstawowych badania ankietowego wynika, iż:</w:t>
      </w:r>
    </w:p>
    <w:p w14:paraId="36880B69" w14:textId="5C5DBF1A" w:rsidR="00D3216B" w:rsidRPr="00D3216B" w:rsidRDefault="00D3216B" w:rsidP="003C3DFD">
      <w:pPr>
        <w:numPr>
          <w:ilvl w:val="0"/>
          <w:numId w:val="53"/>
        </w:numPr>
        <w:spacing w:before="120" w:after="120" w:line="360" w:lineRule="auto"/>
        <w:contextualSpacing/>
        <w:jc w:val="both"/>
        <w:rPr>
          <w:rFonts w:ascii="Times New Roman" w:eastAsia="Times New Roman" w:hAnsi="Times New Roman" w:cs="Times New Roman"/>
          <w:bCs/>
          <w:kern w:val="0"/>
          <w:sz w:val="24"/>
          <w:szCs w:val="24"/>
          <w14:ligatures w14:val="none"/>
        </w:rPr>
      </w:pPr>
      <w:r w:rsidRPr="00D3216B">
        <w:rPr>
          <w:rFonts w:ascii="Times New Roman" w:eastAsia="Times New Roman" w:hAnsi="Times New Roman" w:cs="Times New Roman"/>
          <w:bCs/>
          <w:kern w:val="0"/>
          <w:sz w:val="24"/>
          <w:szCs w:val="24"/>
          <w14:ligatures w14:val="none"/>
        </w:rPr>
        <w:t>Jako najbardziej powszechne uzależnienie występujące wśród mieszkańców gminy, badani uznali uzależnienie od alkoholu (łącznie 8</w:t>
      </w:r>
      <w:r w:rsidR="00D40F71">
        <w:rPr>
          <w:rFonts w:ascii="Times New Roman" w:eastAsia="Times New Roman" w:hAnsi="Times New Roman" w:cs="Times New Roman"/>
          <w:bCs/>
          <w:kern w:val="0"/>
          <w:sz w:val="24"/>
          <w:szCs w:val="24"/>
          <w14:ligatures w14:val="none"/>
        </w:rPr>
        <w:t>3</w:t>
      </w:r>
      <w:r w:rsidRPr="00D3216B">
        <w:rPr>
          <w:rFonts w:ascii="Times New Roman" w:eastAsia="Times New Roman" w:hAnsi="Times New Roman" w:cs="Times New Roman"/>
          <w:bCs/>
          <w:kern w:val="0"/>
          <w:sz w:val="24"/>
          <w:szCs w:val="24"/>
          <w14:ligatures w14:val="none"/>
        </w:rPr>
        <w:t xml:space="preserve">% wskazało, że jest ono bardzo powszechne i dość powszechne). Na drugim miejscu znalazło się uzależnienie </w:t>
      </w:r>
      <w:r w:rsidRPr="00D3216B">
        <w:rPr>
          <w:rFonts w:ascii="Times New Roman" w:eastAsia="Times New Roman" w:hAnsi="Times New Roman" w:cs="Times New Roman"/>
          <w:bCs/>
          <w:kern w:val="0"/>
          <w:sz w:val="24"/>
          <w:szCs w:val="24"/>
          <w14:ligatures w14:val="none"/>
        </w:rPr>
        <w:br/>
        <w:t xml:space="preserve">od narkotyków (łącznie </w:t>
      </w:r>
      <w:r w:rsidR="00D40F71">
        <w:rPr>
          <w:rFonts w:ascii="Times New Roman" w:eastAsia="Times New Roman" w:hAnsi="Times New Roman" w:cs="Times New Roman"/>
          <w:bCs/>
          <w:kern w:val="0"/>
          <w:sz w:val="24"/>
          <w:szCs w:val="24"/>
          <w14:ligatures w14:val="none"/>
        </w:rPr>
        <w:t>47</w:t>
      </w:r>
      <w:r w:rsidRPr="00D3216B">
        <w:rPr>
          <w:rFonts w:ascii="Times New Roman" w:eastAsia="Times New Roman" w:hAnsi="Times New Roman" w:cs="Times New Roman"/>
          <w:bCs/>
          <w:kern w:val="0"/>
          <w:sz w:val="24"/>
          <w:szCs w:val="24"/>
          <w14:ligatures w14:val="none"/>
        </w:rPr>
        <w:t xml:space="preserve">%), a na trzecim- uzależnienie od dopalaczy (łącznie </w:t>
      </w:r>
      <w:r w:rsidR="00D40F71">
        <w:rPr>
          <w:rFonts w:ascii="Times New Roman" w:eastAsia="Times New Roman" w:hAnsi="Times New Roman" w:cs="Times New Roman"/>
          <w:bCs/>
          <w:kern w:val="0"/>
          <w:sz w:val="24"/>
          <w:szCs w:val="24"/>
          <w14:ligatures w14:val="none"/>
        </w:rPr>
        <w:t>41</w:t>
      </w:r>
      <w:r w:rsidRPr="00D3216B">
        <w:rPr>
          <w:rFonts w:ascii="Times New Roman" w:eastAsia="Times New Roman" w:hAnsi="Times New Roman" w:cs="Times New Roman"/>
          <w:bCs/>
          <w:kern w:val="0"/>
          <w:sz w:val="24"/>
          <w:szCs w:val="24"/>
          <w14:ligatures w14:val="none"/>
        </w:rPr>
        <w:t>%).</w:t>
      </w:r>
    </w:p>
    <w:p w14:paraId="1C2A8CAB" w14:textId="4F3F7846" w:rsidR="00D3216B" w:rsidRPr="00D40F71" w:rsidRDefault="00D3216B" w:rsidP="003C3DFD">
      <w:pPr>
        <w:numPr>
          <w:ilvl w:val="0"/>
          <w:numId w:val="53"/>
        </w:numPr>
        <w:spacing w:before="120" w:after="120" w:line="360" w:lineRule="auto"/>
        <w:contextualSpacing/>
        <w:jc w:val="both"/>
        <w:rPr>
          <w:rFonts w:ascii="Times New Roman" w:eastAsia="Times New Roman" w:hAnsi="Times New Roman" w:cs="Times New Roman"/>
          <w:bCs/>
          <w:kern w:val="0"/>
          <w:sz w:val="24"/>
          <w:szCs w:val="24"/>
          <w14:ligatures w14:val="none"/>
        </w:rPr>
      </w:pPr>
      <w:r w:rsidRPr="00D3216B">
        <w:rPr>
          <w:rFonts w:ascii="Times New Roman" w:eastAsia="Times New Roman" w:hAnsi="Times New Roman" w:cs="Times New Roman"/>
          <w:bCs/>
          <w:kern w:val="0"/>
          <w:sz w:val="24"/>
          <w:szCs w:val="24"/>
          <w14:ligatures w14:val="none"/>
        </w:rPr>
        <w:t xml:space="preserve">Większość pełnoletnich mieszkańców- </w:t>
      </w:r>
      <w:r w:rsidR="00D40F71">
        <w:rPr>
          <w:rFonts w:ascii="Times New Roman" w:eastAsia="Times New Roman" w:hAnsi="Times New Roman" w:cs="Times New Roman"/>
          <w:bCs/>
          <w:kern w:val="0"/>
          <w:sz w:val="24"/>
          <w:szCs w:val="24"/>
          <w14:ligatures w14:val="none"/>
        </w:rPr>
        <w:t>8</w:t>
      </w:r>
      <w:r w:rsidR="00023909">
        <w:rPr>
          <w:rFonts w:ascii="Times New Roman" w:eastAsia="Times New Roman" w:hAnsi="Times New Roman" w:cs="Times New Roman"/>
          <w:bCs/>
          <w:kern w:val="0"/>
          <w:sz w:val="24"/>
          <w:szCs w:val="24"/>
          <w14:ligatures w14:val="none"/>
        </w:rPr>
        <w:t>8</w:t>
      </w:r>
      <w:r w:rsidRPr="00D3216B">
        <w:rPr>
          <w:rFonts w:ascii="Times New Roman" w:eastAsia="Times New Roman" w:hAnsi="Times New Roman" w:cs="Times New Roman"/>
          <w:bCs/>
          <w:kern w:val="0"/>
          <w:sz w:val="24"/>
          <w:szCs w:val="24"/>
          <w14:ligatures w14:val="none"/>
        </w:rPr>
        <w:t xml:space="preserve">% dostrzega potrzebę realizacji działań </w:t>
      </w:r>
      <w:r w:rsidRPr="00D3216B">
        <w:rPr>
          <w:rFonts w:ascii="Times New Roman" w:eastAsia="Times New Roman" w:hAnsi="Times New Roman" w:cs="Times New Roman"/>
          <w:bCs/>
          <w:kern w:val="0"/>
          <w:sz w:val="24"/>
          <w:szCs w:val="24"/>
          <w14:ligatures w14:val="none"/>
        </w:rPr>
        <w:br/>
        <w:t xml:space="preserve">z zakresu profilaktyki uzależnień. Respondenci, którzy dostrzegają potrzebę realizacji działań z zakresu profilaktyki uzależnień zostali poproszeni o wskazanie, które z owych działań są w ich opinii najbardziej potrzebne. Badani wskazywali najczęściej </w:t>
      </w:r>
      <w:r w:rsidRPr="00D3216B">
        <w:rPr>
          <w:rFonts w:ascii="Times New Roman" w:eastAsia="Times New Roman" w:hAnsi="Times New Roman" w:cs="Times New Roman"/>
          <w:bCs/>
          <w:kern w:val="0"/>
          <w:sz w:val="24"/>
          <w:szCs w:val="24"/>
          <w14:ligatures w14:val="none"/>
        </w:rPr>
        <w:br/>
        <w:t xml:space="preserve">na potrzebę </w:t>
      </w:r>
      <w:r w:rsidR="00D40F71" w:rsidRPr="00D40F71">
        <w:rPr>
          <w:rFonts w:ascii="Times New Roman" w:eastAsia="Times New Roman" w:hAnsi="Times New Roman" w:cs="Times New Roman"/>
          <w:bCs/>
          <w:kern w:val="0"/>
          <w:sz w:val="24"/>
          <w:szCs w:val="24"/>
          <w14:ligatures w14:val="none"/>
        </w:rPr>
        <w:t>udzielania wparcia psychologicznego dla rodzin (34%), organizowania otwartych konsultacji z terapeutą uzależnień (24%) oraz prowadzenia warsztatów profilaktycznych dla uczniów (20%). Poza tym, ankietowani zaznaczali, że w tym zakresie ważne są: pomoc w integracji dzieci po okresie izolacji spowodowanym pandemią (11%) oraz ogólnopolskie kampanie profilaktyczne (9%).</w:t>
      </w:r>
    </w:p>
    <w:p w14:paraId="27634793" w14:textId="44D53918" w:rsidR="00D3216B" w:rsidRPr="00D3216B" w:rsidRDefault="00D3216B" w:rsidP="003C3DFD">
      <w:pPr>
        <w:numPr>
          <w:ilvl w:val="0"/>
          <w:numId w:val="53"/>
        </w:numPr>
        <w:spacing w:before="120" w:after="120" w:line="360" w:lineRule="auto"/>
        <w:contextualSpacing/>
        <w:jc w:val="both"/>
        <w:rPr>
          <w:rFonts w:ascii="Times New Roman" w:eastAsia="Times New Roman" w:hAnsi="Times New Roman" w:cs="Times New Roman"/>
          <w:bCs/>
          <w:kern w:val="0"/>
          <w:sz w:val="24"/>
          <w:szCs w:val="24"/>
          <w14:ligatures w14:val="none"/>
        </w:rPr>
      </w:pPr>
      <w:r w:rsidRPr="00D3216B">
        <w:rPr>
          <w:rFonts w:ascii="Times New Roman" w:eastAsia="Times New Roman" w:hAnsi="Times New Roman" w:cs="Times New Roman"/>
          <w:bCs/>
          <w:kern w:val="0"/>
          <w:sz w:val="24"/>
          <w:szCs w:val="24"/>
          <w14:ligatures w14:val="none"/>
        </w:rPr>
        <w:t xml:space="preserve">Problem alkoholowy wśród dzieci i młodzieży w Gminie </w:t>
      </w:r>
      <w:r w:rsidR="00D40F71">
        <w:rPr>
          <w:rFonts w:ascii="Times New Roman" w:eastAsia="Times New Roman" w:hAnsi="Times New Roman" w:cs="Times New Roman"/>
          <w:bCs/>
          <w:kern w:val="0"/>
          <w:sz w:val="24"/>
          <w:szCs w:val="24"/>
          <w14:ligatures w14:val="none"/>
        </w:rPr>
        <w:t>Zabrodzie</w:t>
      </w:r>
      <w:r w:rsidRPr="00D3216B">
        <w:rPr>
          <w:rFonts w:ascii="Times New Roman" w:eastAsia="Times New Roman" w:hAnsi="Times New Roman" w:cs="Times New Roman"/>
          <w:bCs/>
          <w:kern w:val="0"/>
          <w:sz w:val="24"/>
          <w:szCs w:val="24"/>
          <w14:ligatures w14:val="none"/>
        </w:rPr>
        <w:t xml:space="preserve"> jest alarmujący, ponieważ </w:t>
      </w:r>
      <w:r w:rsidR="00D40F71">
        <w:rPr>
          <w:rFonts w:ascii="Times New Roman" w:eastAsia="Times New Roman" w:hAnsi="Times New Roman" w:cs="Times New Roman"/>
          <w:bCs/>
          <w:kern w:val="0"/>
          <w:sz w:val="24"/>
          <w:szCs w:val="24"/>
          <w14:ligatures w14:val="none"/>
        </w:rPr>
        <w:t>13</w:t>
      </w:r>
      <w:r w:rsidRPr="00D3216B">
        <w:rPr>
          <w:rFonts w:ascii="Times New Roman" w:eastAsia="Times New Roman" w:hAnsi="Times New Roman" w:cs="Times New Roman"/>
          <w:bCs/>
          <w:kern w:val="0"/>
          <w:sz w:val="24"/>
          <w:szCs w:val="24"/>
          <w14:ligatures w14:val="none"/>
        </w:rPr>
        <w:t>% uczniów klas 4-6</w:t>
      </w:r>
      <w:r w:rsidR="00D40F71">
        <w:rPr>
          <w:rFonts w:ascii="Times New Roman" w:eastAsia="Times New Roman" w:hAnsi="Times New Roman" w:cs="Times New Roman"/>
          <w:bCs/>
          <w:kern w:val="0"/>
          <w:sz w:val="24"/>
          <w:szCs w:val="24"/>
          <w14:ligatures w14:val="none"/>
        </w:rPr>
        <w:t xml:space="preserve"> oraz 38</w:t>
      </w:r>
      <w:r w:rsidRPr="00D3216B">
        <w:rPr>
          <w:rFonts w:ascii="Times New Roman" w:eastAsia="Times New Roman" w:hAnsi="Times New Roman" w:cs="Times New Roman"/>
          <w:bCs/>
          <w:kern w:val="0"/>
          <w:sz w:val="24"/>
          <w:szCs w:val="24"/>
          <w14:ligatures w14:val="none"/>
        </w:rPr>
        <w:t xml:space="preserve">% uczniów klas 7-8 przyznało, że ich rówieśnicy piją alkohol. Poza tym do spożywania alkoholu przyznało się </w:t>
      </w:r>
      <w:r w:rsidR="00D40F71">
        <w:rPr>
          <w:rFonts w:ascii="Times New Roman" w:eastAsia="Times New Roman" w:hAnsi="Times New Roman" w:cs="Times New Roman"/>
          <w:bCs/>
          <w:kern w:val="0"/>
          <w:sz w:val="24"/>
          <w:szCs w:val="24"/>
          <w14:ligatures w14:val="none"/>
        </w:rPr>
        <w:t>1</w:t>
      </w:r>
      <w:r w:rsidRPr="00D3216B">
        <w:rPr>
          <w:rFonts w:ascii="Times New Roman" w:eastAsia="Times New Roman" w:hAnsi="Times New Roman" w:cs="Times New Roman"/>
          <w:bCs/>
          <w:kern w:val="0"/>
          <w:sz w:val="24"/>
          <w:szCs w:val="24"/>
          <w14:ligatures w14:val="none"/>
        </w:rPr>
        <w:t>% uczniów klas 4-6</w:t>
      </w:r>
      <w:r w:rsidR="00D40F71">
        <w:rPr>
          <w:rFonts w:ascii="Times New Roman" w:eastAsia="Times New Roman" w:hAnsi="Times New Roman" w:cs="Times New Roman"/>
          <w:bCs/>
          <w:kern w:val="0"/>
          <w:sz w:val="24"/>
          <w:szCs w:val="24"/>
          <w14:ligatures w14:val="none"/>
        </w:rPr>
        <w:t xml:space="preserve"> i 7</w:t>
      </w:r>
      <w:r w:rsidRPr="00D3216B">
        <w:rPr>
          <w:rFonts w:ascii="Times New Roman" w:eastAsia="Times New Roman" w:hAnsi="Times New Roman" w:cs="Times New Roman"/>
          <w:bCs/>
          <w:kern w:val="0"/>
          <w:sz w:val="24"/>
          <w:szCs w:val="24"/>
          <w14:ligatures w14:val="none"/>
        </w:rPr>
        <w:t>% uczniów klas 7-8</w:t>
      </w:r>
      <w:r w:rsidR="00D40F71">
        <w:rPr>
          <w:rFonts w:ascii="Times New Roman" w:eastAsia="Times New Roman" w:hAnsi="Times New Roman" w:cs="Times New Roman"/>
          <w:bCs/>
          <w:kern w:val="0"/>
          <w:sz w:val="24"/>
          <w:szCs w:val="24"/>
          <w14:ligatures w14:val="none"/>
        </w:rPr>
        <w:t>.</w:t>
      </w:r>
    </w:p>
    <w:p w14:paraId="26BDA8DF" w14:textId="35834661" w:rsidR="00D3216B" w:rsidRPr="00D3216B" w:rsidRDefault="00D3216B" w:rsidP="003C3DFD">
      <w:pPr>
        <w:numPr>
          <w:ilvl w:val="0"/>
          <w:numId w:val="53"/>
        </w:numPr>
        <w:spacing w:before="120" w:after="120" w:line="360" w:lineRule="auto"/>
        <w:contextualSpacing/>
        <w:jc w:val="both"/>
        <w:rPr>
          <w:rFonts w:ascii="Times New Roman" w:eastAsia="Times New Roman" w:hAnsi="Times New Roman" w:cs="Times New Roman"/>
          <w:bCs/>
          <w:kern w:val="0"/>
          <w:sz w:val="24"/>
          <w:szCs w:val="24"/>
          <w14:ligatures w14:val="none"/>
        </w:rPr>
      </w:pPr>
      <w:r w:rsidRPr="00D3216B">
        <w:rPr>
          <w:rFonts w:ascii="Times New Roman" w:eastAsia="Times New Roman" w:hAnsi="Times New Roman" w:cs="Times New Roman"/>
          <w:bCs/>
          <w:kern w:val="0"/>
          <w:sz w:val="24"/>
          <w:szCs w:val="24"/>
          <w14:ligatures w14:val="none"/>
        </w:rPr>
        <w:t xml:space="preserve">Palenie wyrobów tytoniowych jest bardziej popularne wśród młodych mieszkańców gminy niż spożywanie alkoholu- </w:t>
      </w:r>
      <w:r w:rsidR="00D40F71" w:rsidRPr="00D40F71">
        <w:rPr>
          <w:rFonts w:ascii="Times New Roman" w:eastAsia="Times New Roman" w:hAnsi="Times New Roman" w:cs="Times New Roman"/>
          <w:bCs/>
          <w:kern w:val="0"/>
          <w:sz w:val="24"/>
          <w:szCs w:val="24"/>
          <w14:ligatures w14:val="none"/>
        </w:rPr>
        <w:t>33% młodszych i 63% starszych uczniów z Gminy Zabrodzie wskazało, że osoby w ich wieku palą papierosy</w:t>
      </w:r>
      <w:r w:rsidR="00D40F71">
        <w:rPr>
          <w:rFonts w:ascii="Times New Roman" w:eastAsia="Times New Roman" w:hAnsi="Times New Roman" w:cs="Times New Roman"/>
          <w:bCs/>
          <w:kern w:val="0"/>
          <w:sz w:val="24"/>
          <w:szCs w:val="24"/>
          <w14:ligatures w14:val="none"/>
        </w:rPr>
        <w:t xml:space="preserve">. </w:t>
      </w:r>
      <w:r w:rsidRPr="00D3216B">
        <w:rPr>
          <w:rFonts w:ascii="Times New Roman" w:eastAsia="Times New Roman" w:hAnsi="Times New Roman" w:cs="Times New Roman"/>
          <w:bCs/>
          <w:kern w:val="0"/>
          <w:sz w:val="24"/>
          <w:szCs w:val="24"/>
          <w14:ligatures w14:val="none"/>
        </w:rPr>
        <w:t xml:space="preserve">Do palenia papierosów </w:t>
      </w:r>
      <w:r w:rsidRPr="00D3216B">
        <w:rPr>
          <w:rFonts w:ascii="Times New Roman" w:eastAsia="Times New Roman" w:hAnsi="Times New Roman" w:cs="Times New Roman"/>
          <w:bCs/>
          <w:kern w:val="0"/>
          <w:sz w:val="24"/>
          <w:szCs w:val="24"/>
          <w14:ligatures w14:val="none"/>
        </w:rPr>
        <w:lastRenderedPageBreak/>
        <w:t xml:space="preserve">przyznało się </w:t>
      </w:r>
      <w:r w:rsidR="0043000C">
        <w:rPr>
          <w:rFonts w:ascii="Times New Roman" w:eastAsia="Times New Roman" w:hAnsi="Times New Roman" w:cs="Times New Roman"/>
          <w:bCs/>
          <w:kern w:val="0"/>
          <w:sz w:val="24"/>
          <w:szCs w:val="24"/>
          <w14:ligatures w14:val="none"/>
        </w:rPr>
        <w:t>11</w:t>
      </w:r>
      <w:r w:rsidRPr="00D3216B">
        <w:rPr>
          <w:rFonts w:ascii="Times New Roman" w:eastAsia="Times New Roman" w:hAnsi="Times New Roman" w:cs="Times New Roman"/>
          <w:bCs/>
          <w:kern w:val="0"/>
          <w:sz w:val="24"/>
          <w:szCs w:val="24"/>
          <w14:ligatures w14:val="none"/>
        </w:rPr>
        <w:t>% uczniów klas 4-6</w:t>
      </w:r>
      <w:r w:rsidR="0043000C">
        <w:rPr>
          <w:rFonts w:ascii="Times New Roman" w:eastAsia="Times New Roman" w:hAnsi="Times New Roman" w:cs="Times New Roman"/>
          <w:bCs/>
          <w:kern w:val="0"/>
          <w:sz w:val="24"/>
          <w:szCs w:val="24"/>
          <w14:ligatures w14:val="none"/>
        </w:rPr>
        <w:t xml:space="preserve"> i</w:t>
      </w:r>
      <w:r w:rsidRPr="00D3216B">
        <w:rPr>
          <w:rFonts w:ascii="Times New Roman" w:eastAsia="Times New Roman" w:hAnsi="Times New Roman" w:cs="Times New Roman"/>
          <w:bCs/>
          <w:kern w:val="0"/>
          <w:sz w:val="24"/>
          <w:szCs w:val="24"/>
          <w14:ligatures w14:val="none"/>
        </w:rPr>
        <w:t xml:space="preserve"> 1</w:t>
      </w:r>
      <w:r w:rsidR="0043000C">
        <w:rPr>
          <w:rFonts w:ascii="Times New Roman" w:eastAsia="Times New Roman" w:hAnsi="Times New Roman" w:cs="Times New Roman"/>
          <w:bCs/>
          <w:kern w:val="0"/>
          <w:sz w:val="24"/>
          <w:szCs w:val="24"/>
          <w14:ligatures w14:val="none"/>
        </w:rPr>
        <w:t>3</w:t>
      </w:r>
      <w:r w:rsidRPr="00D3216B">
        <w:rPr>
          <w:rFonts w:ascii="Times New Roman" w:eastAsia="Times New Roman" w:hAnsi="Times New Roman" w:cs="Times New Roman"/>
          <w:bCs/>
          <w:kern w:val="0"/>
          <w:sz w:val="24"/>
          <w:szCs w:val="24"/>
          <w14:ligatures w14:val="none"/>
        </w:rPr>
        <w:t>% uczniów klas 7-8</w:t>
      </w:r>
      <w:r w:rsidR="0043000C">
        <w:rPr>
          <w:rFonts w:ascii="Times New Roman" w:eastAsia="Times New Roman" w:hAnsi="Times New Roman" w:cs="Times New Roman"/>
          <w:bCs/>
          <w:kern w:val="0"/>
          <w:sz w:val="24"/>
          <w:szCs w:val="24"/>
          <w14:ligatures w14:val="none"/>
        </w:rPr>
        <w:t xml:space="preserve">. </w:t>
      </w:r>
      <w:r w:rsidRPr="00D3216B">
        <w:rPr>
          <w:rFonts w:ascii="Times New Roman" w:eastAsia="Times New Roman" w:hAnsi="Times New Roman" w:cs="Times New Roman"/>
          <w:bCs/>
          <w:kern w:val="0"/>
          <w:sz w:val="24"/>
          <w:szCs w:val="24"/>
          <w14:ligatures w14:val="none"/>
        </w:rPr>
        <w:t>Niepokojące są również ilości wypalanych papierosów przez uczniów.</w:t>
      </w:r>
    </w:p>
    <w:p w14:paraId="55043E04" w14:textId="1785BC32" w:rsidR="00D3216B" w:rsidRPr="00D3216B" w:rsidRDefault="00D3216B" w:rsidP="003C3DFD">
      <w:pPr>
        <w:numPr>
          <w:ilvl w:val="0"/>
          <w:numId w:val="53"/>
        </w:numPr>
        <w:spacing w:before="120" w:after="120" w:line="360" w:lineRule="auto"/>
        <w:contextualSpacing/>
        <w:jc w:val="both"/>
        <w:rPr>
          <w:rFonts w:ascii="Times New Roman" w:eastAsia="Times New Roman" w:hAnsi="Times New Roman" w:cs="Times New Roman"/>
          <w:bCs/>
          <w:kern w:val="0"/>
          <w:sz w:val="24"/>
          <w:szCs w:val="24"/>
          <w14:ligatures w14:val="none"/>
        </w:rPr>
      </w:pPr>
      <w:r w:rsidRPr="00D3216B">
        <w:rPr>
          <w:rFonts w:ascii="Times New Roman" w:eastAsia="Times New Roman" w:hAnsi="Times New Roman" w:cs="Times New Roman"/>
          <w:bCs/>
          <w:kern w:val="0"/>
          <w:sz w:val="24"/>
          <w:szCs w:val="24"/>
          <w14:ligatures w14:val="none"/>
        </w:rPr>
        <w:t xml:space="preserve">Wyniki badań wskazują, że niektórzy uczniowie mogą przejawiać problemy związane z przyjmowaniem narkotyków- </w:t>
      </w:r>
      <w:r w:rsidR="0043000C" w:rsidRPr="0043000C">
        <w:rPr>
          <w:rFonts w:ascii="Times New Roman" w:eastAsia="Times New Roman" w:hAnsi="Times New Roman" w:cs="Times New Roman"/>
          <w:bCs/>
          <w:kern w:val="0"/>
          <w:sz w:val="24"/>
          <w:szCs w:val="24"/>
          <w14:ligatures w14:val="none"/>
        </w:rPr>
        <w:t>8% uczniów klas 4-6 oraz 15% uczniów klas 7-8 wskazało, że ich rówieśnicy mają kontakt z narkotykami lub dopalaczami</w:t>
      </w:r>
      <w:r w:rsidRPr="00D3216B">
        <w:rPr>
          <w:rFonts w:ascii="Times New Roman" w:eastAsia="Times New Roman" w:hAnsi="Times New Roman" w:cs="Times New Roman"/>
          <w:bCs/>
          <w:kern w:val="0"/>
          <w:sz w:val="24"/>
          <w:szCs w:val="24"/>
          <w14:ligatures w14:val="none"/>
        </w:rPr>
        <w:t>.</w:t>
      </w:r>
      <w:r w:rsidRPr="00D3216B">
        <w:rPr>
          <w:rFonts w:ascii="Times New Roman" w:eastAsia="Times New Roman" w:hAnsi="Times New Roman" w:cs="Times New Roman"/>
          <w:b/>
          <w:bCs/>
          <w:kern w:val="0"/>
          <w:sz w:val="24"/>
          <w:szCs w:val="24"/>
          <w14:ligatures w14:val="none"/>
        </w:rPr>
        <w:t xml:space="preserve"> </w:t>
      </w:r>
      <w:r w:rsidRPr="00D3216B">
        <w:rPr>
          <w:rFonts w:ascii="Times New Roman" w:eastAsia="Times New Roman" w:hAnsi="Times New Roman" w:cs="Times New Roman"/>
          <w:bCs/>
          <w:kern w:val="0"/>
          <w:sz w:val="24"/>
          <w:szCs w:val="24"/>
          <w14:ligatures w14:val="none"/>
        </w:rPr>
        <w:t xml:space="preserve">Poza tym, </w:t>
      </w:r>
      <w:r w:rsidR="0043000C">
        <w:rPr>
          <w:rFonts w:ascii="Times New Roman" w:eastAsia="Times New Roman" w:hAnsi="Times New Roman" w:cs="Times New Roman"/>
          <w:bCs/>
          <w:kern w:val="0"/>
          <w:sz w:val="24"/>
          <w:szCs w:val="24"/>
          <w14:ligatures w14:val="none"/>
        </w:rPr>
        <w:t>3</w:t>
      </w:r>
      <w:r w:rsidRPr="00D3216B">
        <w:rPr>
          <w:rFonts w:ascii="Times New Roman" w:eastAsia="Times New Roman" w:hAnsi="Times New Roman" w:cs="Times New Roman"/>
          <w:bCs/>
          <w:kern w:val="0"/>
          <w:sz w:val="24"/>
          <w:szCs w:val="24"/>
          <w14:ligatures w14:val="none"/>
        </w:rPr>
        <w:t>% uczniów klas 4-6</w:t>
      </w:r>
      <w:r w:rsidR="0043000C">
        <w:rPr>
          <w:rFonts w:ascii="Times New Roman" w:eastAsia="Times New Roman" w:hAnsi="Times New Roman" w:cs="Times New Roman"/>
          <w:bCs/>
          <w:kern w:val="0"/>
          <w:sz w:val="24"/>
          <w:szCs w:val="24"/>
          <w14:ligatures w14:val="none"/>
        </w:rPr>
        <w:t xml:space="preserve"> oraz 2</w:t>
      </w:r>
      <w:r w:rsidRPr="00D3216B">
        <w:rPr>
          <w:rFonts w:ascii="Times New Roman" w:eastAsia="Times New Roman" w:hAnsi="Times New Roman" w:cs="Times New Roman"/>
          <w:bCs/>
          <w:kern w:val="0"/>
          <w:sz w:val="24"/>
          <w:szCs w:val="24"/>
          <w14:ligatures w14:val="none"/>
        </w:rPr>
        <w:t xml:space="preserve">% uczniów klas 7-8 </w:t>
      </w:r>
      <w:r w:rsidR="0043000C">
        <w:rPr>
          <w:rFonts w:ascii="Times New Roman" w:eastAsia="Times New Roman" w:hAnsi="Times New Roman" w:cs="Times New Roman"/>
          <w:bCs/>
          <w:kern w:val="0"/>
          <w:sz w:val="24"/>
          <w:szCs w:val="24"/>
          <w14:ligatures w14:val="none"/>
        </w:rPr>
        <w:t>p</w:t>
      </w:r>
      <w:r w:rsidRPr="00D3216B">
        <w:rPr>
          <w:rFonts w:ascii="Times New Roman" w:eastAsia="Times New Roman" w:hAnsi="Times New Roman" w:cs="Times New Roman"/>
          <w:bCs/>
          <w:kern w:val="0"/>
          <w:sz w:val="24"/>
          <w:szCs w:val="24"/>
          <w14:ligatures w14:val="none"/>
        </w:rPr>
        <w:t>rzyznało, że ma za sobą inicjację narkotykową. Jeżeli chodzi o subiektywną ocenę dostępności narkotyków i dopalaczy, to uczniowie w większości</w:t>
      </w:r>
      <w:r w:rsidRPr="00D3216B">
        <w:rPr>
          <w:rFonts w:ascii="Times New Roman" w:eastAsia="Times New Roman" w:hAnsi="Times New Roman" w:cs="Times New Roman"/>
          <w:b/>
          <w:bCs/>
          <w:kern w:val="0"/>
          <w:sz w:val="24"/>
          <w:szCs w:val="24"/>
          <w14:ligatures w14:val="none"/>
        </w:rPr>
        <w:t xml:space="preserve"> </w:t>
      </w:r>
      <w:r w:rsidRPr="00D3216B">
        <w:rPr>
          <w:rFonts w:ascii="Times New Roman" w:eastAsia="Times New Roman" w:hAnsi="Times New Roman" w:cs="Times New Roman"/>
          <w:bCs/>
          <w:kern w:val="0"/>
          <w:sz w:val="24"/>
          <w:szCs w:val="24"/>
          <w14:ligatures w14:val="none"/>
        </w:rPr>
        <w:t xml:space="preserve">wskazywali, że nie wiedzą czy zdobycie narkotyków lub dopalaczy byłoby w ich miejscowości łatwe/trudne. </w:t>
      </w:r>
    </w:p>
    <w:p w14:paraId="1ECBF27A" w14:textId="77777777" w:rsidR="00D3216B" w:rsidRPr="00D3216B" w:rsidRDefault="00D3216B" w:rsidP="003C3DFD">
      <w:pPr>
        <w:numPr>
          <w:ilvl w:val="0"/>
          <w:numId w:val="53"/>
        </w:numPr>
        <w:spacing w:before="120" w:after="120" w:line="360" w:lineRule="auto"/>
        <w:contextualSpacing/>
        <w:jc w:val="both"/>
        <w:rPr>
          <w:rFonts w:ascii="Times New Roman" w:eastAsia="Times New Roman" w:hAnsi="Times New Roman" w:cs="Times New Roman"/>
          <w:bCs/>
          <w:kern w:val="0"/>
          <w:sz w:val="24"/>
          <w:szCs w:val="24"/>
          <w14:ligatures w14:val="none"/>
        </w:rPr>
      </w:pPr>
      <w:r w:rsidRPr="00D3216B">
        <w:rPr>
          <w:rFonts w:ascii="Times New Roman" w:eastAsia="Calibri" w:hAnsi="Times New Roman" w:cs="Times New Roman"/>
          <w:kern w:val="0"/>
          <w:sz w:val="24"/>
          <w:lang w:bidi="en-US"/>
          <w14:ligatures w14:val="none"/>
        </w:rPr>
        <w:t xml:space="preserve">Niepokój budzi ilość czasu spędzanego na korzystaniu z komputera, Internetu czy graniu w gry komputerowe. Uczniowie spędzają w ten sposób nawet powyżej </w:t>
      </w:r>
      <w:r w:rsidRPr="00D3216B">
        <w:rPr>
          <w:rFonts w:ascii="Times New Roman" w:eastAsia="Calibri" w:hAnsi="Times New Roman" w:cs="Times New Roman"/>
          <w:kern w:val="0"/>
          <w:sz w:val="24"/>
          <w:lang w:bidi="en-US"/>
          <w14:ligatures w14:val="none"/>
        </w:rPr>
        <w:br/>
        <w:t xml:space="preserve">4 godzinnie dziennie. Oznaczać to może, że po zakończonych lekcjach są to ich jedyne formy spędzania czasu. </w:t>
      </w:r>
    </w:p>
    <w:p w14:paraId="1121EFB1" w14:textId="01E66A48" w:rsidR="00D3216B" w:rsidRPr="00D3216B" w:rsidRDefault="00D3216B" w:rsidP="003C3DFD">
      <w:pPr>
        <w:numPr>
          <w:ilvl w:val="0"/>
          <w:numId w:val="53"/>
        </w:numPr>
        <w:spacing w:before="120" w:after="120" w:line="360" w:lineRule="auto"/>
        <w:contextualSpacing/>
        <w:jc w:val="both"/>
        <w:rPr>
          <w:rFonts w:ascii="Times New Roman" w:eastAsia="Times New Roman" w:hAnsi="Times New Roman" w:cs="Times New Roman"/>
          <w:bCs/>
          <w:kern w:val="0"/>
          <w:sz w:val="24"/>
          <w:szCs w:val="24"/>
          <w14:ligatures w14:val="none"/>
        </w:rPr>
      </w:pPr>
      <w:r w:rsidRPr="00D3216B">
        <w:rPr>
          <w:rFonts w:ascii="Times New Roman" w:eastAsia="Calibri" w:hAnsi="Times New Roman" w:cs="Times New Roman"/>
          <w:kern w:val="0"/>
          <w:sz w:val="24"/>
          <w:lang w:bidi="en-US"/>
          <w14:ligatures w14:val="none"/>
        </w:rPr>
        <w:t xml:space="preserve">Gry hazardowe są dość popularne wśród dzieci i młodzieży z Gminy </w:t>
      </w:r>
      <w:r w:rsidR="0043000C">
        <w:rPr>
          <w:rFonts w:ascii="Times New Roman" w:eastAsia="Calibri" w:hAnsi="Times New Roman" w:cs="Times New Roman"/>
          <w:kern w:val="0"/>
          <w:sz w:val="24"/>
          <w:lang w:bidi="en-US"/>
          <w14:ligatures w14:val="none"/>
        </w:rPr>
        <w:t>Zabrodzie</w:t>
      </w:r>
      <w:r w:rsidRPr="00D3216B">
        <w:rPr>
          <w:rFonts w:ascii="Times New Roman" w:eastAsia="Times New Roman" w:hAnsi="Times New Roman" w:cs="Times New Roman"/>
          <w:bCs/>
          <w:kern w:val="0"/>
          <w:sz w:val="24"/>
          <w:szCs w:val="24"/>
          <w14:ligatures w14:val="none"/>
        </w:rPr>
        <w:t>.</w:t>
      </w:r>
    </w:p>
    <w:p w14:paraId="5DF503B5" w14:textId="77777777" w:rsidR="00D3216B" w:rsidRPr="00D3216B" w:rsidRDefault="00D3216B" w:rsidP="00A43A4B">
      <w:pPr>
        <w:pBdr>
          <w:top w:val="single" w:sz="4" w:space="1" w:color="auto"/>
          <w:bottom w:val="single" w:sz="4" w:space="1" w:color="auto"/>
        </w:pBdr>
        <w:spacing w:after="0" w:line="360" w:lineRule="auto"/>
        <w:jc w:val="center"/>
        <w:rPr>
          <w:rFonts w:ascii="Times New Roman" w:eastAsia="Times New Roman" w:hAnsi="Times New Roman" w:cs="Times New Roman"/>
          <w:b/>
          <w:kern w:val="0"/>
          <w:sz w:val="24"/>
          <w:lang w:eastAsia="pl-PL"/>
          <w14:ligatures w14:val="none"/>
        </w:rPr>
      </w:pPr>
      <w:r w:rsidRPr="00D3216B">
        <w:rPr>
          <w:rFonts w:ascii="Times New Roman" w:eastAsia="Times New Roman" w:hAnsi="Times New Roman" w:cs="Times New Roman"/>
          <w:b/>
          <w:kern w:val="0"/>
          <w:sz w:val="24"/>
          <w:lang w:eastAsia="pl-PL"/>
          <w14:ligatures w14:val="none"/>
        </w:rPr>
        <w:t>PODSUMOWANIE</w:t>
      </w:r>
    </w:p>
    <w:p w14:paraId="1B9C2F9E" w14:textId="77777777" w:rsidR="00D3216B" w:rsidRPr="00D3216B" w:rsidRDefault="00D3216B" w:rsidP="00D3216B">
      <w:pPr>
        <w:spacing w:after="120" w:line="360" w:lineRule="auto"/>
        <w:jc w:val="both"/>
        <w:rPr>
          <w:rFonts w:ascii="Times New Roman" w:eastAsia="Calibri" w:hAnsi="Times New Roman" w:cs="Times New Roman"/>
          <w:kern w:val="0"/>
          <w:sz w:val="24"/>
          <w14:ligatures w14:val="none"/>
        </w:rPr>
      </w:pPr>
      <w:bookmarkStart w:id="830" w:name="_Toc66212214"/>
      <w:bookmarkStart w:id="831" w:name="_Toc67686061"/>
      <w:bookmarkStart w:id="832" w:name="_Toc67686401"/>
      <w:bookmarkStart w:id="833" w:name="_Toc67686675"/>
      <w:bookmarkStart w:id="834" w:name="_Toc68716191"/>
      <w:bookmarkStart w:id="835" w:name="_Toc68716401"/>
      <w:bookmarkStart w:id="836" w:name="_Toc69825922"/>
      <w:bookmarkStart w:id="837" w:name="_Toc70263112"/>
      <w:bookmarkStart w:id="838" w:name="_Toc70263207"/>
      <w:bookmarkStart w:id="839" w:name="_Toc70533838"/>
      <w:bookmarkStart w:id="840" w:name="_Toc70534038"/>
      <w:bookmarkStart w:id="841" w:name="_Toc72778138"/>
      <w:bookmarkStart w:id="842" w:name="_Toc72778401"/>
      <w:bookmarkStart w:id="843" w:name="_Toc79939531"/>
      <w:bookmarkStart w:id="844" w:name="_Toc82363931"/>
      <w:bookmarkStart w:id="845" w:name="_Toc85181410"/>
      <w:bookmarkStart w:id="846" w:name="_Toc85182836"/>
      <w:bookmarkStart w:id="847" w:name="_Toc87881297"/>
      <w:bookmarkStart w:id="848" w:name="_Toc87881456"/>
      <w:bookmarkStart w:id="849" w:name="_Toc88160714"/>
      <w:bookmarkStart w:id="850" w:name="_Toc89358086"/>
      <w:bookmarkStart w:id="851" w:name="_Toc89358379"/>
      <w:bookmarkStart w:id="852" w:name="_Toc89889884"/>
      <w:bookmarkStart w:id="853" w:name="_Toc89890603"/>
      <w:bookmarkStart w:id="854" w:name="_Toc89890712"/>
      <w:bookmarkStart w:id="855" w:name="_Toc120797638"/>
      <w:bookmarkStart w:id="856" w:name="_Toc120797896"/>
      <w:bookmarkStart w:id="857" w:name="_Toc121135940"/>
      <w:bookmarkStart w:id="858" w:name="_Toc121136054"/>
      <w:bookmarkStart w:id="859" w:name="_Toc122538845"/>
      <w:bookmarkStart w:id="860" w:name="_Toc150941879"/>
      <w:bookmarkStart w:id="861" w:name="_Toc151018438"/>
      <w:bookmarkStart w:id="862" w:name="_Toc151288563"/>
      <w:bookmarkStart w:id="863" w:name="_Toc156668634"/>
      <w:bookmarkStart w:id="864" w:name="_Toc159927085"/>
      <w:bookmarkStart w:id="865" w:name="_Toc166865037"/>
      <w:bookmarkStart w:id="866" w:name="_Toc171973597"/>
      <w:bookmarkStart w:id="867" w:name="_Toc171973676"/>
      <w:bookmarkStart w:id="868" w:name="_Toc178770361"/>
      <w:bookmarkStart w:id="869" w:name="_Toc180085082"/>
      <w:bookmarkStart w:id="870" w:name="_Toc180085301"/>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r w:rsidRPr="00D3216B">
        <w:rPr>
          <w:rFonts w:ascii="Times New Roman" w:eastAsia="Calibri" w:hAnsi="Times New Roman" w:cs="Times New Roman"/>
          <w:kern w:val="0"/>
          <w:sz w:val="24"/>
          <w14:ligatures w14:val="none"/>
        </w:rPr>
        <w:t>Duża dynamika zachodzącą na rynku środków psychoaktywnych, w tym pojawianie się nowych substancji oraz zmiany zjawisk towarzyszących uzależnieniom, takie jak zmiany wzorców przyjmowania narkotyków czy spożywania alkoholu, a także pojawianie się nowych rodzajów uzależnień powodują, że sztywno przyjęte zadania często okazują się nieadekwatne do zmieniającej się rzeczywistości, a system zwalczania i wsparcia osób doświadczających tych problemów jest niewystarczający. Dlatego też ten obszar polityki społecznej wymaga ciągłej analizy oraz elastyczności wprowadzanych działań.</w:t>
      </w:r>
    </w:p>
    <w:p w14:paraId="1100A8B4" w14:textId="77777777" w:rsidR="004E515E" w:rsidRDefault="004E515E">
      <w:pPr>
        <w:rPr>
          <w:rFonts w:ascii="Times New Roman" w:eastAsia="Times New Roman" w:hAnsi="Times New Roman" w:cs="Times New Roman"/>
          <w:b/>
          <w:color w:val="002060"/>
          <w:kern w:val="0"/>
          <w:sz w:val="26"/>
          <w:szCs w:val="26"/>
          <w14:ligatures w14:val="none"/>
        </w:rPr>
      </w:pPr>
      <w:bookmarkStart w:id="871" w:name="_Toc183436745"/>
      <w:bookmarkStart w:id="872" w:name="_Toc183437374"/>
      <w:bookmarkStart w:id="873" w:name="_Toc185352761"/>
      <w:r>
        <w:rPr>
          <w:rFonts w:ascii="Times New Roman" w:eastAsia="Times New Roman" w:hAnsi="Times New Roman" w:cs="Times New Roman"/>
          <w:b/>
          <w:color w:val="002060"/>
          <w:kern w:val="0"/>
          <w:sz w:val="26"/>
          <w:szCs w:val="26"/>
          <w14:ligatures w14:val="none"/>
        </w:rPr>
        <w:br w:type="page"/>
      </w:r>
    </w:p>
    <w:p w14:paraId="51DB7359" w14:textId="374FF1EB" w:rsidR="00D3216B" w:rsidRPr="00D3216B" w:rsidRDefault="00D3216B" w:rsidP="0095269D">
      <w:pPr>
        <w:pStyle w:val="Nagwek3"/>
        <w:shd w:val="clear" w:color="auto" w:fill="EDEDED" w:themeFill="accent3" w:themeFillTint="33"/>
        <w:rPr>
          <w:rFonts w:eastAsia="Times New Roman"/>
        </w:rPr>
      </w:pPr>
      <w:bookmarkStart w:id="874" w:name="_Toc201420898"/>
      <w:r w:rsidRPr="00D3216B">
        <w:rPr>
          <w:rFonts w:eastAsia="Times New Roman"/>
        </w:rPr>
        <w:lastRenderedPageBreak/>
        <w:t xml:space="preserve">Przemoc </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r w:rsidRPr="00D3216B">
        <w:rPr>
          <w:rFonts w:eastAsia="Times New Roman"/>
        </w:rPr>
        <w:t>domowa</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p>
    <w:p w14:paraId="6AE50AF3" w14:textId="77777777" w:rsidR="00D3216B" w:rsidRPr="00D3216B" w:rsidRDefault="00D3216B" w:rsidP="00D3216B">
      <w:pPr>
        <w:spacing w:before="120" w:after="200" w:line="360" w:lineRule="auto"/>
        <w:ind w:firstLine="708"/>
        <w:jc w:val="both"/>
        <w:rPr>
          <w:rFonts w:ascii="Times New Roman" w:eastAsia="Calibri" w:hAnsi="Times New Roman" w:cs="Times New Roman"/>
          <w:kern w:val="0"/>
          <w:sz w:val="24"/>
          <w:szCs w:val="24"/>
          <w14:ligatures w14:val="none"/>
        </w:rPr>
      </w:pPr>
      <w:r w:rsidRPr="00D3216B">
        <w:rPr>
          <w:rFonts w:ascii="Times New Roman" w:eastAsia="Calibri" w:hAnsi="Times New Roman" w:cs="Times New Roman"/>
          <w:kern w:val="0"/>
          <w:sz w:val="24"/>
          <w:szCs w:val="24"/>
          <w14:ligatures w14:val="none"/>
        </w:rPr>
        <w:t>Zgodnie z art. 2 ust. 1 pkt 1 ustawy z dnia 29 lipca 2005 roku o przeciwdziałaniu przemocy domowej przez pojęcie przemocy domowej rozumie się: „jednorazowe albo powtarzające się umyślne działanie lub zaniechanie, wykorzystujące przewagę fizyczną, psychiczną lub ekonomiczną, naruszające prawa lub dobra osobiste osoby doznającej przemocy domowej, w szczególności:</w:t>
      </w:r>
    </w:p>
    <w:p w14:paraId="6FE20283" w14:textId="77777777" w:rsidR="00D3216B" w:rsidRPr="00D3216B" w:rsidRDefault="00D3216B" w:rsidP="003C3DFD">
      <w:pPr>
        <w:numPr>
          <w:ilvl w:val="0"/>
          <w:numId w:val="20"/>
        </w:numPr>
        <w:spacing w:before="120" w:after="200" w:line="360" w:lineRule="auto"/>
        <w:contextualSpacing/>
        <w:jc w:val="both"/>
        <w:rPr>
          <w:rFonts w:ascii="Times New Roman" w:eastAsia="Calibri" w:hAnsi="Times New Roman" w:cs="Times New Roman"/>
          <w:kern w:val="0"/>
          <w:sz w:val="24"/>
          <w:szCs w:val="24"/>
          <w14:ligatures w14:val="none"/>
        </w:rPr>
      </w:pPr>
      <w:r w:rsidRPr="00D3216B">
        <w:rPr>
          <w:rFonts w:ascii="Times New Roman" w:eastAsia="Calibri" w:hAnsi="Times New Roman" w:cs="Times New Roman"/>
          <w:kern w:val="0"/>
          <w:sz w:val="24"/>
          <w:szCs w:val="24"/>
          <w14:ligatures w14:val="none"/>
        </w:rPr>
        <w:t>narażające tę osobę na niebezpieczeństwo utraty życia, zdrowia lub mienia,</w:t>
      </w:r>
    </w:p>
    <w:p w14:paraId="4C874DB5" w14:textId="77777777" w:rsidR="00D3216B" w:rsidRPr="00D3216B" w:rsidRDefault="00D3216B" w:rsidP="003C3DFD">
      <w:pPr>
        <w:numPr>
          <w:ilvl w:val="0"/>
          <w:numId w:val="20"/>
        </w:numPr>
        <w:spacing w:before="120" w:after="200" w:line="360" w:lineRule="auto"/>
        <w:contextualSpacing/>
        <w:jc w:val="both"/>
        <w:rPr>
          <w:rFonts w:ascii="Times New Roman" w:eastAsia="Calibri" w:hAnsi="Times New Roman" w:cs="Times New Roman"/>
          <w:kern w:val="0"/>
          <w:sz w:val="24"/>
          <w:szCs w:val="24"/>
          <w14:ligatures w14:val="none"/>
        </w:rPr>
      </w:pPr>
      <w:r w:rsidRPr="00D3216B">
        <w:rPr>
          <w:rFonts w:ascii="Times New Roman" w:eastAsia="Calibri" w:hAnsi="Times New Roman" w:cs="Times New Roman"/>
          <w:kern w:val="0"/>
          <w:sz w:val="24"/>
          <w:szCs w:val="24"/>
          <w14:ligatures w14:val="none"/>
        </w:rPr>
        <w:t>naruszające jej godność, nietykalność cielesną lub wolność, w tym seksualną,</w:t>
      </w:r>
    </w:p>
    <w:p w14:paraId="7DBCE4CD" w14:textId="77777777" w:rsidR="00D3216B" w:rsidRPr="00D3216B" w:rsidRDefault="00D3216B" w:rsidP="003C3DFD">
      <w:pPr>
        <w:numPr>
          <w:ilvl w:val="0"/>
          <w:numId w:val="20"/>
        </w:numPr>
        <w:spacing w:before="120" w:after="200" w:line="360" w:lineRule="auto"/>
        <w:contextualSpacing/>
        <w:jc w:val="both"/>
        <w:rPr>
          <w:rFonts w:ascii="Times New Roman" w:eastAsia="Calibri" w:hAnsi="Times New Roman" w:cs="Times New Roman"/>
          <w:kern w:val="0"/>
          <w:sz w:val="24"/>
          <w:szCs w:val="24"/>
          <w14:ligatures w14:val="none"/>
        </w:rPr>
      </w:pPr>
      <w:r w:rsidRPr="00D3216B">
        <w:rPr>
          <w:rFonts w:ascii="Times New Roman" w:eastAsia="Calibri" w:hAnsi="Times New Roman" w:cs="Times New Roman"/>
          <w:kern w:val="0"/>
          <w:sz w:val="24"/>
          <w:szCs w:val="24"/>
          <w14:ligatures w14:val="none"/>
        </w:rPr>
        <w:t>powodujące szkody na jej zdrowiu fizycznym lub psychicznym, wywołujące u tej osoby cierpienie lub krzywdę,</w:t>
      </w:r>
    </w:p>
    <w:p w14:paraId="52A29AB0" w14:textId="77777777" w:rsidR="00D3216B" w:rsidRPr="00D3216B" w:rsidRDefault="00D3216B" w:rsidP="003C3DFD">
      <w:pPr>
        <w:numPr>
          <w:ilvl w:val="0"/>
          <w:numId w:val="20"/>
        </w:numPr>
        <w:spacing w:before="120" w:after="200" w:line="360" w:lineRule="auto"/>
        <w:contextualSpacing/>
        <w:jc w:val="both"/>
        <w:rPr>
          <w:rFonts w:ascii="Times New Roman" w:eastAsia="Calibri" w:hAnsi="Times New Roman" w:cs="Times New Roman"/>
          <w:kern w:val="0"/>
          <w:sz w:val="24"/>
          <w:szCs w:val="24"/>
          <w14:ligatures w14:val="none"/>
        </w:rPr>
      </w:pPr>
      <w:r w:rsidRPr="00D3216B">
        <w:rPr>
          <w:rFonts w:ascii="Times New Roman" w:eastAsia="Calibri" w:hAnsi="Times New Roman" w:cs="Times New Roman"/>
          <w:kern w:val="0"/>
          <w:sz w:val="24"/>
          <w:szCs w:val="24"/>
          <w14:ligatures w14:val="none"/>
        </w:rPr>
        <w:t>ograniczające lub pozbawiające tę osobę dostępu do środków finansowych lub możliwości podjęcia pracy lub uzyskania samodzielności finansowej,</w:t>
      </w:r>
    </w:p>
    <w:p w14:paraId="4315227C" w14:textId="77777777" w:rsidR="00D3216B" w:rsidRPr="00D3216B" w:rsidRDefault="00D3216B" w:rsidP="003C3DFD">
      <w:pPr>
        <w:numPr>
          <w:ilvl w:val="0"/>
          <w:numId w:val="20"/>
        </w:numPr>
        <w:spacing w:before="120" w:after="200" w:line="360" w:lineRule="auto"/>
        <w:contextualSpacing/>
        <w:jc w:val="both"/>
        <w:rPr>
          <w:rFonts w:ascii="Times New Roman" w:eastAsia="Calibri" w:hAnsi="Times New Roman" w:cs="Times New Roman"/>
          <w:kern w:val="0"/>
          <w:sz w:val="24"/>
          <w:szCs w:val="24"/>
          <w14:ligatures w14:val="none"/>
        </w:rPr>
      </w:pPr>
      <w:r w:rsidRPr="00D3216B">
        <w:rPr>
          <w:rFonts w:ascii="Times New Roman" w:eastAsia="Calibri" w:hAnsi="Times New Roman" w:cs="Times New Roman"/>
          <w:kern w:val="0"/>
          <w:sz w:val="24"/>
          <w:szCs w:val="24"/>
          <w14:ligatures w14:val="none"/>
        </w:rPr>
        <w:t>istotnie naruszające prywatność tej osoby lub wzbudzające u niej poczucie zagrożenia, poniżenia lub udręczenia, w tym podejmowane za pomocą środków komunikacji elektronicznej”.</w:t>
      </w:r>
    </w:p>
    <w:p w14:paraId="1CD8D301" w14:textId="77777777" w:rsidR="00D3216B" w:rsidRPr="00D3216B" w:rsidRDefault="00D3216B" w:rsidP="00D3216B">
      <w:pPr>
        <w:spacing w:after="120" w:line="360" w:lineRule="auto"/>
        <w:ind w:firstLine="708"/>
        <w:jc w:val="both"/>
        <w:rPr>
          <w:rFonts w:ascii="Times New Roman" w:eastAsia="Calibri" w:hAnsi="Times New Roman" w:cs="Times New Roman"/>
          <w:kern w:val="0"/>
          <w:sz w:val="24"/>
          <w14:ligatures w14:val="none"/>
        </w:rPr>
      </w:pPr>
      <w:r w:rsidRPr="00D3216B">
        <w:rPr>
          <w:rFonts w:ascii="Times New Roman" w:eastAsia="Calibri" w:hAnsi="Times New Roman" w:cs="Times New Roman"/>
          <w:kern w:val="0"/>
          <w:sz w:val="24"/>
          <w14:ligatures w14:val="none"/>
        </w:rPr>
        <w:t xml:space="preserve">Jednym z nadrzędnych i długofalowych celów polityki prorodzinnej państwa jest tworzenie warunków do pełnego rozwoju i prawidłowego funkcjonowania rodziny oraz zapobieganie występowaniu postaw i zachowań aspołecznych, grożących patologiami, </w:t>
      </w:r>
      <w:r w:rsidRPr="00D3216B">
        <w:rPr>
          <w:rFonts w:ascii="Times New Roman" w:eastAsia="Calibri" w:hAnsi="Times New Roman" w:cs="Times New Roman"/>
          <w:kern w:val="0"/>
          <w:sz w:val="24"/>
          <w14:ligatures w14:val="none"/>
        </w:rPr>
        <w:br/>
        <w:t xml:space="preserve">w tym przemocą domową. </w:t>
      </w:r>
    </w:p>
    <w:p w14:paraId="45238CAD" w14:textId="77777777" w:rsidR="00D3216B" w:rsidRPr="00D3216B" w:rsidRDefault="00D3216B" w:rsidP="00D3216B">
      <w:pPr>
        <w:spacing w:after="120" w:line="360" w:lineRule="auto"/>
        <w:ind w:firstLine="708"/>
        <w:jc w:val="both"/>
        <w:rPr>
          <w:rFonts w:ascii="Times New Roman" w:eastAsia="Calibri" w:hAnsi="Times New Roman" w:cs="Times New Roman"/>
          <w:sz w:val="24"/>
        </w:rPr>
      </w:pPr>
      <w:r w:rsidRPr="00D3216B">
        <w:rPr>
          <w:rFonts w:ascii="Times New Roman" w:eastAsia="Calibri" w:hAnsi="Times New Roman" w:cs="Times New Roman"/>
          <w:sz w:val="24"/>
        </w:rPr>
        <w:t xml:space="preserve">W myśl art. 6. ust. 2 pkt 1-4 w/w ustawy o przeciwdziałaniu przemocy domowej </w:t>
      </w:r>
      <w:r w:rsidRPr="00D3216B">
        <w:rPr>
          <w:rFonts w:ascii="Times New Roman" w:eastAsia="Calibri" w:hAnsi="Times New Roman" w:cs="Times New Roman"/>
          <w:sz w:val="24"/>
        </w:rPr>
        <w:br/>
        <w:t>do pozostałych zadań własnych gminy należy:</w:t>
      </w:r>
    </w:p>
    <w:p w14:paraId="7FD8B557" w14:textId="77777777" w:rsidR="00D3216B" w:rsidRPr="00D3216B" w:rsidRDefault="00D3216B" w:rsidP="003C3DFD">
      <w:pPr>
        <w:numPr>
          <w:ilvl w:val="0"/>
          <w:numId w:val="21"/>
        </w:numPr>
        <w:spacing w:after="120" w:line="360" w:lineRule="auto"/>
        <w:ind w:left="714" w:hanging="357"/>
        <w:contextualSpacing/>
        <w:jc w:val="both"/>
        <w:rPr>
          <w:rFonts w:ascii="Times New Roman" w:eastAsia="Calibri" w:hAnsi="Times New Roman" w:cs="Times New Roman"/>
          <w:sz w:val="24"/>
        </w:rPr>
      </w:pPr>
      <w:r w:rsidRPr="00D3216B">
        <w:rPr>
          <w:rFonts w:ascii="Times New Roman" w:eastAsia="Calibri" w:hAnsi="Times New Roman" w:cs="Times New Roman"/>
          <w:sz w:val="24"/>
        </w:rPr>
        <w:t xml:space="preserve">opracowanie i realizacja gminnego programu przeciwdziałania przemocy domowej </w:t>
      </w:r>
      <w:r w:rsidRPr="00D3216B">
        <w:rPr>
          <w:rFonts w:ascii="Times New Roman" w:eastAsia="Calibri" w:hAnsi="Times New Roman" w:cs="Times New Roman"/>
          <w:sz w:val="24"/>
        </w:rPr>
        <w:br/>
        <w:t>i ochrony osób doznających przemocy domowej;</w:t>
      </w:r>
    </w:p>
    <w:p w14:paraId="37B1CB68" w14:textId="77777777" w:rsidR="00D3216B" w:rsidRPr="00D3216B" w:rsidRDefault="00D3216B" w:rsidP="003C3DFD">
      <w:pPr>
        <w:numPr>
          <w:ilvl w:val="0"/>
          <w:numId w:val="21"/>
        </w:numPr>
        <w:spacing w:after="120" w:line="360" w:lineRule="auto"/>
        <w:ind w:left="714" w:hanging="357"/>
        <w:contextualSpacing/>
        <w:jc w:val="both"/>
        <w:rPr>
          <w:rFonts w:ascii="Times New Roman" w:eastAsia="Calibri" w:hAnsi="Times New Roman" w:cs="Times New Roman"/>
          <w:sz w:val="24"/>
        </w:rPr>
      </w:pPr>
      <w:r w:rsidRPr="00D3216B">
        <w:rPr>
          <w:rFonts w:ascii="Times New Roman" w:eastAsia="Calibri" w:hAnsi="Times New Roman" w:cs="Times New Roman"/>
          <w:sz w:val="24"/>
        </w:rPr>
        <w:t xml:space="preserve">prowadzenie poradnictwa i interwencji w zakresie przeciwdziałania przemocy domowej w szczególności poprzez działania edukacyjne służące wzmocnieniu opiekuńczych </w:t>
      </w:r>
      <w:r w:rsidRPr="00D3216B">
        <w:rPr>
          <w:rFonts w:ascii="Times New Roman" w:eastAsia="Calibri" w:hAnsi="Times New Roman" w:cs="Times New Roman"/>
          <w:sz w:val="24"/>
        </w:rPr>
        <w:br/>
        <w:t>i wychowawczych kompetencji rodziców w rodzinach zagrożonych przemocą domową;</w:t>
      </w:r>
    </w:p>
    <w:p w14:paraId="3AD537E9" w14:textId="77777777" w:rsidR="00D3216B" w:rsidRPr="00D3216B" w:rsidRDefault="00D3216B" w:rsidP="003C3DFD">
      <w:pPr>
        <w:numPr>
          <w:ilvl w:val="0"/>
          <w:numId w:val="21"/>
        </w:numPr>
        <w:spacing w:after="120" w:line="360" w:lineRule="auto"/>
        <w:ind w:left="714" w:hanging="357"/>
        <w:contextualSpacing/>
        <w:jc w:val="both"/>
        <w:rPr>
          <w:rFonts w:ascii="Times New Roman" w:eastAsia="Calibri" w:hAnsi="Times New Roman" w:cs="Times New Roman"/>
          <w:sz w:val="24"/>
        </w:rPr>
      </w:pPr>
      <w:r w:rsidRPr="00D3216B">
        <w:rPr>
          <w:rFonts w:ascii="Times New Roman" w:eastAsia="Calibri" w:hAnsi="Times New Roman" w:cs="Times New Roman"/>
          <w:sz w:val="24"/>
        </w:rPr>
        <w:t>zapewnienie osobom doznającym przemocy domowej miejsc w ośrodkach wsparcia;</w:t>
      </w:r>
    </w:p>
    <w:p w14:paraId="20CECB66" w14:textId="77777777" w:rsidR="00D3216B" w:rsidRPr="00D3216B" w:rsidRDefault="00D3216B" w:rsidP="003C3DFD">
      <w:pPr>
        <w:numPr>
          <w:ilvl w:val="0"/>
          <w:numId w:val="21"/>
        </w:numPr>
        <w:spacing w:after="120" w:line="360" w:lineRule="auto"/>
        <w:ind w:left="714" w:hanging="357"/>
        <w:contextualSpacing/>
        <w:jc w:val="both"/>
        <w:rPr>
          <w:rFonts w:ascii="Times New Roman" w:eastAsia="Calibri" w:hAnsi="Times New Roman" w:cs="Times New Roman"/>
          <w:sz w:val="24"/>
        </w:rPr>
      </w:pPr>
      <w:r w:rsidRPr="00D3216B">
        <w:rPr>
          <w:rFonts w:ascii="Times New Roman" w:eastAsia="Calibri" w:hAnsi="Times New Roman" w:cs="Times New Roman"/>
          <w:sz w:val="24"/>
        </w:rPr>
        <w:t>tworzenie zespołów interdyscyplinarnych.</w:t>
      </w:r>
    </w:p>
    <w:p w14:paraId="02C735DA" w14:textId="77777777" w:rsidR="00D3216B" w:rsidRPr="00D3216B" w:rsidRDefault="00D3216B" w:rsidP="00D3216B">
      <w:pPr>
        <w:spacing w:after="120" w:line="360" w:lineRule="auto"/>
        <w:ind w:firstLine="357"/>
        <w:contextualSpacing/>
        <w:jc w:val="both"/>
        <w:rPr>
          <w:rFonts w:ascii="Times New Roman" w:eastAsia="Calibri" w:hAnsi="Times New Roman" w:cs="Times New Roman"/>
          <w:b/>
          <w:bCs/>
          <w:sz w:val="24"/>
        </w:rPr>
      </w:pPr>
      <w:r w:rsidRPr="00D3216B">
        <w:rPr>
          <w:rFonts w:ascii="Times New Roman" w:eastAsia="Calibri" w:hAnsi="Times New Roman" w:cs="Times New Roman"/>
          <w:kern w:val="0"/>
          <w:sz w:val="24"/>
          <w14:ligatures w14:val="none"/>
        </w:rPr>
        <w:t xml:space="preserve">Zgodnie z art. 9b. ust. 1. w/w ustawy Zespół Interdyscyplinarny realizuje działania określone w gminnym programie przeciwdziałania przemocy domowej oraz ochrony osób doznających przemocy domowej. </w:t>
      </w:r>
    </w:p>
    <w:p w14:paraId="2F69A943" w14:textId="77777777" w:rsidR="00D3216B" w:rsidRPr="00D3216B" w:rsidRDefault="00D3216B" w:rsidP="00D3216B">
      <w:pPr>
        <w:spacing w:after="120" w:line="360" w:lineRule="auto"/>
        <w:ind w:firstLine="708"/>
        <w:jc w:val="both"/>
        <w:rPr>
          <w:rFonts w:ascii="Times New Roman" w:eastAsia="Calibri" w:hAnsi="Times New Roman" w:cs="Times New Roman"/>
          <w:kern w:val="0"/>
          <w:sz w:val="24"/>
          <w14:ligatures w14:val="none"/>
        </w:rPr>
      </w:pPr>
      <w:r w:rsidRPr="00D3216B">
        <w:rPr>
          <w:rFonts w:ascii="Times New Roman" w:eastAsia="Calibri" w:hAnsi="Times New Roman" w:cs="Times New Roman"/>
          <w:kern w:val="0"/>
          <w:sz w:val="24"/>
          <w14:ligatures w14:val="none"/>
        </w:rPr>
        <w:lastRenderedPageBreak/>
        <w:t xml:space="preserve">Do zadań zespołu interdyscyplinarnego należy tworzenie warunków umożliwiających realizację zadań z zakresu przeciwdziałania przemocy domowej oraz integrowanie </w:t>
      </w:r>
      <w:r w:rsidRPr="00D3216B">
        <w:rPr>
          <w:rFonts w:ascii="Times New Roman" w:eastAsia="Calibri" w:hAnsi="Times New Roman" w:cs="Times New Roman"/>
          <w:kern w:val="0"/>
          <w:sz w:val="24"/>
          <w14:ligatures w14:val="none"/>
        </w:rPr>
        <w:br/>
        <w:t xml:space="preserve">i koordynowanie działań podmiotów, o których mowa w art. 9a ust. 3– 5 w/w ustawy, </w:t>
      </w:r>
      <w:r w:rsidRPr="00D3216B">
        <w:rPr>
          <w:rFonts w:ascii="Times New Roman" w:eastAsia="Calibri" w:hAnsi="Times New Roman" w:cs="Times New Roman"/>
          <w:kern w:val="0"/>
          <w:sz w:val="24"/>
          <w14:ligatures w14:val="none"/>
        </w:rPr>
        <w:br/>
        <w:t xml:space="preserve">w szczególności przez: </w:t>
      </w:r>
    </w:p>
    <w:p w14:paraId="038F4A9C" w14:textId="77777777" w:rsidR="00D3216B" w:rsidRPr="00D3216B" w:rsidRDefault="00D3216B" w:rsidP="003C3DFD">
      <w:pPr>
        <w:numPr>
          <w:ilvl w:val="0"/>
          <w:numId w:val="22"/>
        </w:numPr>
        <w:spacing w:after="120" w:line="360" w:lineRule="auto"/>
        <w:contextualSpacing/>
        <w:jc w:val="both"/>
        <w:rPr>
          <w:rFonts w:ascii="Times New Roman" w:eastAsia="Calibri" w:hAnsi="Times New Roman" w:cs="Times New Roman"/>
          <w:kern w:val="0"/>
          <w:sz w:val="24"/>
          <w14:ligatures w14:val="none"/>
        </w:rPr>
      </w:pPr>
      <w:r w:rsidRPr="00D3216B">
        <w:rPr>
          <w:rFonts w:ascii="Times New Roman" w:eastAsia="Calibri" w:hAnsi="Times New Roman" w:cs="Times New Roman"/>
          <w:kern w:val="0"/>
          <w:sz w:val="24"/>
          <w14:ligatures w14:val="none"/>
        </w:rPr>
        <w:t xml:space="preserve">diagnozowanie problemu przemocy domowej na poziomie lokalnym; </w:t>
      </w:r>
    </w:p>
    <w:p w14:paraId="2B2DEFEE" w14:textId="77777777" w:rsidR="00D3216B" w:rsidRPr="00D3216B" w:rsidRDefault="00D3216B" w:rsidP="003C3DFD">
      <w:pPr>
        <w:numPr>
          <w:ilvl w:val="0"/>
          <w:numId w:val="22"/>
        </w:numPr>
        <w:spacing w:after="120" w:line="360" w:lineRule="auto"/>
        <w:contextualSpacing/>
        <w:jc w:val="both"/>
        <w:rPr>
          <w:rFonts w:ascii="Times New Roman" w:eastAsia="Calibri" w:hAnsi="Times New Roman" w:cs="Times New Roman"/>
          <w:kern w:val="0"/>
          <w:sz w:val="24"/>
          <w14:ligatures w14:val="none"/>
        </w:rPr>
      </w:pPr>
      <w:r w:rsidRPr="00D3216B">
        <w:rPr>
          <w:rFonts w:ascii="Times New Roman" w:eastAsia="Calibri" w:hAnsi="Times New Roman" w:cs="Times New Roman"/>
          <w:kern w:val="0"/>
          <w:sz w:val="24"/>
          <w14:ligatures w14:val="none"/>
        </w:rPr>
        <w:t xml:space="preserve">inicjowanie działań profilaktycznych, edukacyjnych i informacyjnych mających na celu przeciwdziałanie przemocy domowej i powierzanie ich wykonania właściwym podmiotom; </w:t>
      </w:r>
    </w:p>
    <w:p w14:paraId="1C5A4C37" w14:textId="77777777" w:rsidR="00D3216B" w:rsidRPr="00D3216B" w:rsidRDefault="00D3216B" w:rsidP="003C3DFD">
      <w:pPr>
        <w:numPr>
          <w:ilvl w:val="0"/>
          <w:numId w:val="22"/>
        </w:numPr>
        <w:spacing w:after="120" w:line="360" w:lineRule="auto"/>
        <w:contextualSpacing/>
        <w:jc w:val="both"/>
        <w:rPr>
          <w:rFonts w:ascii="Times New Roman" w:eastAsia="Calibri" w:hAnsi="Times New Roman" w:cs="Times New Roman"/>
          <w:kern w:val="0"/>
          <w:sz w:val="24"/>
          <w14:ligatures w14:val="none"/>
        </w:rPr>
      </w:pPr>
      <w:r w:rsidRPr="00D3216B">
        <w:rPr>
          <w:rFonts w:ascii="Times New Roman" w:eastAsia="Calibri" w:hAnsi="Times New Roman" w:cs="Times New Roman"/>
          <w:kern w:val="0"/>
          <w:sz w:val="24"/>
          <w14:ligatures w14:val="none"/>
        </w:rPr>
        <w:t xml:space="preserve">inicjowanie działań w stosunku do osób doznających przemocy domowej oraz osób stosujących przemoc domową; </w:t>
      </w:r>
    </w:p>
    <w:p w14:paraId="4F2A89C9" w14:textId="77777777" w:rsidR="00D3216B" w:rsidRPr="00D3216B" w:rsidRDefault="00D3216B" w:rsidP="003C3DFD">
      <w:pPr>
        <w:numPr>
          <w:ilvl w:val="0"/>
          <w:numId w:val="22"/>
        </w:numPr>
        <w:spacing w:after="120" w:line="360" w:lineRule="auto"/>
        <w:contextualSpacing/>
        <w:jc w:val="both"/>
        <w:rPr>
          <w:rFonts w:ascii="Times New Roman" w:eastAsia="Calibri" w:hAnsi="Times New Roman" w:cs="Times New Roman"/>
          <w:kern w:val="0"/>
          <w:sz w:val="24"/>
          <w14:ligatures w14:val="none"/>
        </w:rPr>
      </w:pPr>
      <w:r w:rsidRPr="00D3216B">
        <w:rPr>
          <w:rFonts w:ascii="Times New Roman" w:eastAsia="Calibri" w:hAnsi="Times New Roman" w:cs="Times New Roman"/>
          <w:kern w:val="0"/>
          <w:sz w:val="24"/>
          <w14:ligatures w14:val="none"/>
        </w:rPr>
        <w:t xml:space="preserve">opracowanie projektu gminnego programu przeciwdziałania przemocy domowej oraz ochrony osób doznających przemocy domowej; </w:t>
      </w:r>
    </w:p>
    <w:p w14:paraId="2DF4B984" w14:textId="77777777" w:rsidR="00D3216B" w:rsidRPr="00D3216B" w:rsidRDefault="00D3216B" w:rsidP="003C3DFD">
      <w:pPr>
        <w:numPr>
          <w:ilvl w:val="0"/>
          <w:numId w:val="22"/>
        </w:numPr>
        <w:spacing w:after="120" w:line="360" w:lineRule="auto"/>
        <w:contextualSpacing/>
        <w:jc w:val="both"/>
        <w:rPr>
          <w:rFonts w:ascii="Times New Roman" w:eastAsia="Calibri" w:hAnsi="Times New Roman" w:cs="Times New Roman"/>
          <w:kern w:val="0"/>
          <w:sz w:val="24"/>
          <w14:ligatures w14:val="none"/>
        </w:rPr>
      </w:pPr>
      <w:r w:rsidRPr="00D3216B">
        <w:rPr>
          <w:rFonts w:ascii="Times New Roman" w:eastAsia="Calibri" w:hAnsi="Times New Roman" w:cs="Times New Roman"/>
          <w:kern w:val="0"/>
          <w:sz w:val="24"/>
          <w14:ligatures w14:val="none"/>
        </w:rPr>
        <w:t xml:space="preserve">rozpowszechnianie informacji o instytucjach, osobach i możliwościach udzielenia pomocy w środowisku lokalnym; </w:t>
      </w:r>
    </w:p>
    <w:p w14:paraId="207DBA19" w14:textId="77777777" w:rsidR="00D3216B" w:rsidRPr="00D3216B" w:rsidRDefault="00D3216B" w:rsidP="003C3DFD">
      <w:pPr>
        <w:numPr>
          <w:ilvl w:val="0"/>
          <w:numId w:val="22"/>
        </w:numPr>
        <w:spacing w:after="120" w:line="360" w:lineRule="auto"/>
        <w:contextualSpacing/>
        <w:jc w:val="both"/>
        <w:rPr>
          <w:rFonts w:ascii="Times New Roman" w:eastAsia="Calibri" w:hAnsi="Times New Roman" w:cs="Times New Roman"/>
          <w:kern w:val="0"/>
          <w:sz w:val="24"/>
          <w14:ligatures w14:val="none"/>
        </w:rPr>
      </w:pPr>
      <w:r w:rsidRPr="00D3216B">
        <w:rPr>
          <w:rFonts w:ascii="Times New Roman" w:eastAsia="Calibri" w:hAnsi="Times New Roman" w:cs="Times New Roman"/>
          <w:kern w:val="0"/>
          <w:sz w:val="24"/>
          <w14:ligatures w14:val="none"/>
        </w:rPr>
        <w:t xml:space="preserve">powoływanie grup diagnostyczno-pomocowych i bieżące monitorowanie realizowanych przez nie zadań; </w:t>
      </w:r>
    </w:p>
    <w:p w14:paraId="12590CF4" w14:textId="77777777" w:rsidR="00D3216B" w:rsidRPr="00D3216B" w:rsidRDefault="00D3216B" w:rsidP="003C3DFD">
      <w:pPr>
        <w:numPr>
          <w:ilvl w:val="0"/>
          <w:numId w:val="22"/>
        </w:numPr>
        <w:spacing w:after="120" w:line="360" w:lineRule="auto"/>
        <w:contextualSpacing/>
        <w:jc w:val="both"/>
        <w:rPr>
          <w:rFonts w:ascii="Times New Roman" w:eastAsia="Calibri" w:hAnsi="Times New Roman" w:cs="Times New Roman"/>
          <w:kern w:val="0"/>
          <w:sz w:val="24"/>
          <w14:ligatures w14:val="none"/>
        </w:rPr>
      </w:pPr>
      <w:r w:rsidRPr="00D3216B">
        <w:rPr>
          <w:rFonts w:ascii="Times New Roman" w:eastAsia="Calibri" w:hAnsi="Times New Roman" w:cs="Times New Roman"/>
          <w:kern w:val="0"/>
          <w:sz w:val="24"/>
          <w14:ligatures w14:val="none"/>
        </w:rPr>
        <w:t xml:space="preserve">monitorowanie procedury „Niebieskie Karty”; </w:t>
      </w:r>
    </w:p>
    <w:p w14:paraId="7D52A522" w14:textId="77777777" w:rsidR="00D3216B" w:rsidRPr="00D3216B" w:rsidRDefault="00D3216B" w:rsidP="003C3DFD">
      <w:pPr>
        <w:numPr>
          <w:ilvl w:val="0"/>
          <w:numId w:val="22"/>
        </w:numPr>
        <w:spacing w:after="120" w:line="360" w:lineRule="auto"/>
        <w:contextualSpacing/>
        <w:jc w:val="both"/>
        <w:rPr>
          <w:rFonts w:ascii="Times New Roman" w:eastAsia="Calibri" w:hAnsi="Times New Roman" w:cs="Times New Roman"/>
          <w:kern w:val="0"/>
          <w:sz w:val="24"/>
          <w14:ligatures w14:val="none"/>
        </w:rPr>
      </w:pPr>
      <w:r w:rsidRPr="00D3216B">
        <w:rPr>
          <w:rFonts w:ascii="Times New Roman" w:eastAsia="Calibri" w:hAnsi="Times New Roman" w:cs="Times New Roman"/>
          <w:kern w:val="0"/>
          <w:sz w:val="24"/>
          <w14:ligatures w14:val="none"/>
        </w:rPr>
        <w:t xml:space="preserve">przekazywanie informacji, o której mowa w art. 9e ust. 3 w/w ustawy oraz dokumentacji, o której mowa w art. 9c ust. 5a w/w ustawy; </w:t>
      </w:r>
    </w:p>
    <w:p w14:paraId="669607E7" w14:textId="77777777" w:rsidR="00D3216B" w:rsidRPr="00D3216B" w:rsidRDefault="00D3216B" w:rsidP="003C3DFD">
      <w:pPr>
        <w:numPr>
          <w:ilvl w:val="0"/>
          <w:numId w:val="22"/>
        </w:numPr>
        <w:spacing w:after="120" w:line="360" w:lineRule="auto"/>
        <w:contextualSpacing/>
        <w:jc w:val="both"/>
        <w:rPr>
          <w:rFonts w:ascii="Times New Roman" w:eastAsia="Calibri" w:hAnsi="Times New Roman" w:cs="Times New Roman"/>
          <w:kern w:val="0"/>
          <w:sz w:val="24"/>
          <w14:ligatures w14:val="none"/>
        </w:rPr>
      </w:pPr>
      <w:r w:rsidRPr="00D3216B">
        <w:rPr>
          <w:rFonts w:ascii="Times New Roman" w:eastAsia="Calibri" w:hAnsi="Times New Roman" w:cs="Times New Roman"/>
          <w:kern w:val="0"/>
          <w:sz w:val="24"/>
          <w14:ligatures w14:val="none"/>
        </w:rPr>
        <w:t xml:space="preserve">kierowanie osoby stosującej przemoc domową do uczestnictwa w programie korekcyjno-edukacyjnym dla osób stosujących przemoc domową lub programie psychologiczno-terapeutycznym dla osób stosujących przemoc domową; </w:t>
      </w:r>
    </w:p>
    <w:p w14:paraId="24BA212E" w14:textId="01FBFFA1" w:rsidR="00D3216B" w:rsidRPr="00D3216B" w:rsidRDefault="00D3216B" w:rsidP="003C3DFD">
      <w:pPr>
        <w:numPr>
          <w:ilvl w:val="0"/>
          <w:numId w:val="22"/>
        </w:numPr>
        <w:spacing w:after="120" w:line="360" w:lineRule="auto"/>
        <w:contextualSpacing/>
        <w:jc w:val="both"/>
        <w:rPr>
          <w:rFonts w:ascii="Times New Roman" w:eastAsia="Calibri" w:hAnsi="Times New Roman" w:cs="Times New Roman"/>
          <w:kern w:val="0"/>
          <w:sz w:val="24"/>
          <w14:ligatures w14:val="none"/>
        </w:rPr>
      </w:pPr>
      <w:r w:rsidRPr="00D3216B">
        <w:rPr>
          <w:rFonts w:ascii="Times New Roman" w:eastAsia="Calibri" w:hAnsi="Times New Roman" w:cs="Times New Roman"/>
          <w:kern w:val="0"/>
          <w:sz w:val="24"/>
          <w14:ligatures w14:val="none"/>
        </w:rPr>
        <w:t>składanie, na wniosek grupy diagnostyczno-pomocowej, zawiadomienia o popełnieniu przez osobę stosującą przemoc domową wykroczenia, o którym mowa w art. 66c ustawy z dnia 20 maja 1971 r. –</w:t>
      </w:r>
      <w:r w:rsidRPr="009048FA">
        <w:rPr>
          <w:rFonts w:ascii="Times New Roman" w:eastAsia="Calibri" w:hAnsi="Times New Roman" w:cs="Times New Roman"/>
          <w:kern w:val="0"/>
          <w:sz w:val="24"/>
          <w14:ligatures w14:val="none"/>
        </w:rPr>
        <w:t xml:space="preserve"> Kodeks wykroczeń </w:t>
      </w:r>
      <w:r w:rsidRPr="00D3216B">
        <w:rPr>
          <w:rFonts w:ascii="Times New Roman" w:eastAsia="Calibri" w:hAnsi="Times New Roman" w:cs="Times New Roman"/>
          <w:kern w:val="0"/>
          <w:sz w:val="24"/>
          <w14:ligatures w14:val="none"/>
        </w:rPr>
        <w:t>(Dz. U. z 202</w:t>
      </w:r>
      <w:r w:rsidR="00402166">
        <w:rPr>
          <w:rFonts w:ascii="Times New Roman" w:eastAsia="Calibri" w:hAnsi="Times New Roman" w:cs="Times New Roman"/>
          <w:kern w:val="0"/>
          <w:sz w:val="24"/>
          <w14:ligatures w14:val="none"/>
        </w:rPr>
        <w:t>5</w:t>
      </w:r>
      <w:r w:rsidRPr="00D3216B">
        <w:rPr>
          <w:rFonts w:ascii="Times New Roman" w:eastAsia="Calibri" w:hAnsi="Times New Roman" w:cs="Times New Roman"/>
          <w:kern w:val="0"/>
          <w:sz w:val="24"/>
          <w14:ligatures w14:val="none"/>
        </w:rPr>
        <w:t xml:space="preserve"> r. poz.</w:t>
      </w:r>
      <w:r w:rsidR="00402166">
        <w:rPr>
          <w:rFonts w:ascii="Times New Roman" w:eastAsia="Calibri" w:hAnsi="Times New Roman" w:cs="Times New Roman"/>
          <w:kern w:val="0"/>
          <w:sz w:val="24"/>
          <w14:ligatures w14:val="none"/>
        </w:rPr>
        <w:t>734</w:t>
      </w:r>
      <w:r w:rsidRPr="00D3216B">
        <w:rPr>
          <w:rFonts w:ascii="Times New Roman" w:eastAsia="Calibri" w:hAnsi="Times New Roman" w:cs="Times New Roman"/>
          <w:kern w:val="0"/>
          <w:sz w:val="24"/>
          <w14:ligatures w14:val="none"/>
        </w:rPr>
        <w:t>).</w:t>
      </w:r>
    </w:p>
    <w:p w14:paraId="1397A9A5" w14:textId="77777777" w:rsidR="00D3216B" w:rsidRPr="00D3216B" w:rsidRDefault="00D3216B" w:rsidP="00D3216B">
      <w:pPr>
        <w:spacing w:after="120" w:line="360" w:lineRule="auto"/>
        <w:ind w:firstLine="708"/>
        <w:jc w:val="both"/>
        <w:rPr>
          <w:rFonts w:ascii="Times New Roman" w:eastAsia="Calibri" w:hAnsi="Times New Roman" w:cs="Times New Roman"/>
          <w:kern w:val="0"/>
          <w:sz w:val="24"/>
          <w14:ligatures w14:val="none"/>
        </w:rPr>
      </w:pPr>
      <w:r w:rsidRPr="00D3216B">
        <w:rPr>
          <w:rFonts w:ascii="Times New Roman" w:eastAsia="Calibri" w:hAnsi="Times New Roman" w:cs="Times New Roman"/>
          <w:kern w:val="0"/>
          <w:sz w:val="24"/>
          <w14:ligatures w14:val="none"/>
        </w:rPr>
        <w:t>W ramach Zespołu Interdyscyplinarnego powoływane są grupy diagnostyczno- pomocowe, które zapewniają interdyscyplinarny, kompleksowy, uwzględniający potrzeby wszystkich członków rodziny, charakter pracy.</w:t>
      </w:r>
      <w:r w:rsidRPr="00D3216B">
        <w:rPr>
          <w:rFonts w:ascii="Times New Roman" w:eastAsia="Calibri" w:hAnsi="Times New Roman" w:cs="Times New Roman"/>
          <w:sz w:val="24"/>
        </w:rPr>
        <w:t xml:space="preserve"> </w:t>
      </w:r>
      <w:r w:rsidRPr="00D3216B">
        <w:rPr>
          <w:rFonts w:ascii="Times New Roman" w:eastAsia="Calibri" w:hAnsi="Times New Roman" w:cs="Times New Roman"/>
          <w:kern w:val="0"/>
          <w:sz w:val="24"/>
          <w14:ligatures w14:val="none"/>
        </w:rPr>
        <w:t xml:space="preserve">Do zadań grup diagnostyczno-pomocowych należy w szczególności: </w:t>
      </w:r>
    </w:p>
    <w:p w14:paraId="3C53E0CE" w14:textId="77777777" w:rsidR="00D3216B" w:rsidRPr="00D3216B" w:rsidRDefault="00D3216B" w:rsidP="003C3DFD">
      <w:pPr>
        <w:numPr>
          <w:ilvl w:val="0"/>
          <w:numId w:val="23"/>
        </w:numPr>
        <w:spacing w:after="120" w:line="360" w:lineRule="auto"/>
        <w:contextualSpacing/>
        <w:jc w:val="both"/>
        <w:rPr>
          <w:rFonts w:ascii="Times New Roman" w:eastAsia="Calibri" w:hAnsi="Times New Roman" w:cs="Times New Roman"/>
          <w:kern w:val="0"/>
          <w:sz w:val="24"/>
          <w14:ligatures w14:val="none"/>
        </w:rPr>
      </w:pPr>
      <w:r w:rsidRPr="00D3216B">
        <w:rPr>
          <w:rFonts w:ascii="Times New Roman" w:eastAsia="Calibri" w:hAnsi="Times New Roman" w:cs="Times New Roman"/>
          <w:kern w:val="0"/>
          <w:sz w:val="24"/>
          <w14:ligatures w14:val="none"/>
        </w:rPr>
        <w:t xml:space="preserve">dokonanie, na podstawie procedury „Niebieskie Karty”, oceny sytuacji domowej osób doznających przemocy domowej oraz osób stosujących przemoc domową; </w:t>
      </w:r>
    </w:p>
    <w:p w14:paraId="78E40BB6" w14:textId="77777777" w:rsidR="00D3216B" w:rsidRPr="00D3216B" w:rsidRDefault="00D3216B" w:rsidP="003C3DFD">
      <w:pPr>
        <w:numPr>
          <w:ilvl w:val="0"/>
          <w:numId w:val="23"/>
        </w:numPr>
        <w:spacing w:after="120" w:line="360" w:lineRule="auto"/>
        <w:contextualSpacing/>
        <w:jc w:val="both"/>
        <w:rPr>
          <w:rFonts w:ascii="Times New Roman" w:eastAsia="Calibri" w:hAnsi="Times New Roman" w:cs="Times New Roman"/>
          <w:kern w:val="0"/>
          <w:sz w:val="24"/>
          <w14:ligatures w14:val="none"/>
        </w:rPr>
      </w:pPr>
      <w:r w:rsidRPr="00D3216B">
        <w:rPr>
          <w:rFonts w:ascii="Times New Roman" w:eastAsia="Calibri" w:hAnsi="Times New Roman" w:cs="Times New Roman"/>
          <w:kern w:val="0"/>
          <w:sz w:val="24"/>
          <w14:ligatures w14:val="none"/>
        </w:rPr>
        <w:lastRenderedPageBreak/>
        <w:t xml:space="preserve">realizacja procedury „Niebieskie Karty” w przypadku potwierdzenia podejrzenia wystąpienia przemocy domowej, zwłaszcza w sytuacji wystąpienia ryzyka zagrożenia życia lub zdrowia; </w:t>
      </w:r>
    </w:p>
    <w:p w14:paraId="5FA22CE4" w14:textId="77777777" w:rsidR="00D3216B" w:rsidRPr="00D3216B" w:rsidRDefault="00D3216B" w:rsidP="003C3DFD">
      <w:pPr>
        <w:numPr>
          <w:ilvl w:val="0"/>
          <w:numId w:val="23"/>
        </w:numPr>
        <w:spacing w:after="120" w:line="360" w:lineRule="auto"/>
        <w:contextualSpacing/>
        <w:jc w:val="both"/>
        <w:rPr>
          <w:rFonts w:ascii="Times New Roman" w:eastAsia="Calibri" w:hAnsi="Times New Roman" w:cs="Times New Roman"/>
          <w:kern w:val="0"/>
          <w:sz w:val="24"/>
          <w14:ligatures w14:val="none"/>
        </w:rPr>
      </w:pPr>
      <w:r w:rsidRPr="00D3216B">
        <w:rPr>
          <w:rFonts w:ascii="Times New Roman" w:eastAsia="Calibri" w:hAnsi="Times New Roman" w:cs="Times New Roman"/>
          <w:kern w:val="0"/>
          <w:sz w:val="24"/>
          <w14:ligatures w14:val="none"/>
        </w:rPr>
        <w:t xml:space="preserve">zawiadomienie osoby podejrzanej o stosowanie przemocy domowej o wszczęciu procedury „Niebieskie Karty” pod jej nieobecność; </w:t>
      </w:r>
    </w:p>
    <w:p w14:paraId="6BA116B2" w14:textId="77777777" w:rsidR="00D3216B" w:rsidRPr="00D3216B" w:rsidRDefault="00D3216B" w:rsidP="003C3DFD">
      <w:pPr>
        <w:numPr>
          <w:ilvl w:val="0"/>
          <w:numId w:val="23"/>
        </w:numPr>
        <w:spacing w:after="120" w:line="360" w:lineRule="auto"/>
        <w:contextualSpacing/>
        <w:jc w:val="both"/>
        <w:rPr>
          <w:rFonts w:ascii="Times New Roman" w:eastAsia="Calibri" w:hAnsi="Times New Roman" w:cs="Times New Roman"/>
          <w:kern w:val="0"/>
          <w:sz w:val="24"/>
          <w14:ligatures w14:val="none"/>
        </w:rPr>
      </w:pPr>
      <w:r w:rsidRPr="00D3216B">
        <w:rPr>
          <w:rFonts w:ascii="Times New Roman" w:eastAsia="Calibri" w:hAnsi="Times New Roman" w:cs="Times New Roman"/>
          <w:kern w:val="0"/>
          <w:sz w:val="24"/>
          <w14:ligatures w14:val="none"/>
        </w:rPr>
        <w:t xml:space="preserve">realizacja działań w stosunku do osób doznających przemocy domowej oraz osób stosujących przemoc domową; </w:t>
      </w:r>
    </w:p>
    <w:p w14:paraId="1DF08BC6" w14:textId="77777777" w:rsidR="00D3216B" w:rsidRPr="00D3216B" w:rsidRDefault="00D3216B" w:rsidP="003C3DFD">
      <w:pPr>
        <w:numPr>
          <w:ilvl w:val="0"/>
          <w:numId w:val="23"/>
        </w:numPr>
        <w:spacing w:after="120" w:line="360" w:lineRule="auto"/>
        <w:contextualSpacing/>
        <w:jc w:val="both"/>
        <w:rPr>
          <w:rFonts w:ascii="Times New Roman" w:eastAsia="Calibri" w:hAnsi="Times New Roman" w:cs="Times New Roman"/>
          <w:kern w:val="0"/>
          <w:sz w:val="24"/>
          <w14:ligatures w14:val="none"/>
        </w:rPr>
      </w:pPr>
      <w:r w:rsidRPr="00D3216B">
        <w:rPr>
          <w:rFonts w:ascii="Times New Roman" w:eastAsia="Calibri" w:hAnsi="Times New Roman" w:cs="Times New Roman"/>
          <w:kern w:val="0"/>
          <w:sz w:val="24"/>
          <w14:ligatures w14:val="none"/>
        </w:rPr>
        <w:t xml:space="preserve">występowanie do zespołu interdyscyplinarnego z wnioskiem o skierowanie osoby stosującej przemoc domową do uczestnictwa w programach korekcyjno-edukacyjnych dla osób stosujących przemoc domową albo w programach psychologiczno-terapeutycznych dla osób stosujących przemoc domową; </w:t>
      </w:r>
    </w:p>
    <w:p w14:paraId="302EEDFE" w14:textId="77777777" w:rsidR="00D3216B" w:rsidRPr="00D3216B" w:rsidRDefault="00D3216B" w:rsidP="003C3DFD">
      <w:pPr>
        <w:numPr>
          <w:ilvl w:val="0"/>
          <w:numId w:val="23"/>
        </w:numPr>
        <w:spacing w:after="120" w:line="360" w:lineRule="auto"/>
        <w:contextualSpacing/>
        <w:jc w:val="both"/>
        <w:rPr>
          <w:rFonts w:ascii="Times New Roman" w:eastAsia="Calibri" w:hAnsi="Times New Roman" w:cs="Times New Roman"/>
          <w:kern w:val="0"/>
          <w:sz w:val="24"/>
          <w14:ligatures w14:val="none"/>
        </w:rPr>
      </w:pPr>
      <w:r w:rsidRPr="00D3216B">
        <w:rPr>
          <w:rFonts w:ascii="Times New Roman" w:eastAsia="Calibri" w:hAnsi="Times New Roman" w:cs="Times New Roman"/>
          <w:kern w:val="0"/>
          <w:sz w:val="24"/>
          <w14:ligatures w14:val="none"/>
        </w:rPr>
        <w:t xml:space="preserve">występowanie do zespołu interdyscyplinarnego z wnioskiem o złożenie zawiadomienia o popełnieniu przez osobę stosującą przemoc domową wykroczenia, o którym mowa </w:t>
      </w:r>
      <w:r w:rsidRPr="00D3216B">
        <w:rPr>
          <w:rFonts w:ascii="Times New Roman" w:eastAsia="Calibri" w:hAnsi="Times New Roman" w:cs="Times New Roman"/>
          <w:kern w:val="0"/>
          <w:sz w:val="24"/>
          <w14:ligatures w14:val="none"/>
        </w:rPr>
        <w:br/>
        <w:t xml:space="preserve">w art. 66c ustawy z dnia 20 maja 1971 r. – Kodeks wykroczeń; </w:t>
      </w:r>
    </w:p>
    <w:p w14:paraId="136CF28E" w14:textId="77777777" w:rsidR="00D3216B" w:rsidRPr="00D3216B" w:rsidRDefault="00D3216B" w:rsidP="003C3DFD">
      <w:pPr>
        <w:numPr>
          <w:ilvl w:val="0"/>
          <w:numId w:val="23"/>
        </w:numPr>
        <w:spacing w:after="120" w:line="360" w:lineRule="auto"/>
        <w:contextualSpacing/>
        <w:jc w:val="both"/>
        <w:rPr>
          <w:rFonts w:ascii="Times New Roman" w:eastAsia="Calibri" w:hAnsi="Times New Roman" w:cs="Times New Roman"/>
          <w:kern w:val="0"/>
          <w:sz w:val="24"/>
          <w14:ligatures w14:val="none"/>
        </w:rPr>
      </w:pPr>
      <w:r w:rsidRPr="00D3216B">
        <w:rPr>
          <w:rFonts w:ascii="Times New Roman" w:eastAsia="Calibri" w:hAnsi="Times New Roman" w:cs="Times New Roman"/>
          <w:kern w:val="0"/>
          <w:sz w:val="24"/>
          <w14:ligatures w14:val="none"/>
        </w:rPr>
        <w:t xml:space="preserve">monitorowanie sytuacji osób doznających przemocy domowej, a także zagrożonych wystąpieniem przemocy domowej, w tym również po zakończeniu procedury „Niebieskie Karty”; </w:t>
      </w:r>
    </w:p>
    <w:p w14:paraId="55A1FDC9" w14:textId="77777777" w:rsidR="00D3216B" w:rsidRPr="00D3216B" w:rsidRDefault="00D3216B" w:rsidP="003C3DFD">
      <w:pPr>
        <w:numPr>
          <w:ilvl w:val="0"/>
          <w:numId w:val="23"/>
        </w:numPr>
        <w:spacing w:after="120" w:line="360" w:lineRule="auto"/>
        <w:contextualSpacing/>
        <w:jc w:val="both"/>
        <w:rPr>
          <w:rFonts w:ascii="Times New Roman" w:eastAsia="Calibri" w:hAnsi="Times New Roman" w:cs="Times New Roman"/>
          <w:kern w:val="0"/>
          <w:sz w:val="24"/>
          <w14:ligatures w14:val="none"/>
        </w:rPr>
      </w:pPr>
      <w:r w:rsidRPr="00D3216B">
        <w:rPr>
          <w:rFonts w:ascii="Times New Roman" w:eastAsia="Calibri" w:hAnsi="Times New Roman" w:cs="Times New Roman"/>
          <w:kern w:val="0"/>
          <w:sz w:val="24"/>
          <w14:ligatures w14:val="none"/>
        </w:rPr>
        <w:t xml:space="preserve">zakończenie procedury „Niebieskie Karty”; </w:t>
      </w:r>
    </w:p>
    <w:p w14:paraId="4291FDCF" w14:textId="77777777" w:rsidR="00D3216B" w:rsidRPr="00D3216B" w:rsidRDefault="00D3216B" w:rsidP="003C3DFD">
      <w:pPr>
        <w:numPr>
          <w:ilvl w:val="0"/>
          <w:numId w:val="23"/>
        </w:numPr>
        <w:spacing w:after="120" w:line="360" w:lineRule="auto"/>
        <w:contextualSpacing/>
        <w:jc w:val="both"/>
        <w:rPr>
          <w:rFonts w:ascii="Times New Roman" w:eastAsia="Calibri" w:hAnsi="Times New Roman" w:cs="Times New Roman"/>
          <w:kern w:val="0"/>
          <w:sz w:val="24"/>
          <w14:ligatures w14:val="none"/>
        </w:rPr>
      </w:pPr>
      <w:r w:rsidRPr="00D3216B">
        <w:rPr>
          <w:rFonts w:ascii="Times New Roman" w:eastAsia="Calibri" w:hAnsi="Times New Roman" w:cs="Times New Roman"/>
          <w:kern w:val="0"/>
          <w:sz w:val="24"/>
          <w14:ligatures w14:val="none"/>
        </w:rPr>
        <w:t xml:space="preserve">dokumentowanie podejmowanych działań, stanowiących podstawę: </w:t>
      </w:r>
    </w:p>
    <w:p w14:paraId="75C2B65A" w14:textId="77777777" w:rsidR="00D3216B" w:rsidRPr="00D3216B" w:rsidRDefault="00D3216B" w:rsidP="003C3DFD">
      <w:pPr>
        <w:numPr>
          <w:ilvl w:val="0"/>
          <w:numId w:val="24"/>
        </w:numPr>
        <w:spacing w:after="120" w:line="360" w:lineRule="auto"/>
        <w:contextualSpacing/>
        <w:jc w:val="both"/>
        <w:rPr>
          <w:rFonts w:ascii="Times New Roman" w:eastAsia="Calibri" w:hAnsi="Times New Roman" w:cs="Times New Roman"/>
          <w:kern w:val="0"/>
          <w:sz w:val="24"/>
          <w14:ligatures w14:val="none"/>
        </w:rPr>
      </w:pPr>
      <w:r w:rsidRPr="00D3216B">
        <w:rPr>
          <w:rFonts w:ascii="Times New Roman" w:eastAsia="Calibri" w:hAnsi="Times New Roman" w:cs="Times New Roman"/>
          <w:kern w:val="0"/>
          <w:sz w:val="24"/>
          <w14:ligatures w14:val="none"/>
        </w:rPr>
        <w:t xml:space="preserve">uznania braku zasadności wszczęcia procedury „Niebieskie Karty”, </w:t>
      </w:r>
    </w:p>
    <w:p w14:paraId="49DA97D3" w14:textId="77777777" w:rsidR="00D3216B" w:rsidRPr="00D3216B" w:rsidRDefault="00D3216B" w:rsidP="003C3DFD">
      <w:pPr>
        <w:numPr>
          <w:ilvl w:val="0"/>
          <w:numId w:val="24"/>
        </w:numPr>
        <w:spacing w:after="120" w:line="360" w:lineRule="auto"/>
        <w:contextualSpacing/>
        <w:jc w:val="both"/>
        <w:rPr>
          <w:rFonts w:ascii="Times New Roman" w:eastAsia="Calibri" w:hAnsi="Times New Roman" w:cs="Times New Roman"/>
          <w:kern w:val="0"/>
          <w:sz w:val="24"/>
          <w14:ligatures w14:val="none"/>
        </w:rPr>
      </w:pPr>
      <w:r w:rsidRPr="00D3216B">
        <w:rPr>
          <w:rFonts w:ascii="Times New Roman" w:eastAsia="Calibri" w:hAnsi="Times New Roman" w:cs="Times New Roman"/>
          <w:kern w:val="0"/>
          <w:sz w:val="24"/>
          <w14:ligatures w14:val="none"/>
        </w:rPr>
        <w:t>wszczęcia procedury „Niebieskie Karty”;</w:t>
      </w:r>
    </w:p>
    <w:p w14:paraId="5740316B" w14:textId="3B720305" w:rsidR="00BD674C" w:rsidRPr="00D40F71" w:rsidRDefault="00D3216B" w:rsidP="003C3DFD">
      <w:pPr>
        <w:numPr>
          <w:ilvl w:val="0"/>
          <w:numId w:val="23"/>
        </w:numPr>
        <w:spacing w:after="120" w:line="360" w:lineRule="auto"/>
        <w:contextualSpacing/>
        <w:jc w:val="both"/>
        <w:rPr>
          <w:rFonts w:ascii="Times New Roman" w:eastAsia="Calibri" w:hAnsi="Times New Roman" w:cs="Times New Roman"/>
          <w:kern w:val="0"/>
          <w:sz w:val="24"/>
          <w14:ligatures w14:val="none"/>
        </w:rPr>
      </w:pPr>
      <w:r w:rsidRPr="00D3216B">
        <w:rPr>
          <w:rFonts w:ascii="Times New Roman" w:eastAsia="Calibri" w:hAnsi="Times New Roman" w:cs="Times New Roman"/>
          <w:kern w:val="0"/>
          <w:sz w:val="24"/>
          <w14:ligatures w14:val="none"/>
        </w:rPr>
        <w:t>informowanie przewodniczącego zespołu interdyscyplinarnego o efektach podjętych działań w ramach procedury „Niebieskie Karty”.</w:t>
      </w:r>
    </w:p>
    <w:p w14:paraId="44C72CCC" w14:textId="686B8305" w:rsidR="00BD674C" w:rsidRPr="00BD674C" w:rsidRDefault="00BD674C" w:rsidP="00BD674C">
      <w:pPr>
        <w:spacing w:before="120" w:after="120" w:line="360" w:lineRule="auto"/>
        <w:ind w:firstLine="708"/>
        <w:jc w:val="both"/>
        <w:rPr>
          <w:rFonts w:ascii="Times New Roman" w:eastAsia="Calibri" w:hAnsi="Times New Roman" w:cs="Times New Roman"/>
          <w:kern w:val="0"/>
          <w:sz w:val="24"/>
          <w14:ligatures w14:val="none"/>
        </w:rPr>
      </w:pPr>
      <w:r w:rsidRPr="00BD674C">
        <w:rPr>
          <w:rFonts w:ascii="Times New Roman" w:eastAsia="Calibri" w:hAnsi="Times New Roman" w:cs="Times New Roman"/>
          <w:kern w:val="0"/>
          <w:sz w:val="24"/>
          <w14:ligatures w14:val="none"/>
        </w:rPr>
        <w:t xml:space="preserve">W latach 2022-2024 Zespół Interdyscyplinarny odbył w sumie 16 posiedzeń. </w:t>
      </w:r>
      <w:r w:rsidRPr="00BD674C">
        <w:rPr>
          <w:rFonts w:ascii="Times New Roman" w:eastAsia="Calibri" w:hAnsi="Times New Roman" w:cs="Times New Roman"/>
          <w:kern w:val="0"/>
          <w:sz w:val="24"/>
          <w14:ligatures w14:val="none"/>
        </w:rPr>
        <w:br/>
        <w:t xml:space="preserve">W analizowanym okresie grupy diagnostyczno- pomocowe prowadziły działania łącznie </w:t>
      </w:r>
      <w:r w:rsidRPr="00BD674C">
        <w:rPr>
          <w:rFonts w:ascii="Times New Roman" w:eastAsia="Calibri" w:hAnsi="Times New Roman" w:cs="Times New Roman"/>
          <w:kern w:val="0"/>
          <w:sz w:val="24"/>
          <w14:ligatures w14:val="none"/>
        </w:rPr>
        <w:br/>
        <w:t>w 67 rodzinach. Należy zauważyć</w:t>
      </w:r>
      <w:r w:rsidR="00D112E5">
        <w:rPr>
          <w:rFonts w:ascii="Times New Roman" w:eastAsia="Calibri" w:hAnsi="Times New Roman" w:cs="Times New Roman"/>
          <w:kern w:val="0"/>
          <w:sz w:val="24"/>
          <w14:ligatures w14:val="none"/>
        </w:rPr>
        <w:t>, że</w:t>
      </w:r>
      <w:r w:rsidRPr="00BD674C">
        <w:rPr>
          <w:rFonts w:ascii="Times New Roman" w:eastAsia="Calibri" w:hAnsi="Times New Roman" w:cs="Times New Roman"/>
          <w:kern w:val="0"/>
          <w:sz w:val="24"/>
          <w14:ligatures w14:val="none"/>
        </w:rPr>
        <w:t xml:space="preserve"> w ostatnim roku zmalała liczba rodzin objętych działaniami.</w:t>
      </w:r>
    </w:p>
    <w:p w14:paraId="2F324FB8" w14:textId="77777777" w:rsidR="004E515E" w:rsidRDefault="004E515E">
      <w:pPr>
        <w:rPr>
          <w:rFonts w:ascii="Times New Roman" w:eastAsia="Calibri" w:hAnsi="Times New Roman" w:cs="Times New Roman"/>
          <w:i/>
          <w:iCs/>
          <w:color w:val="44546A"/>
          <w:kern w:val="0"/>
          <w14:ligatures w14:val="none"/>
        </w:rPr>
      </w:pPr>
      <w:bookmarkStart w:id="875" w:name="_Toc117354414"/>
      <w:bookmarkStart w:id="876" w:name="_Toc121138446"/>
      <w:bookmarkStart w:id="877" w:name="_Toc149148934"/>
      <w:bookmarkStart w:id="878" w:name="_Toc150889065"/>
      <w:bookmarkStart w:id="879" w:name="_Toc151285214"/>
      <w:bookmarkStart w:id="880" w:name="_Toc151496277"/>
      <w:bookmarkStart w:id="881" w:name="_Toc162976361"/>
      <w:bookmarkStart w:id="882" w:name="_Toc164176288"/>
      <w:bookmarkStart w:id="883" w:name="_Toc181635656"/>
      <w:bookmarkStart w:id="884" w:name="_Toc191555110"/>
      <w:bookmarkStart w:id="885" w:name="_Toc192245344"/>
      <w:bookmarkStart w:id="886" w:name="_Toc198553135"/>
      <w:r>
        <w:rPr>
          <w:rFonts w:ascii="Times New Roman" w:eastAsia="Calibri" w:hAnsi="Times New Roman" w:cs="Times New Roman"/>
          <w:i/>
          <w:iCs/>
          <w:color w:val="44546A"/>
          <w:kern w:val="0"/>
          <w14:ligatures w14:val="none"/>
        </w:rPr>
        <w:br w:type="page"/>
      </w:r>
    </w:p>
    <w:p w14:paraId="280E6434" w14:textId="7CFABF7F" w:rsidR="00BD674C" w:rsidRPr="00BD674C" w:rsidRDefault="00BD674C" w:rsidP="00BD674C">
      <w:pPr>
        <w:spacing w:before="120" w:after="200" w:line="240" w:lineRule="auto"/>
        <w:jc w:val="both"/>
        <w:rPr>
          <w:rFonts w:ascii="Times New Roman" w:eastAsia="Calibri" w:hAnsi="Times New Roman" w:cs="Times New Roman"/>
          <w:i/>
          <w:iCs/>
          <w:color w:val="44546A"/>
          <w:kern w:val="0"/>
          <w:sz w:val="18"/>
          <w:szCs w:val="18"/>
          <w14:ligatures w14:val="none"/>
        </w:rPr>
      </w:pPr>
      <w:bookmarkStart w:id="887" w:name="_Toc201420833"/>
      <w:bookmarkStart w:id="888" w:name="_Toc204189874"/>
      <w:r w:rsidRPr="00BD674C">
        <w:rPr>
          <w:rFonts w:ascii="Times New Roman" w:eastAsia="Calibri" w:hAnsi="Times New Roman" w:cs="Times New Roman"/>
          <w:i/>
          <w:iCs/>
          <w:color w:val="44546A"/>
          <w:kern w:val="0"/>
          <w14:ligatures w14:val="none"/>
        </w:rPr>
        <w:lastRenderedPageBreak/>
        <w:t xml:space="preserve">Tabela </w:t>
      </w:r>
      <w:r w:rsidRPr="00BD674C">
        <w:rPr>
          <w:rFonts w:ascii="Times New Roman" w:eastAsia="Calibri" w:hAnsi="Times New Roman" w:cs="Times New Roman"/>
          <w:i/>
          <w:iCs/>
          <w:color w:val="44546A"/>
          <w:kern w:val="0"/>
          <w14:ligatures w14:val="none"/>
        </w:rPr>
        <w:fldChar w:fldCharType="begin"/>
      </w:r>
      <w:r w:rsidRPr="00BD674C">
        <w:rPr>
          <w:rFonts w:ascii="Times New Roman" w:eastAsia="Calibri" w:hAnsi="Times New Roman" w:cs="Times New Roman"/>
          <w:i/>
          <w:iCs/>
          <w:color w:val="44546A"/>
          <w:kern w:val="0"/>
          <w14:ligatures w14:val="none"/>
        </w:rPr>
        <w:instrText xml:space="preserve"> SEQ Tabela \* ARABIC </w:instrText>
      </w:r>
      <w:r w:rsidRPr="00BD674C">
        <w:rPr>
          <w:rFonts w:ascii="Times New Roman" w:eastAsia="Calibri" w:hAnsi="Times New Roman" w:cs="Times New Roman"/>
          <w:i/>
          <w:iCs/>
          <w:color w:val="44546A"/>
          <w:kern w:val="0"/>
          <w14:ligatures w14:val="none"/>
        </w:rPr>
        <w:fldChar w:fldCharType="separate"/>
      </w:r>
      <w:r w:rsidR="004B2219">
        <w:rPr>
          <w:rFonts w:ascii="Times New Roman" w:eastAsia="Calibri" w:hAnsi="Times New Roman" w:cs="Times New Roman"/>
          <w:i/>
          <w:iCs/>
          <w:noProof/>
          <w:color w:val="44546A"/>
          <w:kern w:val="0"/>
          <w14:ligatures w14:val="none"/>
        </w:rPr>
        <w:t>11</w:t>
      </w:r>
      <w:r w:rsidRPr="00BD674C">
        <w:rPr>
          <w:rFonts w:ascii="Times New Roman" w:eastAsia="Calibri" w:hAnsi="Times New Roman" w:cs="Times New Roman"/>
          <w:i/>
          <w:iCs/>
          <w:color w:val="44546A"/>
          <w:kern w:val="0"/>
          <w14:ligatures w14:val="none"/>
        </w:rPr>
        <w:fldChar w:fldCharType="end"/>
      </w:r>
      <w:r w:rsidRPr="00BD674C">
        <w:rPr>
          <w:rFonts w:ascii="Times New Roman" w:eastAsia="Calibri" w:hAnsi="Times New Roman" w:cs="Times New Roman"/>
          <w:i/>
          <w:iCs/>
          <w:color w:val="44546A"/>
          <w:kern w:val="0"/>
          <w14:ligatures w14:val="none"/>
        </w:rPr>
        <w:t xml:space="preserve">. </w:t>
      </w:r>
      <w:bookmarkEnd w:id="875"/>
      <w:bookmarkEnd w:id="876"/>
      <w:bookmarkEnd w:id="877"/>
      <w:bookmarkEnd w:id="878"/>
      <w:bookmarkEnd w:id="879"/>
      <w:bookmarkEnd w:id="880"/>
      <w:bookmarkEnd w:id="881"/>
      <w:bookmarkEnd w:id="882"/>
      <w:bookmarkEnd w:id="883"/>
      <w:r w:rsidRPr="00BD674C">
        <w:rPr>
          <w:rFonts w:ascii="Times New Roman" w:eastAsia="Calibri" w:hAnsi="Times New Roman" w:cs="Times New Roman"/>
          <w:i/>
          <w:iCs/>
          <w:color w:val="44546A"/>
          <w:kern w:val="0"/>
          <w14:ligatures w14:val="none"/>
        </w:rPr>
        <w:t>Zespół Interdyscyplinarny.</w:t>
      </w:r>
      <w:bookmarkEnd w:id="884"/>
      <w:bookmarkEnd w:id="885"/>
      <w:bookmarkEnd w:id="886"/>
      <w:bookmarkEnd w:id="887"/>
      <w:bookmarkEnd w:id="888"/>
      <w:r w:rsidRPr="00BD674C">
        <w:rPr>
          <w:rFonts w:ascii="Times New Roman" w:eastAsia="Calibri" w:hAnsi="Times New Roman" w:cs="Times New Roman"/>
          <w:i/>
          <w:iCs/>
          <w:color w:val="44546A"/>
          <w:kern w:val="0"/>
          <w14:ligatures w14:val="none"/>
        </w:rPr>
        <w:t xml:space="preserve"> </w:t>
      </w:r>
    </w:p>
    <w:tbl>
      <w:tblPr>
        <w:tblStyle w:val="Tabelasiatki4akcent5"/>
        <w:tblW w:w="9072" w:type="dxa"/>
        <w:tblLook w:val="04A0" w:firstRow="1" w:lastRow="0" w:firstColumn="1" w:lastColumn="0" w:noHBand="0" w:noVBand="1"/>
      </w:tblPr>
      <w:tblGrid>
        <w:gridCol w:w="4253"/>
        <w:gridCol w:w="1606"/>
        <w:gridCol w:w="1606"/>
        <w:gridCol w:w="1607"/>
      </w:tblGrid>
      <w:tr w:rsidR="00BD674C" w:rsidRPr="00BD674C" w14:paraId="2F6EE323" w14:textId="77777777" w:rsidTr="00D57A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72" w:type="dxa"/>
            <w:gridSpan w:val="4"/>
            <w:vAlign w:val="center"/>
            <w:hideMark/>
          </w:tcPr>
          <w:p w14:paraId="4B26ED6A" w14:textId="77777777" w:rsidR="00BD674C" w:rsidRPr="00BD674C" w:rsidRDefault="00BD674C" w:rsidP="00D57A52">
            <w:pPr>
              <w:spacing w:before="120" w:after="120" w:line="360" w:lineRule="auto"/>
              <w:jc w:val="center"/>
              <w:rPr>
                <w:rFonts w:ascii="Times New Roman" w:hAnsi="Times New Roman"/>
                <w:sz w:val="24"/>
                <w:szCs w:val="24"/>
              </w:rPr>
            </w:pPr>
            <w:r w:rsidRPr="00BD674C">
              <w:rPr>
                <w:rFonts w:ascii="Times New Roman" w:hAnsi="Times New Roman"/>
                <w:sz w:val="24"/>
                <w:szCs w:val="24"/>
              </w:rPr>
              <w:t>Zespół Interdyscyplinarny</w:t>
            </w:r>
          </w:p>
        </w:tc>
      </w:tr>
      <w:tr w:rsidR="00BD674C" w:rsidRPr="00BD674C" w14:paraId="50A2EB2F"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3" w:type="dxa"/>
            <w:vAlign w:val="center"/>
          </w:tcPr>
          <w:p w14:paraId="4C0C7135" w14:textId="77777777" w:rsidR="00BD674C" w:rsidRPr="00BD674C" w:rsidRDefault="00BD674C" w:rsidP="00D57A52">
            <w:pPr>
              <w:spacing w:before="120" w:after="120" w:line="360" w:lineRule="auto"/>
              <w:jc w:val="center"/>
              <w:rPr>
                <w:rFonts w:ascii="Times New Roman" w:hAnsi="Times New Roman"/>
                <w:b w:val="0"/>
                <w:bCs w:val="0"/>
                <w:sz w:val="24"/>
                <w:szCs w:val="24"/>
              </w:rPr>
            </w:pPr>
          </w:p>
        </w:tc>
        <w:tc>
          <w:tcPr>
            <w:tcW w:w="1606" w:type="dxa"/>
            <w:vAlign w:val="center"/>
            <w:hideMark/>
          </w:tcPr>
          <w:p w14:paraId="145FE0A3" w14:textId="77777777" w:rsidR="00BD674C" w:rsidRPr="00BD674C" w:rsidRDefault="00BD674C" w:rsidP="00D57A52">
            <w:pPr>
              <w:spacing w:before="120" w:after="12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BD674C">
              <w:rPr>
                <w:rFonts w:ascii="Times New Roman" w:hAnsi="Times New Roman"/>
                <w:b/>
                <w:sz w:val="24"/>
                <w:szCs w:val="24"/>
              </w:rPr>
              <w:t>2022 r.</w:t>
            </w:r>
          </w:p>
        </w:tc>
        <w:tc>
          <w:tcPr>
            <w:tcW w:w="1606" w:type="dxa"/>
            <w:vAlign w:val="center"/>
            <w:hideMark/>
          </w:tcPr>
          <w:p w14:paraId="3D3993A6" w14:textId="77777777" w:rsidR="00BD674C" w:rsidRPr="00BD674C" w:rsidRDefault="00BD674C" w:rsidP="00D57A52">
            <w:pPr>
              <w:spacing w:before="120" w:after="12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BD674C">
              <w:rPr>
                <w:rFonts w:ascii="Times New Roman" w:hAnsi="Times New Roman"/>
                <w:b/>
                <w:sz w:val="24"/>
                <w:szCs w:val="24"/>
              </w:rPr>
              <w:t>2023 r.</w:t>
            </w:r>
          </w:p>
        </w:tc>
        <w:tc>
          <w:tcPr>
            <w:tcW w:w="1607" w:type="dxa"/>
            <w:vAlign w:val="center"/>
            <w:hideMark/>
          </w:tcPr>
          <w:p w14:paraId="64E21740" w14:textId="77777777" w:rsidR="00BD674C" w:rsidRPr="00BD674C" w:rsidRDefault="00BD674C" w:rsidP="00D57A52">
            <w:pPr>
              <w:spacing w:before="120" w:after="12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BD674C">
              <w:rPr>
                <w:rFonts w:ascii="Times New Roman" w:hAnsi="Times New Roman"/>
                <w:b/>
                <w:sz w:val="24"/>
                <w:szCs w:val="24"/>
              </w:rPr>
              <w:t>2024 r.</w:t>
            </w:r>
          </w:p>
        </w:tc>
      </w:tr>
      <w:tr w:rsidR="00BD674C" w:rsidRPr="00BD674C" w14:paraId="7E5C4078" w14:textId="77777777" w:rsidTr="00D57A52">
        <w:tc>
          <w:tcPr>
            <w:cnfStyle w:val="001000000000" w:firstRow="0" w:lastRow="0" w:firstColumn="1" w:lastColumn="0" w:oddVBand="0" w:evenVBand="0" w:oddHBand="0" w:evenHBand="0" w:firstRowFirstColumn="0" w:firstRowLastColumn="0" w:lastRowFirstColumn="0" w:lastRowLastColumn="0"/>
            <w:tcW w:w="4253" w:type="dxa"/>
            <w:vAlign w:val="center"/>
            <w:hideMark/>
          </w:tcPr>
          <w:p w14:paraId="15254A5C" w14:textId="77777777" w:rsidR="00BD674C" w:rsidRPr="00BD674C" w:rsidRDefault="00BD674C" w:rsidP="00D57A52">
            <w:pPr>
              <w:spacing w:before="120" w:after="120" w:line="360" w:lineRule="auto"/>
              <w:jc w:val="center"/>
              <w:rPr>
                <w:rFonts w:ascii="Times New Roman" w:hAnsi="Times New Roman"/>
                <w:sz w:val="24"/>
                <w:szCs w:val="24"/>
              </w:rPr>
            </w:pPr>
            <w:r w:rsidRPr="00BD674C">
              <w:rPr>
                <w:rFonts w:ascii="Times New Roman" w:hAnsi="Times New Roman"/>
                <w:sz w:val="24"/>
                <w:szCs w:val="24"/>
              </w:rPr>
              <w:t>Liczba spotkań Zespołu Interdyscyplinarnego</w:t>
            </w:r>
          </w:p>
        </w:tc>
        <w:tc>
          <w:tcPr>
            <w:tcW w:w="1606" w:type="dxa"/>
            <w:vAlign w:val="center"/>
            <w:hideMark/>
          </w:tcPr>
          <w:p w14:paraId="52A26E8F" w14:textId="77777777" w:rsidR="00BD674C" w:rsidRPr="00BD674C" w:rsidRDefault="00BD674C" w:rsidP="00D57A52">
            <w:pPr>
              <w:spacing w:before="120" w:after="12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BD674C">
              <w:rPr>
                <w:rFonts w:ascii="Times New Roman" w:hAnsi="Times New Roman"/>
                <w:sz w:val="24"/>
                <w:szCs w:val="24"/>
              </w:rPr>
              <w:t>4</w:t>
            </w:r>
          </w:p>
        </w:tc>
        <w:tc>
          <w:tcPr>
            <w:tcW w:w="1606" w:type="dxa"/>
            <w:vAlign w:val="center"/>
            <w:hideMark/>
          </w:tcPr>
          <w:p w14:paraId="3C783433" w14:textId="77777777" w:rsidR="00BD674C" w:rsidRPr="00BD674C" w:rsidRDefault="00BD674C" w:rsidP="00D57A52">
            <w:pPr>
              <w:spacing w:before="120" w:after="12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BD674C">
              <w:rPr>
                <w:rFonts w:ascii="Times New Roman" w:hAnsi="Times New Roman"/>
                <w:sz w:val="24"/>
                <w:szCs w:val="24"/>
              </w:rPr>
              <w:t>6</w:t>
            </w:r>
          </w:p>
        </w:tc>
        <w:tc>
          <w:tcPr>
            <w:tcW w:w="1607" w:type="dxa"/>
            <w:vAlign w:val="center"/>
            <w:hideMark/>
          </w:tcPr>
          <w:p w14:paraId="6A77509B" w14:textId="77777777" w:rsidR="00BD674C" w:rsidRPr="00BD674C" w:rsidRDefault="00BD674C" w:rsidP="00D57A52">
            <w:pPr>
              <w:spacing w:before="120" w:after="12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BD674C">
              <w:rPr>
                <w:rFonts w:ascii="Times New Roman" w:hAnsi="Times New Roman"/>
                <w:sz w:val="24"/>
                <w:szCs w:val="24"/>
              </w:rPr>
              <w:t>6</w:t>
            </w:r>
          </w:p>
        </w:tc>
      </w:tr>
      <w:tr w:rsidR="00BD674C" w:rsidRPr="00BD674C" w14:paraId="22081ED2"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3" w:type="dxa"/>
            <w:vAlign w:val="center"/>
          </w:tcPr>
          <w:p w14:paraId="34222698" w14:textId="77777777" w:rsidR="00BD674C" w:rsidRPr="00BD674C" w:rsidRDefault="00BD674C" w:rsidP="00D57A52">
            <w:pPr>
              <w:spacing w:before="120" w:after="120" w:line="360" w:lineRule="auto"/>
              <w:jc w:val="center"/>
              <w:rPr>
                <w:rFonts w:ascii="Times New Roman" w:hAnsi="Times New Roman"/>
                <w:sz w:val="24"/>
                <w:szCs w:val="24"/>
              </w:rPr>
            </w:pPr>
            <w:r w:rsidRPr="00BD674C">
              <w:rPr>
                <w:rFonts w:ascii="Times New Roman" w:hAnsi="Times New Roman"/>
                <w:sz w:val="24"/>
                <w:szCs w:val="24"/>
              </w:rPr>
              <w:t>Liczba rodzin objętych wsparciem Zespołu Interdyscyplinarnego z powodu przemocy domowej</w:t>
            </w:r>
          </w:p>
        </w:tc>
        <w:tc>
          <w:tcPr>
            <w:tcW w:w="1606" w:type="dxa"/>
            <w:vAlign w:val="center"/>
          </w:tcPr>
          <w:p w14:paraId="1D2F5762" w14:textId="77777777" w:rsidR="00BD674C" w:rsidRPr="00BD674C" w:rsidRDefault="00BD674C" w:rsidP="00D57A52">
            <w:pPr>
              <w:spacing w:before="120" w:after="12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BD674C">
              <w:rPr>
                <w:rFonts w:ascii="Times New Roman" w:hAnsi="Times New Roman"/>
                <w:sz w:val="24"/>
                <w:szCs w:val="24"/>
              </w:rPr>
              <w:t>17</w:t>
            </w:r>
          </w:p>
        </w:tc>
        <w:tc>
          <w:tcPr>
            <w:tcW w:w="1606" w:type="dxa"/>
            <w:vAlign w:val="center"/>
          </w:tcPr>
          <w:p w14:paraId="3C380CFD" w14:textId="77777777" w:rsidR="00BD674C" w:rsidRPr="00BD674C" w:rsidRDefault="00BD674C" w:rsidP="00D57A52">
            <w:pPr>
              <w:spacing w:before="120" w:after="12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BD674C">
              <w:rPr>
                <w:rFonts w:ascii="Times New Roman" w:hAnsi="Times New Roman"/>
                <w:sz w:val="24"/>
                <w:szCs w:val="24"/>
              </w:rPr>
              <w:t>30</w:t>
            </w:r>
          </w:p>
        </w:tc>
        <w:tc>
          <w:tcPr>
            <w:tcW w:w="1607" w:type="dxa"/>
            <w:vAlign w:val="center"/>
          </w:tcPr>
          <w:p w14:paraId="4D571D33" w14:textId="77777777" w:rsidR="00BD674C" w:rsidRPr="00BD674C" w:rsidRDefault="00BD674C" w:rsidP="00D57A52">
            <w:pPr>
              <w:spacing w:before="120" w:after="12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BD674C">
              <w:rPr>
                <w:rFonts w:ascii="Times New Roman" w:hAnsi="Times New Roman"/>
                <w:sz w:val="24"/>
                <w:szCs w:val="24"/>
              </w:rPr>
              <w:t>20</w:t>
            </w:r>
          </w:p>
        </w:tc>
      </w:tr>
    </w:tbl>
    <w:p w14:paraId="2C932A58" w14:textId="77777777" w:rsidR="00BD674C" w:rsidRPr="00BD674C" w:rsidRDefault="00BD674C" w:rsidP="00BD674C">
      <w:pPr>
        <w:rPr>
          <w:rFonts w:ascii="Times New Roman" w:eastAsia="Calibri" w:hAnsi="Times New Roman" w:cs="Times New Roman"/>
          <w:i/>
          <w:iCs/>
        </w:rPr>
      </w:pPr>
      <w:r w:rsidRPr="00BD674C">
        <w:rPr>
          <w:rFonts w:ascii="Times New Roman" w:eastAsia="Calibri" w:hAnsi="Times New Roman" w:cs="Times New Roman"/>
          <w:i/>
          <w:iCs/>
        </w:rPr>
        <w:t>Źródło: Zespół Interdyscyplinarny w Zabrodziu</w:t>
      </w:r>
    </w:p>
    <w:p w14:paraId="24CC3375" w14:textId="4A1AA19A" w:rsidR="00BD674C" w:rsidRPr="00BD674C" w:rsidRDefault="00BD674C" w:rsidP="00BD674C">
      <w:pPr>
        <w:spacing w:line="360" w:lineRule="auto"/>
        <w:jc w:val="both"/>
        <w:rPr>
          <w:rFonts w:ascii="Times New Roman" w:eastAsia="Times New Roman" w:hAnsi="Times New Roman" w:cs="Times New Roman"/>
          <w:bCs/>
          <w:kern w:val="0"/>
          <w:sz w:val="24"/>
          <w:szCs w:val="26"/>
          <w14:ligatures w14:val="none"/>
        </w:rPr>
      </w:pPr>
      <w:r w:rsidRPr="00BD674C">
        <w:rPr>
          <w:rFonts w:ascii="Times New Roman" w:eastAsia="Times New Roman" w:hAnsi="Times New Roman" w:cs="Times New Roman"/>
          <w:b/>
          <w:color w:val="800000"/>
          <w:kern w:val="0"/>
          <w:sz w:val="24"/>
          <w:szCs w:val="26"/>
          <w14:ligatures w14:val="none"/>
        </w:rPr>
        <w:tab/>
      </w:r>
      <w:r w:rsidRPr="00BD674C">
        <w:rPr>
          <w:rFonts w:ascii="Times New Roman" w:eastAsia="Times New Roman" w:hAnsi="Times New Roman" w:cs="Times New Roman"/>
          <w:bCs/>
          <w:kern w:val="0"/>
          <w:sz w:val="24"/>
          <w:szCs w:val="26"/>
          <w14:ligatures w14:val="none"/>
        </w:rPr>
        <w:t xml:space="preserve">Dane zawarte w tabeli </w:t>
      </w:r>
      <w:r w:rsidR="004E515E">
        <w:rPr>
          <w:rFonts w:ascii="Times New Roman" w:eastAsia="Times New Roman" w:hAnsi="Times New Roman" w:cs="Times New Roman"/>
          <w:bCs/>
          <w:kern w:val="0"/>
          <w:sz w:val="24"/>
          <w:szCs w:val="26"/>
          <w14:ligatures w14:val="none"/>
        </w:rPr>
        <w:t>1</w:t>
      </w:r>
      <w:r w:rsidR="009048FA">
        <w:rPr>
          <w:rFonts w:ascii="Times New Roman" w:eastAsia="Times New Roman" w:hAnsi="Times New Roman" w:cs="Times New Roman"/>
          <w:bCs/>
          <w:kern w:val="0"/>
          <w:sz w:val="24"/>
          <w:szCs w:val="26"/>
          <w14:ligatures w14:val="none"/>
        </w:rPr>
        <w:t xml:space="preserve">2 </w:t>
      </w:r>
      <w:r w:rsidRPr="00BD674C">
        <w:rPr>
          <w:rFonts w:ascii="Times New Roman" w:eastAsia="Times New Roman" w:hAnsi="Times New Roman" w:cs="Times New Roman"/>
          <w:bCs/>
          <w:kern w:val="0"/>
          <w:sz w:val="24"/>
          <w:szCs w:val="26"/>
          <w14:ligatures w14:val="none"/>
        </w:rPr>
        <w:t>wskazują, że w 2024 roku w porównaniu z 2023 rokiem zmalała liczba sporządzonych formularzy Niebieska Karta- A. Instytucją, która najczęściej wszczyna ową procedurę jest Policja.</w:t>
      </w:r>
    </w:p>
    <w:p w14:paraId="48DEDFE7" w14:textId="514CB00B" w:rsidR="00BD674C" w:rsidRPr="00BD674C" w:rsidRDefault="00BD674C" w:rsidP="00BD674C">
      <w:pPr>
        <w:spacing w:before="120" w:after="200" w:line="240" w:lineRule="auto"/>
        <w:jc w:val="both"/>
        <w:rPr>
          <w:rFonts w:ascii="Times New Roman" w:eastAsia="Calibri" w:hAnsi="Times New Roman" w:cs="Times New Roman"/>
          <w:i/>
          <w:iCs/>
          <w:color w:val="44546A"/>
          <w:kern w:val="0"/>
          <w:sz w:val="18"/>
          <w:szCs w:val="18"/>
          <w14:ligatures w14:val="none"/>
        </w:rPr>
      </w:pPr>
      <w:bookmarkStart w:id="889" w:name="_Toc191555111"/>
      <w:bookmarkStart w:id="890" w:name="_Toc192245345"/>
      <w:bookmarkStart w:id="891" w:name="_Toc198553136"/>
      <w:bookmarkStart w:id="892" w:name="_Toc201420834"/>
      <w:bookmarkStart w:id="893" w:name="_Toc204189875"/>
      <w:r w:rsidRPr="00BD674C">
        <w:rPr>
          <w:rFonts w:ascii="Times New Roman" w:eastAsia="Calibri" w:hAnsi="Times New Roman" w:cs="Times New Roman"/>
          <w:i/>
          <w:iCs/>
          <w:color w:val="44546A"/>
          <w:kern w:val="0"/>
          <w14:ligatures w14:val="none"/>
        </w:rPr>
        <w:t xml:space="preserve">Tabela </w:t>
      </w:r>
      <w:r w:rsidRPr="00BD674C">
        <w:rPr>
          <w:rFonts w:ascii="Times New Roman" w:eastAsia="Calibri" w:hAnsi="Times New Roman" w:cs="Times New Roman"/>
          <w:i/>
          <w:iCs/>
          <w:color w:val="44546A"/>
          <w:kern w:val="0"/>
          <w14:ligatures w14:val="none"/>
        </w:rPr>
        <w:fldChar w:fldCharType="begin"/>
      </w:r>
      <w:r w:rsidRPr="00BD674C">
        <w:rPr>
          <w:rFonts w:ascii="Times New Roman" w:eastAsia="Calibri" w:hAnsi="Times New Roman" w:cs="Times New Roman"/>
          <w:i/>
          <w:iCs/>
          <w:color w:val="44546A"/>
          <w:kern w:val="0"/>
          <w14:ligatures w14:val="none"/>
        </w:rPr>
        <w:instrText xml:space="preserve"> SEQ Tabela \* ARABIC </w:instrText>
      </w:r>
      <w:r w:rsidRPr="00BD674C">
        <w:rPr>
          <w:rFonts w:ascii="Times New Roman" w:eastAsia="Calibri" w:hAnsi="Times New Roman" w:cs="Times New Roman"/>
          <w:i/>
          <w:iCs/>
          <w:color w:val="44546A"/>
          <w:kern w:val="0"/>
          <w14:ligatures w14:val="none"/>
        </w:rPr>
        <w:fldChar w:fldCharType="separate"/>
      </w:r>
      <w:r w:rsidR="004B2219">
        <w:rPr>
          <w:rFonts w:ascii="Times New Roman" w:eastAsia="Calibri" w:hAnsi="Times New Roman" w:cs="Times New Roman"/>
          <w:i/>
          <w:iCs/>
          <w:noProof/>
          <w:color w:val="44546A"/>
          <w:kern w:val="0"/>
          <w14:ligatures w14:val="none"/>
        </w:rPr>
        <w:t>12</w:t>
      </w:r>
      <w:r w:rsidRPr="00BD674C">
        <w:rPr>
          <w:rFonts w:ascii="Times New Roman" w:eastAsia="Calibri" w:hAnsi="Times New Roman" w:cs="Times New Roman"/>
          <w:i/>
          <w:iCs/>
          <w:color w:val="44546A"/>
          <w:kern w:val="0"/>
          <w14:ligatures w14:val="none"/>
        </w:rPr>
        <w:fldChar w:fldCharType="end"/>
      </w:r>
      <w:r w:rsidRPr="00BD674C">
        <w:rPr>
          <w:rFonts w:ascii="Times New Roman" w:eastAsia="Calibri" w:hAnsi="Times New Roman" w:cs="Times New Roman"/>
          <w:i/>
          <w:iCs/>
          <w:color w:val="44546A"/>
          <w:kern w:val="0"/>
          <w14:ligatures w14:val="none"/>
        </w:rPr>
        <w:t>. Liczba założonych Niebieskich Kart.</w:t>
      </w:r>
      <w:bookmarkEnd w:id="889"/>
      <w:bookmarkEnd w:id="890"/>
      <w:bookmarkEnd w:id="891"/>
      <w:bookmarkEnd w:id="892"/>
      <w:bookmarkEnd w:id="893"/>
      <w:r w:rsidRPr="00BD674C">
        <w:rPr>
          <w:rFonts w:ascii="Times New Roman" w:eastAsia="Calibri" w:hAnsi="Times New Roman" w:cs="Times New Roman"/>
          <w:i/>
          <w:iCs/>
          <w:color w:val="44546A"/>
          <w:kern w:val="0"/>
          <w14:ligatures w14:val="none"/>
        </w:rPr>
        <w:t xml:space="preserve"> </w:t>
      </w:r>
    </w:p>
    <w:tbl>
      <w:tblPr>
        <w:tblStyle w:val="Tabelasiatki4akcent5"/>
        <w:tblW w:w="9072" w:type="dxa"/>
        <w:tblLook w:val="04A0" w:firstRow="1" w:lastRow="0" w:firstColumn="1" w:lastColumn="0" w:noHBand="0" w:noVBand="1"/>
      </w:tblPr>
      <w:tblGrid>
        <w:gridCol w:w="4253"/>
        <w:gridCol w:w="1606"/>
        <w:gridCol w:w="1606"/>
        <w:gridCol w:w="1607"/>
      </w:tblGrid>
      <w:tr w:rsidR="00BD674C" w:rsidRPr="00BD674C" w14:paraId="291F9CBF" w14:textId="77777777" w:rsidTr="00D57A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72" w:type="dxa"/>
            <w:gridSpan w:val="4"/>
            <w:hideMark/>
          </w:tcPr>
          <w:p w14:paraId="294076F0" w14:textId="77777777" w:rsidR="00BD674C" w:rsidRPr="00BD674C" w:rsidRDefault="00BD674C" w:rsidP="00BD674C">
            <w:pPr>
              <w:spacing w:before="120" w:after="120" w:line="360" w:lineRule="auto"/>
              <w:jc w:val="center"/>
              <w:rPr>
                <w:rFonts w:ascii="Times New Roman" w:hAnsi="Times New Roman"/>
                <w:sz w:val="24"/>
                <w:szCs w:val="24"/>
              </w:rPr>
            </w:pPr>
            <w:r w:rsidRPr="00BD674C">
              <w:rPr>
                <w:rFonts w:ascii="Times New Roman" w:hAnsi="Times New Roman"/>
                <w:sz w:val="24"/>
                <w:szCs w:val="24"/>
              </w:rPr>
              <w:t>Procedura Niebieska Karta</w:t>
            </w:r>
          </w:p>
        </w:tc>
      </w:tr>
      <w:tr w:rsidR="00BD674C" w:rsidRPr="00BD674C" w14:paraId="70845D50"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3" w:type="dxa"/>
          </w:tcPr>
          <w:p w14:paraId="3CCD10C5" w14:textId="77777777" w:rsidR="00BD674C" w:rsidRPr="00BD674C" w:rsidRDefault="00BD674C" w:rsidP="00BD674C">
            <w:pPr>
              <w:spacing w:before="120" w:after="120" w:line="360" w:lineRule="auto"/>
              <w:jc w:val="center"/>
              <w:rPr>
                <w:rFonts w:ascii="Times New Roman" w:hAnsi="Times New Roman"/>
                <w:b w:val="0"/>
                <w:bCs w:val="0"/>
                <w:sz w:val="24"/>
                <w:szCs w:val="24"/>
              </w:rPr>
            </w:pPr>
          </w:p>
        </w:tc>
        <w:tc>
          <w:tcPr>
            <w:tcW w:w="1606" w:type="dxa"/>
            <w:hideMark/>
          </w:tcPr>
          <w:p w14:paraId="2209370D" w14:textId="77777777" w:rsidR="00BD674C" w:rsidRPr="00BD674C" w:rsidRDefault="00BD674C" w:rsidP="0095269D">
            <w:pPr>
              <w:spacing w:before="120" w:after="12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BD674C">
              <w:rPr>
                <w:rFonts w:ascii="Times New Roman" w:hAnsi="Times New Roman"/>
                <w:b/>
                <w:sz w:val="24"/>
                <w:szCs w:val="24"/>
              </w:rPr>
              <w:t>2022 r.</w:t>
            </w:r>
          </w:p>
        </w:tc>
        <w:tc>
          <w:tcPr>
            <w:tcW w:w="1606" w:type="dxa"/>
            <w:hideMark/>
          </w:tcPr>
          <w:p w14:paraId="5691AD43" w14:textId="77777777" w:rsidR="00BD674C" w:rsidRPr="00BD674C" w:rsidRDefault="00BD674C" w:rsidP="0095269D">
            <w:pPr>
              <w:spacing w:before="120" w:after="12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BD674C">
              <w:rPr>
                <w:rFonts w:ascii="Times New Roman" w:hAnsi="Times New Roman"/>
                <w:b/>
                <w:sz w:val="24"/>
                <w:szCs w:val="24"/>
              </w:rPr>
              <w:t>2023 r.</w:t>
            </w:r>
          </w:p>
        </w:tc>
        <w:tc>
          <w:tcPr>
            <w:tcW w:w="1607" w:type="dxa"/>
            <w:hideMark/>
          </w:tcPr>
          <w:p w14:paraId="2DB0BE61" w14:textId="77777777" w:rsidR="00BD674C" w:rsidRPr="00BD674C" w:rsidRDefault="00BD674C" w:rsidP="0095269D">
            <w:pPr>
              <w:spacing w:before="120" w:after="12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BD674C">
              <w:rPr>
                <w:rFonts w:ascii="Times New Roman" w:hAnsi="Times New Roman"/>
                <w:b/>
                <w:sz w:val="24"/>
                <w:szCs w:val="24"/>
              </w:rPr>
              <w:t>2024 r.</w:t>
            </w:r>
          </w:p>
        </w:tc>
      </w:tr>
      <w:tr w:rsidR="00BD674C" w:rsidRPr="00BD674C" w14:paraId="61493469" w14:textId="77777777" w:rsidTr="00D57A52">
        <w:tc>
          <w:tcPr>
            <w:cnfStyle w:val="001000000000" w:firstRow="0" w:lastRow="0" w:firstColumn="1" w:lastColumn="0" w:oddVBand="0" w:evenVBand="0" w:oddHBand="0" w:evenHBand="0" w:firstRowFirstColumn="0" w:firstRowLastColumn="0" w:lastRowFirstColumn="0" w:lastRowLastColumn="0"/>
            <w:tcW w:w="4253" w:type="dxa"/>
            <w:hideMark/>
          </w:tcPr>
          <w:p w14:paraId="20FCAA3E" w14:textId="77777777" w:rsidR="00BD674C" w:rsidRPr="00BD674C" w:rsidRDefault="00BD674C" w:rsidP="00BD674C">
            <w:pPr>
              <w:spacing w:before="120" w:after="120" w:line="360" w:lineRule="auto"/>
              <w:rPr>
                <w:rFonts w:ascii="Times New Roman" w:hAnsi="Times New Roman"/>
                <w:sz w:val="24"/>
                <w:szCs w:val="24"/>
              </w:rPr>
            </w:pPr>
            <w:r w:rsidRPr="00BD674C">
              <w:rPr>
                <w:rFonts w:ascii="Times New Roman" w:hAnsi="Times New Roman"/>
                <w:sz w:val="24"/>
                <w:szCs w:val="24"/>
              </w:rPr>
              <w:t xml:space="preserve">Liczba założonych Niebieskich Kart- A </w:t>
            </w:r>
          </w:p>
        </w:tc>
        <w:tc>
          <w:tcPr>
            <w:tcW w:w="1606" w:type="dxa"/>
            <w:hideMark/>
          </w:tcPr>
          <w:p w14:paraId="181BE0D2" w14:textId="77777777" w:rsidR="00BD674C" w:rsidRPr="00BD674C" w:rsidRDefault="00BD674C" w:rsidP="0095269D">
            <w:pPr>
              <w:spacing w:before="120" w:after="12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BD674C">
              <w:rPr>
                <w:rFonts w:ascii="Times New Roman" w:hAnsi="Times New Roman"/>
                <w:sz w:val="24"/>
                <w:szCs w:val="24"/>
              </w:rPr>
              <w:t>21</w:t>
            </w:r>
          </w:p>
        </w:tc>
        <w:tc>
          <w:tcPr>
            <w:tcW w:w="1606" w:type="dxa"/>
            <w:hideMark/>
          </w:tcPr>
          <w:p w14:paraId="008C9908" w14:textId="77777777" w:rsidR="00BD674C" w:rsidRPr="00BD674C" w:rsidRDefault="00BD674C" w:rsidP="0095269D">
            <w:pPr>
              <w:spacing w:before="120" w:after="12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BD674C">
              <w:rPr>
                <w:rFonts w:ascii="Times New Roman" w:hAnsi="Times New Roman"/>
                <w:sz w:val="24"/>
                <w:szCs w:val="24"/>
              </w:rPr>
              <w:t>36</w:t>
            </w:r>
          </w:p>
        </w:tc>
        <w:tc>
          <w:tcPr>
            <w:tcW w:w="1607" w:type="dxa"/>
            <w:hideMark/>
          </w:tcPr>
          <w:p w14:paraId="2CD778FC" w14:textId="77777777" w:rsidR="00BD674C" w:rsidRPr="00BD674C" w:rsidRDefault="00BD674C" w:rsidP="0095269D">
            <w:pPr>
              <w:spacing w:before="120" w:after="12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BD674C">
              <w:rPr>
                <w:rFonts w:ascii="Times New Roman" w:hAnsi="Times New Roman"/>
                <w:sz w:val="24"/>
                <w:szCs w:val="24"/>
              </w:rPr>
              <w:t>29</w:t>
            </w:r>
          </w:p>
        </w:tc>
      </w:tr>
    </w:tbl>
    <w:p w14:paraId="70BC6A35" w14:textId="4F8F2924" w:rsidR="00BD674C" w:rsidRPr="00BD674C" w:rsidRDefault="00BD674C" w:rsidP="00BD674C">
      <w:pPr>
        <w:rPr>
          <w:rFonts w:ascii="Times New Roman" w:eastAsia="Calibri" w:hAnsi="Times New Roman" w:cs="Times New Roman"/>
          <w:i/>
          <w:iCs/>
        </w:rPr>
      </w:pPr>
      <w:r w:rsidRPr="00BD674C">
        <w:rPr>
          <w:rFonts w:ascii="Times New Roman" w:eastAsia="Calibri" w:hAnsi="Times New Roman" w:cs="Times New Roman"/>
          <w:i/>
          <w:iCs/>
        </w:rPr>
        <w:t>Źródło: Zespół Interdyscyplinarny w Zabrodziu</w:t>
      </w:r>
    </w:p>
    <w:p w14:paraId="07437A0E" w14:textId="77777777" w:rsidR="00BD674C" w:rsidRPr="00BD674C" w:rsidRDefault="00BD674C" w:rsidP="00BD674C">
      <w:pPr>
        <w:spacing w:before="120" w:after="120" w:line="360" w:lineRule="auto"/>
        <w:ind w:firstLine="708"/>
        <w:jc w:val="both"/>
        <w:rPr>
          <w:rFonts w:ascii="Times New Roman" w:eastAsia="Calibri" w:hAnsi="Times New Roman" w:cs="Times New Roman"/>
          <w:kern w:val="0"/>
          <w:sz w:val="24"/>
          <w14:ligatures w14:val="none"/>
        </w:rPr>
      </w:pPr>
      <w:r w:rsidRPr="00BD674C">
        <w:rPr>
          <w:rFonts w:ascii="Times New Roman" w:eastAsia="Calibri" w:hAnsi="Times New Roman" w:cs="Times New Roman"/>
          <w:kern w:val="0"/>
          <w:sz w:val="24"/>
          <w14:ligatures w14:val="none"/>
        </w:rPr>
        <w:t>W latach 2022-2024 Zespół Interdyscyplinarny udzielił pomocy w sumie 138 osobom doznającym przemocy domowej- były to najczęściej kobiety oraz dzieci, zaś najrzadziej- mężczyźni.</w:t>
      </w:r>
      <w:bookmarkStart w:id="894" w:name="_Toc191555112"/>
    </w:p>
    <w:p w14:paraId="78296B88" w14:textId="77777777" w:rsidR="004E515E" w:rsidRDefault="004E515E">
      <w:pPr>
        <w:rPr>
          <w:rFonts w:ascii="Times New Roman" w:eastAsia="Calibri" w:hAnsi="Times New Roman" w:cs="Times New Roman"/>
          <w:i/>
          <w:iCs/>
          <w:color w:val="44546A"/>
          <w:kern w:val="0"/>
          <w14:ligatures w14:val="none"/>
        </w:rPr>
      </w:pPr>
      <w:bookmarkStart w:id="895" w:name="_Toc192245346"/>
      <w:bookmarkStart w:id="896" w:name="_Toc198553137"/>
      <w:r>
        <w:rPr>
          <w:rFonts w:ascii="Times New Roman" w:eastAsia="Calibri" w:hAnsi="Times New Roman" w:cs="Times New Roman"/>
          <w:i/>
          <w:iCs/>
          <w:color w:val="44546A"/>
          <w:kern w:val="0"/>
          <w14:ligatures w14:val="none"/>
        </w:rPr>
        <w:br w:type="page"/>
      </w:r>
    </w:p>
    <w:p w14:paraId="42AE15DF" w14:textId="7956951E" w:rsidR="00BD674C" w:rsidRPr="00BD674C" w:rsidRDefault="00BD674C" w:rsidP="00BD674C">
      <w:pPr>
        <w:spacing w:before="120" w:after="200" w:line="240" w:lineRule="auto"/>
        <w:jc w:val="both"/>
        <w:rPr>
          <w:rFonts w:ascii="Times New Roman" w:eastAsia="Calibri" w:hAnsi="Times New Roman" w:cs="Times New Roman"/>
          <w:i/>
          <w:iCs/>
          <w:color w:val="44546A"/>
          <w:kern w:val="0"/>
          <w:sz w:val="18"/>
          <w:szCs w:val="18"/>
          <w14:ligatures w14:val="none"/>
        </w:rPr>
      </w:pPr>
      <w:bookmarkStart w:id="897" w:name="_Toc201420835"/>
      <w:bookmarkStart w:id="898" w:name="_Toc204189876"/>
      <w:r w:rsidRPr="00BD674C">
        <w:rPr>
          <w:rFonts w:ascii="Times New Roman" w:eastAsia="Calibri" w:hAnsi="Times New Roman" w:cs="Times New Roman"/>
          <w:i/>
          <w:iCs/>
          <w:color w:val="44546A"/>
          <w:kern w:val="0"/>
          <w14:ligatures w14:val="none"/>
        </w:rPr>
        <w:lastRenderedPageBreak/>
        <w:t xml:space="preserve">Tabela </w:t>
      </w:r>
      <w:r w:rsidRPr="00BD674C">
        <w:rPr>
          <w:rFonts w:ascii="Times New Roman" w:eastAsia="Calibri" w:hAnsi="Times New Roman" w:cs="Times New Roman"/>
          <w:i/>
          <w:iCs/>
          <w:color w:val="44546A"/>
          <w:kern w:val="0"/>
          <w14:ligatures w14:val="none"/>
        </w:rPr>
        <w:fldChar w:fldCharType="begin"/>
      </w:r>
      <w:r w:rsidRPr="00BD674C">
        <w:rPr>
          <w:rFonts w:ascii="Times New Roman" w:eastAsia="Calibri" w:hAnsi="Times New Roman" w:cs="Times New Roman"/>
          <w:i/>
          <w:iCs/>
          <w:color w:val="44546A"/>
          <w:kern w:val="0"/>
          <w14:ligatures w14:val="none"/>
        </w:rPr>
        <w:instrText xml:space="preserve"> SEQ Tabela \* ARABIC </w:instrText>
      </w:r>
      <w:r w:rsidRPr="00BD674C">
        <w:rPr>
          <w:rFonts w:ascii="Times New Roman" w:eastAsia="Calibri" w:hAnsi="Times New Roman" w:cs="Times New Roman"/>
          <w:i/>
          <w:iCs/>
          <w:color w:val="44546A"/>
          <w:kern w:val="0"/>
          <w14:ligatures w14:val="none"/>
        </w:rPr>
        <w:fldChar w:fldCharType="separate"/>
      </w:r>
      <w:r w:rsidR="004B2219">
        <w:rPr>
          <w:rFonts w:ascii="Times New Roman" w:eastAsia="Calibri" w:hAnsi="Times New Roman" w:cs="Times New Roman"/>
          <w:i/>
          <w:iCs/>
          <w:noProof/>
          <w:color w:val="44546A"/>
          <w:kern w:val="0"/>
          <w14:ligatures w14:val="none"/>
        </w:rPr>
        <w:t>13</w:t>
      </w:r>
      <w:r w:rsidRPr="00BD674C">
        <w:rPr>
          <w:rFonts w:ascii="Times New Roman" w:eastAsia="Calibri" w:hAnsi="Times New Roman" w:cs="Times New Roman"/>
          <w:i/>
          <w:iCs/>
          <w:color w:val="44546A"/>
          <w:kern w:val="0"/>
          <w14:ligatures w14:val="none"/>
        </w:rPr>
        <w:fldChar w:fldCharType="end"/>
      </w:r>
      <w:r w:rsidRPr="00BD674C">
        <w:rPr>
          <w:rFonts w:ascii="Times New Roman" w:eastAsia="Calibri" w:hAnsi="Times New Roman" w:cs="Times New Roman"/>
          <w:i/>
          <w:iCs/>
          <w:color w:val="44546A"/>
          <w:kern w:val="0"/>
          <w14:ligatures w14:val="none"/>
        </w:rPr>
        <w:t>. Liczba osób doznających przemocy domowej, którym udzielono pomocy.</w:t>
      </w:r>
      <w:bookmarkEnd w:id="894"/>
      <w:bookmarkEnd w:id="895"/>
      <w:bookmarkEnd w:id="896"/>
      <w:bookmarkEnd w:id="897"/>
      <w:bookmarkEnd w:id="898"/>
    </w:p>
    <w:tbl>
      <w:tblPr>
        <w:tblStyle w:val="Tabelasiatki4akcent5"/>
        <w:tblW w:w="9072" w:type="dxa"/>
        <w:tblLook w:val="04A0" w:firstRow="1" w:lastRow="0" w:firstColumn="1" w:lastColumn="0" w:noHBand="0" w:noVBand="1"/>
      </w:tblPr>
      <w:tblGrid>
        <w:gridCol w:w="4253"/>
        <w:gridCol w:w="1606"/>
        <w:gridCol w:w="1606"/>
        <w:gridCol w:w="1607"/>
      </w:tblGrid>
      <w:tr w:rsidR="00BD674C" w:rsidRPr="00BD674C" w14:paraId="7E89AF2B" w14:textId="77777777" w:rsidTr="00D57A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3" w:type="dxa"/>
          </w:tcPr>
          <w:p w14:paraId="2B89DAFD" w14:textId="77777777" w:rsidR="00BD674C" w:rsidRPr="00BD674C" w:rsidRDefault="00BD674C" w:rsidP="00BD674C">
            <w:pPr>
              <w:spacing w:before="120" w:after="120" w:line="360" w:lineRule="auto"/>
              <w:jc w:val="center"/>
              <w:rPr>
                <w:rFonts w:ascii="Times New Roman" w:hAnsi="Times New Roman"/>
                <w:b w:val="0"/>
                <w:bCs w:val="0"/>
                <w:sz w:val="24"/>
                <w:szCs w:val="24"/>
              </w:rPr>
            </w:pPr>
          </w:p>
        </w:tc>
        <w:tc>
          <w:tcPr>
            <w:tcW w:w="1606" w:type="dxa"/>
            <w:vAlign w:val="center"/>
            <w:hideMark/>
          </w:tcPr>
          <w:p w14:paraId="62A2E09E" w14:textId="77777777" w:rsidR="00BD674C" w:rsidRPr="00BD674C" w:rsidRDefault="00BD674C" w:rsidP="00D57A52">
            <w:pPr>
              <w:spacing w:before="120" w:after="12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BD674C">
              <w:rPr>
                <w:rFonts w:ascii="Times New Roman" w:hAnsi="Times New Roman"/>
                <w:sz w:val="24"/>
                <w:szCs w:val="24"/>
              </w:rPr>
              <w:t>2022 r.</w:t>
            </w:r>
          </w:p>
        </w:tc>
        <w:tc>
          <w:tcPr>
            <w:tcW w:w="1606" w:type="dxa"/>
            <w:vAlign w:val="center"/>
            <w:hideMark/>
          </w:tcPr>
          <w:p w14:paraId="1D8FFCE5" w14:textId="77777777" w:rsidR="00BD674C" w:rsidRPr="00BD674C" w:rsidRDefault="00BD674C" w:rsidP="00D57A52">
            <w:pPr>
              <w:spacing w:before="120" w:after="12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BD674C">
              <w:rPr>
                <w:rFonts w:ascii="Times New Roman" w:hAnsi="Times New Roman"/>
                <w:sz w:val="24"/>
                <w:szCs w:val="24"/>
              </w:rPr>
              <w:t>2023 r.</w:t>
            </w:r>
          </w:p>
        </w:tc>
        <w:tc>
          <w:tcPr>
            <w:tcW w:w="1607" w:type="dxa"/>
            <w:vAlign w:val="center"/>
            <w:hideMark/>
          </w:tcPr>
          <w:p w14:paraId="37E59B75" w14:textId="77777777" w:rsidR="00BD674C" w:rsidRPr="00BD674C" w:rsidRDefault="00BD674C" w:rsidP="00D57A52">
            <w:pPr>
              <w:spacing w:before="120" w:after="12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BD674C">
              <w:rPr>
                <w:rFonts w:ascii="Times New Roman" w:hAnsi="Times New Roman"/>
                <w:sz w:val="24"/>
                <w:szCs w:val="24"/>
              </w:rPr>
              <w:t>2024 r.</w:t>
            </w:r>
          </w:p>
        </w:tc>
      </w:tr>
      <w:tr w:rsidR="00BD674C" w:rsidRPr="00BD674C" w14:paraId="560AF7AF"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3" w:type="dxa"/>
            <w:hideMark/>
          </w:tcPr>
          <w:p w14:paraId="0311F265" w14:textId="77777777" w:rsidR="00BD674C" w:rsidRPr="00BD674C" w:rsidRDefault="00BD674C" w:rsidP="00BD674C">
            <w:pPr>
              <w:spacing w:before="120" w:after="120" w:line="360" w:lineRule="auto"/>
              <w:rPr>
                <w:rFonts w:ascii="Times New Roman" w:hAnsi="Times New Roman"/>
                <w:sz w:val="24"/>
                <w:szCs w:val="24"/>
              </w:rPr>
            </w:pPr>
            <w:r w:rsidRPr="00BD674C">
              <w:rPr>
                <w:rFonts w:ascii="Times New Roman" w:hAnsi="Times New Roman"/>
                <w:sz w:val="24"/>
                <w:szCs w:val="24"/>
              </w:rPr>
              <w:t>Liczba osób doznających przemocy domowej, którym udzielono pomocy- ogółem, w tym:</w:t>
            </w:r>
          </w:p>
        </w:tc>
        <w:tc>
          <w:tcPr>
            <w:tcW w:w="1606" w:type="dxa"/>
            <w:vAlign w:val="center"/>
            <w:hideMark/>
          </w:tcPr>
          <w:p w14:paraId="628CC436" w14:textId="77777777" w:rsidR="00BD674C" w:rsidRPr="00BD674C" w:rsidRDefault="00BD674C" w:rsidP="00D57A52">
            <w:pPr>
              <w:spacing w:before="120" w:after="12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BD674C">
              <w:rPr>
                <w:rFonts w:ascii="Times New Roman" w:hAnsi="Times New Roman"/>
                <w:sz w:val="24"/>
                <w:szCs w:val="24"/>
              </w:rPr>
              <w:t>23</w:t>
            </w:r>
          </w:p>
        </w:tc>
        <w:tc>
          <w:tcPr>
            <w:tcW w:w="1606" w:type="dxa"/>
            <w:vAlign w:val="center"/>
            <w:hideMark/>
          </w:tcPr>
          <w:p w14:paraId="4D503C50" w14:textId="77777777" w:rsidR="00BD674C" w:rsidRPr="00BD674C" w:rsidRDefault="00BD674C" w:rsidP="00D57A52">
            <w:pPr>
              <w:spacing w:before="120" w:after="12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BD674C">
              <w:rPr>
                <w:rFonts w:ascii="Times New Roman" w:hAnsi="Times New Roman"/>
                <w:sz w:val="24"/>
                <w:szCs w:val="24"/>
              </w:rPr>
              <w:t>55</w:t>
            </w:r>
          </w:p>
        </w:tc>
        <w:tc>
          <w:tcPr>
            <w:tcW w:w="1607" w:type="dxa"/>
            <w:vAlign w:val="center"/>
            <w:hideMark/>
          </w:tcPr>
          <w:p w14:paraId="1A269ABD" w14:textId="77777777" w:rsidR="00BD674C" w:rsidRPr="00BD674C" w:rsidRDefault="00BD674C" w:rsidP="00D57A52">
            <w:pPr>
              <w:spacing w:before="120" w:after="12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BD674C">
              <w:rPr>
                <w:rFonts w:ascii="Times New Roman" w:hAnsi="Times New Roman"/>
                <w:sz w:val="24"/>
                <w:szCs w:val="24"/>
              </w:rPr>
              <w:t>60</w:t>
            </w:r>
          </w:p>
        </w:tc>
      </w:tr>
      <w:tr w:rsidR="00BD674C" w:rsidRPr="00BD674C" w14:paraId="5A6839DC" w14:textId="77777777" w:rsidTr="00D57A52">
        <w:tc>
          <w:tcPr>
            <w:cnfStyle w:val="001000000000" w:firstRow="0" w:lastRow="0" w:firstColumn="1" w:lastColumn="0" w:oddVBand="0" w:evenVBand="0" w:oddHBand="0" w:evenHBand="0" w:firstRowFirstColumn="0" w:firstRowLastColumn="0" w:lastRowFirstColumn="0" w:lastRowLastColumn="0"/>
            <w:tcW w:w="4253" w:type="dxa"/>
          </w:tcPr>
          <w:p w14:paraId="7DCCE929" w14:textId="77777777" w:rsidR="00BD674C" w:rsidRPr="00BD674C" w:rsidRDefault="00BD674C" w:rsidP="00BD674C">
            <w:pPr>
              <w:spacing w:before="120" w:after="120" w:line="360" w:lineRule="auto"/>
              <w:jc w:val="right"/>
              <w:rPr>
                <w:rFonts w:ascii="Times New Roman" w:hAnsi="Times New Roman"/>
                <w:sz w:val="24"/>
                <w:szCs w:val="24"/>
              </w:rPr>
            </w:pPr>
            <w:r w:rsidRPr="00BD674C">
              <w:rPr>
                <w:rFonts w:ascii="Times New Roman" w:hAnsi="Times New Roman"/>
                <w:sz w:val="24"/>
                <w:szCs w:val="24"/>
              </w:rPr>
              <w:t>Kobiety</w:t>
            </w:r>
          </w:p>
        </w:tc>
        <w:tc>
          <w:tcPr>
            <w:tcW w:w="1606" w:type="dxa"/>
            <w:vAlign w:val="center"/>
          </w:tcPr>
          <w:p w14:paraId="3919BC03" w14:textId="77777777" w:rsidR="00BD674C" w:rsidRPr="00BD674C" w:rsidRDefault="00BD674C" w:rsidP="00D57A52">
            <w:pPr>
              <w:spacing w:before="120" w:after="12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BD674C">
              <w:rPr>
                <w:rFonts w:ascii="Times New Roman" w:hAnsi="Times New Roman"/>
                <w:sz w:val="24"/>
                <w:szCs w:val="24"/>
              </w:rPr>
              <w:t>14</w:t>
            </w:r>
          </w:p>
        </w:tc>
        <w:tc>
          <w:tcPr>
            <w:tcW w:w="1606" w:type="dxa"/>
            <w:vAlign w:val="center"/>
          </w:tcPr>
          <w:p w14:paraId="2B4E8B25" w14:textId="77777777" w:rsidR="00BD674C" w:rsidRPr="00BD674C" w:rsidRDefault="00BD674C" w:rsidP="00D57A52">
            <w:pPr>
              <w:spacing w:before="120" w:after="12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BD674C">
              <w:rPr>
                <w:rFonts w:ascii="Times New Roman" w:hAnsi="Times New Roman"/>
                <w:sz w:val="24"/>
                <w:szCs w:val="24"/>
              </w:rPr>
              <w:t>29</w:t>
            </w:r>
          </w:p>
        </w:tc>
        <w:tc>
          <w:tcPr>
            <w:tcW w:w="1607" w:type="dxa"/>
            <w:vAlign w:val="center"/>
          </w:tcPr>
          <w:p w14:paraId="7F3CCBED" w14:textId="77777777" w:rsidR="00BD674C" w:rsidRPr="00BD674C" w:rsidRDefault="00BD674C" w:rsidP="00D57A52">
            <w:pPr>
              <w:spacing w:before="120" w:after="12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BD674C">
              <w:rPr>
                <w:rFonts w:ascii="Times New Roman" w:hAnsi="Times New Roman"/>
                <w:sz w:val="24"/>
                <w:szCs w:val="24"/>
              </w:rPr>
              <w:t>21</w:t>
            </w:r>
          </w:p>
        </w:tc>
      </w:tr>
      <w:tr w:rsidR="00BD674C" w:rsidRPr="00BD674C" w14:paraId="50F0B899"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3" w:type="dxa"/>
          </w:tcPr>
          <w:p w14:paraId="6B808303" w14:textId="77777777" w:rsidR="00BD674C" w:rsidRPr="00BD674C" w:rsidRDefault="00BD674C" w:rsidP="00BD674C">
            <w:pPr>
              <w:spacing w:before="120" w:after="120" w:line="360" w:lineRule="auto"/>
              <w:jc w:val="right"/>
              <w:rPr>
                <w:rFonts w:ascii="Times New Roman" w:hAnsi="Times New Roman"/>
                <w:sz w:val="24"/>
                <w:szCs w:val="24"/>
              </w:rPr>
            </w:pPr>
            <w:r w:rsidRPr="00BD674C">
              <w:rPr>
                <w:rFonts w:ascii="Times New Roman" w:hAnsi="Times New Roman"/>
                <w:sz w:val="24"/>
                <w:szCs w:val="24"/>
              </w:rPr>
              <w:t>Mężczyźni</w:t>
            </w:r>
          </w:p>
        </w:tc>
        <w:tc>
          <w:tcPr>
            <w:tcW w:w="1606" w:type="dxa"/>
            <w:vAlign w:val="center"/>
          </w:tcPr>
          <w:p w14:paraId="3C2EFEFB" w14:textId="77777777" w:rsidR="00BD674C" w:rsidRPr="00BD674C" w:rsidRDefault="00BD674C" w:rsidP="00D57A52">
            <w:pPr>
              <w:spacing w:before="120" w:after="12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BD674C">
              <w:rPr>
                <w:rFonts w:ascii="Times New Roman" w:hAnsi="Times New Roman"/>
                <w:sz w:val="24"/>
                <w:szCs w:val="24"/>
              </w:rPr>
              <w:t>7</w:t>
            </w:r>
          </w:p>
        </w:tc>
        <w:tc>
          <w:tcPr>
            <w:tcW w:w="1606" w:type="dxa"/>
            <w:vAlign w:val="center"/>
          </w:tcPr>
          <w:p w14:paraId="71F8A472" w14:textId="77777777" w:rsidR="00BD674C" w:rsidRPr="00BD674C" w:rsidRDefault="00BD674C" w:rsidP="00D57A52">
            <w:pPr>
              <w:spacing w:before="120" w:after="12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BD674C">
              <w:rPr>
                <w:rFonts w:ascii="Times New Roman" w:hAnsi="Times New Roman"/>
                <w:sz w:val="24"/>
                <w:szCs w:val="24"/>
              </w:rPr>
              <w:t>9</w:t>
            </w:r>
          </w:p>
        </w:tc>
        <w:tc>
          <w:tcPr>
            <w:tcW w:w="1607" w:type="dxa"/>
            <w:vAlign w:val="center"/>
          </w:tcPr>
          <w:p w14:paraId="6AC98B45" w14:textId="77777777" w:rsidR="00BD674C" w:rsidRPr="00BD674C" w:rsidRDefault="00BD674C" w:rsidP="00D57A52">
            <w:pPr>
              <w:spacing w:before="120" w:after="12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BD674C">
              <w:rPr>
                <w:rFonts w:ascii="Times New Roman" w:hAnsi="Times New Roman"/>
                <w:sz w:val="24"/>
                <w:szCs w:val="24"/>
              </w:rPr>
              <w:t>10</w:t>
            </w:r>
          </w:p>
        </w:tc>
      </w:tr>
      <w:tr w:rsidR="00BD674C" w:rsidRPr="00BD674C" w14:paraId="5A04574D" w14:textId="77777777" w:rsidTr="00D57A52">
        <w:tc>
          <w:tcPr>
            <w:cnfStyle w:val="001000000000" w:firstRow="0" w:lastRow="0" w:firstColumn="1" w:lastColumn="0" w:oddVBand="0" w:evenVBand="0" w:oddHBand="0" w:evenHBand="0" w:firstRowFirstColumn="0" w:firstRowLastColumn="0" w:lastRowFirstColumn="0" w:lastRowLastColumn="0"/>
            <w:tcW w:w="4253" w:type="dxa"/>
          </w:tcPr>
          <w:p w14:paraId="3DE69A07" w14:textId="77777777" w:rsidR="00BD674C" w:rsidRPr="00BD674C" w:rsidRDefault="00BD674C" w:rsidP="00BD674C">
            <w:pPr>
              <w:spacing w:before="120" w:after="120" w:line="360" w:lineRule="auto"/>
              <w:jc w:val="right"/>
              <w:rPr>
                <w:rFonts w:ascii="Times New Roman" w:hAnsi="Times New Roman"/>
                <w:sz w:val="24"/>
                <w:szCs w:val="24"/>
              </w:rPr>
            </w:pPr>
            <w:r w:rsidRPr="00BD674C">
              <w:rPr>
                <w:rFonts w:ascii="Times New Roman" w:hAnsi="Times New Roman"/>
                <w:sz w:val="24"/>
                <w:szCs w:val="24"/>
              </w:rPr>
              <w:t>Dzieci</w:t>
            </w:r>
          </w:p>
        </w:tc>
        <w:tc>
          <w:tcPr>
            <w:tcW w:w="1606" w:type="dxa"/>
            <w:vAlign w:val="center"/>
          </w:tcPr>
          <w:p w14:paraId="52AFCD38" w14:textId="77777777" w:rsidR="00BD674C" w:rsidRPr="00BD674C" w:rsidRDefault="00BD674C" w:rsidP="00D57A52">
            <w:pPr>
              <w:spacing w:before="120" w:after="12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BD674C">
              <w:rPr>
                <w:rFonts w:ascii="Times New Roman" w:hAnsi="Times New Roman"/>
                <w:sz w:val="24"/>
                <w:szCs w:val="24"/>
              </w:rPr>
              <w:t>2</w:t>
            </w:r>
          </w:p>
        </w:tc>
        <w:tc>
          <w:tcPr>
            <w:tcW w:w="1606" w:type="dxa"/>
            <w:vAlign w:val="center"/>
          </w:tcPr>
          <w:p w14:paraId="3D60AC8B" w14:textId="77777777" w:rsidR="00BD674C" w:rsidRPr="00BD674C" w:rsidRDefault="00BD674C" w:rsidP="00D57A52">
            <w:pPr>
              <w:spacing w:before="120" w:after="12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BD674C">
              <w:rPr>
                <w:rFonts w:ascii="Times New Roman" w:hAnsi="Times New Roman"/>
                <w:sz w:val="24"/>
                <w:szCs w:val="24"/>
              </w:rPr>
              <w:t>17</w:t>
            </w:r>
          </w:p>
        </w:tc>
        <w:tc>
          <w:tcPr>
            <w:tcW w:w="1607" w:type="dxa"/>
            <w:vAlign w:val="center"/>
          </w:tcPr>
          <w:p w14:paraId="40C82A1C" w14:textId="77777777" w:rsidR="00BD674C" w:rsidRPr="00BD674C" w:rsidRDefault="00BD674C" w:rsidP="00D57A52">
            <w:pPr>
              <w:spacing w:before="120" w:after="12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BD674C">
              <w:rPr>
                <w:rFonts w:ascii="Times New Roman" w:hAnsi="Times New Roman"/>
                <w:sz w:val="24"/>
                <w:szCs w:val="24"/>
              </w:rPr>
              <w:t>29</w:t>
            </w:r>
          </w:p>
        </w:tc>
      </w:tr>
    </w:tbl>
    <w:p w14:paraId="5E264EAC" w14:textId="2837C026" w:rsidR="00BD674C" w:rsidRPr="004E515E" w:rsidRDefault="00BD674C" w:rsidP="00BD674C">
      <w:pPr>
        <w:rPr>
          <w:rFonts w:ascii="Times New Roman" w:eastAsia="Calibri" w:hAnsi="Times New Roman" w:cs="Times New Roman"/>
          <w:i/>
          <w:iCs/>
        </w:rPr>
      </w:pPr>
      <w:r w:rsidRPr="00BD674C">
        <w:rPr>
          <w:rFonts w:ascii="Times New Roman" w:eastAsia="Calibri" w:hAnsi="Times New Roman" w:cs="Times New Roman"/>
          <w:i/>
          <w:iCs/>
        </w:rPr>
        <w:t>Źródło: Zespół Interdyscyplinarny w Zabrodziu</w:t>
      </w:r>
    </w:p>
    <w:p w14:paraId="7EA4F2E0" w14:textId="77777777" w:rsidR="00BD674C" w:rsidRPr="00BD674C" w:rsidRDefault="00BD674C" w:rsidP="00BD674C">
      <w:pPr>
        <w:spacing w:before="120" w:after="120" w:line="360" w:lineRule="auto"/>
        <w:ind w:firstLine="708"/>
        <w:jc w:val="both"/>
        <w:rPr>
          <w:rFonts w:ascii="Times New Roman" w:eastAsia="Calibri" w:hAnsi="Times New Roman" w:cs="Times New Roman"/>
          <w:kern w:val="0"/>
          <w:sz w:val="24"/>
          <w14:ligatures w14:val="none"/>
        </w:rPr>
      </w:pPr>
      <w:r w:rsidRPr="00BD674C">
        <w:rPr>
          <w:rFonts w:ascii="Times New Roman" w:eastAsia="Calibri" w:hAnsi="Times New Roman" w:cs="Times New Roman"/>
          <w:kern w:val="0"/>
          <w:sz w:val="24"/>
          <w14:ligatures w14:val="none"/>
        </w:rPr>
        <w:t xml:space="preserve">W latach 2022-2024 Zespół Interdyscyplinarny podjął działania wobec w sumie </w:t>
      </w:r>
      <w:r w:rsidRPr="00BD674C">
        <w:rPr>
          <w:rFonts w:ascii="Times New Roman" w:eastAsia="Calibri" w:hAnsi="Times New Roman" w:cs="Times New Roman"/>
          <w:kern w:val="0"/>
          <w:sz w:val="24"/>
          <w14:ligatures w14:val="none"/>
        </w:rPr>
        <w:br/>
        <w:t xml:space="preserve">78 osób stosujących przemoc domową- byli to w zdecydowanej większości mężczyźni. </w:t>
      </w:r>
      <w:r w:rsidRPr="00BD674C">
        <w:rPr>
          <w:rFonts w:ascii="Times New Roman" w:eastAsia="Calibri" w:hAnsi="Times New Roman" w:cs="Times New Roman"/>
          <w:kern w:val="0"/>
          <w:sz w:val="24"/>
          <w14:ligatures w14:val="none"/>
        </w:rPr>
        <w:br/>
        <w:t>W analizowanym okresie żadna osoba nie została skierowana do programu korekcyjno- edukacyjnego.</w:t>
      </w:r>
    </w:p>
    <w:p w14:paraId="190665C7" w14:textId="12FAAAD3" w:rsidR="00BD674C" w:rsidRPr="00BD674C" w:rsidRDefault="00BD674C" w:rsidP="00BD674C">
      <w:pPr>
        <w:spacing w:before="120" w:after="200" w:line="240" w:lineRule="auto"/>
        <w:jc w:val="both"/>
        <w:rPr>
          <w:rFonts w:ascii="Times New Roman" w:eastAsia="Calibri" w:hAnsi="Times New Roman" w:cs="Times New Roman"/>
          <w:i/>
          <w:iCs/>
          <w:color w:val="44546A"/>
          <w:kern w:val="0"/>
          <w14:ligatures w14:val="none"/>
        </w:rPr>
      </w:pPr>
      <w:bookmarkStart w:id="899" w:name="_Toc191555113"/>
      <w:bookmarkStart w:id="900" w:name="_Toc192245347"/>
      <w:bookmarkStart w:id="901" w:name="_Toc198553138"/>
      <w:bookmarkStart w:id="902" w:name="_Toc201420836"/>
      <w:bookmarkStart w:id="903" w:name="_Toc204189877"/>
      <w:r w:rsidRPr="00BD674C">
        <w:rPr>
          <w:rFonts w:ascii="Times New Roman" w:eastAsia="Calibri" w:hAnsi="Times New Roman" w:cs="Times New Roman"/>
          <w:i/>
          <w:iCs/>
          <w:color w:val="44546A"/>
          <w:kern w:val="0"/>
          <w14:ligatures w14:val="none"/>
        </w:rPr>
        <w:t xml:space="preserve">Tabela </w:t>
      </w:r>
      <w:r w:rsidRPr="00BD674C">
        <w:rPr>
          <w:rFonts w:ascii="Times New Roman" w:eastAsia="Calibri" w:hAnsi="Times New Roman" w:cs="Times New Roman"/>
          <w:i/>
          <w:iCs/>
          <w:color w:val="44546A"/>
          <w:kern w:val="0"/>
          <w14:ligatures w14:val="none"/>
        </w:rPr>
        <w:fldChar w:fldCharType="begin"/>
      </w:r>
      <w:r w:rsidRPr="00BD674C">
        <w:rPr>
          <w:rFonts w:ascii="Times New Roman" w:eastAsia="Calibri" w:hAnsi="Times New Roman" w:cs="Times New Roman"/>
          <w:i/>
          <w:iCs/>
          <w:color w:val="44546A"/>
          <w:kern w:val="0"/>
          <w14:ligatures w14:val="none"/>
        </w:rPr>
        <w:instrText xml:space="preserve"> SEQ Tabela \* ARABIC </w:instrText>
      </w:r>
      <w:r w:rsidRPr="00BD674C">
        <w:rPr>
          <w:rFonts w:ascii="Times New Roman" w:eastAsia="Calibri" w:hAnsi="Times New Roman" w:cs="Times New Roman"/>
          <w:i/>
          <w:iCs/>
          <w:color w:val="44546A"/>
          <w:kern w:val="0"/>
          <w14:ligatures w14:val="none"/>
        </w:rPr>
        <w:fldChar w:fldCharType="separate"/>
      </w:r>
      <w:r w:rsidR="004B2219">
        <w:rPr>
          <w:rFonts w:ascii="Times New Roman" w:eastAsia="Calibri" w:hAnsi="Times New Roman" w:cs="Times New Roman"/>
          <w:i/>
          <w:iCs/>
          <w:noProof/>
          <w:color w:val="44546A"/>
          <w:kern w:val="0"/>
          <w14:ligatures w14:val="none"/>
        </w:rPr>
        <w:t>14</w:t>
      </w:r>
      <w:r w:rsidRPr="00BD674C">
        <w:rPr>
          <w:rFonts w:ascii="Times New Roman" w:eastAsia="Calibri" w:hAnsi="Times New Roman" w:cs="Times New Roman"/>
          <w:i/>
          <w:iCs/>
          <w:color w:val="44546A"/>
          <w:kern w:val="0"/>
          <w14:ligatures w14:val="none"/>
        </w:rPr>
        <w:fldChar w:fldCharType="end"/>
      </w:r>
      <w:r w:rsidRPr="00BD674C">
        <w:rPr>
          <w:rFonts w:ascii="Times New Roman" w:eastAsia="Calibri" w:hAnsi="Times New Roman" w:cs="Times New Roman"/>
          <w:i/>
          <w:iCs/>
          <w:color w:val="44546A"/>
          <w:kern w:val="0"/>
          <w14:ligatures w14:val="none"/>
        </w:rPr>
        <w:t>. Liczba osób stosujących przemoc domową, wobec których podjęto działania.</w:t>
      </w:r>
      <w:bookmarkEnd w:id="899"/>
      <w:bookmarkEnd w:id="900"/>
      <w:bookmarkEnd w:id="901"/>
      <w:bookmarkEnd w:id="902"/>
      <w:bookmarkEnd w:id="903"/>
    </w:p>
    <w:tbl>
      <w:tblPr>
        <w:tblStyle w:val="Tabelasiatki4akcent5"/>
        <w:tblW w:w="9072" w:type="dxa"/>
        <w:tblLook w:val="04A0" w:firstRow="1" w:lastRow="0" w:firstColumn="1" w:lastColumn="0" w:noHBand="0" w:noVBand="1"/>
      </w:tblPr>
      <w:tblGrid>
        <w:gridCol w:w="4253"/>
        <w:gridCol w:w="1606"/>
        <w:gridCol w:w="1606"/>
        <w:gridCol w:w="1607"/>
      </w:tblGrid>
      <w:tr w:rsidR="00BD674C" w:rsidRPr="00BD674C" w14:paraId="11771654" w14:textId="77777777" w:rsidTr="00D57A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3" w:type="dxa"/>
          </w:tcPr>
          <w:p w14:paraId="257B3413" w14:textId="77777777" w:rsidR="00BD674C" w:rsidRPr="00BD674C" w:rsidRDefault="00BD674C" w:rsidP="00BD674C">
            <w:pPr>
              <w:spacing w:before="120" w:after="120" w:line="360" w:lineRule="auto"/>
              <w:jc w:val="center"/>
              <w:rPr>
                <w:rFonts w:ascii="Times New Roman" w:hAnsi="Times New Roman"/>
                <w:b w:val="0"/>
                <w:bCs w:val="0"/>
                <w:sz w:val="24"/>
                <w:szCs w:val="24"/>
              </w:rPr>
            </w:pPr>
          </w:p>
        </w:tc>
        <w:tc>
          <w:tcPr>
            <w:tcW w:w="1606" w:type="dxa"/>
            <w:vAlign w:val="center"/>
            <w:hideMark/>
          </w:tcPr>
          <w:p w14:paraId="028979E6" w14:textId="77777777" w:rsidR="00BD674C" w:rsidRPr="00BD674C" w:rsidRDefault="00BD674C" w:rsidP="00D57A52">
            <w:pPr>
              <w:spacing w:before="120" w:after="12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BD674C">
              <w:rPr>
                <w:rFonts w:ascii="Times New Roman" w:hAnsi="Times New Roman"/>
                <w:sz w:val="24"/>
                <w:szCs w:val="24"/>
              </w:rPr>
              <w:t>2022 r.</w:t>
            </w:r>
          </w:p>
        </w:tc>
        <w:tc>
          <w:tcPr>
            <w:tcW w:w="1606" w:type="dxa"/>
            <w:vAlign w:val="center"/>
            <w:hideMark/>
          </w:tcPr>
          <w:p w14:paraId="6F161A7C" w14:textId="77777777" w:rsidR="00BD674C" w:rsidRPr="00BD674C" w:rsidRDefault="00BD674C" w:rsidP="00D57A52">
            <w:pPr>
              <w:spacing w:before="120" w:after="12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BD674C">
              <w:rPr>
                <w:rFonts w:ascii="Times New Roman" w:hAnsi="Times New Roman"/>
                <w:sz w:val="24"/>
                <w:szCs w:val="24"/>
              </w:rPr>
              <w:t>2023 r.</w:t>
            </w:r>
          </w:p>
        </w:tc>
        <w:tc>
          <w:tcPr>
            <w:tcW w:w="1607" w:type="dxa"/>
            <w:vAlign w:val="center"/>
            <w:hideMark/>
          </w:tcPr>
          <w:p w14:paraId="3E02EE27" w14:textId="77777777" w:rsidR="00BD674C" w:rsidRPr="00BD674C" w:rsidRDefault="00BD674C" w:rsidP="00D57A52">
            <w:pPr>
              <w:spacing w:before="120" w:after="12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BD674C">
              <w:rPr>
                <w:rFonts w:ascii="Times New Roman" w:hAnsi="Times New Roman"/>
                <w:sz w:val="24"/>
                <w:szCs w:val="24"/>
              </w:rPr>
              <w:t>2024 r.</w:t>
            </w:r>
          </w:p>
        </w:tc>
      </w:tr>
      <w:tr w:rsidR="00BD674C" w:rsidRPr="00BD674C" w14:paraId="7F23C8EF"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3" w:type="dxa"/>
            <w:hideMark/>
          </w:tcPr>
          <w:p w14:paraId="20A044EC" w14:textId="77777777" w:rsidR="00BD674C" w:rsidRPr="00BD674C" w:rsidRDefault="00BD674C" w:rsidP="00BD674C">
            <w:pPr>
              <w:spacing w:before="120" w:after="120" w:line="360" w:lineRule="auto"/>
              <w:rPr>
                <w:rFonts w:ascii="Times New Roman" w:hAnsi="Times New Roman"/>
                <w:sz w:val="24"/>
                <w:szCs w:val="24"/>
              </w:rPr>
            </w:pPr>
            <w:r w:rsidRPr="00BD674C">
              <w:rPr>
                <w:rFonts w:ascii="Times New Roman" w:hAnsi="Times New Roman"/>
                <w:sz w:val="24"/>
                <w:szCs w:val="24"/>
              </w:rPr>
              <w:t>Liczba osób stosujących przemoc domową, wobec których podjęto działania- ogółem, w tym:</w:t>
            </w:r>
          </w:p>
        </w:tc>
        <w:tc>
          <w:tcPr>
            <w:tcW w:w="1606" w:type="dxa"/>
            <w:vAlign w:val="center"/>
            <w:hideMark/>
          </w:tcPr>
          <w:p w14:paraId="3F80D23F" w14:textId="77777777" w:rsidR="00BD674C" w:rsidRPr="00BD674C" w:rsidRDefault="00BD674C" w:rsidP="00D57A52">
            <w:pPr>
              <w:spacing w:before="120" w:after="12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BD674C">
              <w:rPr>
                <w:rFonts w:ascii="Times New Roman" w:hAnsi="Times New Roman"/>
                <w:sz w:val="24"/>
                <w:szCs w:val="24"/>
              </w:rPr>
              <w:t>18</w:t>
            </w:r>
          </w:p>
        </w:tc>
        <w:tc>
          <w:tcPr>
            <w:tcW w:w="1606" w:type="dxa"/>
            <w:vAlign w:val="center"/>
            <w:hideMark/>
          </w:tcPr>
          <w:p w14:paraId="4C0EA3C9" w14:textId="77777777" w:rsidR="00BD674C" w:rsidRPr="00BD674C" w:rsidRDefault="00BD674C" w:rsidP="00D57A52">
            <w:pPr>
              <w:spacing w:before="120" w:after="12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BD674C">
              <w:rPr>
                <w:rFonts w:ascii="Times New Roman" w:hAnsi="Times New Roman"/>
                <w:sz w:val="24"/>
                <w:szCs w:val="24"/>
              </w:rPr>
              <w:t>33</w:t>
            </w:r>
          </w:p>
        </w:tc>
        <w:tc>
          <w:tcPr>
            <w:tcW w:w="1607" w:type="dxa"/>
            <w:vAlign w:val="center"/>
            <w:hideMark/>
          </w:tcPr>
          <w:p w14:paraId="68AE3B3F" w14:textId="77777777" w:rsidR="00BD674C" w:rsidRPr="00BD674C" w:rsidRDefault="00BD674C" w:rsidP="00D57A52">
            <w:pPr>
              <w:spacing w:before="120" w:after="12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BD674C">
              <w:rPr>
                <w:rFonts w:ascii="Times New Roman" w:hAnsi="Times New Roman"/>
                <w:sz w:val="24"/>
                <w:szCs w:val="24"/>
              </w:rPr>
              <w:t>27</w:t>
            </w:r>
          </w:p>
        </w:tc>
      </w:tr>
      <w:tr w:rsidR="00BD674C" w:rsidRPr="00BD674C" w14:paraId="30A2DC69" w14:textId="77777777" w:rsidTr="00D57A52">
        <w:tc>
          <w:tcPr>
            <w:cnfStyle w:val="001000000000" w:firstRow="0" w:lastRow="0" w:firstColumn="1" w:lastColumn="0" w:oddVBand="0" w:evenVBand="0" w:oddHBand="0" w:evenHBand="0" w:firstRowFirstColumn="0" w:firstRowLastColumn="0" w:lastRowFirstColumn="0" w:lastRowLastColumn="0"/>
            <w:tcW w:w="4253" w:type="dxa"/>
          </w:tcPr>
          <w:p w14:paraId="1AE06BFE" w14:textId="77777777" w:rsidR="00BD674C" w:rsidRPr="00BD674C" w:rsidRDefault="00BD674C" w:rsidP="00BD674C">
            <w:pPr>
              <w:spacing w:before="120" w:after="120" w:line="360" w:lineRule="auto"/>
              <w:jc w:val="right"/>
              <w:rPr>
                <w:rFonts w:ascii="Times New Roman" w:hAnsi="Times New Roman"/>
                <w:sz w:val="24"/>
                <w:szCs w:val="24"/>
              </w:rPr>
            </w:pPr>
            <w:r w:rsidRPr="00BD674C">
              <w:rPr>
                <w:rFonts w:ascii="Times New Roman" w:hAnsi="Times New Roman"/>
                <w:sz w:val="24"/>
                <w:szCs w:val="24"/>
              </w:rPr>
              <w:t>Kobiety</w:t>
            </w:r>
          </w:p>
        </w:tc>
        <w:tc>
          <w:tcPr>
            <w:tcW w:w="1606" w:type="dxa"/>
            <w:vAlign w:val="center"/>
          </w:tcPr>
          <w:p w14:paraId="2E9BA9CB" w14:textId="77777777" w:rsidR="00BD674C" w:rsidRPr="00BD674C" w:rsidRDefault="00BD674C" w:rsidP="00D57A52">
            <w:pPr>
              <w:spacing w:before="120" w:after="12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BD674C">
              <w:rPr>
                <w:rFonts w:ascii="Times New Roman" w:hAnsi="Times New Roman"/>
                <w:sz w:val="24"/>
                <w:szCs w:val="24"/>
              </w:rPr>
              <w:t>3</w:t>
            </w:r>
          </w:p>
        </w:tc>
        <w:tc>
          <w:tcPr>
            <w:tcW w:w="1606" w:type="dxa"/>
            <w:vAlign w:val="center"/>
          </w:tcPr>
          <w:p w14:paraId="24CDA544" w14:textId="77777777" w:rsidR="00BD674C" w:rsidRPr="00BD674C" w:rsidRDefault="00BD674C" w:rsidP="00D57A52">
            <w:pPr>
              <w:spacing w:before="120" w:after="12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BD674C">
              <w:rPr>
                <w:rFonts w:ascii="Times New Roman" w:hAnsi="Times New Roman"/>
                <w:sz w:val="24"/>
                <w:szCs w:val="24"/>
              </w:rPr>
              <w:t>3</w:t>
            </w:r>
          </w:p>
        </w:tc>
        <w:tc>
          <w:tcPr>
            <w:tcW w:w="1607" w:type="dxa"/>
            <w:vAlign w:val="center"/>
          </w:tcPr>
          <w:p w14:paraId="0049F75A" w14:textId="77777777" w:rsidR="00BD674C" w:rsidRPr="00BD674C" w:rsidRDefault="00BD674C" w:rsidP="00D57A52">
            <w:pPr>
              <w:spacing w:before="120" w:after="12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BD674C">
              <w:rPr>
                <w:rFonts w:ascii="Times New Roman" w:hAnsi="Times New Roman"/>
                <w:sz w:val="24"/>
                <w:szCs w:val="24"/>
              </w:rPr>
              <w:t>8</w:t>
            </w:r>
          </w:p>
        </w:tc>
      </w:tr>
      <w:tr w:rsidR="00BD674C" w:rsidRPr="00BD674C" w14:paraId="4F56A740"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3" w:type="dxa"/>
          </w:tcPr>
          <w:p w14:paraId="72EE8222" w14:textId="77777777" w:rsidR="00BD674C" w:rsidRPr="00BD674C" w:rsidRDefault="00BD674C" w:rsidP="00BD674C">
            <w:pPr>
              <w:spacing w:before="120" w:after="120" w:line="360" w:lineRule="auto"/>
              <w:jc w:val="right"/>
              <w:rPr>
                <w:rFonts w:ascii="Times New Roman" w:hAnsi="Times New Roman"/>
                <w:sz w:val="24"/>
                <w:szCs w:val="24"/>
              </w:rPr>
            </w:pPr>
            <w:r w:rsidRPr="00BD674C">
              <w:rPr>
                <w:rFonts w:ascii="Times New Roman" w:hAnsi="Times New Roman"/>
                <w:sz w:val="24"/>
                <w:szCs w:val="24"/>
              </w:rPr>
              <w:t>Mężczyźni</w:t>
            </w:r>
          </w:p>
        </w:tc>
        <w:tc>
          <w:tcPr>
            <w:tcW w:w="1606" w:type="dxa"/>
            <w:vAlign w:val="center"/>
          </w:tcPr>
          <w:p w14:paraId="43034059" w14:textId="77777777" w:rsidR="00BD674C" w:rsidRPr="00BD674C" w:rsidRDefault="00BD674C" w:rsidP="00D57A52">
            <w:pPr>
              <w:spacing w:before="120" w:after="12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BD674C">
              <w:rPr>
                <w:rFonts w:ascii="Times New Roman" w:hAnsi="Times New Roman"/>
                <w:sz w:val="24"/>
                <w:szCs w:val="24"/>
              </w:rPr>
              <w:t>15</w:t>
            </w:r>
          </w:p>
        </w:tc>
        <w:tc>
          <w:tcPr>
            <w:tcW w:w="1606" w:type="dxa"/>
            <w:vAlign w:val="center"/>
          </w:tcPr>
          <w:p w14:paraId="6EC862AE" w14:textId="77777777" w:rsidR="00BD674C" w:rsidRPr="00BD674C" w:rsidRDefault="00BD674C" w:rsidP="00D57A52">
            <w:pPr>
              <w:spacing w:before="120" w:after="12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BD674C">
              <w:rPr>
                <w:rFonts w:ascii="Times New Roman" w:hAnsi="Times New Roman"/>
                <w:sz w:val="24"/>
                <w:szCs w:val="24"/>
              </w:rPr>
              <w:t>30</w:t>
            </w:r>
          </w:p>
        </w:tc>
        <w:tc>
          <w:tcPr>
            <w:tcW w:w="1607" w:type="dxa"/>
            <w:vAlign w:val="center"/>
          </w:tcPr>
          <w:p w14:paraId="187EB0F0" w14:textId="77777777" w:rsidR="00BD674C" w:rsidRPr="00BD674C" w:rsidRDefault="00BD674C" w:rsidP="00D57A52">
            <w:pPr>
              <w:spacing w:before="120" w:after="12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BD674C">
              <w:rPr>
                <w:rFonts w:ascii="Times New Roman" w:hAnsi="Times New Roman"/>
                <w:sz w:val="24"/>
                <w:szCs w:val="24"/>
              </w:rPr>
              <w:t>19</w:t>
            </w:r>
          </w:p>
        </w:tc>
      </w:tr>
      <w:tr w:rsidR="00BD674C" w:rsidRPr="00BD674C" w14:paraId="36C5E4AC" w14:textId="77777777" w:rsidTr="00D57A52">
        <w:tc>
          <w:tcPr>
            <w:cnfStyle w:val="001000000000" w:firstRow="0" w:lastRow="0" w:firstColumn="1" w:lastColumn="0" w:oddVBand="0" w:evenVBand="0" w:oddHBand="0" w:evenHBand="0" w:firstRowFirstColumn="0" w:firstRowLastColumn="0" w:lastRowFirstColumn="0" w:lastRowLastColumn="0"/>
            <w:tcW w:w="4253" w:type="dxa"/>
          </w:tcPr>
          <w:p w14:paraId="4A5B27B4" w14:textId="77777777" w:rsidR="00BD674C" w:rsidRPr="00BD674C" w:rsidRDefault="00BD674C" w:rsidP="00BD674C">
            <w:pPr>
              <w:spacing w:before="120" w:after="120" w:line="360" w:lineRule="auto"/>
              <w:rPr>
                <w:rFonts w:ascii="Times New Roman" w:hAnsi="Times New Roman"/>
                <w:sz w:val="24"/>
                <w:szCs w:val="24"/>
              </w:rPr>
            </w:pPr>
            <w:r w:rsidRPr="00BD674C">
              <w:rPr>
                <w:rFonts w:ascii="Times New Roman" w:hAnsi="Times New Roman"/>
                <w:sz w:val="24"/>
                <w:szCs w:val="24"/>
              </w:rPr>
              <w:t>Liczba osób stosujących przemoc domową skierowanych do programów korekcyjno-edukacyjnych</w:t>
            </w:r>
          </w:p>
        </w:tc>
        <w:tc>
          <w:tcPr>
            <w:tcW w:w="1606" w:type="dxa"/>
            <w:vAlign w:val="center"/>
          </w:tcPr>
          <w:p w14:paraId="260EFBFC" w14:textId="77777777" w:rsidR="00BD674C" w:rsidRPr="00BD674C" w:rsidRDefault="00BD674C" w:rsidP="00D57A52">
            <w:pPr>
              <w:spacing w:before="120" w:after="12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BD674C">
              <w:rPr>
                <w:rFonts w:ascii="Times New Roman" w:hAnsi="Times New Roman"/>
                <w:sz w:val="24"/>
                <w:szCs w:val="24"/>
              </w:rPr>
              <w:t>0</w:t>
            </w:r>
          </w:p>
        </w:tc>
        <w:tc>
          <w:tcPr>
            <w:tcW w:w="1606" w:type="dxa"/>
            <w:vAlign w:val="center"/>
          </w:tcPr>
          <w:p w14:paraId="27E5B2FD" w14:textId="77777777" w:rsidR="00BD674C" w:rsidRPr="00BD674C" w:rsidRDefault="00BD674C" w:rsidP="00D57A52">
            <w:pPr>
              <w:spacing w:before="120" w:after="12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BD674C">
              <w:rPr>
                <w:rFonts w:ascii="Times New Roman" w:hAnsi="Times New Roman"/>
                <w:sz w:val="24"/>
                <w:szCs w:val="24"/>
              </w:rPr>
              <w:t>0</w:t>
            </w:r>
          </w:p>
        </w:tc>
        <w:tc>
          <w:tcPr>
            <w:tcW w:w="1607" w:type="dxa"/>
            <w:vAlign w:val="center"/>
          </w:tcPr>
          <w:p w14:paraId="32104F7B" w14:textId="77777777" w:rsidR="00BD674C" w:rsidRPr="00BD674C" w:rsidRDefault="00BD674C" w:rsidP="00D57A52">
            <w:pPr>
              <w:spacing w:before="120" w:after="12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BD674C">
              <w:rPr>
                <w:rFonts w:ascii="Times New Roman" w:hAnsi="Times New Roman"/>
                <w:sz w:val="24"/>
                <w:szCs w:val="24"/>
              </w:rPr>
              <w:t>0</w:t>
            </w:r>
          </w:p>
        </w:tc>
      </w:tr>
    </w:tbl>
    <w:p w14:paraId="670ECE6E" w14:textId="7DCB485B" w:rsidR="00BD674C" w:rsidRPr="00BD674C" w:rsidRDefault="00BD674C" w:rsidP="00BD674C">
      <w:pPr>
        <w:rPr>
          <w:rFonts w:ascii="Times New Roman" w:eastAsia="Calibri" w:hAnsi="Times New Roman" w:cs="Times New Roman"/>
          <w:i/>
          <w:iCs/>
        </w:rPr>
      </w:pPr>
      <w:r w:rsidRPr="00BD674C">
        <w:rPr>
          <w:rFonts w:ascii="Times New Roman" w:eastAsia="Calibri" w:hAnsi="Times New Roman" w:cs="Times New Roman"/>
          <w:i/>
          <w:iCs/>
        </w:rPr>
        <w:t>Źródło: Zespół Interdyscyplinarny w Zabrodziu</w:t>
      </w:r>
    </w:p>
    <w:p w14:paraId="29D99ADA" w14:textId="77777777" w:rsidR="004E515E" w:rsidRDefault="004E515E">
      <w:pPr>
        <w:rPr>
          <w:rFonts w:ascii="Times New Roman" w:eastAsia="Calibri" w:hAnsi="Times New Roman" w:cs="Times New Roman"/>
          <w:kern w:val="0"/>
          <w:sz w:val="24"/>
          <w14:ligatures w14:val="none"/>
        </w:rPr>
      </w:pPr>
      <w:bookmarkStart w:id="904" w:name="_Hlk183793665"/>
      <w:r>
        <w:rPr>
          <w:rFonts w:ascii="Times New Roman" w:eastAsia="Calibri" w:hAnsi="Times New Roman" w:cs="Times New Roman"/>
          <w:kern w:val="0"/>
          <w:sz w:val="24"/>
          <w14:ligatures w14:val="none"/>
        </w:rPr>
        <w:br w:type="page"/>
      </w:r>
    </w:p>
    <w:p w14:paraId="42F88ED4" w14:textId="7DD32FB1" w:rsidR="00BD674C" w:rsidRPr="000A7E3A" w:rsidRDefault="00BD674C" w:rsidP="00BD674C">
      <w:pPr>
        <w:spacing w:after="0" w:line="360" w:lineRule="auto"/>
        <w:ind w:firstLine="708"/>
        <w:jc w:val="both"/>
        <w:rPr>
          <w:rFonts w:ascii="Times New Roman" w:eastAsia="Calibri" w:hAnsi="Times New Roman" w:cs="Times New Roman"/>
          <w:kern w:val="0"/>
          <w:sz w:val="24"/>
          <w14:ligatures w14:val="none"/>
        </w:rPr>
      </w:pPr>
      <w:r>
        <w:rPr>
          <w:rFonts w:ascii="Times New Roman" w:eastAsia="Calibri" w:hAnsi="Times New Roman" w:cs="Times New Roman"/>
          <w:kern w:val="0"/>
          <w:sz w:val="24"/>
          <w14:ligatures w14:val="none"/>
        </w:rPr>
        <w:lastRenderedPageBreak/>
        <w:t>Dane uzyskane od Policji potwierdzają dynamiczną tendencję zjawiska przemocy domowej.</w:t>
      </w:r>
    </w:p>
    <w:p w14:paraId="548C2F4F" w14:textId="7B65F2C4" w:rsidR="00BD674C" w:rsidRPr="000A7E3A" w:rsidRDefault="00BD674C" w:rsidP="00BD674C">
      <w:pPr>
        <w:spacing w:after="200" w:line="240" w:lineRule="auto"/>
        <w:jc w:val="both"/>
        <w:rPr>
          <w:rFonts w:ascii="Times New Roman" w:eastAsia="Calibri" w:hAnsi="Times New Roman" w:cs="Times New Roman"/>
          <w:i/>
          <w:iCs/>
          <w:color w:val="44546A"/>
          <w:kern w:val="0"/>
          <w14:ligatures w14:val="none"/>
        </w:rPr>
      </w:pPr>
      <w:bookmarkStart w:id="905" w:name="_Toc151279498"/>
      <w:bookmarkStart w:id="906" w:name="_Toc151496281"/>
      <w:bookmarkStart w:id="907" w:name="_Toc154165550"/>
      <w:bookmarkStart w:id="908" w:name="_Toc183359262"/>
      <w:bookmarkStart w:id="909" w:name="_Toc183879975"/>
      <w:bookmarkStart w:id="910" w:name="_Toc201420837"/>
      <w:bookmarkStart w:id="911" w:name="_Toc204189878"/>
      <w:r w:rsidRPr="000A7E3A">
        <w:rPr>
          <w:rFonts w:ascii="Times New Roman" w:eastAsia="Calibri" w:hAnsi="Times New Roman" w:cs="Times New Roman"/>
          <w:i/>
          <w:iCs/>
          <w:color w:val="44546A"/>
          <w:kern w:val="0"/>
          <w14:ligatures w14:val="none"/>
        </w:rPr>
        <w:t xml:space="preserve">Tabela </w:t>
      </w:r>
      <w:r w:rsidRPr="000A7E3A">
        <w:rPr>
          <w:rFonts w:ascii="Times New Roman" w:eastAsia="Calibri" w:hAnsi="Times New Roman" w:cs="Times New Roman"/>
          <w:i/>
          <w:iCs/>
          <w:color w:val="44546A"/>
          <w:kern w:val="0"/>
          <w14:ligatures w14:val="none"/>
        </w:rPr>
        <w:fldChar w:fldCharType="begin"/>
      </w:r>
      <w:r w:rsidRPr="000A7E3A">
        <w:rPr>
          <w:rFonts w:ascii="Times New Roman" w:eastAsia="Calibri" w:hAnsi="Times New Roman" w:cs="Times New Roman"/>
          <w:i/>
          <w:iCs/>
          <w:color w:val="44546A"/>
          <w:kern w:val="0"/>
          <w14:ligatures w14:val="none"/>
        </w:rPr>
        <w:instrText xml:space="preserve"> SEQ Tabela \* ARABIC </w:instrText>
      </w:r>
      <w:r w:rsidRPr="000A7E3A">
        <w:rPr>
          <w:rFonts w:ascii="Times New Roman" w:eastAsia="Calibri" w:hAnsi="Times New Roman" w:cs="Times New Roman"/>
          <w:i/>
          <w:iCs/>
          <w:color w:val="44546A"/>
          <w:kern w:val="0"/>
          <w14:ligatures w14:val="none"/>
        </w:rPr>
        <w:fldChar w:fldCharType="separate"/>
      </w:r>
      <w:r w:rsidR="004B2219">
        <w:rPr>
          <w:rFonts w:ascii="Times New Roman" w:eastAsia="Calibri" w:hAnsi="Times New Roman" w:cs="Times New Roman"/>
          <w:i/>
          <w:iCs/>
          <w:noProof/>
          <w:color w:val="44546A"/>
          <w:kern w:val="0"/>
          <w14:ligatures w14:val="none"/>
        </w:rPr>
        <w:t>15</w:t>
      </w:r>
      <w:r w:rsidRPr="000A7E3A">
        <w:rPr>
          <w:rFonts w:ascii="Times New Roman" w:eastAsia="Calibri" w:hAnsi="Times New Roman" w:cs="Times New Roman"/>
          <w:i/>
          <w:iCs/>
          <w:color w:val="44546A"/>
          <w:kern w:val="0"/>
          <w14:ligatures w14:val="none"/>
        </w:rPr>
        <w:fldChar w:fldCharType="end"/>
      </w:r>
      <w:r w:rsidRPr="000A7E3A">
        <w:rPr>
          <w:rFonts w:ascii="Times New Roman" w:eastAsia="Calibri" w:hAnsi="Times New Roman" w:cs="Times New Roman"/>
          <w:i/>
          <w:iCs/>
          <w:color w:val="44546A"/>
          <w:kern w:val="0"/>
          <w14:ligatures w14:val="none"/>
        </w:rPr>
        <w:t>. Liczba zdarzeń związanych z przemocą domową.</w:t>
      </w:r>
      <w:bookmarkEnd w:id="905"/>
      <w:bookmarkEnd w:id="906"/>
      <w:bookmarkEnd w:id="907"/>
      <w:bookmarkEnd w:id="908"/>
      <w:bookmarkEnd w:id="909"/>
      <w:bookmarkEnd w:id="910"/>
      <w:bookmarkEnd w:id="911"/>
    </w:p>
    <w:tbl>
      <w:tblPr>
        <w:tblStyle w:val="Tabelalisty3akcent5"/>
        <w:tblW w:w="9072" w:type="dxa"/>
        <w:tblLayout w:type="fixed"/>
        <w:tblLook w:val="01E0" w:firstRow="1" w:lastRow="1" w:firstColumn="1" w:lastColumn="1" w:noHBand="0" w:noVBand="0"/>
      </w:tblPr>
      <w:tblGrid>
        <w:gridCol w:w="2972"/>
        <w:gridCol w:w="1843"/>
        <w:gridCol w:w="2126"/>
        <w:gridCol w:w="2131"/>
      </w:tblGrid>
      <w:tr w:rsidR="00BD674C" w:rsidRPr="000A7E3A" w14:paraId="344460AD" w14:textId="77777777" w:rsidTr="00D57A52">
        <w:trPr>
          <w:cnfStyle w:val="100000000000" w:firstRow="1" w:lastRow="0" w:firstColumn="0" w:lastColumn="0" w:oddVBand="0" w:evenVBand="0" w:oddHBand="0" w:evenHBand="0" w:firstRowFirstColumn="0" w:firstRowLastColumn="0" w:lastRowFirstColumn="0" w:lastRowLastColumn="0"/>
          <w:trHeight w:val="613"/>
        </w:trPr>
        <w:tc>
          <w:tcPr>
            <w:cnfStyle w:val="001000000100" w:firstRow="0" w:lastRow="0" w:firstColumn="1" w:lastColumn="0" w:oddVBand="0" w:evenVBand="0" w:oddHBand="0" w:evenHBand="0" w:firstRowFirstColumn="1" w:firstRowLastColumn="0" w:lastRowFirstColumn="0" w:lastRowLastColumn="0"/>
            <w:tcW w:w="2972" w:type="dxa"/>
          </w:tcPr>
          <w:p w14:paraId="20FFD0CE" w14:textId="77777777" w:rsidR="00BD674C" w:rsidRPr="000A7E3A" w:rsidRDefault="00BD674C" w:rsidP="0019164B">
            <w:pPr>
              <w:rPr>
                <w:rFonts w:ascii="Times New Roman" w:eastAsia="Calibri" w:hAnsi="Times New Roman" w:cs="Times New Roman"/>
                <w:iCs/>
                <w:sz w:val="24"/>
                <w:szCs w:val="24"/>
                <w:lang w:eastAsia="pl-PL" w:bidi="pl-PL"/>
              </w:rPr>
            </w:pPr>
          </w:p>
        </w:tc>
        <w:tc>
          <w:tcPr>
            <w:cnfStyle w:val="000010000000" w:firstRow="0" w:lastRow="0" w:firstColumn="0" w:lastColumn="0" w:oddVBand="1" w:evenVBand="0" w:oddHBand="0" w:evenHBand="0" w:firstRowFirstColumn="0" w:firstRowLastColumn="0" w:lastRowFirstColumn="0" w:lastRowLastColumn="0"/>
            <w:tcW w:w="1843" w:type="dxa"/>
          </w:tcPr>
          <w:p w14:paraId="10FA1FEB" w14:textId="77777777" w:rsidR="00BD674C" w:rsidRPr="008E4925" w:rsidRDefault="00BD674C" w:rsidP="008E4925">
            <w:pPr>
              <w:ind w:left="322" w:right="705"/>
              <w:jc w:val="center"/>
              <w:rPr>
                <w:rFonts w:ascii="Times New Roman" w:eastAsia="Calibri" w:hAnsi="Times New Roman" w:cs="Times New Roman"/>
                <w:b w:val="0"/>
                <w:bCs w:val="0"/>
                <w:iCs/>
                <w:sz w:val="24"/>
                <w:szCs w:val="24"/>
                <w:lang w:eastAsia="pl-PL" w:bidi="pl-PL"/>
              </w:rPr>
            </w:pPr>
            <w:r w:rsidRPr="008E4925">
              <w:rPr>
                <w:rFonts w:ascii="Times New Roman" w:eastAsia="Calibri" w:hAnsi="Times New Roman" w:cs="Times New Roman"/>
                <w:b w:val="0"/>
                <w:bCs w:val="0"/>
                <w:iCs/>
                <w:sz w:val="24"/>
                <w:szCs w:val="24"/>
                <w:lang w:eastAsia="pl-PL" w:bidi="pl-PL"/>
              </w:rPr>
              <w:t>2022</w:t>
            </w:r>
          </w:p>
        </w:tc>
        <w:tc>
          <w:tcPr>
            <w:tcW w:w="2126" w:type="dxa"/>
          </w:tcPr>
          <w:p w14:paraId="66A72CDF" w14:textId="77777777" w:rsidR="00BD674C" w:rsidRPr="008E4925" w:rsidRDefault="00BD674C" w:rsidP="008E4925">
            <w:pPr>
              <w:ind w:left="705" w:right="706"/>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iCs/>
                <w:sz w:val="24"/>
                <w:szCs w:val="24"/>
                <w:lang w:eastAsia="pl-PL" w:bidi="pl-PL"/>
              </w:rPr>
            </w:pPr>
            <w:r w:rsidRPr="008E4925">
              <w:rPr>
                <w:rFonts w:ascii="Times New Roman" w:eastAsia="Calibri" w:hAnsi="Times New Roman" w:cs="Times New Roman"/>
                <w:b w:val="0"/>
                <w:bCs w:val="0"/>
                <w:iCs/>
                <w:sz w:val="24"/>
                <w:szCs w:val="24"/>
                <w:lang w:eastAsia="pl-PL" w:bidi="pl-PL"/>
              </w:rPr>
              <w:t>2023</w:t>
            </w:r>
          </w:p>
        </w:tc>
        <w:tc>
          <w:tcPr>
            <w:cnfStyle w:val="000100001000" w:firstRow="0" w:lastRow="0" w:firstColumn="0" w:lastColumn="1" w:oddVBand="0" w:evenVBand="0" w:oddHBand="0" w:evenHBand="0" w:firstRowFirstColumn="0" w:firstRowLastColumn="1" w:lastRowFirstColumn="0" w:lastRowLastColumn="0"/>
            <w:tcW w:w="2131" w:type="dxa"/>
          </w:tcPr>
          <w:p w14:paraId="36715130" w14:textId="77777777" w:rsidR="00BD674C" w:rsidRPr="008E4925" w:rsidRDefault="00BD674C" w:rsidP="008E4925">
            <w:pPr>
              <w:ind w:left="706" w:right="706"/>
              <w:jc w:val="center"/>
              <w:rPr>
                <w:rFonts w:ascii="Times New Roman" w:eastAsia="Calibri" w:hAnsi="Times New Roman" w:cs="Times New Roman"/>
                <w:b w:val="0"/>
                <w:bCs w:val="0"/>
                <w:iCs/>
                <w:sz w:val="24"/>
                <w:szCs w:val="24"/>
                <w:lang w:eastAsia="pl-PL" w:bidi="pl-PL"/>
              </w:rPr>
            </w:pPr>
            <w:r w:rsidRPr="008E4925">
              <w:rPr>
                <w:rFonts w:ascii="Times New Roman" w:eastAsia="Calibri" w:hAnsi="Times New Roman" w:cs="Times New Roman"/>
                <w:b w:val="0"/>
                <w:bCs w:val="0"/>
                <w:iCs/>
                <w:sz w:val="24"/>
                <w:szCs w:val="24"/>
                <w:lang w:eastAsia="pl-PL" w:bidi="pl-PL"/>
              </w:rPr>
              <w:t>2024</w:t>
            </w:r>
          </w:p>
        </w:tc>
      </w:tr>
      <w:tr w:rsidR="00BD674C" w:rsidRPr="000A7E3A" w14:paraId="3A811F35" w14:textId="77777777" w:rsidTr="00D57A52">
        <w:trPr>
          <w:cnfStyle w:val="000000100000" w:firstRow="0" w:lastRow="0" w:firstColumn="0" w:lastColumn="0" w:oddVBand="0" w:evenVBand="0" w:oddHBand="1" w:evenHBand="0" w:firstRowFirstColumn="0" w:firstRowLastColumn="0" w:lastRowFirstColumn="0" w:lastRowLastColumn="0"/>
          <w:trHeight w:val="614"/>
        </w:trPr>
        <w:tc>
          <w:tcPr>
            <w:cnfStyle w:val="001000000000" w:firstRow="0" w:lastRow="0" w:firstColumn="1" w:lastColumn="0" w:oddVBand="0" w:evenVBand="0" w:oddHBand="0" w:evenHBand="0" w:firstRowFirstColumn="0" w:firstRowLastColumn="0" w:lastRowFirstColumn="0" w:lastRowLastColumn="0"/>
            <w:tcW w:w="2972" w:type="dxa"/>
          </w:tcPr>
          <w:p w14:paraId="3E3D9634" w14:textId="77777777" w:rsidR="00BD674C" w:rsidRPr="000A7E3A" w:rsidRDefault="00BD674C" w:rsidP="008E4925">
            <w:pPr>
              <w:ind w:left="136"/>
              <w:rPr>
                <w:rFonts w:ascii="Times New Roman" w:eastAsia="Calibri" w:hAnsi="Times New Roman" w:cs="Times New Roman"/>
                <w:b w:val="0"/>
                <w:sz w:val="24"/>
                <w:szCs w:val="24"/>
                <w:lang w:eastAsia="pl-PL" w:bidi="pl-PL"/>
              </w:rPr>
            </w:pPr>
            <w:r w:rsidRPr="000A7E3A">
              <w:rPr>
                <w:rFonts w:ascii="Times New Roman" w:eastAsia="Calibri" w:hAnsi="Times New Roman" w:cs="Times New Roman"/>
                <w:sz w:val="24"/>
                <w:szCs w:val="24"/>
                <w:lang w:eastAsia="pl-PL" w:bidi="pl-PL"/>
              </w:rPr>
              <w:t>Liczba interwencji dotyczących przemocy domowej</w:t>
            </w:r>
          </w:p>
        </w:tc>
        <w:tc>
          <w:tcPr>
            <w:cnfStyle w:val="000010000000" w:firstRow="0" w:lastRow="0" w:firstColumn="0" w:lastColumn="0" w:oddVBand="1" w:evenVBand="0" w:oddHBand="0" w:evenHBand="0" w:firstRowFirstColumn="0" w:firstRowLastColumn="0" w:lastRowFirstColumn="0" w:lastRowLastColumn="0"/>
            <w:tcW w:w="1843" w:type="dxa"/>
            <w:vAlign w:val="center"/>
          </w:tcPr>
          <w:p w14:paraId="5BB81C0F" w14:textId="77777777" w:rsidR="00BD674C" w:rsidRPr="008E4925" w:rsidRDefault="00BD674C" w:rsidP="00D57A52">
            <w:pPr>
              <w:ind w:left="322" w:right="701"/>
              <w:jc w:val="center"/>
              <w:rPr>
                <w:rFonts w:ascii="Times New Roman" w:eastAsia="Calibri" w:hAnsi="Times New Roman" w:cs="Times New Roman"/>
                <w:sz w:val="24"/>
                <w:szCs w:val="24"/>
                <w:lang w:eastAsia="pl-PL" w:bidi="pl-PL"/>
              </w:rPr>
            </w:pPr>
            <w:r w:rsidRPr="008E4925">
              <w:rPr>
                <w:rFonts w:ascii="Times New Roman" w:eastAsia="Calibri" w:hAnsi="Times New Roman" w:cs="Times New Roman"/>
                <w:sz w:val="24"/>
                <w:szCs w:val="24"/>
                <w:lang w:eastAsia="pl-PL" w:bidi="pl-PL"/>
              </w:rPr>
              <w:t>104</w:t>
            </w:r>
          </w:p>
        </w:tc>
        <w:tc>
          <w:tcPr>
            <w:tcW w:w="2126" w:type="dxa"/>
            <w:vAlign w:val="center"/>
          </w:tcPr>
          <w:p w14:paraId="41195D1E" w14:textId="77777777" w:rsidR="00BD674C" w:rsidRPr="008E4925" w:rsidRDefault="00BD674C" w:rsidP="00D57A52">
            <w:pPr>
              <w:ind w:left="706" w:right="706"/>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eastAsia="pl-PL" w:bidi="pl-PL"/>
              </w:rPr>
            </w:pPr>
            <w:r w:rsidRPr="008E4925">
              <w:rPr>
                <w:rFonts w:ascii="Times New Roman" w:eastAsia="Calibri" w:hAnsi="Times New Roman" w:cs="Times New Roman"/>
                <w:sz w:val="24"/>
                <w:szCs w:val="24"/>
                <w:lang w:eastAsia="pl-PL" w:bidi="pl-PL"/>
              </w:rPr>
              <w:t>117</w:t>
            </w:r>
          </w:p>
        </w:tc>
        <w:tc>
          <w:tcPr>
            <w:cnfStyle w:val="000100000000" w:firstRow="0" w:lastRow="0" w:firstColumn="0" w:lastColumn="1" w:oddVBand="0" w:evenVBand="0" w:oddHBand="0" w:evenHBand="0" w:firstRowFirstColumn="0" w:firstRowLastColumn="0" w:lastRowFirstColumn="0" w:lastRowLastColumn="0"/>
            <w:tcW w:w="2131" w:type="dxa"/>
            <w:vAlign w:val="center"/>
          </w:tcPr>
          <w:p w14:paraId="0516106F" w14:textId="77777777" w:rsidR="00BD674C" w:rsidRPr="008E4925" w:rsidRDefault="00BD674C" w:rsidP="00D57A52">
            <w:pPr>
              <w:ind w:left="706" w:right="705"/>
              <w:jc w:val="center"/>
              <w:rPr>
                <w:rFonts w:ascii="Times New Roman" w:eastAsia="Calibri" w:hAnsi="Times New Roman" w:cs="Times New Roman"/>
                <w:b w:val="0"/>
                <w:bCs w:val="0"/>
                <w:sz w:val="24"/>
                <w:szCs w:val="24"/>
                <w:lang w:eastAsia="pl-PL" w:bidi="pl-PL"/>
              </w:rPr>
            </w:pPr>
            <w:r w:rsidRPr="008E4925">
              <w:rPr>
                <w:rFonts w:ascii="Times New Roman" w:eastAsia="Calibri" w:hAnsi="Times New Roman" w:cs="Times New Roman"/>
                <w:b w:val="0"/>
                <w:bCs w:val="0"/>
                <w:sz w:val="24"/>
                <w:szCs w:val="24"/>
                <w:lang w:eastAsia="pl-PL" w:bidi="pl-PL"/>
              </w:rPr>
              <w:t>113</w:t>
            </w:r>
          </w:p>
        </w:tc>
      </w:tr>
      <w:tr w:rsidR="00BD674C" w:rsidRPr="000A7E3A" w14:paraId="39DD8007" w14:textId="77777777" w:rsidTr="00D57A52">
        <w:trPr>
          <w:trHeight w:val="614"/>
        </w:trPr>
        <w:tc>
          <w:tcPr>
            <w:cnfStyle w:val="001000000000" w:firstRow="0" w:lastRow="0" w:firstColumn="1" w:lastColumn="0" w:oddVBand="0" w:evenVBand="0" w:oddHBand="0" w:evenHBand="0" w:firstRowFirstColumn="0" w:firstRowLastColumn="0" w:lastRowFirstColumn="0" w:lastRowLastColumn="0"/>
            <w:tcW w:w="2972" w:type="dxa"/>
          </w:tcPr>
          <w:p w14:paraId="06970687" w14:textId="77777777" w:rsidR="00BD674C" w:rsidRPr="000A7E3A" w:rsidRDefault="00BD674C" w:rsidP="008E4925">
            <w:pPr>
              <w:ind w:left="136"/>
              <w:rPr>
                <w:rFonts w:ascii="Times New Roman" w:eastAsia="Calibri" w:hAnsi="Times New Roman" w:cs="Times New Roman"/>
                <w:b w:val="0"/>
                <w:sz w:val="24"/>
                <w:szCs w:val="24"/>
                <w:lang w:eastAsia="pl-PL" w:bidi="pl-PL"/>
              </w:rPr>
            </w:pPr>
            <w:r w:rsidRPr="000A7E3A">
              <w:rPr>
                <w:rFonts w:ascii="Times New Roman" w:eastAsia="Calibri" w:hAnsi="Times New Roman" w:cs="Times New Roman"/>
                <w:sz w:val="24"/>
                <w:szCs w:val="24"/>
                <w:lang w:eastAsia="pl-PL" w:bidi="pl-PL"/>
              </w:rPr>
              <w:t>Liczba osób doznających przemocy domowej- ogółem, w tym:</w:t>
            </w:r>
          </w:p>
        </w:tc>
        <w:tc>
          <w:tcPr>
            <w:cnfStyle w:val="000010000000" w:firstRow="0" w:lastRow="0" w:firstColumn="0" w:lastColumn="0" w:oddVBand="1" w:evenVBand="0" w:oddHBand="0" w:evenHBand="0" w:firstRowFirstColumn="0" w:firstRowLastColumn="0" w:lastRowFirstColumn="0" w:lastRowLastColumn="0"/>
            <w:tcW w:w="1843" w:type="dxa"/>
            <w:vAlign w:val="center"/>
          </w:tcPr>
          <w:p w14:paraId="6AE22D73" w14:textId="77777777" w:rsidR="00BD674C" w:rsidRPr="008E4925" w:rsidRDefault="00BD674C" w:rsidP="00D57A52">
            <w:pPr>
              <w:ind w:left="322" w:right="701"/>
              <w:jc w:val="center"/>
              <w:rPr>
                <w:rFonts w:ascii="Times New Roman" w:eastAsia="Calibri" w:hAnsi="Times New Roman" w:cs="Times New Roman"/>
                <w:sz w:val="24"/>
                <w:szCs w:val="24"/>
                <w:lang w:eastAsia="pl-PL" w:bidi="pl-PL"/>
              </w:rPr>
            </w:pPr>
            <w:r w:rsidRPr="008E4925">
              <w:rPr>
                <w:rFonts w:ascii="Times New Roman" w:eastAsia="Calibri" w:hAnsi="Times New Roman" w:cs="Times New Roman"/>
                <w:sz w:val="24"/>
                <w:szCs w:val="24"/>
                <w:lang w:eastAsia="pl-PL" w:bidi="pl-PL"/>
              </w:rPr>
              <w:t>20</w:t>
            </w:r>
          </w:p>
        </w:tc>
        <w:tc>
          <w:tcPr>
            <w:tcW w:w="2126" w:type="dxa"/>
            <w:vAlign w:val="center"/>
          </w:tcPr>
          <w:p w14:paraId="01F68EC4" w14:textId="77777777" w:rsidR="00BD674C" w:rsidRPr="008E4925" w:rsidRDefault="00BD674C" w:rsidP="00D57A52">
            <w:pPr>
              <w:ind w:left="706" w:right="706"/>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pl-PL" w:bidi="pl-PL"/>
              </w:rPr>
            </w:pPr>
            <w:r w:rsidRPr="008E4925">
              <w:rPr>
                <w:rFonts w:ascii="Times New Roman" w:eastAsia="Calibri" w:hAnsi="Times New Roman" w:cs="Times New Roman"/>
                <w:sz w:val="24"/>
                <w:szCs w:val="24"/>
                <w:lang w:eastAsia="pl-PL" w:bidi="pl-PL"/>
              </w:rPr>
              <w:t>34</w:t>
            </w:r>
          </w:p>
        </w:tc>
        <w:tc>
          <w:tcPr>
            <w:cnfStyle w:val="000100000000" w:firstRow="0" w:lastRow="0" w:firstColumn="0" w:lastColumn="1" w:oddVBand="0" w:evenVBand="0" w:oddHBand="0" w:evenHBand="0" w:firstRowFirstColumn="0" w:firstRowLastColumn="0" w:lastRowFirstColumn="0" w:lastRowLastColumn="0"/>
            <w:tcW w:w="2131" w:type="dxa"/>
            <w:vAlign w:val="center"/>
          </w:tcPr>
          <w:p w14:paraId="6ACF9D96" w14:textId="77777777" w:rsidR="00BD674C" w:rsidRPr="008E4925" w:rsidRDefault="00BD674C" w:rsidP="00D57A52">
            <w:pPr>
              <w:ind w:left="706" w:right="705"/>
              <w:jc w:val="center"/>
              <w:rPr>
                <w:rFonts w:ascii="Times New Roman" w:eastAsia="Calibri" w:hAnsi="Times New Roman" w:cs="Times New Roman"/>
                <w:b w:val="0"/>
                <w:bCs w:val="0"/>
                <w:sz w:val="24"/>
                <w:szCs w:val="24"/>
                <w:lang w:eastAsia="pl-PL" w:bidi="pl-PL"/>
              </w:rPr>
            </w:pPr>
            <w:r w:rsidRPr="008E4925">
              <w:rPr>
                <w:rFonts w:ascii="Times New Roman" w:eastAsia="Calibri" w:hAnsi="Times New Roman" w:cs="Times New Roman"/>
                <w:b w:val="0"/>
                <w:bCs w:val="0"/>
                <w:sz w:val="24"/>
                <w:szCs w:val="24"/>
                <w:lang w:eastAsia="pl-PL" w:bidi="pl-PL"/>
              </w:rPr>
              <w:t>53</w:t>
            </w:r>
          </w:p>
        </w:tc>
      </w:tr>
      <w:tr w:rsidR="00BD674C" w:rsidRPr="000A7E3A" w14:paraId="70CF740E" w14:textId="77777777" w:rsidTr="00D57A52">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2972" w:type="dxa"/>
          </w:tcPr>
          <w:p w14:paraId="018552C1" w14:textId="77777777" w:rsidR="00BD674C" w:rsidRPr="000A7E3A" w:rsidRDefault="00BD674C" w:rsidP="003C3DFD">
            <w:pPr>
              <w:numPr>
                <w:ilvl w:val="0"/>
                <w:numId w:val="74"/>
              </w:numPr>
              <w:tabs>
                <w:tab w:val="left" w:pos="849"/>
                <w:tab w:val="left" w:pos="850"/>
              </w:tabs>
              <w:spacing w:line="360" w:lineRule="auto"/>
              <w:ind w:left="498"/>
              <w:rPr>
                <w:rFonts w:ascii="Times New Roman" w:eastAsia="Calibri" w:hAnsi="Times New Roman" w:cs="Times New Roman"/>
                <w:b w:val="0"/>
                <w:sz w:val="24"/>
                <w:szCs w:val="24"/>
                <w:lang w:eastAsia="pl-PL" w:bidi="pl-PL"/>
              </w:rPr>
            </w:pPr>
            <w:r w:rsidRPr="000A7E3A">
              <w:rPr>
                <w:rFonts w:ascii="Times New Roman" w:eastAsia="Calibri" w:hAnsi="Times New Roman" w:cs="Times New Roman"/>
                <w:sz w:val="24"/>
                <w:szCs w:val="24"/>
                <w:lang w:eastAsia="pl-PL" w:bidi="pl-PL"/>
              </w:rPr>
              <w:t>Kobiety</w:t>
            </w:r>
          </w:p>
        </w:tc>
        <w:tc>
          <w:tcPr>
            <w:cnfStyle w:val="000010000000" w:firstRow="0" w:lastRow="0" w:firstColumn="0" w:lastColumn="0" w:oddVBand="1" w:evenVBand="0" w:oddHBand="0" w:evenHBand="0" w:firstRowFirstColumn="0" w:firstRowLastColumn="0" w:lastRowFirstColumn="0" w:lastRowLastColumn="0"/>
            <w:tcW w:w="1843" w:type="dxa"/>
            <w:vAlign w:val="center"/>
          </w:tcPr>
          <w:p w14:paraId="72C47127" w14:textId="77777777" w:rsidR="00BD674C" w:rsidRPr="008E4925" w:rsidRDefault="00BD674C" w:rsidP="00D57A52">
            <w:pPr>
              <w:ind w:left="322" w:right="701"/>
              <w:jc w:val="center"/>
              <w:rPr>
                <w:rFonts w:ascii="Times New Roman" w:eastAsia="Calibri" w:hAnsi="Times New Roman" w:cs="Times New Roman"/>
                <w:sz w:val="24"/>
                <w:szCs w:val="24"/>
                <w:lang w:eastAsia="pl-PL" w:bidi="pl-PL"/>
              </w:rPr>
            </w:pPr>
            <w:r w:rsidRPr="008E4925">
              <w:rPr>
                <w:rFonts w:ascii="Times New Roman" w:eastAsia="Calibri" w:hAnsi="Times New Roman" w:cs="Times New Roman"/>
                <w:sz w:val="24"/>
                <w:szCs w:val="24"/>
                <w:lang w:eastAsia="pl-PL" w:bidi="pl-PL"/>
              </w:rPr>
              <w:t>13</w:t>
            </w:r>
          </w:p>
        </w:tc>
        <w:tc>
          <w:tcPr>
            <w:tcW w:w="2126" w:type="dxa"/>
            <w:vAlign w:val="center"/>
          </w:tcPr>
          <w:p w14:paraId="7535EA77" w14:textId="77777777" w:rsidR="00BD674C" w:rsidRPr="008E4925" w:rsidRDefault="00BD674C" w:rsidP="00D57A52">
            <w:pPr>
              <w:ind w:left="706" w:right="706"/>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eastAsia="pl-PL" w:bidi="pl-PL"/>
              </w:rPr>
            </w:pPr>
            <w:r w:rsidRPr="008E4925">
              <w:rPr>
                <w:rFonts w:ascii="Times New Roman" w:eastAsia="Calibri" w:hAnsi="Times New Roman" w:cs="Times New Roman"/>
                <w:sz w:val="24"/>
                <w:szCs w:val="24"/>
                <w:lang w:eastAsia="pl-PL" w:bidi="pl-PL"/>
              </w:rPr>
              <w:t>21</w:t>
            </w:r>
          </w:p>
        </w:tc>
        <w:tc>
          <w:tcPr>
            <w:cnfStyle w:val="000100000000" w:firstRow="0" w:lastRow="0" w:firstColumn="0" w:lastColumn="1" w:oddVBand="0" w:evenVBand="0" w:oddHBand="0" w:evenHBand="0" w:firstRowFirstColumn="0" w:firstRowLastColumn="0" w:lastRowFirstColumn="0" w:lastRowLastColumn="0"/>
            <w:tcW w:w="2131" w:type="dxa"/>
            <w:vAlign w:val="center"/>
          </w:tcPr>
          <w:p w14:paraId="3070C201" w14:textId="77777777" w:rsidR="00BD674C" w:rsidRPr="008E4925" w:rsidRDefault="00BD674C" w:rsidP="00D57A52">
            <w:pPr>
              <w:ind w:left="706" w:right="705"/>
              <w:jc w:val="center"/>
              <w:rPr>
                <w:rFonts w:ascii="Times New Roman" w:eastAsia="Calibri" w:hAnsi="Times New Roman" w:cs="Times New Roman"/>
                <w:b w:val="0"/>
                <w:bCs w:val="0"/>
                <w:sz w:val="24"/>
                <w:szCs w:val="24"/>
                <w:lang w:eastAsia="pl-PL" w:bidi="pl-PL"/>
              </w:rPr>
            </w:pPr>
            <w:r w:rsidRPr="008E4925">
              <w:rPr>
                <w:rFonts w:ascii="Times New Roman" w:eastAsia="Calibri" w:hAnsi="Times New Roman" w:cs="Times New Roman"/>
                <w:b w:val="0"/>
                <w:bCs w:val="0"/>
                <w:sz w:val="24"/>
                <w:szCs w:val="24"/>
                <w:lang w:eastAsia="pl-PL" w:bidi="pl-PL"/>
              </w:rPr>
              <w:t>17</w:t>
            </w:r>
          </w:p>
        </w:tc>
      </w:tr>
      <w:tr w:rsidR="00BD674C" w:rsidRPr="000A7E3A" w14:paraId="3DCA988F" w14:textId="77777777" w:rsidTr="00D57A52">
        <w:trPr>
          <w:trHeight w:val="626"/>
        </w:trPr>
        <w:tc>
          <w:tcPr>
            <w:cnfStyle w:val="001000000000" w:firstRow="0" w:lastRow="0" w:firstColumn="1" w:lastColumn="0" w:oddVBand="0" w:evenVBand="0" w:oddHBand="0" w:evenHBand="0" w:firstRowFirstColumn="0" w:firstRowLastColumn="0" w:lastRowFirstColumn="0" w:lastRowLastColumn="0"/>
            <w:tcW w:w="2972" w:type="dxa"/>
          </w:tcPr>
          <w:p w14:paraId="61A4392A" w14:textId="77777777" w:rsidR="00BD674C" w:rsidRPr="000A7E3A" w:rsidRDefault="00BD674C" w:rsidP="003C3DFD">
            <w:pPr>
              <w:numPr>
                <w:ilvl w:val="0"/>
                <w:numId w:val="73"/>
              </w:numPr>
              <w:tabs>
                <w:tab w:val="left" w:pos="849"/>
                <w:tab w:val="left" w:pos="850"/>
              </w:tabs>
              <w:spacing w:line="360" w:lineRule="auto"/>
              <w:ind w:left="498"/>
              <w:rPr>
                <w:rFonts w:ascii="Times New Roman" w:eastAsia="Calibri" w:hAnsi="Times New Roman" w:cs="Times New Roman"/>
                <w:b w:val="0"/>
                <w:sz w:val="24"/>
                <w:szCs w:val="24"/>
                <w:lang w:eastAsia="pl-PL" w:bidi="pl-PL"/>
              </w:rPr>
            </w:pPr>
            <w:r w:rsidRPr="000A7E3A">
              <w:rPr>
                <w:rFonts w:ascii="Times New Roman" w:eastAsia="Calibri" w:hAnsi="Times New Roman" w:cs="Times New Roman"/>
                <w:sz w:val="24"/>
                <w:szCs w:val="24"/>
                <w:lang w:eastAsia="pl-PL" w:bidi="pl-PL"/>
              </w:rPr>
              <w:t>Mężczyźni</w:t>
            </w:r>
          </w:p>
        </w:tc>
        <w:tc>
          <w:tcPr>
            <w:cnfStyle w:val="000010000000" w:firstRow="0" w:lastRow="0" w:firstColumn="0" w:lastColumn="0" w:oddVBand="1" w:evenVBand="0" w:oddHBand="0" w:evenHBand="0" w:firstRowFirstColumn="0" w:firstRowLastColumn="0" w:lastRowFirstColumn="0" w:lastRowLastColumn="0"/>
            <w:tcW w:w="1843" w:type="dxa"/>
            <w:vAlign w:val="center"/>
          </w:tcPr>
          <w:p w14:paraId="7431F8AA" w14:textId="77777777" w:rsidR="00BD674C" w:rsidRPr="008E4925" w:rsidRDefault="00BD674C" w:rsidP="00D57A52">
            <w:pPr>
              <w:ind w:left="322" w:right="704"/>
              <w:jc w:val="center"/>
              <w:rPr>
                <w:rFonts w:ascii="Times New Roman" w:eastAsia="Calibri" w:hAnsi="Times New Roman" w:cs="Times New Roman"/>
                <w:sz w:val="24"/>
                <w:szCs w:val="24"/>
                <w:lang w:eastAsia="pl-PL" w:bidi="pl-PL"/>
              </w:rPr>
            </w:pPr>
            <w:r w:rsidRPr="008E4925">
              <w:rPr>
                <w:rFonts w:ascii="Times New Roman" w:eastAsia="Calibri" w:hAnsi="Times New Roman" w:cs="Times New Roman"/>
                <w:sz w:val="24"/>
                <w:szCs w:val="24"/>
                <w:lang w:eastAsia="pl-PL" w:bidi="pl-PL"/>
              </w:rPr>
              <w:t>6</w:t>
            </w:r>
          </w:p>
        </w:tc>
        <w:tc>
          <w:tcPr>
            <w:tcW w:w="2126" w:type="dxa"/>
            <w:vAlign w:val="center"/>
          </w:tcPr>
          <w:p w14:paraId="3C1D8DFD" w14:textId="77777777" w:rsidR="00BD674C" w:rsidRPr="008E4925" w:rsidRDefault="00BD674C" w:rsidP="00D57A52">
            <w:pPr>
              <w:ind w:left="706" w:right="706"/>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pl-PL" w:bidi="pl-PL"/>
              </w:rPr>
            </w:pPr>
            <w:r w:rsidRPr="008E4925">
              <w:rPr>
                <w:rFonts w:ascii="Times New Roman" w:eastAsia="Calibri" w:hAnsi="Times New Roman" w:cs="Times New Roman"/>
                <w:sz w:val="24"/>
                <w:szCs w:val="24"/>
                <w:lang w:eastAsia="pl-PL" w:bidi="pl-PL"/>
              </w:rPr>
              <w:t>6</w:t>
            </w:r>
          </w:p>
        </w:tc>
        <w:tc>
          <w:tcPr>
            <w:cnfStyle w:val="000100000000" w:firstRow="0" w:lastRow="0" w:firstColumn="0" w:lastColumn="1" w:oddVBand="0" w:evenVBand="0" w:oddHBand="0" w:evenHBand="0" w:firstRowFirstColumn="0" w:firstRowLastColumn="0" w:lastRowFirstColumn="0" w:lastRowLastColumn="0"/>
            <w:tcW w:w="2131" w:type="dxa"/>
            <w:vAlign w:val="center"/>
          </w:tcPr>
          <w:p w14:paraId="54DD030B" w14:textId="77777777" w:rsidR="00BD674C" w:rsidRPr="008E4925" w:rsidRDefault="00BD674C" w:rsidP="00D57A52">
            <w:pPr>
              <w:ind w:left="705" w:right="706"/>
              <w:jc w:val="center"/>
              <w:rPr>
                <w:rFonts w:ascii="Times New Roman" w:eastAsia="Calibri" w:hAnsi="Times New Roman" w:cs="Times New Roman"/>
                <w:b w:val="0"/>
                <w:bCs w:val="0"/>
                <w:sz w:val="24"/>
                <w:szCs w:val="24"/>
                <w:lang w:eastAsia="pl-PL" w:bidi="pl-PL"/>
              </w:rPr>
            </w:pPr>
            <w:r w:rsidRPr="008E4925">
              <w:rPr>
                <w:rFonts w:ascii="Times New Roman" w:eastAsia="Calibri" w:hAnsi="Times New Roman" w:cs="Times New Roman"/>
                <w:b w:val="0"/>
                <w:bCs w:val="0"/>
                <w:sz w:val="24"/>
                <w:szCs w:val="24"/>
                <w:lang w:eastAsia="pl-PL" w:bidi="pl-PL"/>
              </w:rPr>
              <w:t>8</w:t>
            </w:r>
          </w:p>
        </w:tc>
      </w:tr>
      <w:tr w:rsidR="00BD674C" w:rsidRPr="000A7E3A" w14:paraId="3552C41F" w14:textId="77777777" w:rsidTr="00D57A52">
        <w:trPr>
          <w:cnfStyle w:val="000000100000" w:firstRow="0" w:lastRow="0" w:firstColumn="0" w:lastColumn="0" w:oddVBand="0" w:evenVBand="0" w:oddHBand="1" w:evenHBand="0" w:firstRowFirstColumn="0" w:firstRowLastColumn="0" w:lastRowFirstColumn="0" w:lastRowLastColumn="0"/>
          <w:trHeight w:val="626"/>
        </w:trPr>
        <w:tc>
          <w:tcPr>
            <w:cnfStyle w:val="001000000000" w:firstRow="0" w:lastRow="0" w:firstColumn="1" w:lastColumn="0" w:oddVBand="0" w:evenVBand="0" w:oddHBand="0" w:evenHBand="0" w:firstRowFirstColumn="0" w:firstRowLastColumn="0" w:lastRowFirstColumn="0" w:lastRowLastColumn="0"/>
            <w:tcW w:w="2972" w:type="dxa"/>
          </w:tcPr>
          <w:p w14:paraId="204B7E71" w14:textId="77777777" w:rsidR="00BD674C" w:rsidRPr="000A7E3A" w:rsidRDefault="00BD674C" w:rsidP="003C3DFD">
            <w:pPr>
              <w:numPr>
                <w:ilvl w:val="0"/>
                <w:numId w:val="73"/>
              </w:numPr>
              <w:tabs>
                <w:tab w:val="left" w:pos="849"/>
                <w:tab w:val="left" w:pos="850"/>
              </w:tabs>
              <w:spacing w:line="360" w:lineRule="auto"/>
              <w:ind w:left="498"/>
              <w:rPr>
                <w:rFonts w:ascii="Times New Roman" w:eastAsia="Calibri" w:hAnsi="Times New Roman" w:cs="Times New Roman"/>
                <w:b w:val="0"/>
                <w:sz w:val="24"/>
                <w:szCs w:val="24"/>
                <w:lang w:eastAsia="pl-PL" w:bidi="pl-PL"/>
              </w:rPr>
            </w:pPr>
            <w:r w:rsidRPr="000A7E3A">
              <w:rPr>
                <w:rFonts w:ascii="Times New Roman" w:eastAsia="Calibri" w:hAnsi="Times New Roman" w:cs="Times New Roman"/>
                <w:sz w:val="24"/>
                <w:szCs w:val="24"/>
                <w:lang w:eastAsia="pl-PL" w:bidi="pl-PL"/>
              </w:rPr>
              <w:t>Małoletni do 13 roku życia</w:t>
            </w:r>
          </w:p>
        </w:tc>
        <w:tc>
          <w:tcPr>
            <w:cnfStyle w:val="000010000000" w:firstRow="0" w:lastRow="0" w:firstColumn="0" w:lastColumn="0" w:oddVBand="1" w:evenVBand="0" w:oddHBand="0" w:evenHBand="0" w:firstRowFirstColumn="0" w:firstRowLastColumn="0" w:lastRowFirstColumn="0" w:lastRowLastColumn="0"/>
            <w:tcW w:w="1843" w:type="dxa"/>
            <w:vAlign w:val="center"/>
          </w:tcPr>
          <w:p w14:paraId="0B3E7C63" w14:textId="77777777" w:rsidR="00BD674C" w:rsidRPr="008E4925" w:rsidRDefault="00BD674C" w:rsidP="00D57A52">
            <w:pPr>
              <w:ind w:left="322" w:right="704"/>
              <w:jc w:val="center"/>
              <w:rPr>
                <w:rFonts w:ascii="Times New Roman" w:eastAsia="Calibri" w:hAnsi="Times New Roman" w:cs="Times New Roman"/>
                <w:sz w:val="24"/>
                <w:szCs w:val="24"/>
                <w:lang w:eastAsia="pl-PL" w:bidi="pl-PL"/>
              </w:rPr>
            </w:pPr>
            <w:r w:rsidRPr="008E4925">
              <w:rPr>
                <w:rFonts w:ascii="Times New Roman" w:eastAsia="Calibri" w:hAnsi="Times New Roman" w:cs="Times New Roman"/>
                <w:sz w:val="24"/>
                <w:szCs w:val="24"/>
                <w:lang w:eastAsia="pl-PL" w:bidi="pl-PL"/>
              </w:rPr>
              <w:t>0</w:t>
            </w:r>
          </w:p>
        </w:tc>
        <w:tc>
          <w:tcPr>
            <w:tcW w:w="2126" w:type="dxa"/>
            <w:vAlign w:val="center"/>
          </w:tcPr>
          <w:p w14:paraId="77369271" w14:textId="77777777" w:rsidR="00BD674C" w:rsidRPr="008E4925" w:rsidRDefault="00BD674C" w:rsidP="00D57A52">
            <w:pPr>
              <w:ind w:left="706" w:right="706"/>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eastAsia="pl-PL" w:bidi="pl-PL"/>
              </w:rPr>
            </w:pPr>
            <w:r w:rsidRPr="008E4925">
              <w:rPr>
                <w:rFonts w:ascii="Times New Roman" w:eastAsia="Calibri" w:hAnsi="Times New Roman" w:cs="Times New Roman"/>
                <w:sz w:val="24"/>
                <w:szCs w:val="24"/>
                <w:lang w:eastAsia="pl-PL" w:bidi="pl-PL"/>
              </w:rPr>
              <w:t>7</w:t>
            </w:r>
          </w:p>
        </w:tc>
        <w:tc>
          <w:tcPr>
            <w:cnfStyle w:val="000100000000" w:firstRow="0" w:lastRow="0" w:firstColumn="0" w:lastColumn="1" w:oddVBand="0" w:evenVBand="0" w:oddHBand="0" w:evenHBand="0" w:firstRowFirstColumn="0" w:firstRowLastColumn="0" w:lastRowFirstColumn="0" w:lastRowLastColumn="0"/>
            <w:tcW w:w="2131" w:type="dxa"/>
            <w:vAlign w:val="center"/>
          </w:tcPr>
          <w:p w14:paraId="039CE6E6" w14:textId="77777777" w:rsidR="00BD674C" w:rsidRPr="008E4925" w:rsidRDefault="00BD674C" w:rsidP="00D57A52">
            <w:pPr>
              <w:ind w:left="705" w:right="706"/>
              <w:jc w:val="center"/>
              <w:rPr>
                <w:rFonts w:ascii="Times New Roman" w:eastAsia="Calibri" w:hAnsi="Times New Roman" w:cs="Times New Roman"/>
                <w:b w:val="0"/>
                <w:bCs w:val="0"/>
                <w:sz w:val="24"/>
                <w:szCs w:val="24"/>
                <w:lang w:eastAsia="pl-PL" w:bidi="pl-PL"/>
              </w:rPr>
            </w:pPr>
            <w:r w:rsidRPr="008E4925">
              <w:rPr>
                <w:rFonts w:ascii="Times New Roman" w:eastAsia="Calibri" w:hAnsi="Times New Roman" w:cs="Times New Roman"/>
                <w:b w:val="0"/>
                <w:bCs w:val="0"/>
                <w:sz w:val="24"/>
                <w:szCs w:val="24"/>
                <w:lang w:eastAsia="pl-PL" w:bidi="pl-PL"/>
              </w:rPr>
              <w:t>27</w:t>
            </w:r>
          </w:p>
        </w:tc>
      </w:tr>
      <w:tr w:rsidR="00BD674C" w:rsidRPr="000A7E3A" w14:paraId="002B65C6" w14:textId="77777777" w:rsidTr="00D57A52">
        <w:trPr>
          <w:trHeight w:val="919"/>
        </w:trPr>
        <w:tc>
          <w:tcPr>
            <w:cnfStyle w:val="001000000000" w:firstRow="0" w:lastRow="0" w:firstColumn="1" w:lastColumn="0" w:oddVBand="0" w:evenVBand="0" w:oddHBand="0" w:evenHBand="0" w:firstRowFirstColumn="0" w:firstRowLastColumn="0" w:lastRowFirstColumn="0" w:lastRowLastColumn="0"/>
            <w:tcW w:w="2972" w:type="dxa"/>
          </w:tcPr>
          <w:p w14:paraId="433AA670" w14:textId="77777777" w:rsidR="00BD674C" w:rsidRPr="000A7E3A" w:rsidRDefault="00BD674C" w:rsidP="003C3DFD">
            <w:pPr>
              <w:numPr>
                <w:ilvl w:val="0"/>
                <w:numId w:val="75"/>
              </w:numPr>
              <w:tabs>
                <w:tab w:val="left" w:pos="1322"/>
                <w:tab w:val="left" w:pos="1323"/>
              </w:tabs>
              <w:spacing w:line="237" w:lineRule="auto"/>
              <w:ind w:left="502" w:right="503"/>
              <w:contextualSpacing/>
              <w:rPr>
                <w:rFonts w:ascii="Times New Roman" w:eastAsia="Calibri" w:hAnsi="Times New Roman" w:cs="Times New Roman"/>
                <w:b w:val="0"/>
                <w:sz w:val="24"/>
                <w:szCs w:val="24"/>
                <w:lang w:eastAsia="pl-PL" w:bidi="pl-PL"/>
              </w:rPr>
            </w:pPr>
            <w:r w:rsidRPr="000A7E3A">
              <w:rPr>
                <w:rFonts w:ascii="Times New Roman" w:eastAsia="Calibri" w:hAnsi="Times New Roman" w:cs="Times New Roman"/>
                <w:sz w:val="24"/>
                <w:szCs w:val="24"/>
                <w:lang w:eastAsia="pl-PL" w:bidi="pl-PL"/>
              </w:rPr>
              <w:t>Nieletni w przedziale 13-18 lat</w:t>
            </w:r>
          </w:p>
        </w:tc>
        <w:tc>
          <w:tcPr>
            <w:cnfStyle w:val="000010000000" w:firstRow="0" w:lastRow="0" w:firstColumn="0" w:lastColumn="0" w:oddVBand="1" w:evenVBand="0" w:oddHBand="0" w:evenHBand="0" w:firstRowFirstColumn="0" w:firstRowLastColumn="0" w:lastRowFirstColumn="0" w:lastRowLastColumn="0"/>
            <w:tcW w:w="1843" w:type="dxa"/>
            <w:vAlign w:val="center"/>
          </w:tcPr>
          <w:p w14:paraId="3C0FF3F9" w14:textId="77777777" w:rsidR="00BD674C" w:rsidRPr="008E4925" w:rsidRDefault="00BD674C" w:rsidP="00D57A52">
            <w:pPr>
              <w:jc w:val="center"/>
              <w:rPr>
                <w:rFonts w:ascii="Times New Roman" w:eastAsia="Calibri" w:hAnsi="Times New Roman" w:cs="Times New Roman"/>
                <w:sz w:val="24"/>
                <w:szCs w:val="24"/>
                <w:lang w:eastAsia="pl-PL" w:bidi="pl-PL"/>
              </w:rPr>
            </w:pPr>
          </w:p>
          <w:p w14:paraId="4B0F76C4" w14:textId="77777777" w:rsidR="00BD674C" w:rsidRPr="008E4925" w:rsidRDefault="00BD674C" w:rsidP="00D57A52">
            <w:pPr>
              <w:ind w:right="385"/>
              <w:jc w:val="center"/>
              <w:rPr>
                <w:rFonts w:ascii="Times New Roman" w:eastAsia="Calibri" w:hAnsi="Times New Roman" w:cs="Times New Roman"/>
                <w:sz w:val="24"/>
                <w:szCs w:val="24"/>
                <w:lang w:eastAsia="pl-PL" w:bidi="pl-PL"/>
              </w:rPr>
            </w:pPr>
            <w:r w:rsidRPr="008E4925">
              <w:rPr>
                <w:rFonts w:ascii="Times New Roman" w:eastAsia="Calibri" w:hAnsi="Times New Roman" w:cs="Times New Roman"/>
                <w:sz w:val="24"/>
                <w:szCs w:val="24"/>
                <w:lang w:eastAsia="pl-PL" w:bidi="pl-PL"/>
              </w:rPr>
              <w:t>1</w:t>
            </w:r>
          </w:p>
          <w:p w14:paraId="2B4C18D8" w14:textId="77777777" w:rsidR="00BD674C" w:rsidRPr="008E4925" w:rsidRDefault="00BD674C" w:rsidP="00D57A52">
            <w:pPr>
              <w:ind w:right="385"/>
              <w:jc w:val="center"/>
              <w:rPr>
                <w:rFonts w:ascii="Times New Roman" w:eastAsia="Calibri" w:hAnsi="Times New Roman" w:cs="Times New Roman"/>
                <w:sz w:val="24"/>
                <w:szCs w:val="24"/>
                <w:lang w:eastAsia="pl-PL" w:bidi="pl-PL"/>
              </w:rPr>
            </w:pPr>
          </w:p>
        </w:tc>
        <w:tc>
          <w:tcPr>
            <w:tcW w:w="2126" w:type="dxa"/>
            <w:vAlign w:val="center"/>
          </w:tcPr>
          <w:p w14:paraId="2161CF91" w14:textId="77777777" w:rsidR="00BD674C" w:rsidRPr="008E4925" w:rsidRDefault="00BD674C" w:rsidP="00D57A52">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pl-PL" w:bidi="pl-PL"/>
              </w:rPr>
            </w:pPr>
          </w:p>
          <w:p w14:paraId="4064B0E3" w14:textId="77777777" w:rsidR="00BD674C" w:rsidRPr="008E4925" w:rsidRDefault="00BD674C" w:rsidP="00D57A52">
            <w:pPr>
              <w:ind w:left="706" w:right="706"/>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pl-PL" w:bidi="pl-PL"/>
              </w:rPr>
            </w:pPr>
            <w:r w:rsidRPr="008E4925">
              <w:rPr>
                <w:rFonts w:ascii="Times New Roman" w:eastAsia="Calibri" w:hAnsi="Times New Roman" w:cs="Times New Roman"/>
                <w:sz w:val="24"/>
                <w:szCs w:val="24"/>
                <w:lang w:eastAsia="pl-PL" w:bidi="pl-PL"/>
              </w:rPr>
              <w:t>0</w:t>
            </w:r>
          </w:p>
          <w:p w14:paraId="71E2CBAE" w14:textId="77777777" w:rsidR="00BD674C" w:rsidRPr="008E4925" w:rsidRDefault="00BD674C" w:rsidP="00D57A52">
            <w:pPr>
              <w:ind w:left="706" w:right="706"/>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pl-PL" w:bidi="pl-PL"/>
              </w:rPr>
            </w:pPr>
          </w:p>
          <w:p w14:paraId="24ACBC89" w14:textId="77777777" w:rsidR="00BD674C" w:rsidRPr="008E4925" w:rsidRDefault="00BD674C" w:rsidP="00D57A52">
            <w:pPr>
              <w:ind w:left="706" w:right="706"/>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pl-PL" w:bidi="pl-PL"/>
              </w:rPr>
            </w:pPr>
          </w:p>
        </w:tc>
        <w:tc>
          <w:tcPr>
            <w:cnfStyle w:val="000100000000" w:firstRow="0" w:lastRow="0" w:firstColumn="0" w:lastColumn="1" w:oddVBand="0" w:evenVBand="0" w:oddHBand="0" w:evenHBand="0" w:firstRowFirstColumn="0" w:firstRowLastColumn="0" w:lastRowFirstColumn="0" w:lastRowLastColumn="0"/>
            <w:tcW w:w="2131" w:type="dxa"/>
            <w:vAlign w:val="center"/>
          </w:tcPr>
          <w:p w14:paraId="11C9A405" w14:textId="77777777" w:rsidR="00BD674C" w:rsidRPr="008E4925" w:rsidRDefault="00BD674C" w:rsidP="00D57A52">
            <w:pPr>
              <w:jc w:val="center"/>
              <w:rPr>
                <w:rFonts w:ascii="Times New Roman" w:eastAsia="Calibri" w:hAnsi="Times New Roman" w:cs="Times New Roman"/>
                <w:b w:val="0"/>
                <w:bCs w:val="0"/>
                <w:sz w:val="24"/>
                <w:szCs w:val="24"/>
                <w:lang w:eastAsia="pl-PL" w:bidi="pl-PL"/>
              </w:rPr>
            </w:pPr>
          </w:p>
          <w:p w14:paraId="7FA61BE5" w14:textId="77777777" w:rsidR="00BD674C" w:rsidRPr="008E4925" w:rsidRDefault="00BD674C" w:rsidP="00D57A52">
            <w:pPr>
              <w:ind w:right="2"/>
              <w:jc w:val="center"/>
              <w:rPr>
                <w:rFonts w:ascii="Times New Roman" w:eastAsia="Calibri" w:hAnsi="Times New Roman" w:cs="Times New Roman"/>
                <w:b w:val="0"/>
                <w:bCs w:val="0"/>
                <w:sz w:val="24"/>
                <w:szCs w:val="24"/>
                <w:lang w:eastAsia="pl-PL" w:bidi="pl-PL"/>
              </w:rPr>
            </w:pPr>
            <w:r w:rsidRPr="008E4925">
              <w:rPr>
                <w:rFonts w:ascii="Times New Roman" w:eastAsia="Calibri" w:hAnsi="Times New Roman" w:cs="Times New Roman"/>
                <w:b w:val="0"/>
                <w:bCs w:val="0"/>
                <w:sz w:val="24"/>
                <w:szCs w:val="24"/>
                <w:lang w:eastAsia="pl-PL" w:bidi="pl-PL"/>
              </w:rPr>
              <w:t>1</w:t>
            </w:r>
          </w:p>
          <w:p w14:paraId="2289165B" w14:textId="77777777" w:rsidR="00BD674C" w:rsidRPr="008E4925" w:rsidRDefault="00BD674C" w:rsidP="00D57A52">
            <w:pPr>
              <w:ind w:right="2"/>
              <w:jc w:val="center"/>
              <w:rPr>
                <w:rFonts w:ascii="Times New Roman" w:eastAsia="Calibri" w:hAnsi="Times New Roman" w:cs="Times New Roman"/>
                <w:b w:val="0"/>
                <w:bCs w:val="0"/>
                <w:sz w:val="24"/>
                <w:szCs w:val="24"/>
                <w:lang w:eastAsia="pl-PL" w:bidi="pl-PL"/>
              </w:rPr>
            </w:pPr>
          </w:p>
        </w:tc>
      </w:tr>
      <w:tr w:rsidR="00BD674C" w:rsidRPr="000A7E3A" w14:paraId="565B5B53" w14:textId="77777777" w:rsidTr="00D57A52">
        <w:trPr>
          <w:cnfStyle w:val="000000100000" w:firstRow="0" w:lastRow="0" w:firstColumn="0" w:lastColumn="0" w:oddVBand="0" w:evenVBand="0" w:oddHBand="1" w:evenHBand="0" w:firstRowFirstColumn="0" w:firstRowLastColumn="0" w:lastRowFirstColumn="0" w:lastRowLastColumn="0"/>
          <w:trHeight w:val="612"/>
        </w:trPr>
        <w:tc>
          <w:tcPr>
            <w:cnfStyle w:val="001000000000" w:firstRow="0" w:lastRow="0" w:firstColumn="1" w:lastColumn="0" w:oddVBand="0" w:evenVBand="0" w:oddHBand="0" w:evenHBand="0" w:firstRowFirstColumn="0" w:firstRowLastColumn="0" w:lastRowFirstColumn="0" w:lastRowLastColumn="0"/>
            <w:tcW w:w="2972" w:type="dxa"/>
          </w:tcPr>
          <w:p w14:paraId="1BEBFFB3" w14:textId="77777777" w:rsidR="00BD674C" w:rsidRPr="000A7E3A" w:rsidRDefault="00BD674C" w:rsidP="008E4925">
            <w:pPr>
              <w:ind w:left="136"/>
              <w:rPr>
                <w:rFonts w:ascii="Times New Roman" w:eastAsia="Calibri" w:hAnsi="Times New Roman" w:cs="Times New Roman"/>
                <w:b w:val="0"/>
                <w:sz w:val="24"/>
                <w:szCs w:val="24"/>
                <w:lang w:eastAsia="pl-PL" w:bidi="pl-PL"/>
              </w:rPr>
            </w:pPr>
            <w:r w:rsidRPr="000A7E3A">
              <w:rPr>
                <w:rFonts w:ascii="Times New Roman" w:eastAsia="Calibri" w:hAnsi="Times New Roman" w:cs="Times New Roman"/>
                <w:sz w:val="24"/>
                <w:szCs w:val="24"/>
                <w:lang w:eastAsia="pl-PL" w:bidi="pl-PL"/>
              </w:rPr>
              <w:t>Liczba osób stosujących przemoc domową- ogółem, w tym:</w:t>
            </w:r>
          </w:p>
        </w:tc>
        <w:tc>
          <w:tcPr>
            <w:cnfStyle w:val="000010000000" w:firstRow="0" w:lastRow="0" w:firstColumn="0" w:lastColumn="0" w:oddVBand="1" w:evenVBand="0" w:oddHBand="0" w:evenHBand="0" w:firstRowFirstColumn="0" w:firstRowLastColumn="0" w:lastRowFirstColumn="0" w:lastRowLastColumn="0"/>
            <w:tcW w:w="1843" w:type="dxa"/>
            <w:vAlign w:val="center"/>
          </w:tcPr>
          <w:p w14:paraId="47BD344B" w14:textId="77777777" w:rsidR="00BD674C" w:rsidRPr="008E4925" w:rsidRDefault="00BD674C" w:rsidP="00D57A52">
            <w:pPr>
              <w:ind w:left="322" w:right="701"/>
              <w:jc w:val="center"/>
              <w:rPr>
                <w:rFonts w:ascii="Times New Roman" w:eastAsia="Calibri" w:hAnsi="Times New Roman" w:cs="Times New Roman"/>
                <w:sz w:val="24"/>
                <w:szCs w:val="24"/>
                <w:lang w:eastAsia="pl-PL" w:bidi="pl-PL"/>
              </w:rPr>
            </w:pPr>
            <w:r w:rsidRPr="008E4925">
              <w:rPr>
                <w:rFonts w:ascii="Times New Roman" w:eastAsia="Calibri" w:hAnsi="Times New Roman" w:cs="Times New Roman"/>
                <w:sz w:val="24"/>
                <w:szCs w:val="24"/>
                <w:lang w:eastAsia="pl-PL" w:bidi="pl-PL"/>
              </w:rPr>
              <w:t>17</w:t>
            </w:r>
          </w:p>
        </w:tc>
        <w:tc>
          <w:tcPr>
            <w:tcW w:w="2126" w:type="dxa"/>
            <w:vAlign w:val="center"/>
          </w:tcPr>
          <w:p w14:paraId="408C074C" w14:textId="77777777" w:rsidR="00BD674C" w:rsidRPr="008E4925" w:rsidRDefault="00BD674C" w:rsidP="00D57A52">
            <w:pPr>
              <w:ind w:left="706" w:right="706"/>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eastAsia="pl-PL" w:bidi="pl-PL"/>
              </w:rPr>
            </w:pPr>
            <w:r w:rsidRPr="008E4925">
              <w:rPr>
                <w:rFonts w:ascii="Times New Roman" w:eastAsia="Calibri" w:hAnsi="Times New Roman" w:cs="Times New Roman"/>
                <w:sz w:val="24"/>
                <w:szCs w:val="24"/>
                <w:lang w:eastAsia="pl-PL" w:bidi="pl-PL"/>
              </w:rPr>
              <w:t>27</w:t>
            </w:r>
          </w:p>
        </w:tc>
        <w:tc>
          <w:tcPr>
            <w:cnfStyle w:val="000100000000" w:firstRow="0" w:lastRow="0" w:firstColumn="0" w:lastColumn="1" w:oddVBand="0" w:evenVBand="0" w:oddHBand="0" w:evenHBand="0" w:firstRowFirstColumn="0" w:firstRowLastColumn="0" w:lastRowFirstColumn="0" w:lastRowLastColumn="0"/>
            <w:tcW w:w="2131" w:type="dxa"/>
            <w:vAlign w:val="center"/>
          </w:tcPr>
          <w:p w14:paraId="5700D795" w14:textId="77777777" w:rsidR="00BD674C" w:rsidRPr="008E4925" w:rsidRDefault="00BD674C" w:rsidP="00D57A52">
            <w:pPr>
              <w:ind w:left="706" w:right="705"/>
              <w:jc w:val="center"/>
              <w:rPr>
                <w:rFonts w:ascii="Times New Roman" w:eastAsia="Calibri" w:hAnsi="Times New Roman" w:cs="Times New Roman"/>
                <w:b w:val="0"/>
                <w:bCs w:val="0"/>
                <w:sz w:val="24"/>
                <w:szCs w:val="24"/>
                <w:lang w:eastAsia="pl-PL" w:bidi="pl-PL"/>
              </w:rPr>
            </w:pPr>
            <w:r w:rsidRPr="008E4925">
              <w:rPr>
                <w:rFonts w:ascii="Times New Roman" w:eastAsia="Calibri" w:hAnsi="Times New Roman" w:cs="Times New Roman"/>
                <w:b w:val="0"/>
                <w:bCs w:val="0"/>
                <w:sz w:val="24"/>
                <w:szCs w:val="24"/>
                <w:lang w:eastAsia="pl-PL" w:bidi="pl-PL"/>
              </w:rPr>
              <w:t>28</w:t>
            </w:r>
          </w:p>
        </w:tc>
      </w:tr>
      <w:tr w:rsidR="00BD674C" w:rsidRPr="000A7E3A" w14:paraId="33E2AAAD" w14:textId="77777777" w:rsidTr="00D57A52">
        <w:trPr>
          <w:trHeight w:val="626"/>
        </w:trPr>
        <w:tc>
          <w:tcPr>
            <w:cnfStyle w:val="001000000000" w:firstRow="0" w:lastRow="0" w:firstColumn="1" w:lastColumn="0" w:oddVBand="0" w:evenVBand="0" w:oddHBand="0" w:evenHBand="0" w:firstRowFirstColumn="0" w:firstRowLastColumn="0" w:lastRowFirstColumn="0" w:lastRowLastColumn="0"/>
            <w:tcW w:w="2972" w:type="dxa"/>
          </w:tcPr>
          <w:p w14:paraId="09CB6416" w14:textId="77777777" w:rsidR="00BD674C" w:rsidRPr="000A7E3A" w:rsidRDefault="00BD674C" w:rsidP="003C3DFD">
            <w:pPr>
              <w:numPr>
                <w:ilvl w:val="0"/>
                <w:numId w:val="72"/>
              </w:numPr>
              <w:tabs>
                <w:tab w:val="left" w:pos="856"/>
                <w:tab w:val="left" w:pos="857"/>
              </w:tabs>
              <w:spacing w:line="360" w:lineRule="auto"/>
              <w:ind w:left="502" w:hanging="361"/>
              <w:rPr>
                <w:rFonts w:ascii="Times New Roman" w:eastAsia="Calibri" w:hAnsi="Times New Roman" w:cs="Times New Roman"/>
                <w:b w:val="0"/>
                <w:sz w:val="24"/>
                <w:szCs w:val="24"/>
                <w:lang w:eastAsia="pl-PL" w:bidi="pl-PL"/>
              </w:rPr>
            </w:pPr>
            <w:r w:rsidRPr="000A7E3A">
              <w:rPr>
                <w:rFonts w:ascii="Times New Roman" w:eastAsia="Calibri" w:hAnsi="Times New Roman" w:cs="Times New Roman"/>
                <w:sz w:val="24"/>
                <w:szCs w:val="24"/>
                <w:lang w:eastAsia="pl-PL" w:bidi="pl-PL"/>
              </w:rPr>
              <w:t>Kobiety</w:t>
            </w:r>
          </w:p>
        </w:tc>
        <w:tc>
          <w:tcPr>
            <w:cnfStyle w:val="000010000000" w:firstRow="0" w:lastRow="0" w:firstColumn="0" w:lastColumn="0" w:oddVBand="1" w:evenVBand="0" w:oddHBand="0" w:evenHBand="0" w:firstRowFirstColumn="0" w:firstRowLastColumn="0" w:lastRowFirstColumn="0" w:lastRowLastColumn="0"/>
            <w:tcW w:w="1843" w:type="dxa"/>
            <w:vAlign w:val="center"/>
          </w:tcPr>
          <w:p w14:paraId="5ACB46CE" w14:textId="77777777" w:rsidR="00BD674C" w:rsidRPr="008E4925" w:rsidRDefault="00BD674C" w:rsidP="00D57A52">
            <w:pPr>
              <w:ind w:right="385"/>
              <w:jc w:val="center"/>
              <w:rPr>
                <w:rFonts w:ascii="Times New Roman" w:eastAsia="Calibri" w:hAnsi="Times New Roman" w:cs="Times New Roman"/>
                <w:sz w:val="24"/>
                <w:szCs w:val="24"/>
                <w:lang w:eastAsia="pl-PL" w:bidi="pl-PL"/>
              </w:rPr>
            </w:pPr>
            <w:r w:rsidRPr="008E4925">
              <w:rPr>
                <w:rFonts w:ascii="Times New Roman" w:eastAsia="Calibri" w:hAnsi="Times New Roman" w:cs="Times New Roman"/>
                <w:sz w:val="24"/>
                <w:szCs w:val="24"/>
                <w:lang w:eastAsia="pl-PL" w:bidi="pl-PL"/>
              </w:rPr>
              <w:t>1</w:t>
            </w:r>
          </w:p>
        </w:tc>
        <w:tc>
          <w:tcPr>
            <w:tcW w:w="2126" w:type="dxa"/>
            <w:vAlign w:val="center"/>
          </w:tcPr>
          <w:p w14:paraId="43682A1F" w14:textId="77777777" w:rsidR="00BD674C" w:rsidRPr="008E4925" w:rsidRDefault="00BD674C" w:rsidP="00D57A52">
            <w:pPr>
              <w:ind w:right="3"/>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pl-PL" w:bidi="pl-PL"/>
              </w:rPr>
            </w:pPr>
            <w:r w:rsidRPr="008E4925">
              <w:rPr>
                <w:rFonts w:ascii="Times New Roman" w:eastAsia="Calibri" w:hAnsi="Times New Roman" w:cs="Times New Roman"/>
                <w:sz w:val="24"/>
                <w:szCs w:val="24"/>
                <w:lang w:eastAsia="pl-PL" w:bidi="pl-PL"/>
              </w:rPr>
              <w:t>2</w:t>
            </w:r>
          </w:p>
        </w:tc>
        <w:tc>
          <w:tcPr>
            <w:cnfStyle w:val="000100000000" w:firstRow="0" w:lastRow="0" w:firstColumn="0" w:lastColumn="1" w:oddVBand="0" w:evenVBand="0" w:oddHBand="0" w:evenHBand="0" w:firstRowFirstColumn="0" w:firstRowLastColumn="0" w:lastRowFirstColumn="0" w:lastRowLastColumn="0"/>
            <w:tcW w:w="2131" w:type="dxa"/>
            <w:vAlign w:val="center"/>
          </w:tcPr>
          <w:p w14:paraId="0E24C693" w14:textId="77777777" w:rsidR="00BD674C" w:rsidRPr="008E4925" w:rsidRDefault="00BD674C" w:rsidP="00D57A52">
            <w:pPr>
              <w:ind w:left="705" w:right="706"/>
              <w:jc w:val="center"/>
              <w:rPr>
                <w:rFonts w:ascii="Times New Roman" w:eastAsia="Calibri" w:hAnsi="Times New Roman" w:cs="Times New Roman"/>
                <w:b w:val="0"/>
                <w:bCs w:val="0"/>
                <w:sz w:val="24"/>
                <w:szCs w:val="24"/>
                <w:lang w:eastAsia="pl-PL" w:bidi="pl-PL"/>
              </w:rPr>
            </w:pPr>
            <w:r w:rsidRPr="008E4925">
              <w:rPr>
                <w:rFonts w:ascii="Times New Roman" w:eastAsia="Calibri" w:hAnsi="Times New Roman" w:cs="Times New Roman"/>
                <w:b w:val="0"/>
                <w:bCs w:val="0"/>
                <w:sz w:val="24"/>
                <w:szCs w:val="24"/>
                <w:lang w:eastAsia="pl-PL" w:bidi="pl-PL"/>
              </w:rPr>
              <w:t>7</w:t>
            </w:r>
          </w:p>
        </w:tc>
      </w:tr>
      <w:tr w:rsidR="00BD674C" w:rsidRPr="000A7E3A" w14:paraId="0DBBCF23" w14:textId="77777777" w:rsidTr="00D57A52">
        <w:trPr>
          <w:cnfStyle w:val="000000100000" w:firstRow="0" w:lastRow="0" w:firstColumn="0" w:lastColumn="0" w:oddVBand="0" w:evenVBand="0" w:oddHBand="1" w:evenHBand="0" w:firstRowFirstColumn="0" w:firstRowLastColumn="0" w:lastRowFirstColumn="0" w:lastRowLastColumn="0"/>
          <w:trHeight w:val="626"/>
        </w:trPr>
        <w:tc>
          <w:tcPr>
            <w:cnfStyle w:val="001000000000" w:firstRow="0" w:lastRow="0" w:firstColumn="1" w:lastColumn="0" w:oddVBand="0" w:evenVBand="0" w:oddHBand="0" w:evenHBand="0" w:firstRowFirstColumn="0" w:firstRowLastColumn="0" w:lastRowFirstColumn="0" w:lastRowLastColumn="0"/>
            <w:tcW w:w="2972" w:type="dxa"/>
          </w:tcPr>
          <w:p w14:paraId="19BA8E4F" w14:textId="77777777" w:rsidR="00BD674C" w:rsidRPr="000A7E3A" w:rsidRDefault="00BD674C" w:rsidP="003C3DFD">
            <w:pPr>
              <w:numPr>
                <w:ilvl w:val="0"/>
                <w:numId w:val="71"/>
              </w:numPr>
              <w:tabs>
                <w:tab w:val="left" w:pos="856"/>
                <w:tab w:val="left" w:pos="857"/>
              </w:tabs>
              <w:spacing w:line="360" w:lineRule="auto"/>
              <w:ind w:left="502" w:hanging="361"/>
              <w:rPr>
                <w:rFonts w:ascii="Times New Roman" w:eastAsia="Calibri" w:hAnsi="Times New Roman" w:cs="Times New Roman"/>
                <w:b w:val="0"/>
                <w:sz w:val="24"/>
                <w:szCs w:val="24"/>
                <w:lang w:eastAsia="pl-PL" w:bidi="pl-PL"/>
              </w:rPr>
            </w:pPr>
            <w:r w:rsidRPr="000A7E3A">
              <w:rPr>
                <w:rFonts w:ascii="Times New Roman" w:eastAsia="Calibri" w:hAnsi="Times New Roman" w:cs="Times New Roman"/>
                <w:sz w:val="24"/>
                <w:szCs w:val="24"/>
                <w:lang w:eastAsia="pl-PL" w:bidi="pl-PL"/>
              </w:rPr>
              <w:t>Mężczyźni</w:t>
            </w:r>
          </w:p>
        </w:tc>
        <w:tc>
          <w:tcPr>
            <w:cnfStyle w:val="000010000000" w:firstRow="0" w:lastRow="0" w:firstColumn="0" w:lastColumn="0" w:oddVBand="1" w:evenVBand="0" w:oddHBand="0" w:evenHBand="0" w:firstRowFirstColumn="0" w:firstRowLastColumn="0" w:lastRowFirstColumn="0" w:lastRowLastColumn="0"/>
            <w:tcW w:w="1843" w:type="dxa"/>
            <w:vAlign w:val="center"/>
          </w:tcPr>
          <w:p w14:paraId="24F22FE9" w14:textId="77777777" w:rsidR="00BD674C" w:rsidRPr="008E4925" w:rsidRDefault="00BD674C" w:rsidP="00D57A52">
            <w:pPr>
              <w:ind w:left="322" w:right="701"/>
              <w:jc w:val="center"/>
              <w:rPr>
                <w:rFonts w:ascii="Times New Roman" w:eastAsia="Calibri" w:hAnsi="Times New Roman" w:cs="Times New Roman"/>
                <w:sz w:val="24"/>
                <w:szCs w:val="24"/>
                <w:lang w:eastAsia="pl-PL" w:bidi="pl-PL"/>
              </w:rPr>
            </w:pPr>
            <w:r w:rsidRPr="008E4925">
              <w:rPr>
                <w:rFonts w:ascii="Times New Roman" w:eastAsia="Calibri" w:hAnsi="Times New Roman" w:cs="Times New Roman"/>
                <w:sz w:val="24"/>
                <w:szCs w:val="24"/>
                <w:lang w:eastAsia="pl-PL" w:bidi="pl-PL"/>
              </w:rPr>
              <w:t>16</w:t>
            </w:r>
          </w:p>
        </w:tc>
        <w:tc>
          <w:tcPr>
            <w:tcW w:w="2126" w:type="dxa"/>
            <w:vAlign w:val="center"/>
          </w:tcPr>
          <w:p w14:paraId="7A24D4DC" w14:textId="77777777" w:rsidR="00BD674C" w:rsidRPr="008E4925" w:rsidRDefault="00BD674C" w:rsidP="00D57A52">
            <w:pPr>
              <w:ind w:left="706" w:right="706"/>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eastAsia="pl-PL" w:bidi="pl-PL"/>
              </w:rPr>
            </w:pPr>
            <w:r w:rsidRPr="008E4925">
              <w:rPr>
                <w:rFonts w:ascii="Times New Roman" w:eastAsia="Calibri" w:hAnsi="Times New Roman" w:cs="Times New Roman"/>
                <w:sz w:val="24"/>
                <w:szCs w:val="24"/>
                <w:lang w:eastAsia="pl-PL" w:bidi="pl-PL"/>
              </w:rPr>
              <w:t>25</w:t>
            </w:r>
          </w:p>
        </w:tc>
        <w:tc>
          <w:tcPr>
            <w:cnfStyle w:val="000100000000" w:firstRow="0" w:lastRow="0" w:firstColumn="0" w:lastColumn="1" w:oddVBand="0" w:evenVBand="0" w:oddHBand="0" w:evenHBand="0" w:firstRowFirstColumn="0" w:firstRowLastColumn="0" w:lastRowFirstColumn="0" w:lastRowLastColumn="0"/>
            <w:tcW w:w="2131" w:type="dxa"/>
            <w:vAlign w:val="center"/>
          </w:tcPr>
          <w:p w14:paraId="7206E63E" w14:textId="77777777" w:rsidR="00BD674C" w:rsidRPr="008E4925" w:rsidRDefault="00BD674C" w:rsidP="00D57A52">
            <w:pPr>
              <w:ind w:left="706" w:right="705"/>
              <w:jc w:val="center"/>
              <w:rPr>
                <w:rFonts w:ascii="Times New Roman" w:eastAsia="Calibri" w:hAnsi="Times New Roman" w:cs="Times New Roman"/>
                <w:b w:val="0"/>
                <w:bCs w:val="0"/>
                <w:sz w:val="24"/>
                <w:szCs w:val="24"/>
                <w:lang w:eastAsia="pl-PL" w:bidi="pl-PL"/>
              </w:rPr>
            </w:pPr>
            <w:r w:rsidRPr="008E4925">
              <w:rPr>
                <w:rFonts w:ascii="Times New Roman" w:eastAsia="Calibri" w:hAnsi="Times New Roman" w:cs="Times New Roman"/>
                <w:b w:val="0"/>
                <w:bCs w:val="0"/>
                <w:sz w:val="24"/>
                <w:szCs w:val="24"/>
                <w:lang w:eastAsia="pl-PL" w:bidi="pl-PL"/>
              </w:rPr>
              <w:t>21</w:t>
            </w:r>
          </w:p>
        </w:tc>
      </w:tr>
      <w:tr w:rsidR="00BD674C" w:rsidRPr="000A7E3A" w14:paraId="3FE74846" w14:textId="77777777" w:rsidTr="00D57A52">
        <w:trPr>
          <w:trHeight w:val="626"/>
        </w:trPr>
        <w:tc>
          <w:tcPr>
            <w:cnfStyle w:val="001000000000" w:firstRow="0" w:lastRow="0" w:firstColumn="1" w:lastColumn="0" w:oddVBand="0" w:evenVBand="0" w:oddHBand="0" w:evenHBand="0" w:firstRowFirstColumn="0" w:firstRowLastColumn="0" w:lastRowFirstColumn="0" w:lastRowLastColumn="0"/>
            <w:tcW w:w="2972" w:type="dxa"/>
          </w:tcPr>
          <w:p w14:paraId="790639DE" w14:textId="77777777" w:rsidR="00BD674C" w:rsidRPr="000A7E3A" w:rsidRDefault="00BD674C" w:rsidP="003C3DFD">
            <w:pPr>
              <w:numPr>
                <w:ilvl w:val="0"/>
                <w:numId w:val="71"/>
              </w:numPr>
              <w:tabs>
                <w:tab w:val="left" w:pos="856"/>
                <w:tab w:val="left" w:pos="857"/>
              </w:tabs>
              <w:spacing w:line="360" w:lineRule="auto"/>
              <w:ind w:left="502" w:hanging="361"/>
              <w:rPr>
                <w:rFonts w:ascii="Times New Roman" w:eastAsia="Calibri" w:hAnsi="Times New Roman" w:cs="Times New Roman"/>
                <w:b w:val="0"/>
                <w:sz w:val="24"/>
                <w:szCs w:val="24"/>
                <w:lang w:eastAsia="pl-PL" w:bidi="pl-PL"/>
              </w:rPr>
            </w:pPr>
            <w:r w:rsidRPr="000A7E3A">
              <w:rPr>
                <w:rFonts w:ascii="Times New Roman" w:eastAsia="Calibri" w:hAnsi="Times New Roman" w:cs="Times New Roman"/>
                <w:sz w:val="24"/>
                <w:szCs w:val="24"/>
                <w:lang w:eastAsia="pl-PL" w:bidi="pl-PL"/>
              </w:rPr>
              <w:t>Nieletni</w:t>
            </w:r>
          </w:p>
        </w:tc>
        <w:tc>
          <w:tcPr>
            <w:cnfStyle w:val="000010000000" w:firstRow="0" w:lastRow="0" w:firstColumn="0" w:lastColumn="0" w:oddVBand="1" w:evenVBand="0" w:oddHBand="0" w:evenHBand="0" w:firstRowFirstColumn="0" w:firstRowLastColumn="0" w:lastRowFirstColumn="0" w:lastRowLastColumn="0"/>
            <w:tcW w:w="1843" w:type="dxa"/>
            <w:vAlign w:val="center"/>
          </w:tcPr>
          <w:p w14:paraId="7EE6F6C6" w14:textId="77777777" w:rsidR="00BD674C" w:rsidRPr="008E4925" w:rsidRDefault="00BD674C" w:rsidP="00D57A52">
            <w:pPr>
              <w:ind w:left="322" w:right="701"/>
              <w:jc w:val="center"/>
              <w:rPr>
                <w:rFonts w:ascii="Times New Roman" w:eastAsia="Calibri" w:hAnsi="Times New Roman" w:cs="Times New Roman"/>
                <w:sz w:val="24"/>
                <w:szCs w:val="24"/>
                <w:lang w:eastAsia="pl-PL" w:bidi="pl-PL"/>
              </w:rPr>
            </w:pPr>
            <w:r w:rsidRPr="008E4925">
              <w:rPr>
                <w:rFonts w:ascii="Times New Roman" w:eastAsia="Calibri" w:hAnsi="Times New Roman" w:cs="Times New Roman"/>
                <w:sz w:val="24"/>
                <w:szCs w:val="24"/>
                <w:lang w:eastAsia="pl-PL" w:bidi="pl-PL"/>
              </w:rPr>
              <w:t>0</w:t>
            </w:r>
          </w:p>
        </w:tc>
        <w:tc>
          <w:tcPr>
            <w:tcW w:w="2126" w:type="dxa"/>
            <w:vAlign w:val="center"/>
          </w:tcPr>
          <w:p w14:paraId="7D961751" w14:textId="77777777" w:rsidR="00BD674C" w:rsidRPr="008E4925" w:rsidRDefault="00BD674C" w:rsidP="00D57A52">
            <w:pPr>
              <w:ind w:left="706" w:right="706"/>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pl-PL" w:bidi="pl-PL"/>
              </w:rPr>
            </w:pPr>
            <w:r w:rsidRPr="008E4925">
              <w:rPr>
                <w:rFonts w:ascii="Times New Roman" w:eastAsia="Calibri" w:hAnsi="Times New Roman" w:cs="Times New Roman"/>
                <w:sz w:val="24"/>
                <w:szCs w:val="24"/>
                <w:lang w:eastAsia="pl-PL" w:bidi="pl-PL"/>
              </w:rPr>
              <w:t>0</w:t>
            </w:r>
          </w:p>
        </w:tc>
        <w:tc>
          <w:tcPr>
            <w:cnfStyle w:val="000100000000" w:firstRow="0" w:lastRow="0" w:firstColumn="0" w:lastColumn="1" w:oddVBand="0" w:evenVBand="0" w:oddHBand="0" w:evenHBand="0" w:firstRowFirstColumn="0" w:firstRowLastColumn="0" w:lastRowFirstColumn="0" w:lastRowLastColumn="0"/>
            <w:tcW w:w="2131" w:type="dxa"/>
            <w:vAlign w:val="center"/>
          </w:tcPr>
          <w:p w14:paraId="02097557" w14:textId="77777777" w:rsidR="00BD674C" w:rsidRPr="008E4925" w:rsidRDefault="00BD674C" w:rsidP="00D57A52">
            <w:pPr>
              <w:ind w:left="706" w:right="705"/>
              <w:jc w:val="center"/>
              <w:rPr>
                <w:rFonts w:ascii="Times New Roman" w:eastAsia="Calibri" w:hAnsi="Times New Roman" w:cs="Times New Roman"/>
                <w:b w:val="0"/>
                <w:bCs w:val="0"/>
                <w:sz w:val="24"/>
                <w:szCs w:val="24"/>
                <w:lang w:eastAsia="pl-PL" w:bidi="pl-PL"/>
              </w:rPr>
            </w:pPr>
            <w:r w:rsidRPr="008E4925">
              <w:rPr>
                <w:rFonts w:ascii="Times New Roman" w:eastAsia="Calibri" w:hAnsi="Times New Roman" w:cs="Times New Roman"/>
                <w:b w:val="0"/>
                <w:bCs w:val="0"/>
                <w:sz w:val="24"/>
                <w:szCs w:val="24"/>
                <w:lang w:eastAsia="pl-PL" w:bidi="pl-PL"/>
              </w:rPr>
              <w:t>0</w:t>
            </w:r>
          </w:p>
        </w:tc>
      </w:tr>
      <w:tr w:rsidR="00BD674C" w:rsidRPr="000A7E3A" w14:paraId="4A2593F9" w14:textId="77777777" w:rsidTr="00D57A52">
        <w:trPr>
          <w:cnfStyle w:val="010000000000" w:firstRow="0" w:lastRow="1" w:firstColumn="0" w:lastColumn="0" w:oddVBand="0" w:evenVBand="0" w:oddHBand="0" w:evenHBand="0" w:firstRowFirstColumn="0" w:firstRowLastColumn="0" w:lastRowFirstColumn="0" w:lastRowLastColumn="0"/>
          <w:trHeight w:val="626"/>
        </w:trPr>
        <w:tc>
          <w:tcPr>
            <w:cnfStyle w:val="001000000001" w:firstRow="0" w:lastRow="0" w:firstColumn="1" w:lastColumn="0" w:oddVBand="0" w:evenVBand="0" w:oddHBand="0" w:evenHBand="0" w:firstRowFirstColumn="0" w:firstRowLastColumn="0" w:lastRowFirstColumn="1" w:lastRowLastColumn="0"/>
            <w:tcW w:w="2972" w:type="dxa"/>
          </w:tcPr>
          <w:p w14:paraId="26CC6BB7" w14:textId="77777777" w:rsidR="00BD674C" w:rsidRPr="000A7E3A" w:rsidRDefault="00BD674C" w:rsidP="008E4925">
            <w:pPr>
              <w:tabs>
                <w:tab w:val="left" w:pos="856"/>
                <w:tab w:val="left" w:pos="857"/>
              </w:tabs>
              <w:rPr>
                <w:rFonts w:ascii="Times New Roman" w:eastAsia="Calibri" w:hAnsi="Times New Roman" w:cs="Times New Roman"/>
                <w:b w:val="0"/>
                <w:sz w:val="24"/>
                <w:szCs w:val="24"/>
                <w:lang w:eastAsia="pl-PL" w:bidi="pl-PL"/>
              </w:rPr>
            </w:pPr>
            <w:r w:rsidRPr="000A7E3A">
              <w:rPr>
                <w:rFonts w:ascii="Times New Roman" w:eastAsia="Calibri" w:hAnsi="Times New Roman" w:cs="Times New Roman"/>
                <w:sz w:val="24"/>
                <w:szCs w:val="24"/>
                <w:lang w:eastAsia="pl-PL" w:bidi="pl-PL"/>
              </w:rPr>
              <w:t xml:space="preserve">Liczba </w:t>
            </w:r>
            <w:r>
              <w:rPr>
                <w:rFonts w:ascii="Times New Roman" w:eastAsia="Calibri" w:hAnsi="Times New Roman" w:cs="Times New Roman"/>
                <w:sz w:val="24"/>
                <w:szCs w:val="24"/>
                <w:lang w:eastAsia="pl-PL" w:bidi="pl-PL"/>
              </w:rPr>
              <w:t>dzieci obecnych podczas interwencji</w:t>
            </w:r>
          </w:p>
        </w:tc>
        <w:tc>
          <w:tcPr>
            <w:cnfStyle w:val="000010000000" w:firstRow="0" w:lastRow="0" w:firstColumn="0" w:lastColumn="0" w:oddVBand="1" w:evenVBand="0" w:oddHBand="0" w:evenHBand="0" w:firstRowFirstColumn="0" w:firstRowLastColumn="0" w:lastRowFirstColumn="0" w:lastRowLastColumn="0"/>
            <w:tcW w:w="1843" w:type="dxa"/>
            <w:vAlign w:val="center"/>
          </w:tcPr>
          <w:p w14:paraId="0B4D2480" w14:textId="77777777" w:rsidR="00BD674C" w:rsidRPr="008E4925" w:rsidRDefault="00BD674C" w:rsidP="00D57A52">
            <w:pPr>
              <w:ind w:left="322" w:right="701"/>
              <w:jc w:val="center"/>
              <w:rPr>
                <w:rFonts w:ascii="Times New Roman" w:eastAsia="Calibri" w:hAnsi="Times New Roman" w:cs="Times New Roman"/>
                <w:b w:val="0"/>
                <w:bCs w:val="0"/>
                <w:sz w:val="24"/>
                <w:szCs w:val="24"/>
                <w:lang w:eastAsia="pl-PL" w:bidi="pl-PL"/>
              </w:rPr>
            </w:pPr>
            <w:r w:rsidRPr="008E4925">
              <w:rPr>
                <w:rFonts w:ascii="Times New Roman" w:eastAsia="Calibri" w:hAnsi="Times New Roman" w:cs="Times New Roman"/>
                <w:b w:val="0"/>
                <w:bCs w:val="0"/>
                <w:sz w:val="24"/>
                <w:szCs w:val="24"/>
                <w:lang w:eastAsia="pl-PL" w:bidi="pl-PL"/>
              </w:rPr>
              <w:t>38</w:t>
            </w:r>
          </w:p>
        </w:tc>
        <w:tc>
          <w:tcPr>
            <w:tcW w:w="2126" w:type="dxa"/>
            <w:vAlign w:val="center"/>
          </w:tcPr>
          <w:p w14:paraId="297DEDE3" w14:textId="77777777" w:rsidR="00BD674C" w:rsidRPr="008E4925" w:rsidRDefault="00BD674C" w:rsidP="00D57A52">
            <w:pPr>
              <w:ind w:left="706" w:right="706"/>
              <w:jc w:val="center"/>
              <w:cnfStyle w:val="010000000000" w:firstRow="0" w:lastRow="1" w:firstColumn="0" w:lastColumn="0" w:oddVBand="0" w:evenVBand="0" w:oddHBand="0" w:evenHBand="0" w:firstRowFirstColumn="0" w:firstRowLastColumn="0" w:lastRowFirstColumn="0" w:lastRowLastColumn="0"/>
              <w:rPr>
                <w:rFonts w:ascii="Times New Roman" w:eastAsia="Calibri" w:hAnsi="Times New Roman" w:cs="Times New Roman"/>
                <w:b w:val="0"/>
                <w:bCs w:val="0"/>
                <w:sz w:val="24"/>
                <w:szCs w:val="24"/>
                <w:lang w:eastAsia="pl-PL" w:bidi="pl-PL"/>
              </w:rPr>
            </w:pPr>
            <w:r w:rsidRPr="008E4925">
              <w:rPr>
                <w:rFonts w:ascii="Times New Roman" w:eastAsia="Calibri" w:hAnsi="Times New Roman" w:cs="Times New Roman"/>
                <w:b w:val="0"/>
                <w:bCs w:val="0"/>
                <w:sz w:val="24"/>
                <w:szCs w:val="24"/>
                <w:lang w:eastAsia="pl-PL" w:bidi="pl-PL"/>
              </w:rPr>
              <w:t>34</w:t>
            </w:r>
          </w:p>
        </w:tc>
        <w:tc>
          <w:tcPr>
            <w:cnfStyle w:val="000100000010" w:firstRow="0" w:lastRow="0" w:firstColumn="0" w:lastColumn="1" w:oddVBand="0" w:evenVBand="0" w:oddHBand="0" w:evenHBand="0" w:firstRowFirstColumn="0" w:firstRowLastColumn="0" w:lastRowFirstColumn="0" w:lastRowLastColumn="1"/>
            <w:tcW w:w="2131" w:type="dxa"/>
            <w:vAlign w:val="center"/>
          </w:tcPr>
          <w:p w14:paraId="5F1BD775" w14:textId="77777777" w:rsidR="00BD674C" w:rsidRPr="008E4925" w:rsidRDefault="00BD674C" w:rsidP="00D57A52">
            <w:pPr>
              <w:ind w:left="706" w:right="705"/>
              <w:jc w:val="center"/>
              <w:rPr>
                <w:rFonts w:ascii="Times New Roman" w:eastAsia="Calibri" w:hAnsi="Times New Roman" w:cs="Times New Roman"/>
                <w:b w:val="0"/>
                <w:bCs w:val="0"/>
                <w:sz w:val="24"/>
                <w:szCs w:val="24"/>
                <w:lang w:eastAsia="pl-PL" w:bidi="pl-PL"/>
              </w:rPr>
            </w:pPr>
            <w:r w:rsidRPr="008E4925">
              <w:rPr>
                <w:rFonts w:ascii="Times New Roman" w:eastAsia="Calibri" w:hAnsi="Times New Roman" w:cs="Times New Roman"/>
                <w:b w:val="0"/>
                <w:bCs w:val="0"/>
                <w:sz w:val="24"/>
                <w:szCs w:val="24"/>
                <w:lang w:eastAsia="pl-PL" w:bidi="pl-PL"/>
              </w:rPr>
              <w:t>47</w:t>
            </w:r>
          </w:p>
        </w:tc>
      </w:tr>
    </w:tbl>
    <w:bookmarkEnd w:id="904"/>
    <w:p w14:paraId="3BEE6C8D" w14:textId="1C167949" w:rsidR="00BD674C" w:rsidRPr="004E515E" w:rsidRDefault="00BD674C" w:rsidP="004E515E">
      <w:pPr>
        <w:rPr>
          <w:rFonts w:ascii="Times New Roman" w:eastAsia="Calibri" w:hAnsi="Times New Roman" w:cs="Times New Roman"/>
          <w:i/>
          <w:iCs/>
          <w:kern w:val="0"/>
          <w:lang w:bidi="pl-PL"/>
          <w14:ligatures w14:val="none"/>
        </w:rPr>
      </w:pPr>
      <w:r w:rsidRPr="000A7E3A">
        <w:rPr>
          <w:rFonts w:ascii="Times New Roman" w:eastAsia="Calibri" w:hAnsi="Times New Roman" w:cs="Times New Roman"/>
          <w:i/>
          <w:iCs/>
          <w:kern w:val="0"/>
          <w:lang w:bidi="pl-PL"/>
          <w14:ligatures w14:val="none"/>
        </w:rPr>
        <w:t>Źródło: Posterunek Policji w Zabrodziu</w:t>
      </w:r>
    </w:p>
    <w:p w14:paraId="14329AB9" w14:textId="536E5E63" w:rsidR="00D3216B" w:rsidRPr="00D3216B" w:rsidRDefault="00D3216B" w:rsidP="004E515E">
      <w:pPr>
        <w:pBdr>
          <w:bottom w:val="dotted" w:sz="4" w:space="1" w:color="auto"/>
        </w:pBdr>
        <w:spacing w:after="0" w:line="360" w:lineRule="auto"/>
        <w:jc w:val="center"/>
        <w:rPr>
          <w:rFonts w:ascii="Times New Roman" w:eastAsia="Times New Roman" w:hAnsi="Times New Roman" w:cs="Times New Roman"/>
          <w:b/>
          <w:kern w:val="0"/>
          <w:sz w:val="24"/>
          <w:lang w:eastAsia="pl-PL"/>
          <w14:ligatures w14:val="none"/>
        </w:rPr>
      </w:pPr>
      <w:r w:rsidRPr="00D3216B">
        <w:rPr>
          <w:rFonts w:ascii="Times New Roman" w:eastAsia="Times New Roman" w:hAnsi="Times New Roman" w:cs="Times New Roman"/>
          <w:b/>
          <w:kern w:val="0"/>
          <w:sz w:val="24"/>
          <w:lang w:eastAsia="pl-PL"/>
          <w14:ligatures w14:val="none"/>
        </w:rPr>
        <w:t xml:space="preserve">DIAGNOZA PROBLEMÓW SPOŁECZNYCH </w:t>
      </w:r>
      <w:r w:rsidRPr="00D3216B">
        <w:rPr>
          <w:rFonts w:ascii="Times New Roman" w:eastAsia="Times New Roman" w:hAnsi="Times New Roman" w:cs="Times New Roman"/>
          <w:b/>
          <w:kern w:val="0"/>
          <w:sz w:val="24"/>
          <w:lang w:eastAsia="pl-PL"/>
          <w14:ligatures w14:val="none"/>
        </w:rPr>
        <w:br/>
        <w:t xml:space="preserve">W GMINIE </w:t>
      </w:r>
      <w:r w:rsidR="00BD674C">
        <w:rPr>
          <w:rFonts w:ascii="Times New Roman" w:eastAsia="Times New Roman" w:hAnsi="Times New Roman" w:cs="Times New Roman"/>
          <w:b/>
          <w:kern w:val="0"/>
          <w:sz w:val="24"/>
          <w:lang w:eastAsia="pl-PL"/>
          <w14:ligatures w14:val="none"/>
        </w:rPr>
        <w:t>ZABRODZIE</w:t>
      </w:r>
      <w:r w:rsidRPr="00D3216B">
        <w:rPr>
          <w:rFonts w:ascii="Times New Roman" w:eastAsia="Times New Roman" w:hAnsi="Times New Roman" w:cs="Times New Roman"/>
          <w:b/>
          <w:kern w:val="0"/>
          <w:sz w:val="24"/>
          <w:lang w:eastAsia="pl-PL"/>
          <w14:ligatures w14:val="none"/>
        </w:rPr>
        <w:t xml:space="preserve"> Z 202</w:t>
      </w:r>
      <w:r w:rsidR="00BD674C">
        <w:rPr>
          <w:rFonts w:ascii="Times New Roman" w:eastAsia="Times New Roman" w:hAnsi="Times New Roman" w:cs="Times New Roman"/>
          <w:b/>
          <w:kern w:val="0"/>
          <w:sz w:val="24"/>
          <w:lang w:eastAsia="pl-PL"/>
          <w14:ligatures w14:val="none"/>
        </w:rPr>
        <w:t>5</w:t>
      </w:r>
      <w:r w:rsidRPr="00D3216B">
        <w:rPr>
          <w:rFonts w:ascii="Times New Roman" w:eastAsia="Times New Roman" w:hAnsi="Times New Roman" w:cs="Times New Roman"/>
          <w:b/>
          <w:kern w:val="0"/>
          <w:sz w:val="24"/>
          <w:lang w:eastAsia="pl-PL"/>
          <w14:ligatures w14:val="none"/>
        </w:rPr>
        <w:t xml:space="preserve"> R.</w:t>
      </w:r>
    </w:p>
    <w:p w14:paraId="7466765B" w14:textId="6D8DD7AF" w:rsidR="00D3216B" w:rsidRPr="00D3216B" w:rsidRDefault="00D3216B" w:rsidP="00D3216B">
      <w:pPr>
        <w:spacing w:before="120" w:after="120" w:line="360" w:lineRule="auto"/>
        <w:ind w:firstLine="709"/>
        <w:jc w:val="both"/>
        <w:rPr>
          <w:rFonts w:ascii="Times New Roman" w:eastAsia="Times New Roman" w:hAnsi="Times New Roman" w:cs="Times New Roman"/>
          <w:bCs/>
          <w:kern w:val="0"/>
          <w:sz w:val="24"/>
          <w:szCs w:val="24"/>
          <w14:ligatures w14:val="none"/>
        </w:rPr>
      </w:pPr>
      <w:r w:rsidRPr="00D3216B">
        <w:rPr>
          <w:rFonts w:ascii="Times New Roman" w:eastAsia="Times New Roman" w:hAnsi="Times New Roman" w:cs="Times New Roman"/>
          <w:bCs/>
          <w:kern w:val="0"/>
          <w:sz w:val="24"/>
          <w:szCs w:val="24"/>
          <w14:ligatures w14:val="none"/>
        </w:rPr>
        <w:t>W 202</w:t>
      </w:r>
      <w:r w:rsidR="00BD674C">
        <w:rPr>
          <w:rFonts w:ascii="Times New Roman" w:eastAsia="Times New Roman" w:hAnsi="Times New Roman" w:cs="Times New Roman"/>
          <w:bCs/>
          <w:kern w:val="0"/>
          <w:sz w:val="24"/>
          <w:szCs w:val="24"/>
          <w14:ligatures w14:val="none"/>
        </w:rPr>
        <w:t>5</w:t>
      </w:r>
      <w:r w:rsidRPr="00D3216B">
        <w:rPr>
          <w:rFonts w:ascii="Times New Roman" w:eastAsia="Times New Roman" w:hAnsi="Times New Roman" w:cs="Times New Roman"/>
          <w:bCs/>
          <w:kern w:val="0"/>
          <w:sz w:val="24"/>
          <w:szCs w:val="24"/>
          <w14:ligatures w14:val="none"/>
        </w:rPr>
        <w:t xml:space="preserve"> roku na terenie Gminy </w:t>
      </w:r>
      <w:r w:rsidR="00BD674C">
        <w:rPr>
          <w:rFonts w:ascii="Times New Roman" w:eastAsia="Times New Roman" w:hAnsi="Times New Roman" w:cs="Times New Roman"/>
          <w:bCs/>
          <w:kern w:val="0"/>
          <w:sz w:val="24"/>
          <w:szCs w:val="24"/>
          <w14:ligatures w14:val="none"/>
        </w:rPr>
        <w:t>Zabrodzie</w:t>
      </w:r>
      <w:r w:rsidRPr="00D3216B">
        <w:rPr>
          <w:rFonts w:ascii="Times New Roman" w:eastAsia="Times New Roman" w:hAnsi="Times New Roman" w:cs="Times New Roman"/>
          <w:bCs/>
          <w:kern w:val="0"/>
          <w:sz w:val="24"/>
          <w:szCs w:val="24"/>
          <w14:ligatures w14:val="none"/>
        </w:rPr>
        <w:t xml:space="preserve"> została zrealizowana diagnoza lokalnych zagrożeń społecznych, której zakres tematyczny obejmował między innymi kwestie związane ze zjawiskiem przemocy domowej. Z przeprowadzonego badania ankietowego wynika, iż: </w:t>
      </w:r>
    </w:p>
    <w:p w14:paraId="6CBF3BDA" w14:textId="3A68A222" w:rsidR="00BD674C" w:rsidRPr="00BD674C" w:rsidRDefault="00BD674C" w:rsidP="003C3DFD">
      <w:pPr>
        <w:numPr>
          <w:ilvl w:val="0"/>
          <w:numId w:val="53"/>
        </w:numPr>
        <w:spacing w:before="120" w:after="120" w:line="360" w:lineRule="auto"/>
        <w:contextualSpacing/>
        <w:jc w:val="both"/>
        <w:rPr>
          <w:rFonts w:ascii="Times New Roman" w:eastAsia="Times New Roman" w:hAnsi="Times New Roman" w:cs="Times New Roman"/>
          <w:bCs/>
          <w:kern w:val="0"/>
          <w:sz w:val="24"/>
          <w:szCs w:val="24"/>
          <w14:ligatures w14:val="none"/>
        </w:rPr>
      </w:pPr>
      <w:r w:rsidRPr="00BD674C">
        <w:rPr>
          <w:rFonts w:ascii="Times New Roman" w:eastAsia="Times New Roman" w:hAnsi="Times New Roman" w:cs="Times New Roman"/>
          <w:bCs/>
          <w:kern w:val="0"/>
          <w:sz w:val="24"/>
          <w:szCs w:val="24"/>
          <w14:ligatures w14:val="none"/>
        </w:rPr>
        <w:t xml:space="preserve">Niespełna 1/3 mieszkańców Gminy Zabrodzie- 32% wskazało, że nie ma w swoim otoczeniu osób doświadczających przemocy domowej. Tym samym, </w:t>
      </w:r>
      <w:r w:rsidR="004E515E">
        <w:rPr>
          <w:rFonts w:ascii="Times New Roman" w:eastAsia="Times New Roman" w:hAnsi="Times New Roman" w:cs="Times New Roman"/>
          <w:bCs/>
          <w:kern w:val="0"/>
          <w:sz w:val="24"/>
          <w:szCs w:val="24"/>
          <w14:ligatures w14:val="none"/>
        </w:rPr>
        <w:br/>
      </w:r>
      <w:r w:rsidRPr="00BD674C">
        <w:rPr>
          <w:rFonts w:ascii="Times New Roman" w:eastAsia="Times New Roman" w:hAnsi="Times New Roman" w:cs="Times New Roman"/>
          <w:bCs/>
          <w:kern w:val="0"/>
          <w:sz w:val="24"/>
          <w:szCs w:val="24"/>
          <w14:ligatures w14:val="none"/>
        </w:rPr>
        <w:lastRenderedPageBreak/>
        <w:t>36% respondentów zaznaczyło, że zna takie osoby, a 32% ma podejrzenia, że zjawisko przemocy domowej jest obecne w ich otoczeniu.</w:t>
      </w:r>
    </w:p>
    <w:p w14:paraId="5414A404" w14:textId="7F67FB4D" w:rsidR="00BD674C" w:rsidRDefault="00BD674C" w:rsidP="003C3DFD">
      <w:pPr>
        <w:numPr>
          <w:ilvl w:val="0"/>
          <w:numId w:val="53"/>
        </w:numPr>
        <w:spacing w:before="120" w:after="120" w:line="360" w:lineRule="auto"/>
        <w:contextualSpacing/>
        <w:jc w:val="both"/>
        <w:rPr>
          <w:rFonts w:ascii="Times New Roman" w:eastAsia="Times New Roman" w:hAnsi="Times New Roman" w:cs="Times New Roman"/>
          <w:bCs/>
          <w:kern w:val="0"/>
          <w:sz w:val="24"/>
          <w:szCs w:val="24"/>
          <w14:ligatures w14:val="none"/>
        </w:rPr>
      </w:pPr>
      <w:r w:rsidRPr="00BD674C">
        <w:rPr>
          <w:rFonts w:ascii="Times New Roman" w:eastAsia="Times New Roman" w:hAnsi="Times New Roman" w:cs="Times New Roman"/>
          <w:bCs/>
          <w:kern w:val="0"/>
          <w:sz w:val="24"/>
          <w:szCs w:val="24"/>
          <w14:ligatures w14:val="none"/>
        </w:rPr>
        <w:t>Połowa respondentów wie, gdzie może zgłosić się po pomoc osoba doznająca przemocy domowej.</w:t>
      </w:r>
    </w:p>
    <w:p w14:paraId="669B8CD5" w14:textId="24470842" w:rsidR="00D3216B" w:rsidRPr="00D3216B" w:rsidRDefault="00BD674C" w:rsidP="003C3DFD">
      <w:pPr>
        <w:numPr>
          <w:ilvl w:val="0"/>
          <w:numId w:val="53"/>
        </w:numPr>
        <w:spacing w:before="120" w:after="120" w:line="360" w:lineRule="auto"/>
        <w:contextualSpacing/>
        <w:jc w:val="both"/>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10</w:t>
      </w:r>
      <w:r w:rsidR="00D3216B" w:rsidRPr="00D3216B">
        <w:rPr>
          <w:rFonts w:ascii="Times New Roman" w:eastAsia="Times New Roman" w:hAnsi="Times New Roman" w:cs="Times New Roman"/>
          <w:bCs/>
          <w:kern w:val="0"/>
          <w:sz w:val="24"/>
          <w:szCs w:val="24"/>
          <w14:ligatures w14:val="none"/>
        </w:rPr>
        <w:t>% uczniów klas 4-6</w:t>
      </w:r>
      <w:r>
        <w:rPr>
          <w:rFonts w:ascii="Times New Roman" w:eastAsia="Times New Roman" w:hAnsi="Times New Roman" w:cs="Times New Roman"/>
          <w:bCs/>
          <w:kern w:val="0"/>
          <w:sz w:val="24"/>
          <w:szCs w:val="24"/>
          <w14:ligatures w14:val="none"/>
        </w:rPr>
        <w:t xml:space="preserve"> oraz 12</w:t>
      </w:r>
      <w:r w:rsidR="00D3216B" w:rsidRPr="00D3216B">
        <w:rPr>
          <w:rFonts w:ascii="Times New Roman" w:eastAsia="Times New Roman" w:hAnsi="Times New Roman" w:cs="Times New Roman"/>
          <w:bCs/>
          <w:kern w:val="0"/>
          <w:sz w:val="24"/>
          <w:szCs w:val="24"/>
          <w14:ligatures w14:val="none"/>
        </w:rPr>
        <w:t>% uczniów klas 7-8</w:t>
      </w:r>
      <w:r>
        <w:rPr>
          <w:rFonts w:ascii="Times New Roman" w:eastAsia="Times New Roman" w:hAnsi="Times New Roman" w:cs="Times New Roman"/>
          <w:bCs/>
          <w:kern w:val="0"/>
          <w:sz w:val="24"/>
          <w:szCs w:val="24"/>
          <w14:ligatures w14:val="none"/>
        </w:rPr>
        <w:t xml:space="preserve"> </w:t>
      </w:r>
      <w:r w:rsidR="00D3216B" w:rsidRPr="00D3216B">
        <w:rPr>
          <w:rFonts w:ascii="Times New Roman" w:eastAsia="Times New Roman" w:hAnsi="Times New Roman" w:cs="Times New Roman"/>
          <w:bCs/>
          <w:kern w:val="0"/>
          <w:sz w:val="24"/>
          <w:szCs w:val="24"/>
          <w14:ligatures w14:val="none"/>
        </w:rPr>
        <w:t>przyznało, że doświadczyło przemocy domowej.</w:t>
      </w:r>
    </w:p>
    <w:p w14:paraId="7876B119" w14:textId="77777777" w:rsidR="00D3216B" w:rsidRPr="00D3216B" w:rsidRDefault="00D3216B" w:rsidP="004E515E">
      <w:pPr>
        <w:pBdr>
          <w:top w:val="single" w:sz="4" w:space="1" w:color="auto"/>
          <w:bottom w:val="single" w:sz="4" w:space="1" w:color="auto"/>
        </w:pBdr>
        <w:spacing w:after="0" w:line="360" w:lineRule="auto"/>
        <w:jc w:val="center"/>
        <w:rPr>
          <w:rFonts w:ascii="Times New Roman" w:eastAsia="Times New Roman" w:hAnsi="Times New Roman" w:cs="Times New Roman"/>
          <w:b/>
          <w:kern w:val="0"/>
          <w:sz w:val="24"/>
          <w:lang w:eastAsia="pl-PL"/>
          <w14:ligatures w14:val="none"/>
        </w:rPr>
      </w:pPr>
      <w:r w:rsidRPr="00D3216B">
        <w:rPr>
          <w:rFonts w:ascii="Times New Roman" w:eastAsia="Times New Roman" w:hAnsi="Times New Roman" w:cs="Times New Roman"/>
          <w:b/>
          <w:kern w:val="0"/>
          <w:sz w:val="24"/>
          <w:lang w:eastAsia="pl-PL"/>
          <w14:ligatures w14:val="none"/>
        </w:rPr>
        <w:t>PODSUMOWANIE</w:t>
      </w:r>
    </w:p>
    <w:p w14:paraId="7C751798" w14:textId="5B20B470" w:rsidR="00D3216B" w:rsidRPr="00D3216B" w:rsidRDefault="00D3216B" w:rsidP="00D3216B">
      <w:pPr>
        <w:spacing w:before="120" w:after="120" w:line="360" w:lineRule="auto"/>
        <w:jc w:val="both"/>
        <w:rPr>
          <w:rFonts w:ascii="Times New Roman" w:eastAsia="Calibri" w:hAnsi="Times New Roman" w:cs="Times New Roman"/>
          <w:kern w:val="0"/>
          <w:sz w:val="24"/>
          <w14:ligatures w14:val="none"/>
        </w:rPr>
      </w:pPr>
      <w:r w:rsidRPr="00D3216B">
        <w:rPr>
          <w:rFonts w:ascii="Times New Roman" w:eastAsia="Calibri" w:hAnsi="Times New Roman" w:cs="Times New Roman"/>
          <w:kern w:val="0"/>
          <w:sz w:val="24"/>
          <w14:ligatures w14:val="none"/>
        </w:rPr>
        <w:t xml:space="preserve">W </w:t>
      </w:r>
      <w:r w:rsidR="00BD674C">
        <w:rPr>
          <w:rFonts w:ascii="Times New Roman" w:eastAsia="Calibri" w:hAnsi="Times New Roman" w:cs="Times New Roman"/>
          <w:kern w:val="0"/>
          <w:sz w:val="24"/>
          <w14:ligatures w14:val="none"/>
        </w:rPr>
        <w:t>2024</w:t>
      </w:r>
      <w:r w:rsidRPr="00D3216B">
        <w:rPr>
          <w:rFonts w:ascii="Times New Roman" w:eastAsia="Calibri" w:hAnsi="Times New Roman" w:cs="Times New Roman"/>
          <w:kern w:val="0"/>
          <w:sz w:val="24"/>
          <w14:ligatures w14:val="none"/>
        </w:rPr>
        <w:t xml:space="preserve"> roku na terenie Gminy </w:t>
      </w:r>
      <w:r w:rsidR="00BD674C">
        <w:rPr>
          <w:rFonts w:ascii="Times New Roman" w:eastAsia="Calibri" w:hAnsi="Times New Roman" w:cs="Times New Roman"/>
          <w:kern w:val="0"/>
          <w:sz w:val="24"/>
          <w14:ligatures w14:val="none"/>
        </w:rPr>
        <w:t>Zabrodzie</w:t>
      </w:r>
      <w:r w:rsidRPr="00D3216B">
        <w:rPr>
          <w:rFonts w:ascii="Times New Roman" w:eastAsia="Calibri" w:hAnsi="Times New Roman" w:cs="Times New Roman"/>
          <w:kern w:val="0"/>
          <w:sz w:val="24"/>
          <w14:ligatures w14:val="none"/>
        </w:rPr>
        <w:t xml:space="preserve"> zaobserwowano </w:t>
      </w:r>
      <w:r w:rsidR="00BD674C">
        <w:rPr>
          <w:rFonts w:ascii="Times New Roman" w:eastAsia="Calibri" w:hAnsi="Times New Roman" w:cs="Times New Roman"/>
          <w:kern w:val="0"/>
          <w:sz w:val="24"/>
          <w14:ligatures w14:val="none"/>
        </w:rPr>
        <w:t>spadek</w:t>
      </w:r>
      <w:r w:rsidRPr="00D3216B">
        <w:rPr>
          <w:rFonts w:ascii="Times New Roman" w:eastAsia="Calibri" w:hAnsi="Times New Roman" w:cs="Times New Roman"/>
          <w:kern w:val="0"/>
          <w:sz w:val="24"/>
          <w14:ligatures w14:val="none"/>
        </w:rPr>
        <w:t xml:space="preserve"> liczby wszczynanych procedur „Niebieskiej Karty”. Zakres udzielanej pomocy jest sukcesywnie rozszerzany </w:t>
      </w:r>
      <w:r w:rsidR="004E515E">
        <w:rPr>
          <w:rFonts w:ascii="Times New Roman" w:eastAsia="Calibri" w:hAnsi="Times New Roman" w:cs="Times New Roman"/>
          <w:kern w:val="0"/>
          <w:sz w:val="24"/>
          <w14:ligatures w14:val="none"/>
        </w:rPr>
        <w:br/>
      </w:r>
      <w:r w:rsidRPr="00D3216B">
        <w:rPr>
          <w:rFonts w:ascii="Times New Roman" w:eastAsia="Calibri" w:hAnsi="Times New Roman" w:cs="Times New Roman"/>
          <w:kern w:val="0"/>
          <w:sz w:val="24"/>
          <w14:ligatures w14:val="none"/>
        </w:rPr>
        <w:t>w odniesieniu do diagnozowanego poziomu potrzeb. Skala rozmiaru przemocy domowej jest bardzo trudna do ustalenia, ze względu na drażliwość problemu i towarzyszące temu zjawisku tabu. Efektywne działania na rzecz dzieci krzywdzonych i ich rodzin wymagają współpracy instytucji, które takimi problemami zajmują się na co dzień. Do tych instytucji należą: pomoc społeczna, policja, sądy, placówki oświatowe, placówki ochrony zdrowia, kościół. Zwiększenie skuteczności tej współpracy jest możliwe dzięki powołaniu lokalnych zespołów interdyscyplinarnych. Współpraca zespołowa sprzyja koordynacji działań na rzecz danej rodziny. Zapobiega powielaniu się tych działań, poszerza wiedzę o rodzinie, wykorzystuje potencjał członków zespołu do opracowania możliwie najlepszej strategii działania.</w:t>
      </w:r>
    </w:p>
    <w:p w14:paraId="3B397246" w14:textId="77777777" w:rsidR="00DF61E7" w:rsidRPr="00DF61E7" w:rsidRDefault="00DF61E7" w:rsidP="008E4925">
      <w:pPr>
        <w:pStyle w:val="Nagwek2"/>
        <w:shd w:val="clear" w:color="auto" w:fill="EDEDED" w:themeFill="accent3" w:themeFillTint="33"/>
        <w:rPr>
          <w:rFonts w:eastAsia="Times New Roman"/>
        </w:rPr>
      </w:pPr>
      <w:bookmarkStart w:id="912" w:name="_Toc183437375"/>
      <w:bookmarkStart w:id="913" w:name="_Toc183436746"/>
      <w:bookmarkStart w:id="914" w:name="_Toc180085306"/>
      <w:bookmarkStart w:id="915" w:name="_Toc180085087"/>
      <w:bookmarkStart w:id="916" w:name="_Toc171973683"/>
      <w:bookmarkStart w:id="917" w:name="_Toc171973604"/>
      <w:bookmarkStart w:id="918" w:name="_Toc191831980"/>
      <w:bookmarkStart w:id="919" w:name="_Toc185352762"/>
      <w:bookmarkStart w:id="920" w:name="_Toc197521387"/>
      <w:bookmarkStart w:id="921" w:name="_Toc201420899"/>
      <w:r w:rsidRPr="00DF61E7">
        <w:rPr>
          <w:rFonts w:eastAsia="Times New Roman"/>
        </w:rPr>
        <w:t>Prognoza zmian w zakresie objętym Strategią</w:t>
      </w:r>
      <w:bookmarkEnd w:id="912"/>
      <w:bookmarkEnd w:id="913"/>
      <w:bookmarkEnd w:id="914"/>
      <w:bookmarkEnd w:id="915"/>
      <w:bookmarkEnd w:id="916"/>
      <w:bookmarkEnd w:id="917"/>
      <w:bookmarkEnd w:id="918"/>
      <w:bookmarkEnd w:id="919"/>
      <w:bookmarkEnd w:id="920"/>
      <w:bookmarkEnd w:id="921"/>
    </w:p>
    <w:p w14:paraId="25E1C9BD" w14:textId="77777777" w:rsidR="00DF61E7" w:rsidRPr="00DF61E7" w:rsidRDefault="00DF61E7" w:rsidP="00DF61E7">
      <w:pPr>
        <w:suppressAutoHyphens/>
        <w:spacing w:after="120" w:line="360" w:lineRule="auto"/>
        <w:ind w:firstLine="708"/>
        <w:jc w:val="both"/>
        <w:rPr>
          <w:rFonts w:ascii="Times New Roman" w:eastAsia="Calibri" w:hAnsi="Times New Roman" w:cs="Times New Roman"/>
          <w:kern w:val="0"/>
          <w:sz w:val="24"/>
          <w:lang w:bidi="en-US"/>
          <w14:ligatures w14:val="none"/>
        </w:rPr>
      </w:pPr>
      <w:r w:rsidRPr="00DF61E7">
        <w:rPr>
          <w:rFonts w:ascii="Times New Roman" w:eastAsia="Calibri" w:hAnsi="Times New Roman" w:cs="Times New Roman"/>
          <w:kern w:val="0"/>
          <w:sz w:val="24"/>
          <w:lang w:bidi="en-US"/>
          <w14:ligatures w14:val="none"/>
        </w:rPr>
        <w:t>Prognoza zawiera informacje o potrzebach, problemach i zasobach danej społeczności lokalnej, które:</w:t>
      </w:r>
    </w:p>
    <w:p w14:paraId="6205171F" w14:textId="77777777" w:rsidR="00DF61E7" w:rsidRPr="00DF61E7" w:rsidRDefault="00DF61E7" w:rsidP="003C3DFD">
      <w:pPr>
        <w:numPr>
          <w:ilvl w:val="0"/>
          <w:numId w:val="77"/>
        </w:numPr>
        <w:suppressAutoHyphens/>
        <w:spacing w:after="120" w:line="360" w:lineRule="auto"/>
        <w:contextualSpacing/>
        <w:jc w:val="both"/>
        <w:rPr>
          <w:rFonts w:ascii="Times New Roman" w:eastAsia="Calibri" w:hAnsi="Times New Roman" w:cs="Times New Roman"/>
          <w:kern w:val="0"/>
          <w:sz w:val="24"/>
          <w:lang w:bidi="en-US"/>
          <w14:ligatures w14:val="none"/>
        </w:rPr>
      </w:pPr>
      <w:bookmarkStart w:id="922" w:name="_Hlk112001273"/>
      <w:r w:rsidRPr="00DF61E7">
        <w:rPr>
          <w:rFonts w:ascii="Times New Roman" w:eastAsia="Calibri" w:hAnsi="Times New Roman" w:cs="Times New Roman"/>
          <w:kern w:val="0"/>
          <w:sz w:val="24"/>
          <w:lang w:bidi="en-US"/>
          <w14:ligatures w14:val="none"/>
        </w:rPr>
        <w:t xml:space="preserve">wynikają z analizy danych opisujących stan społeczności lokalnej w ostatnich latach </w:t>
      </w:r>
      <w:r w:rsidRPr="00DF61E7">
        <w:rPr>
          <w:rFonts w:ascii="Times New Roman" w:eastAsia="Calibri" w:hAnsi="Times New Roman" w:cs="Times New Roman"/>
          <w:kern w:val="0"/>
          <w:sz w:val="24"/>
          <w:lang w:bidi="en-US"/>
          <w14:ligatures w14:val="none"/>
        </w:rPr>
        <w:br/>
        <w:t xml:space="preserve">(z diagnozy sytuacji społecznej), </w:t>
      </w:r>
      <w:bookmarkEnd w:id="922"/>
    </w:p>
    <w:p w14:paraId="7854FAB1" w14:textId="77777777" w:rsidR="00DF61E7" w:rsidRPr="00DF61E7" w:rsidRDefault="00DF61E7" w:rsidP="003C3DFD">
      <w:pPr>
        <w:numPr>
          <w:ilvl w:val="0"/>
          <w:numId w:val="77"/>
        </w:numPr>
        <w:suppressAutoHyphens/>
        <w:spacing w:after="120" w:line="360" w:lineRule="auto"/>
        <w:contextualSpacing/>
        <w:jc w:val="both"/>
        <w:rPr>
          <w:rFonts w:ascii="Times New Roman" w:eastAsia="Calibri" w:hAnsi="Times New Roman" w:cs="Times New Roman"/>
          <w:kern w:val="0"/>
          <w:sz w:val="24"/>
          <w:lang w:bidi="en-US"/>
          <w14:ligatures w14:val="none"/>
        </w:rPr>
      </w:pPr>
      <w:r w:rsidRPr="00DF61E7">
        <w:rPr>
          <w:rFonts w:ascii="Times New Roman" w:eastAsia="Calibri" w:hAnsi="Times New Roman" w:cs="Times New Roman"/>
          <w:kern w:val="0"/>
          <w:sz w:val="24"/>
          <w:lang w:bidi="en-US"/>
          <w14:ligatures w14:val="none"/>
        </w:rPr>
        <w:t>uwzględniają tendencje rozwojowe właściwe dla danego kraju, regionu oraz owej społeczności,</w:t>
      </w:r>
    </w:p>
    <w:p w14:paraId="6F2250DC" w14:textId="77777777" w:rsidR="00DF61E7" w:rsidRPr="00DF61E7" w:rsidRDefault="00DF61E7" w:rsidP="003C3DFD">
      <w:pPr>
        <w:numPr>
          <w:ilvl w:val="0"/>
          <w:numId w:val="77"/>
        </w:numPr>
        <w:suppressAutoHyphens/>
        <w:spacing w:after="120" w:line="360" w:lineRule="auto"/>
        <w:contextualSpacing/>
        <w:jc w:val="both"/>
        <w:rPr>
          <w:rFonts w:ascii="Times New Roman" w:eastAsia="Calibri" w:hAnsi="Times New Roman" w:cs="Times New Roman"/>
          <w:kern w:val="0"/>
          <w:sz w:val="24"/>
          <w:lang w:bidi="en-US"/>
          <w14:ligatures w14:val="none"/>
        </w:rPr>
      </w:pPr>
      <w:r w:rsidRPr="00DF61E7">
        <w:rPr>
          <w:rFonts w:ascii="Times New Roman" w:eastAsia="Calibri" w:hAnsi="Times New Roman" w:cs="Times New Roman"/>
          <w:kern w:val="0"/>
          <w:sz w:val="24"/>
          <w:lang w:bidi="en-US"/>
          <w14:ligatures w14:val="none"/>
        </w:rPr>
        <w:t>dotyczą okresu, w jakim będzie realizowana Strategia.</w:t>
      </w:r>
    </w:p>
    <w:p w14:paraId="1284EBCE" w14:textId="3B7AF6AE" w:rsidR="00DF61E7" w:rsidRPr="00DF61E7" w:rsidRDefault="00DF61E7" w:rsidP="00DF61E7">
      <w:pPr>
        <w:suppressAutoHyphens/>
        <w:spacing w:after="120" w:line="360" w:lineRule="auto"/>
        <w:ind w:firstLine="360"/>
        <w:jc w:val="both"/>
        <w:rPr>
          <w:rFonts w:ascii="Times New Roman" w:eastAsia="Calibri" w:hAnsi="Times New Roman" w:cs="Times New Roman"/>
          <w:kern w:val="0"/>
          <w:sz w:val="24"/>
          <w:lang w:bidi="en-US"/>
          <w14:ligatures w14:val="none"/>
        </w:rPr>
      </w:pPr>
      <w:r w:rsidRPr="00DF61E7">
        <w:rPr>
          <w:rFonts w:ascii="Times New Roman" w:eastAsia="Calibri" w:hAnsi="Times New Roman" w:cs="Times New Roman"/>
          <w:kern w:val="0"/>
          <w:sz w:val="24"/>
          <w:lang w:bidi="en-US"/>
          <w14:ligatures w14:val="none"/>
        </w:rPr>
        <w:t xml:space="preserve">Prognozuje się, że cele strategiczne zostaną osiągnięte, a mieszkańcy zostaną zaktywizowani do samodzielnego i konstruktywnego rozwiązywania pojawiających się problemów. Osiągnięcie prognozowanych zmian będzie możliwe przy zaangażowaniu wszystkich instytucji działających na terenie gminy, podmiotów społecznych i gospodarczych oraz przedstawicieli społeczności lokalnej. Na podstawie dostępnych danych prognozuje się następujący rozwój sytuacji społecznej w Gminie </w:t>
      </w:r>
      <w:r w:rsidR="009B59A7">
        <w:rPr>
          <w:rFonts w:ascii="Times New Roman" w:eastAsia="Calibri" w:hAnsi="Times New Roman" w:cs="Times New Roman"/>
          <w:kern w:val="0"/>
          <w:sz w:val="24"/>
          <w:lang w:bidi="en-US"/>
          <w14:ligatures w14:val="none"/>
        </w:rPr>
        <w:t>Zabrodzie</w:t>
      </w:r>
      <w:r w:rsidRPr="00DF61E7">
        <w:rPr>
          <w:rFonts w:ascii="Times New Roman" w:eastAsia="Calibri" w:hAnsi="Times New Roman" w:cs="Times New Roman"/>
          <w:kern w:val="0"/>
          <w:sz w:val="24"/>
          <w:lang w:bidi="en-US"/>
          <w14:ligatures w14:val="none"/>
        </w:rPr>
        <w:t>:</w:t>
      </w:r>
    </w:p>
    <w:p w14:paraId="1056F643" w14:textId="77777777" w:rsidR="00DF61E7" w:rsidRPr="00DF61E7" w:rsidRDefault="00DF61E7" w:rsidP="003C3DFD">
      <w:pPr>
        <w:numPr>
          <w:ilvl w:val="0"/>
          <w:numId w:val="78"/>
        </w:numPr>
        <w:suppressAutoHyphens/>
        <w:spacing w:after="120" w:line="360" w:lineRule="auto"/>
        <w:contextualSpacing/>
        <w:jc w:val="both"/>
        <w:rPr>
          <w:rFonts w:ascii="Times New Roman" w:eastAsia="Calibri" w:hAnsi="Times New Roman" w:cs="Times New Roman"/>
          <w:kern w:val="0"/>
          <w:sz w:val="24"/>
          <w:lang w:bidi="en-US"/>
          <w14:ligatures w14:val="none"/>
        </w:rPr>
      </w:pPr>
      <w:r w:rsidRPr="00DF61E7">
        <w:rPr>
          <w:rFonts w:ascii="Times New Roman" w:eastAsia="Calibri" w:hAnsi="Times New Roman" w:cs="Times New Roman"/>
          <w:kern w:val="0"/>
          <w:sz w:val="24"/>
          <w:lang w:bidi="en-US"/>
          <w14:ligatures w14:val="none"/>
        </w:rPr>
        <w:lastRenderedPageBreak/>
        <w:t>poprawę dostępności i jakości usług społecznych;</w:t>
      </w:r>
    </w:p>
    <w:p w14:paraId="73321332" w14:textId="77777777" w:rsidR="00DF61E7" w:rsidRPr="00DF61E7" w:rsidRDefault="00DF61E7" w:rsidP="003C3DFD">
      <w:pPr>
        <w:numPr>
          <w:ilvl w:val="0"/>
          <w:numId w:val="78"/>
        </w:numPr>
        <w:suppressAutoHyphens/>
        <w:spacing w:after="120" w:line="360" w:lineRule="auto"/>
        <w:contextualSpacing/>
        <w:jc w:val="both"/>
        <w:rPr>
          <w:rFonts w:ascii="Times New Roman" w:eastAsia="Calibri" w:hAnsi="Times New Roman" w:cs="Times New Roman"/>
          <w:kern w:val="0"/>
          <w:sz w:val="24"/>
          <w:lang w:bidi="en-US"/>
          <w14:ligatures w14:val="none"/>
        </w:rPr>
      </w:pPr>
      <w:r w:rsidRPr="00DF61E7">
        <w:rPr>
          <w:rFonts w:ascii="Times New Roman" w:eastAsia="Calibri" w:hAnsi="Times New Roman" w:cs="Times New Roman"/>
          <w:kern w:val="0"/>
          <w:sz w:val="24"/>
          <w:lang w:bidi="en-US"/>
          <w14:ligatures w14:val="none"/>
        </w:rPr>
        <w:t xml:space="preserve">dalszy wzrost grupy osób powyżej sześćdziesiątego roku życia, osób </w:t>
      </w:r>
      <w:r w:rsidRPr="00DF61E7">
        <w:rPr>
          <w:rFonts w:ascii="Times New Roman" w:eastAsia="Calibri" w:hAnsi="Times New Roman" w:cs="Times New Roman"/>
          <w:kern w:val="0"/>
          <w:sz w:val="24"/>
          <w:lang w:bidi="en-US"/>
          <w14:ligatures w14:val="none"/>
        </w:rPr>
        <w:br/>
        <w:t xml:space="preserve">z niepełnosprawnościami oraz przewlekle chorych, co będzie miało wpływ na politykę </w:t>
      </w:r>
      <w:r w:rsidRPr="00DF61E7">
        <w:rPr>
          <w:rFonts w:ascii="Times New Roman" w:eastAsia="Calibri" w:hAnsi="Times New Roman" w:cs="Times New Roman"/>
          <w:kern w:val="0"/>
          <w:sz w:val="24"/>
          <w:lang w:bidi="en-US"/>
          <w14:ligatures w14:val="none"/>
        </w:rPr>
        <w:br/>
        <w:t>w obszarze ochrony zdrowia i pomocy społecznej;</w:t>
      </w:r>
    </w:p>
    <w:p w14:paraId="63176178" w14:textId="77777777" w:rsidR="00DF61E7" w:rsidRPr="00DF61E7" w:rsidRDefault="00DF61E7" w:rsidP="003C3DFD">
      <w:pPr>
        <w:numPr>
          <w:ilvl w:val="0"/>
          <w:numId w:val="78"/>
        </w:numPr>
        <w:suppressAutoHyphens/>
        <w:spacing w:after="120" w:line="360" w:lineRule="auto"/>
        <w:contextualSpacing/>
        <w:jc w:val="both"/>
        <w:rPr>
          <w:rFonts w:ascii="Times New Roman" w:eastAsia="Calibri" w:hAnsi="Times New Roman" w:cs="Times New Roman"/>
          <w:kern w:val="0"/>
          <w:sz w:val="24"/>
          <w:lang w:bidi="en-US"/>
          <w14:ligatures w14:val="none"/>
        </w:rPr>
      </w:pPr>
      <w:r w:rsidRPr="00DF61E7">
        <w:rPr>
          <w:rFonts w:ascii="Times New Roman" w:eastAsia="Calibri" w:hAnsi="Times New Roman" w:cs="Times New Roman"/>
          <w:kern w:val="0"/>
          <w:sz w:val="24"/>
          <w:lang w:bidi="en-US"/>
          <w14:ligatures w14:val="none"/>
        </w:rPr>
        <w:t>aktywizację społeczną seniorów, osób z niepełnosprawnościami oraz przewlekle chorych;</w:t>
      </w:r>
    </w:p>
    <w:p w14:paraId="13031FA0" w14:textId="77777777" w:rsidR="00DF61E7" w:rsidRPr="00DF61E7" w:rsidRDefault="00DF61E7" w:rsidP="003C3DFD">
      <w:pPr>
        <w:numPr>
          <w:ilvl w:val="0"/>
          <w:numId w:val="78"/>
        </w:numPr>
        <w:suppressAutoHyphens/>
        <w:spacing w:after="120" w:line="360" w:lineRule="auto"/>
        <w:contextualSpacing/>
        <w:jc w:val="both"/>
        <w:rPr>
          <w:rFonts w:ascii="Times New Roman" w:eastAsia="Calibri" w:hAnsi="Times New Roman" w:cs="Times New Roman"/>
          <w:kern w:val="0"/>
          <w:sz w:val="24"/>
          <w:lang w:bidi="en-US"/>
          <w14:ligatures w14:val="none"/>
        </w:rPr>
      </w:pPr>
      <w:r w:rsidRPr="00DF61E7">
        <w:rPr>
          <w:rFonts w:ascii="Times New Roman" w:eastAsia="Calibri" w:hAnsi="Times New Roman" w:cs="Times New Roman"/>
          <w:kern w:val="0"/>
          <w:sz w:val="24"/>
          <w:lang w:bidi="en-US"/>
          <w14:ligatures w14:val="none"/>
        </w:rPr>
        <w:t>usamodzielnienie części dotychczasowych beneficjentów systemu pomocy społecznej;</w:t>
      </w:r>
    </w:p>
    <w:p w14:paraId="79E0E73B" w14:textId="77777777" w:rsidR="00DF61E7" w:rsidRPr="00DF61E7" w:rsidRDefault="00DF61E7" w:rsidP="003C3DFD">
      <w:pPr>
        <w:numPr>
          <w:ilvl w:val="0"/>
          <w:numId w:val="78"/>
        </w:numPr>
        <w:suppressAutoHyphens/>
        <w:spacing w:after="120" w:line="360" w:lineRule="auto"/>
        <w:contextualSpacing/>
        <w:jc w:val="both"/>
        <w:rPr>
          <w:rFonts w:ascii="Times New Roman" w:eastAsia="Calibri" w:hAnsi="Times New Roman" w:cs="Times New Roman"/>
          <w:kern w:val="0"/>
          <w:sz w:val="24"/>
          <w:lang w:bidi="en-US"/>
          <w14:ligatures w14:val="none"/>
        </w:rPr>
      </w:pPr>
      <w:r w:rsidRPr="00DF61E7">
        <w:rPr>
          <w:rFonts w:ascii="Times New Roman" w:eastAsia="Calibri" w:hAnsi="Times New Roman" w:cs="Times New Roman"/>
          <w:kern w:val="0"/>
          <w:sz w:val="24"/>
          <w:lang w:bidi="en-US"/>
          <w14:ligatures w14:val="none"/>
        </w:rPr>
        <w:t xml:space="preserve">zwiększenie szans edukacyjnych i rozwojowych dzieci i młodzieży, zwłaszcza tych </w:t>
      </w:r>
      <w:r w:rsidRPr="00DF61E7">
        <w:rPr>
          <w:rFonts w:ascii="Times New Roman" w:eastAsia="Calibri" w:hAnsi="Times New Roman" w:cs="Times New Roman"/>
          <w:kern w:val="0"/>
          <w:sz w:val="24"/>
          <w:lang w:bidi="en-US"/>
          <w14:ligatures w14:val="none"/>
        </w:rPr>
        <w:br/>
        <w:t>ze specjalnymi potrzebami edukacyjnymi oraz zagrożonych wykluczeniem społecznym;</w:t>
      </w:r>
    </w:p>
    <w:p w14:paraId="4413C5C8" w14:textId="77777777" w:rsidR="00DF61E7" w:rsidRPr="00DF61E7" w:rsidRDefault="00DF61E7" w:rsidP="003C3DFD">
      <w:pPr>
        <w:numPr>
          <w:ilvl w:val="0"/>
          <w:numId w:val="78"/>
        </w:numPr>
        <w:suppressAutoHyphens/>
        <w:spacing w:after="120" w:line="360" w:lineRule="auto"/>
        <w:contextualSpacing/>
        <w:jc w:val="both"/>
        <w:rPr>
          <w:rFonts w:ascii="Times New Roman" w:eastAsia="Calibri" w:hAnsi="Times New Roman" w:cs="Times New Roman"/>
          <w:kern w:val="0"/>
          <w:sz w:val="24"/>
          <w:lang w:bidi="en-US"/>
          <w14:ligatures w14:val="none"/>
        </w:rPr>
      </w:pPr>
      <w:r w:rsidRPr="00DF61E7">
        <w:rPr>
          <w:rFonts w:ascii="Times New Roman" w:eastAsia="Calibri" w:hAnsi="Times New Roman" w:cs="Times New Roman"/>
          <w:kern w:val="0"/>
          <w:sz w:val="24"/>
          <w:lang w:bidi="en-US"/>
          <w14:ligatures w14:val="none"/>
        </w:rPr>
        <w:t>pogłębianie się problemów w środowisku dzieci i młodzieży- pojawianie się nowych zagrożeń;</w:t>
      </w:r>
    </w:p>
    <w:p w14:paraId="45977388" w14:textId="77777777" w:rsidR="00DF61E7" w:rsidRPr="00DF61E7" w:rsidRDefault="00DF61E7" w:rsidP="003C3DFD">
      <w:pPr>
        <w:numPr>
          <w:ilvl w:val="0"/>
          <w:numId w:val="78"/>
        </w:numPr>
        <w:suppressAutoHyphens/>
        <w:spacing w:after="120" w:line="360" w:lineRule="auto"/>
        <w:contextualSpacing/>
        <w:jc w:val="both"/>
        <w:rPr>
          <w:rFonts w:ascii="Times New Roman" w:eastAsia="Calibri" w:hAnsi="Times New Roman" w:cs="Times New Roman"/>
          <w:kern w:val="0"/>
          <w:sz w:val="24"/>
          <w:lang w:bidi="en-US"/>
          <w14:ligatures w14:val="none"/>
        </w:rPr>
      </w:pPr>
      <w:r w:rsidRPr="00DF61E7">
        <w:rPr>
          <w:rFonts w:ascii="Times New Roman" w:eastAsia="Calibri" w:hAnsi="Times New Roman" w:cs="Times New Roman"/>
          <w:kern w:val="0"/>
          <w:sz w:val="24"/>
          <w:lang w:bidi="en-US"/>
          <w14:ligatures w14:val="none"/>
        </w:rPr>
        <w:t>zatrudnienie dodatkowych specjalistów;</w:t>
      </w:r>
    </w:p>
    <w:p w14:paraId="5E37F522" w14:textId="77777777" w:rsidR="00DF61E7" w:rsidRPr="00DF61E7" w:rsidRDefault="00DF61E7" w:rsidP="003C3DFD">
      <w:pPr>
        <w:numPr>
          <w:ilvl w:val="0"/>
          <w:numId w:val="78"/>
        </w:numPr>
        <w:suppressAutoHyphens/>
        <w:spacing w:after="120" w:line="360" w:lineRule="auto"/>
        <w:contextualSpacing/>
        <w:jc w:val="both"/>
        <w:rPr>
          <w:rFonts w:ascii="Times New Roman" w:eastAsia="Calibri" w:hAnsi="Times New Roman" w:cs="Times New Roman"/>
          <w:kern w:val="0"/>
          <w:sz w:val="24"/>
          <w:lang w:bidi="en-US"/>
          <w14:ligatures w14:val="none"/>
        </w:rPr>
      </w:pPr>
      <w:r w:rsidRPr="00DF61E7">
        <w:rPr>
          <w:rFonts w:ascii="Times New Roman" w:eastAsia="Calibri" w:hAnsi="Times New Roman" w:cs="Times New Roman"/>
          <w:kern w:val="0"/>
          <w:sz w:val="24"/>
          <w:lang w:bidi="en-US"/>
          <w14:ligatures w14:val="none"/>
        </w:rPr>
        <w:t>utrzymywanie się potrzeb w zakresie usług socjalnych i opiekuńczych, a także specjalistycznych usług opiekuńczych świadczonych przez instytucje pomocy społecznej;</w:t>
      </w:r>
    </w:p>
    <w:p w14:paraId="23C3F331" w14:textId="77777777" w:rsidR="00DF61E7" w:rsidRPr="00DF61E7" w:rsidRDefault="00DF61E7" w:rsidP="003C3DFD">
      <w:pPr>
        <w:numPr>
          <w:ilvl w:val="0"/>
          <w:numId w:val="78"/>
        </w:numPr>
        <w:suppressAutoHyphens/>
        <w:spacing w:after="120" w:line="360" w:lineRule="auto"/>
        <w:contextualSpacing/>
        <w:jc w:val="both"/>
        <w:rPr>
          <w:rFonts w:ascii="Times New Roman" w:eastAsia="Calibri" w:hAnsi="Times New Roman" w:cs="Times New Roman"/>
          <w:kern w:val="0"/>
          <w:sz w:val="24"/>
          <w:lang w:bidi="en-US"/>
          <w14:ligatures w14:val="none"/>
        </w:rPr>
      </w:pPr>
      <w:r w:rsidRPr="00DF61E7">
        <w:rPr>
          <w:rFonts w:ascii="Times New Roman" w:eastAsia="Calibri" w:hAnsi="Times New Roman" w:cs="Times New Roman"/>
          <w:kern w:val="0"/>
          <w:sz w:val="24"/>
          <w:lang w:bidi="en-US"/>
          <w14:ligatures w14:val="none"/>
        </w:rPr>
        <w:t>zwiększenie świadomości i wrażliwości społecznej w zakresie zjawiska przemocy domowej;</w:t>
      </w:r>
    </w:p>
    <w:p w14:paraId="2F557079" w14:textId="77777777" w:rsidR="00DF61E7" w:rsidRPr="00DF61E7" w:rsidRDefault="00DF61E7" w:rsidP="003C3DFD">
      <w:pPr>
        <w:numPr>
          <w:ilvl w:val="0"/>
          <w:numId w:val="78"/>
        </w:numPr>
        <w:suppressAutoHyphens/>
        <w:spacing w:after="120" w:line="360" w:lineRule="auto"/>
        <w:contextualSpacing/>
        <w:jc w:val="both"/>
        <w:rPr>
          <w:rFonts w:ascii="Times New Roman" w:eastAsia="Calibri" w:hAnsi="Times New Roman" w:cs="Times New Roman"/>
          <w:kern w:val="0"/>
          <w:sz w:val="24"/>
          <w:lang w:bidi="en-US"/>
          <w14:ligatures w14:val="none"/>
        </w:rPr>
      </w:pPr>
      <w:r w:rsidRPr="00DF61E7">
        <w:rPr>
          <w:rFonts w:ascii="Times New Roman" w:eastAsia="Calibri" w:hAnsi="Times New Roman" w:cs="Times New Roman"/>
          <w:kern w:val="0"/>
          <w:sz w:val="24"/>
          <w:lang w:bidi="en-US"/>
          <w14:ligatures w14:val="none"/>
        </w:rPr>
        <w:t>utrzymywanie się potrzeby niesienia pomocy osobom długotrwale pozostającym bez pracy oraz osobom z wyuczoną bezradnością;</w:t>
      </w:r>
    </w:p>
    <w:p w14:paraId="7BC8AB58" w14:textId="77777777" w:rsidR="00DF61E7" w:rsidRPr="00DF61E7" w:rsidRDefault="00DF61E7" w:rsidP="003C3DFD">
      <w:pPr>
        <w:numPr>
          <w:ilvl w:val="0"/>
          <w:numId w:val="78"/>
        </w:numPr>
        <w:suppressAutoHyphens/>
        <w:spacing w:after="120" w:line="360" w:lineRule="auto"/>
        <w:contextualSpacing/>
        <w:jc w:val="both"/>
        <w:rPr>
          <w:rFonts w:ascii="Times New Roman" w:eastAsia="Calibri" w:hAnsi="Times New Roman" w:cs="Times New Roman"/>
          <w:kern w:val="0"/>
          <w:sz w:val="24"/>
          <w:lang w:bidi="en-US"/>
          <w14:ligatures w14:val="none"/>
        </w:rPr>
      </w:pPr>
      <w:r w:rsidRPr="00DF61E7">
        <w:rPr>
          <w:rFonts w:ascii="Times New Roman" w:eastAsia="Calibri" w:hAnsi="Times New Roman" w:cs="Times New Roman"/>
          <w:kern w:val="0"/>
          <w:sz w:val="24"/>
          <w:lang w:bidi="en-US"/>
          <w14:ligatures w14:val="none"/>
        </w:rPr>
        <w:t>rozszerzenie działań w formie pracy socjalnej i kontraktów socjalnych;</w:t>
      </w:r>
    </w:p>
    <w:p w14:paraId="5C62438E" w14:textId="77777777" w:rsidR="00DF61E7" w:rsidRPr="00DF61E7" w:rsidRDefault="00DF61E7" w:rsidP="003C3DFD">
      <w:pPr>
        <w:numPr>
          <w:ilvl w:val="0"/>
          <w:numId w:val="78"/>
        </w:numPr>
        <w:suppressAutoHyphens/>
        <w:spacing w:after="120" w:line="360" w:lineRule="auto"/>
        <w:contextualSpacing/>
        <w:jc w:val="both"/>
        <w:rPr>
          <w:rFonts w:ascii="Times New Roman" w:eastAsia="Calibri" w:hAnsi="Times New Roman" w:cs="Times New Roman"/>
          <w:kern w:val="0"/>
          <w:sz w:val="24"/>
          <w:lang w:bidi="en-US"/>
          <w14:ligatures w14:val="none"/>
        </w:rPr>
      </w:pPr>
      <w:r w:rsidRPr="00DF61E7">
        <w:rPr>
          <w:rFonts w:ascii="Times New Roman" w:eastAsia="Calibri" w:hAnsi="Times New Roman" w:cs="Times New Roman"/>
          <w:kern w:val="0"/>
          <w:sz w:val="24"/>
          <w:lang w:bidi="en-US"/>
          <w14:ligatures w14:val="none"/>
        </w:rPr>
        <w:t>dalszy rozwój infrastruktury opiekuńczej (utworzenie kolejnych miejsc opieki/ zwiększenie liczby miejsc w już istniejących miejscach przedszkolach/ żłobku);</w:t>
      </w:r>
    </w:p>
    <w:p w14:paraId="40C690B4" w14:textId="77777777" w:rsidR="00DF61E7" w:rsidRPr="00DF61E7" w:rsidRDefault="00DF61E7" w:rsidP="003C3DFD">
      <w:pPr>
        <w:numPr>
          <w:ilvl w:val="0"/>
          <w:numId w:val="78"/>
        </w:numPr>
        <w:suppressAutoHyphens/>
        <w:spacing w:after="120" w:line="360" w:lineRule="auto"/>
        <w:contextualSpacing/>
        <w:jc w:val="both"/>
        <w:rPr>
          <w:rFonts w:ascii="Times New Roman" w:eastAsia="Calibri" w:hAnsi="Times New Roman" w:cs="Times New Roman"/>
          <w:kern w:val="0"/>
          <w:sz w:val="24"/>
          <w:lang w:bidi="en-US"/>
          <w14:ligatures w14:val="none"/>
        </w:rPr>
      </w:pPr>
      <w:r w:rsidRPr="00DF61E7">
        <w:rPr>
          <w:rFonts w:ascii="Times New Roman" w:eastAsia="Calibri" w:hAnsi="Times New Roman" w:cs="Times New Roman"/>
          <w:kern w:val="0"/>
          <w:sz w:val="24"/>
          <w:lang w:bidi="en-US"/>
          <w14:ligatures w14:val="none"/>
        </w:rPr>
        <w:t>zapewnienie pomocy i wsparcia osobom oraz rodzinom będącym w trudnej sytuacji materialnej i życiowej, zagrożonym wykluczeniem społecznym;</w:t>
      </w:r>
    </w:p>
    <w:p w14:paraId="1CAA155F" w14:textId="77777777" w:rsidR="00DF61E7" w:rsidRPr="00DF61E7" w:rsidRDefault="00DF61E7" w:rsidP="003C3DFD">
      <w:pPr>
        <w:numPr>
          <w:ilvl w:val="0"/>
          <w:numId w:val="78"/>
        </w:numPr>
        <w:suppressAutoHyphens/>
        <w:spacing w:after="120" w:line="360" w:lineRule="auto"/>
        <w:contextualSpacing/>
        <w:jc w:val="both"/>
        <w:rPr>
          <w:rFonts w:ascii="Times New Roman" w:eastAsia="Calibri" w:hAnsi="Times New Roman" w:cs="Times New Roman"/>
          <w:kern w:val="0"/>
          <w:sz w:val="24"/>
          <w:lang w:bidi="en-US"/>
          <w14:ligatures w14:val="none"/>
        </w:rPr>
      </w:pPr>
      <w:r w:rsidRPr="00DF61E7">
        <w:rPr>
          <w:rFonts w:ascii="Times New Roman" w:eastAsia="Calibri" w:hAnsi="Times New Roman" w:cs="Times New Roman"/>
          <w:kern w:val="0"/>
          <w:sz w:val="24"/>
          <w:lang w:bidi="en-US"/>
          <w14:ligatures w14:val="none"/>
        </w:rPr>
        <w:t>podniesienie poziomu profilaktyki w zakresie rozwiązywania problemów przemocy oraz przeciwdziałania uzależnieniom, a także zapewnienie pomocy terapeutycznej dla osób uzależnionych i ich rodzin;</w:t>
      </w:r>
    </w:p>
    <w:p w14:paraId="44029808" w14:textId="77777777" w:rsidR="00DF61E7" w:rsidRPr="00DF61E7" w:rsidRDefault="00DF61E7" w:rsidP="003C3DFD">
      <w:pPr>
        <w:numPr>
          <w:ilvl w:val="0"/>
          <w:numId w:val="78"/>
        </w:numPr>
        <w:suppressAutoHyphens/>
        <w:spacing w:after="120" w:line="360" w:lineRule="auto"/>
        <w:contextualSpacing/>
        <w:jc w:val="both"/>
        <w:rPr>
          <w:rFonts w:ascii="Times New Roman" w:eastAsia="Calibri" w:hAnsi="Times New Roman" w:cs="Times New Roman"/>
          <w:kern w:val="0"/>
          <w:sz w:val="24"/>
          <w:lang w:bidi="en-US"/>
          <w14:ligatures w14:val="none"/>
        </w:rPr>
      </w:pPr>
      <w:r w:rsidRPr="00DF61E7">
        <w:rPr>
          <w:rFonts w:ascii="Times New Roman" w:eastAsia="Calibri" w:hAnsi="Times New Roman" w:cs="Times New Roman"/>
          <w:kern w:val="0"/>
          <w:sz w:val="24"/>
          <w:lang w:bidi="en-US"/>
          <w14:ligatures w14:val="none"/>
        </w:rPr>
        <w:t>rozwój ekonomii społecznej i aktywizację społeczności lokalnych;</w:t>
      </w:r>
    </w:p>
    <w:p w14:paraId="328F3F6D" w14:textId="77777777" w:rsidR="00DF61E7" w:rsidRPr="00DF61E7" w:rsidRDefault="00DF61E7" w:rsidP="003C3DFD">
      <w:pPr>
        <w:numPr>
          <w:ilvl w:val="0"/>
          <w:numId w:val="78"/>
        </w:numPr>
        <w:suppressAutoHyphens/>
        <w:spacing w:after="120" w:line="360" w:lineRule="auto"/>
        <w:contextualSpacing/>
        <w:jc w:val="both"/>
        <w:rPr>
          <w:rFonts w:ascii="Times New Roman" w:eastAsia="Calibri" w:hAnsi="Times New Roman" w:cs="Times New Roman"/>
          <w:kern w:val="0"/>
          <w:sz w:val="24"/>
          <w:lang w:bidi="en-US"/>
          <w14:ligatures w14:val="none"/>
        </w:rPr>
      </w:pPr>
      <w:r w:rsidRPr="00DF61E7">
        <w:rPr>
          <w:rFonts w:ascii="Times New Roman" w:eastAsia="Calibri" w:hAnsi="Times New Roman" w:cs="Times New Roman"/>
          <w:kern w:val="0"/>
          <w:sz w:val="24"/>
          <w:lang w:bidi="en-US"/>
          <w14:ligatures w14:val="none"/>
        </w:rPr>
        <w:t xml:space="preserve">zapewnienie mieszkańcom gminy atrakcyjnej oferty kulturalnej, oświatowej </w:t>
      </w:r>
      <w:r w:rsidRPr="00DF61E7">
        <w:rPr>
          <w:rFonts w:ascii="Times New Roman" w:eastAsia="Calibri" w:hAnsi="Times New Roman" w:cs="Times New Roman"/>
          <w:kern w:val="0"/>
          <w:sz w:val="24"/>
          <w:lang w:bidi="en-US"/>
          <w14:ligatures w14:val="none"/>
        </w:rPr>
        <w:br/>
        <w:t>i rozrywkowej.</w:t>
      </w:r>
    </w:p>
    <w:p w14:paraId="3C810E3E" w14:textId="77777777" w:rsidR="00DF61E7" w:rsidRPr="00DF61E7" w:rsidRDefault="00DF61E7" w:rsidP="00DF61E7">
      <w:pPr>
        <w:suppressAutoHyphens/>
        <w:rPr>
          <w:rFonts w:ascii="Times New Roman" w:eastAsia="Times New Roman" w:hAnsi="Times New Roman" w:cs="Times New Roman"/>
          <w:b/>
          <w:color w:val="002060"/>
          <w:kern w:val="0"/>
          <w:sz w:val="28"/>
          <w:szCs w:val="32"/>
          <w14:ligatures w14:val="none"/>
        </w:rPr>
      </w:pPr>
      <w:r w:rsidRPr="00DF61E7">
        <w:br w:type="page"/>
      </w:r>
    </w:p>
    <w:p w14:paraId="3E0C2B9A" w14:textId="77777777" w:rsidR="00DF61E7" w:rsidRPr="00DF61E7" w:rsidRDefault="00DF61E7" w:rsidP="008E4925">
      <w:pPr>
        <w:pStyle w:val="Nagwek1"/>
        <w:shd w:val="clear" w:color="auto" w:fill="EDEDED" w:themeFill="accent3" w:themeFillTint="33"/>
        <w:rPr>
          <w:rFonts w:eastAsia="Times New Roman"/>
        </w:rPr>
      </w:pPr>
      <w:bookmarkStart w:id="923" w:name="_Toc197521388"/>
      <w:bookmarkStart w:id="924" w:name="_Toc185352763"/>
      <w:bookmarkStart w:id="925" w:name="_Toc201420900"/>
      <w:r w:rsidRPr="00DF61E7">
        <w:rPr>
          <w:rFonts w:eastAsia="Times New Roman"/>
        </w:rPr>
        <w:lastRenderedPageBreak/>
        <w:t>CZĘŚĆ ANALITYCZNA</w:t>
      </w:r>
      <w:bookmarkEnd w:id="923"/>
      <w:bookmarkEnd w:id="924"/>
      <w:bookmarkEnd w:id="925"/>
    </w:p>
    <w:p w14:paraId="73F18CEE" w14:textId="77777777" w:rsidR="00DF61E7" w:rsidRPr="00DF61E7" w:rsidRDefault="00DF61E7" w:rsidP="008E4925">
      <w:pPr>
        <w:pStyle w:val="Nagwek2"/>
        <w:shd w:val="clear" w:color="auto" w:fill="EDEDED" w:themeFill="accent3" w:themeFillTint="33"/>
        <w:rPr>
          <w:rFonts w:eastAsia="Times New Roman"/>
        </w:rPr>
      </w:pPr>
      <w:bookmarkStart w:id="926" w:name="_Toc197521389"/>
      <w:bookmarkStart w:id="927" w:name="_Toc185352764"/>
      <w:bookmarkStart w:id="928" w:name="_Toc183437377"/>
      <w:bookmarkStart w:id="929" w:name="_Toc183436748"/>
      <w:bookmarkStart w:id="930" w:name="_Toc180085308"/>
      <w:bookmarkStart w:id="931" w:name="_Toc180085089"/>
      <w:bookmarkStart w:id="932" w:name="_Toc171973685"/>
      <w:bookmarkStart w:id="933" w:name="_Toc171973606"/>
      <w:bookmarkStart w:id="934" w:name="_Toc166865044"/>
      <w:bookmarkStart w:id="935" w:name="_Toc159927092"/>
      <w:bookmarkStart w:id="936" w:name="_Toc156668642"/>
      <w:bookmarkStart w:id="937" w:name="_Toc153974178"/>
      <w:bookmarkStart w:id="938" w:name="_Toc151288570"/>
      <w:bookmarkStart w:id="939" w:name="_Toc151018445"/>
      <w:bookmarkStart w:id="940" w:name="_Toc150941886"/>
      <w:bookmarkStart w:id="941" w:name="_Toc122538852"/>
      <w:bookmarkStart w:id="942" w:name="_Toc121136061"/>
      <w:bookmarkStart w:id="943" w:name="_Toc121135947"/>
      <w:bookmarkStart w:id="944" w:name="_Toc120797908"/>
      <w:bookmarkStart w:id="945" w:name="_Toc120797650"/>
      <w:bookmarkStart w:id="946" w:name="_Toc112065231"/>
      <w:bookmarkStart w:id="947" w:name="_Toc201420901"/>
      <w:r w:rsidRPr="00DF61E7">
        <w:rPr>
          <w:rFonts w:eastAsia="Times New Roman"/>
        </w:rPr>
        <w:t>Analiza SWOT</w:t>
      </w:r>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p>
    <w:p w14:paraId="14B88C70" w14:textId="77777777" w:rsidR="00DF61E7" w:rsidRPr="00DF61E7" w:rsidRDefault="00DF61E7" w:rsidP="00DF61E7">
      <w:pPr>
        <w:suppressAutoHyphens/>
        <w:spacing w:after="120" w:line="360" w:lineRule="auto"/>
        <w:ind w:firstLine="708"/>
        <w:jc w:val="both"/>
        <w:rPr>
          <w:rFonts w:ascii="Times New Roman" w:eastAsia="Calibri" w:hAnsi="Times New Roman" w:cs="Times New Roman"/>
          <w:kern w:val="0"/>
          <w:sz w:val="24"/>
          <w:lang w:bidi="en-US"/>
          <w14:ligatures w14:val="none"/>
        </w:rPr>
      </w:pPr>
      <w:r w:rsidRPr="00DF61E7">
        <w:rPr>
          <w:rFonts w:ascii="Times New Roman" w:eastAsia="Calibri" w:hAnsi="Times New Roman" w:cs="Times New Roman"/>
          <w:kern w:val="0"/>
          <w:sz w:val="24"/>
          <w:lang w:bidi="en-US"/>
          <w14:ligatures w14:val="none"/>
        </w:rPr>
        <w:t xml:space="preserve">Analiza SWOT należy do grupy metod zintegrowanych, czyli badających zarówno samą jednostkę, jak również jej otoczenie. Akronim pochodzi od angielskich wyrazów: </w:t>
      </w:r>
    </w:p>
    <w:p w14:paraId="06F04F7A" w14:textId="77777777" w:rsidR="00DF61E7" w:rsidRPr="00DF61E7" w:rsidRDefault="00DF61E7" w:rsidP="003C3DFD">
      <w:pPr>
        <w:numPr>
          <w:ilvl w:val="0"/>
          <w:numId w:val="81"/>
        </w:numPr>
        <w:suppressAutoHyphens/>
        <w:spacing w:after="120" w:line="360" w:lineRule="auto"/>
        <w:ind w:left="714" w:hanging="357"/>
        <w:contextualSpacing/>
        <w:jc w:val="both"/>
        <w:rPr>
          <w:rFonts w:ascii="Times New Roman" w:eastAsia="Calibri" w:hAnsi="Times New Roman" w:cs="Times New Roman"/>
          <w:color w:val="12203A"/>
          <w:kern w:val="0"/>
          <w:sz w:val="24"/>
          <w:lang w:bidi="en-US"/>
          <w14:ligatures w14:val="none"/>
        </w:rPr>
      </w:pPr>
      <w:r w:rsidRPr="00DF61E7">
        <w:rPr>
          <w:rFonts w:ascii="Times New Roman" w:eastAsia="Calibri" w:hAnsi="Times New Roman" w:cs="Times New Roman"/>
          <w:kern w:val="0"/>
          <w:sz w:val="24"/>
          <w:lang w:bidi="en-US"/>
          <w14:ligatures w14:val="none"/>
        </w:rPr>
        <w:t xml:space="preserve">strengths („S” – siły, atuty, mocne strony), </w:t>
      </w:r>
    </w:p>
    <w:p w14:paraId="4C25A3EE" w14:textId="77777777" w:rsidR="00DF61E7" w:rsidRPr="00DF61E7" w:rsidRDefault="00DF61E7" w:rsidP="003C3DFD">
      <w:pPr>
        <w:numPr>
          <w:ilvl w:val="0"/>
          <w:numId w:val="81"/>
        </w:numPr>
        <w:suppressAutoHyphens/>
        <w:spacing w:after="120" w:line="360" w:lineRule="auto"/>
        <w:ind w:left="714" w:hanging="357"/>
        <w:contextualSpacing/>
        <w:jc w:val="both"/>
        <w:rPr>
          <w:rFonts w:ascii="Times New Roman" w:eastAsia="Calibri" w:hAnsi="Times New Roman" w:cs="Times New Roman"/>
          <w:color w:val="12203A"/>
          <w:kern w:val="0"/>
          <w:sz w:val="24"/>
          <w:lang w:bidi="en-US"/>
          <w14:ligatures w14:val="none"/>
        </w:rPr>
      </w:pPr>
      <w:r w:rsidRPr="00DF61E7">
        <w:rPr>
          <w:rFonts w:ascii="Times New Roman" w:eastAsia="Calibri" w:hAnsi="Times New Roman" w:cs="Times New Roman"/>
          <w:kern w:val="0"/>
          <w:sz w:val="24"/>
          <w:lang w:bidi="en-US"/>
          <w14:ligatures w14:val="none"/>
        </w:rPr>
        <w:t xml:space="preserve">weaknesses („W” – słabości, słabe strony), </w:t>
      </w:r>
    </w:p>
    <w:p w14:paraId="5B0ECC88" w14:textId="77777777" w:rsidR="00DF61E7" w:rsidRPr="00DF61E7" w:rsidRDefault="00DF61E7" w:rsidP="003C3DFD">
      <w:pPr>
        <w:numPr>
          <w:ilvl w:val="0"/>
          <w:numId w:val="81"/>
        </w:numPr>
        <w:suppressAutoHyphens/>
        <w:spacing w:after="120" w:line="360" w:lineRule="auto"/>
        <w:ind w:left="714" w:hanging="357"/>
        <w:contextualSpacing/>
        <w:jc w:val="both"/>
        <w:rPr>
          <w:rFonts w:ascii="Times New Roman" w:eastAsia="Calibri" w:hAnsi="Times New Roman" w:cs="Times New Roman"/>
          <w:color w:val="12203A"/>
          <w:kern w:val="0"/>
          <w:sz w:val="24"/>
          <w:lang w:bidi="en-US"/>
          <w14:ligatures w14:val="none"/>
        </w:rPr>
      </w:pPr>
      <w:r w:rsidRPr="00DF61E7">
        <w:rPr>
          <w:rFonts w:ascii="Times New Roman" w:eastAsia="Calibri" w:hAnsi="Times New Roman" w:cs="Times New Roman"/>
          <w:kern w:val="0"/>
          <w:sz w:val="24"/>
          <w:lang w:bidi="en-US"/>
          <w14:ligatures w14:val="none"/>
        </w:rPr>
        <w:t xml:space="preserve">opportunities („O” – szanse, okazje, korzystne tendencje w otoczeniu zewnętrznym), </w:t>
      </w:r>
    </w:p>
    <w:p w14:paraId="61C96CE6" w14:textId="77777777" w:rsidR="00DF61E7" w:rsidRPr="00DF61E7" w:rsidRDefault="00DF61E7" w:rsidP="003C3DFD">
      <w:pPr>
        <w:numPr>
          <w:ilvl w:val="0"/>
          <w:numId w:val="81"/>
        </w:numPr>
        <w:suppressAutoHyphens/>
        <w:spacing w:after="120" w:line="360" w:lineRule="auto"/>
        <w:ind w:left="714" w:hanging="357"/>
        <w:contextualSpacing/>
        <w:jc w:val="both"/>
        <w:rPr>
          <w:rFonts w:ascii="Times New Roman" w:eastAsia="Calibri" w:hAnsi="Times New Roman" w:cs="Times New Roman"/>
          <w:color w:val="12203A"/>
          <w:kern w:val="0"/>
          <w:sz w:val="24"/>
          <w:lang w:bidi="en-US"/>
          <w14:ligatures w14:val="none"/>
        </w:rPr>
      </w:pPr>
      <w:r w:rsidRPr="00DF61E7">
        <w:rPr>
          <w:rFonts w:ascii="Times New Roman" w:eastAsia="Calibri" w:hAnsi="Times New Roman" w:cs="Times New Roman"/>
          <w:kern w:val="0"/>
          <w:sz w:val="24"/>
          <w:lang w:bidi="en-US"/>
          <w14:ligatures w14:val="none"/>
        </w:rPr>
        <w:t>threats („T” – zagrożenia, niekorzystne zjawiska zewnętrzne).</w:t>
      </w:r>
    </w:p>
    <w:p w14:paraId="07639830" w14:textId="77777777" w:rsidR="00DF61E7" w:rsidRPr="00DF61E7" w:rsidRDefault="00DF61E7" w:rsidP="00DF61E7">
      <w:pPr>
        <w:suppressAutoHyphens/>
        <w:spacing w:after="120" w:line="360" w:lineRule="auto"/>
        <w:ind w:left="714"/>
        <w:contextualSpacing/>
        <w:jc w:val="both"/>
        <w:rPr>
          <w:rFonts w:ascii="Times New Roman" w:eastAsia="Calibri" w:hAnsi="Times New Roman" w:cs="Times New Roman"/>
          <w:color w:val="12203A"/>
          <w:kern w:val="0"/>
          <w:sz w:val="24"/>
          <w:lang w:bidi="en-US"/>
          <w14:ligatures w14:val="none"/>
        </w:rPr>
      </w:pPr>
    </w:p>
    <w:tbl>
      <w:tblPr>
        <w:tblStyle w:val="Tabela-Siatka6"/>
        <w:tblW w:w="9062" w:type="dxa"/>
        <w:tblLayout w:type="fixed"/>
        <w:tblLook w:val="04A0" w:firstRow="1" w:lastRow="0" w:firstColumn="1" w:lastColumn="0" w:noHBand="0" w:noVBand="1"/>
      </w:tblPr>
      <w:tblGrid>
        <w:gridCol w:w="987"/>
        <w:gridCol w:w="4037"/>
        <w:gridCol w:w="4038"/>
      </w:tblGrid>
      <w:tr w:rsidR="00DF61E7" w:rsidRPr="00DF61E7" w14:paraId="4817864A" w14:textId="77777777" w:rsidTr="0019164B">
        <w:tc>
          <w:tcPr>
            <w:tcW w:w="987" w:type="dxa"/>
            <w:tcBorders>
              <w:top w:val="nil"/>
              <w:left w:val="nil"/>
              <w:bottom w:val="nil"/>
              <w:right w:val="nil"/>
            </w:tcBorders>
          </w:tcPr>
          <w:p w14:paraId="12D21ABE" w14:textId="77777777" w:rsidR="00DF61E7" w:rsidRPr="00DF61E7" w:rsidRDefault="00DF61E7" w:rsidP="00DF61E7">
            <w:pPr>
              <w:spacing w:after="120" w:line="360" w:lineRule="auto"/>
              <w:contextualSpacing/>
              <w:jc w:val="both"/>
              <w:rPr>
                <w:rFonts w:ascii="Times New Roman" w:eastAsia="Calibri" w:hAnsi="Times New Roman" w:cs="Times New Roman"/>
                <w:color w:val="12203A"/>
                <w:sz w:val="24"/>
                <w:lang w:bidi="en-US"/>
              </w:rPr>
            </w:pPr>
          </w:p>
        </w:tc>
        <w:tc>
          <w:tcPr>
            <w:tcW w:w="4037" w:type="dxa"/>
            <w:tcBorders>
              <w:top w:val="nil"/>
              <w:left w:val="nil"/>
              <w:bottom w:val="nil"/>
              <w:right w:val="nil"/>
            </w:tcBorders>
          </w:tcPr>
          <w:p w14:paraId="2158B26F" w14:textId="77777777" w:rsidR="00DF61E7" w:rsidRPr="00DF61E7" w:rsidRDefault="00DF61E7" w:rsidP="00DF61E7">
            <w:pPr>
              <w:spacing w:after="120" w:line="360" w:lineRule="auto"/>
              <w:contextualSpacing/>
              <w:jc w:val="center"/>
              <w:rPr>
                <w:rFonts w:ascii="Times New Roman" w:eastAsia="Calibri" w:hAnsi="Times New Roman" w:cs="Times New Roman"/>
                <w:b/>
                <w:bCs/>
                <w:sz w:val="24"/>
                <w:lang w:bidi="en-US"/>
              </w:rPr>
            </w:pPr>
            <w:r w:rsidRPr="00DF61E7">
              <w:rPr>
                <w:rFonts w:ascii="Times New Roman" w:eastAsia="Calibri" w:hAnsi="Times New Roman" w:cs="Times New Roman"/>
                <w:b/>
                <w:bCs/>
                <w:kern w:val="0"/>
                <w:sz w:val="24"/>
                <w:lang w:bidi="en-US"/>
              </w:rPr>
              <w:t>Czynniki pozytywne</w:t>
            </w:r>
          </w:p>
        </w:tc>
        <w:tc>
          <w:tcPr>
            <w:tcW w:w="4038" w:type="dxa"/>
            <w:tcBorders>
              <w:top w:val="nil"/>
              <w:left w:val="nil"/>
              <w:bottom w:val="nil"/>
              <w:right w:val="nil"/>
            </w:tcBorders>
          </w:tcPr>
          <w:p w14:paraId="62C203C5" w14:textId="77777777" w:rsidR="00DF61E7" w:rsidRPr="00DF61E7" w:rsidRDefault="00DF61E7" w:rsidP="00DF61E7">
            <w:pPr>
              <w:spacing w:after="120" w:line="360" w:lineRule="auto"/>
              <w:contextualSpacing/>
              <w:jc w:val="center"/>
              <w:rPr>
                <w:rFonts w:ascii="Times New Roman" w:eastAsia="Calibri" w:hAnsi="Times New Roman" w:cs="Times New Roman"/>
                <w:b/>
                <w:bCs/>
                <w:sz w:val="24"/>
                <w:lang w:bidi="en-US"/>
              </w:rPr>
            </w:pPr>
            <w:r w:rsidRPr="00DF61E7">
              <w:rPr>
                <w:rFonts w:ascii="Times New Roman" w:eastAsia="Calibri" w:hAnsi="Times New Roman" w:cs="Times New Roman"/>
                <w:b/>
                <w:bCs/>
                <w:kern w:val="0"/>
                <w:sz w:val="24"/>
                <w:lang w:bidi="en-US"/>
              </w:rPr>
              <w:t>Czynniki negatywne</w:t>
            </w:r>
          </w:p>
        </w:tc>
      </w:tr>
      <w:tr w:rsidR="00DF61E7" w:rsidRPr="00DF61E7" w14:paraId="17893926" w14:textId="77777777" w:rsidTr="009B59A7">
        <w:trPr>
          <w:cantSplit/>
          <w:trHeight w:val="1134"/>
        </w:trPr>
        <w:tc>
          <w:tcPr>
            <w:tcW w:w="987" w:type="dxa"/>
            <w:tcBorders>
              <w:top w:val="nil"/>
              <w:left w:val="nil"/>
              <w:bottom w:val="nil"/>
              <w:right w:val="nil"/>
            </w:tcBorders>
            <w:textDirection w:val="btLr"/>
            <w:vAlign w:val="center"/>
          </w:tcPr>
          <w:p w14:paraId="4987AA09" w14:textId="77777777" w:rsidR="00DF61E7" w:rsidRPr="00DF61E7" w:rsidRDefault="00DF61E7" w:rsidP="00DF61E7">
            <w:pPr>
              <w:spacing w:after="120" w:line="360" w:lineRule="auto"/>
              <w:ind w:left="113" w:right="113"/>
              <w:contextualSpacing/>
              <w:jc w:val="center"/>
              <w:rPr>
                <w:rFonts w:ascii="Times New Roman" w:eastAsia="Calibri" w:hAnsi="Times New Roman" w:cs="Times New Roman"/>
                <w:b/>
                <w:bCs/>
                <w:sz w:val="24"/>
                <w:lang w:bidi="en-US"/>
              </w:rPr>
            </w:pPr>
            <w:r w:rsidRPr="00DF61E7">
              <w:rPr>
                <w:rFonts w:ascii="Times New Roman" w:eastAsia="Calibri" w:hAnsi="Times New Roman" w:cs="Times New Roman"/>
                <w:b/>
                <w:bCs/>
                <w:kern w:val="0"/>
                <w:sz w:val="24"/>
                <w:lang w:bidi="en-US"/>
              </w:rPr>
              <w:t>Czynniki wewnętrzne</w:t>
            </w:r>
          </w:p>
        </w:tc>
        <w:tc>
          <w:tcPr>
            <w:tcW w:w="4037" w:type="dxa"/>
            <w:tcBorders>
              <w:top w:val="nil"/>
              <w:left w:val="nil"/>
              <w:bottom w:val="nil"/>
              <w:right w:val="nil"/>
            </w:tcBorders>
            <w:shd w:val="clear" w:color="auto" w:fill="00B050"/>
            <w:vAlign w:val="center"/>
          </w:tcPr>
          <w:p w14:paraId="7492FD59" w14:textId="77777777" w:rsidR="00DF61E7" w:rsidRPr="00DF61E7" w:rsidRDefault="00DF61E7" w:rsidP="00DF61E7">
            <w:pPr>
              <w:spacing w:after="120" w:line="360" w:lineRule="auto"/>
              <w:contextualSpacing/>
              <w:jc w:val="center"/>
              <w:rPr>
                <w:rFonts w:ascii="Times New Roman" w:eastAsia="Calibri" w:hAnsi="Times New Roman" w:cs="Times New Roman"/>
                <w:b/>
                <w:bCs/>
                <w:color w:val="FFFFFF"/>
                <w:sz w:val="56"/>
                <w:szCs w:val="56"/>
                <w:lang w:bidi="en-US"/>
              </w:rPr>
            </w:pPr>
            <w:r w:rsidRPr="00DF61E7">
              <w:rPr>
                <w:rFonts w:ascii="Times New Roman" w:eastAsia="Calibri" w:hAnsi="Times New Roman" w:cs="Times New Roman"/>
                <w:b/>
                <w:bCs/>
                <w:color w:val="FFFFFF"/>
                <w:kern w:val="0"/>
                <w:sz w:val="56"/>
                <w:szCs w:val="56"/>
                <w:lang w:bidi="en-US"/>
              </w:rPr>
              <w:t>S</w:t>
            </w:r>
          </w:p>
          <w:p w14:paraId="460E369E" w14:textId="77777777" w:rsidR="00DF61E7" w:rsidRPr="00DF61E7" w:rsidRDefault="00DF61E7" w:rsidP="00DF61E7">
            <w:pPr>
              <w:spacing w:after="120" w:line="360" w:lineRule="auto"/>
              <w:contextualSpacing/>
              <w:jc w:val="center"/>
              <w:rPr>
                <w:rFonts w:ascii="Times New Roman" w:eastAsia="Calibri" w:hAnsi="Times New Roman" w:cs="Times New Roman"/>
                <w:b/>
                <w:bCs/>
                <w:color w:val="FFFFFF"/>
                <w:sz w:val="32"/>
                <w:szCs w:val="32"/>
                <w:lang w:bidi="en-US"/>
              </w:rPr>
            </w:pPr>
            <w:r w:rsidRPr="00DF61E7">
              <w:rPr>
                <w:rFonts w:ascii="Times New Roman" w:eastAsia="Calibri" w:hAnsi="Times New Roman" w:cs="Times New Roman"/>
                <w:b/>
                <w:bCs/>
                <w:color w:val="FFFFFF"/>
                <w:kern w:val="0"/>
                <w:sz w:val="32"/>
                <w:szCs w:val="32"/>
                <w:lang w:bidi="en-US"/>
              </w:rPr>
              <w:t>Mocne strony</w:t>
            </w:r>
          </w:p>
        </w:tc>
        <w:tc>
          <w:tcPr>
            <w:tcW w:w="4038" w:type="dxa"/>
            <w:tcBorders>
              <w:top w:val="nil"/>
              <w:left w:val="nil"/>
              <w:bottom w:val="nil"/>
              <w:right w:val="nil"/>
            </w:tcBorders>
            <w:shd w:val="clear" w:color="auto" w:fill="00B0F0"/>
            <w:vAlign w:val="center"/>
          </w:tcPr>
          <w:p w14:paraId="2A522BD5" w14:textId="77777777" w:rsidR="00DF61E7" w:rsidRPr="00DF61E7" w:rsidRDefault="00DF61E7" w:rsidP="00DF61E7">
            <w:pPr>
              <w:spacing w:after="120" w:line="360" w:lineRule="auto"/>
              <w:contextualSpacing/>
              <w:jc w:val="center"/>
              <w:rPr>
                <w:rFonts w:ascii="Times New Roman" w:eastAsia="Calibri" w:hAnsi="Times New Roman" w:cs="Times New Roman"/>
                <w:b/>
                <w:bCs/>
                <w:color w:val="FFFFFF"/>
                <w:sz w:val="56"/>
                <w:szCs w:val="56"/>
                <w:lang w:bidi="en-US"/>
              </w:rPr>
            </w:pPr>
            <w:r w:rsidRPr="00DF61E7">
              <w:rPr>
                <w:rFonts w:ascii="Times New Roman" w:eastAsia="Calibri" w:hAnsi="Times New Roman" w:cs="Times New Roman"/>
                <w:b/>
                <w:bCs/>
                <w:color w:val="FFFFFF"/>
                <w:kern w:val="0"/>
                <w:sz w:val="56"/>
                <w:szCs w:val="56"/>
                <w:lang w:bidi="en-US"/>
              </w:rPr>
              <w:t>W</w:t>
            </w:r>
          </w:p>
          <w:p w14:paraId="2D685B74" w14:textId="77777777" w:rsidR="00DF61E7" w:rsidRPr="00DF61E7" w:rsidRDefault="00DF61E7" w:rsidP="00DF61E7">
            <w:pPr>
              <w:spacing w:after="120" w:line="360" w:lineRule="auto"/>
              <w:contextualSpacing/>
              <w:jc w:val="center"/>
              <w:rPr>
                <w:rFonts w:ascii="Times New Roman" w:eastAsia="Calibri" w:hAnsi="Times New Roman" w:cs="Times New Roman"/>
                <w:b/>
                <w:bCs/>
                <w:color w:val="FFFFFF"/>
                <w:sz w:val="32"/>
                <w:szCs w:val="32"/>
                <w:lang w:bidi="en-US"/>
              </w:rPr>
            </w:pPr>
            <w:r w:rsidRPr="00DF61E7">
              <w:rPr>
                <w:rFonts w:ascii="Times New Roman" w:eastAsia="Calibri" w:hAnsi="Times New Roman" w:cs="Times New Roman"/>
                <w:b/>
                <w:bCs/>
                <w:color w:val="FFFFFF"/>
                <w:kern w:val="0"/>
                <w:sz w:val="32"/>
                <w:szCs w:val="32"/>
                <w:lang w:bidi="en-US"/>
              </w:rPr>
              <w:t>Słabe strony</w:t>
            </w:r>
          </w:p>
        </w:tc>
      </w:tr>
      <w:tr w:rsidR="00DF61E7" w:rsidRPr="00DF61E7" w14:paraId="6CD079C7" w14:textId="77777777" w:rsidTr="0019164B">
        <w:trPr>
          <w:cantSplit/>
          <w:trHeight w:val="1134"/>
        </w:trPr>
        <w:tc>
          <w:tcPr>
            <w:tcW w:w="987" w:type="dxa"/>
            <w:tcBorders>
              <w:top w:val="nil"/>
              <w:left w:val="nil"/>
              <w:bottom w:val="nil"/>
              <w:right w:val="nil"/>
            </w:tcBorders>
            <w:textDirection w:val="btLr"/>
            <w:vAlign w:val="center"/>
          </w:tcPr>
          <w:p w14:paraId="06622FA4" w14:textId="77777777" w:rsidR="00DF61E7" w:rsidRPr="00DF61E7" w:rsidRDefault="00DF61E7" w:rsidP="00DF61E7">
            <w:pPr>
              <w:spacing w:after="120" w:line="360" w:lineRule="auto"/>
              <w:ind w:left="113" w:right="113"/>
              <w:contextualSpacing/>
              <w:jc w:val="center"/>
              <w:rPr>
                <w:rFonts w:ascii="Times New Roman" w:eastAsia="Calibri" w:hAnsi="Times New Roman" w:cs="Times New Roman"/>
                <w:b/>
                <w:bCs/>
                <w:sz w:val="24"/>
                <w:lang w:bidi="en-US"/>
              </w:rPr>
            </w:pPr>
            <w:r w:rsidRPr="00DF61E7">
              <w:rPr>
                <w:rFonts w:ascii="Times New Roman" w:eastAsia="Calibri" w:hAnsi="Times New Roman" w:cs="Times New Roman"/>
                <w:b/>
                <w:bCs/>
                <w:kern w:val="0"/>
                <w:sz w:val="24"/>
                <w:lang w:bidi="en-US"/>
              </w:rPr>
              <w:t>Czynniki zewnętrzne</w:t>
            </w:r>
          </w:p>
        </w:tc>
        <w:tc>
          <w:tcPr>
            <w:tcW w:w="4037" w:type="dxa"/>
            <w:tcBorders>
              <w:top w:val="nil"/>
              <w:left w:val="nil"/>
              <w:bottom w:val="nil"/>
              <w:right w:val="nil"/>
            </w:tcBorders>
            <w:shd w:val="clear" w:color="auto" w:fill="92D050"/>
            <w:vAlign w:val="center"/>
          </w:tcPr>
          <w:p w14:paraId="7FCA48F7" w14:textId="77777777" w:rsidR="00DF61E7" w:rsidRPr="00DF61E7" w:rsidRDefault="00DF61E7" w:rsidP="00DF61E7">
            <w:pPr>
              <w:spacing w:after="120" w:line="360" w:lineRule="auto"/>
              <w:contextualSpacing/>
              <w:jc w:val="center"/>
              <w:rPr>
                <w:rFonts w:ascii="Times New Roman" w:eastAsia="Calibri" w:hAnsi="Times New Roman" w:cs="Times New Roman"/>
                <w:b/>
                <w:bCs/>
                <w:color w:val="FFFFFF"/>
                <w:sz w:val="56"/>
                <w:szCs w:val="56"/>
                <w:lang w:bidi="en-US"/>
              </w:rPr>
            </w:pPr>
            <w:r w:rsidRPr="00DF61E7">
              <w:rPr>
                <w:rFonts w:ascii="Times New Roman" w:eastAsia="Calibri" w:hAnsi="Times New Roman" w:cs="Times New Roman"/>
                <w:b/>
                <w:bCs/>
                <w:color w:val="FFFFFF"/>
                <w:kern w:val="0"/>
                <w:sz w:val="56"/>
                <w:szCs w:val="56"/>
                <w:lang w:bidi="en-US"/>
              </w:rPr>
              <w:t>O</w:t>
            </w:r>
          </w:p>
          <w:p w14:paraId="0E5E3A3F" w14:textId="77777777" w:rsidR="00DF61E7" w:rsidRPr="00DF61E7" w:rsidRDefault="00DF61E7" w:rsidP="00DF61E7">
            <w:pPr>
              <w:spacing w:after="120" w:line="360" w:lineRule="auto"/>
              <w:contextualSpacing/>
              <w:jc w:val="center"/>
              <w:rPr>
                <w:rFonts w:ascii="Times New Roman" w:eastAsia="Calibri" w:hAnsi="Times New Roman" w:cs="Times New Roman"/>
                <w:b/>
                <w:bCs/>
                <w:color w:val="FFFFFF"/>
                <w:sz w:val="32"/>
                <w:szCs w:val="32"/>
                <w:lang w:bidi="en-US"/>
              </w:rPr>
            </w:pPr>
            <w:r w:rsidRPr="00DF61E7">
              <w:rPr>
                <w:rFonts w:ascii="Times New Roman" w:eastAsia="Calibri" w:hAnsi="Times New Roman" w:cs="Times New Roman"/>
                <w:b/>
                <w:bCs/>
                <w:color w:val="FFFFFF"/>
                <w:kern w:val="0"/>
                <w:sz w:val="32"/>
                <w:szCs w:val="32"/>
                <w:lang w:bidi="en-US"/>
              </w:rPr>
              <w:t>Szanse</w:t>
            </w:r>
          </w:p>
        </w:tc>
        <w:tc>
          <w:tcPr>
            <w:tcW w:w="4038" w:type="dxa"/>
            <w:tcBorders>
              <w:top w:val="nil"/>
              <w:left w:val="nil"/>
              <w:bottom w:val="nil"/>
              <w:right w:val="nil"/>
            </w:tcBorders>
            <w:shd w:val="clear" w:color="auto" w:fill="CC0000"/>
            <w:vAlign w:val="center"/>
          </w:tcPr>
          <w:p w14:paraId="4FED48F2" w14:textId="77777777" w:rsidR="00DF61E7" w:rsidRPr="00DF61E7" w:rsidRDefault="00DF61E7" w:rsidP="00DF61E7">
            <w:pPr>
              <w:spacing w:after="120" w:line="360" w:lineRule="auto"/>
              <w:contextualSpacing/>
              <w:jc w:val="center"/>
              <w:rPr>
                <w:rFonts w:ascii="Times New Roman" w:eastAsia="Calibri" w:hAnsi="Times New Roman" w:cs="Times New Roman"/>
                <w:b/>
                <w:bCs/>
                <w:color w:val="FFFFFF"/>
                <w:sz w:val="56"/>
                <w:szCs w:val="56"/>
                <w:lang w:bidi="en-US"/>
              </w:rPr>
            </w:pPr>
            <w:r w:rsidRPr="00DF61E7">
              <w:rPr>
                <w:rFonts w:ascii="Times New Roman" w:eastAsia="Calibri" w:hAnsi="Times New Roman" w:cs="Times New Roman"/>
                <w:b/>
                <w:bCs/>
                <w:color w:val="FFFFFF"/>
                <w:kern w:val="0"/>
                <w:sz w:val="56"/>
                <w:szCs w:val="56"/>
                <w:lang w:bidi="en-US"/>
              </w:rPr>
              <w:t>T</w:t>
            </w:r>
          </w:p>
          <w:p w14:paraId="5D143F62" w14:textId="77777777" w:rsidR="00DF61E7" w:rsidRPr="00DF61E7" w:rsidRDefault="00DF61E7" w:rsidP="00DF61E7">
            <w:pPr>
              <w:spacing w:after="120" w:line="360" w:lineRule="auto"/>
              <w:contextualSpacing/>
              <w:jc w:val="center"/>
              <w:rPr>
                <w:rFonts w:ascii="Times New Roman" w:eastAsia="Calibri" w:hAnsi="Times New Roman" w:cs="Times New Roman"/>
                <w:b/>
                <w:bCs/>
                <w:color w:val="FFFFFF"/>
                <w:sz w:val="32"/>
                <w:szCs w:val="32"/>
                <w:lang w:bidi="en-US"/>
              </w:rPr>
            </w:pPr>
            <w:r w:rsidRPr="00DF61E7">
              <w:rPr>
                <w:rFonts w:ascii="Times New Roman" w:eastAsia="Calibri" w:hAnsi="Times New Roman" w:cs="Times New Roman"/>
                <w:b/>
                <w:bCs/>
                <w:color w:val="FFFFFF"/>
                <w:kern w:val="0"/>
                <w:sz w:val="32"/>
                <w:szCs w:val="32"/>
                <w:lang w:bidi="en-US"/>
              </w:rPr>
              <w:t>Zagrożenia</w:t>
            </w:r>
          </w:p>
        </w:tc>
      </w:tr>
    </w:tbl>
    <w:p w14:paraId="14DCA5B5" w14:textId="77777777" w:rsidR="00DF61E7" w:rsidRPr="00DF61E7" w:rsidRDefault="00DF61E7" w:rsidP="00DF61E7">
      <w:pPr>
        <w:suppressAutoHyphens/>
        <w:spacing w:after="120" w:line="360" w:lineRule="auto"/>
        <w:contextualSpacing/>
        <w:jc w:val="both"/>
        <w:rPr>
          <w:rFonts w:ascii="Times New Roman" w:eastAsia="Calibri" w:hAnsi="Times New Roman" w:cs="Times New Roman"/>
          <w:color w:val="12203A"/>
          <w:kern w:val="0"/>
          <w:sz w:val="24"/>
          <w:lang w:bidi="en-US"/>
          <w14:ligatures w14:val="none"/>
        </w:rPr>
      </w:pPr>
    </w:p>
    <w:p w14:paraId="6FCDBF22" w14:textId="0D02A67F" w:rsidR="00DF61E7" w:rsidRPr="00DF61E7" w:rsidRDefault="00DF61E7" w:rsidP="00DF61E7">
      <w:pPr>
        <w:suppressAutoHyphens/>
        <w:spacing w:after="120" w:line="360" w:lineRule="auto"/>
        <w:ind w:firstLine="360"/>
        <w:jc w:val="both"/>
        <w:rPr>
          <w:rFonts w:ascii="Times New Roman" w:eastAsia="Calibri" w:hAnsi="Times New Roman" w:cs="Times New Roman"/>
          <w:kern w:val="0"/>
          <w:sz w:val="24"/>
          <w14:ligatures w14:val="none"/>
        </w:rPr>
      </w:pPr>
      <w:r w:rsidRPr="00DF61E7">
        <w:rPr>
          <w:rFonts w:ascii="Times New Roman" w:eastAsia="Calibri" w:hAnsi="Times New Roman" w:cs="Times New Roman"/>
          <w:kern w:val="0"/>
          <w:sz w:val="24"/>
          <w14:ligatures w14:val="none"/>
        </w:rPr>
        <w:t xml:space="preserve">Analiza SWOT została oparta na informacjach zawartych w kompleksowej diagnozie sytuacji społecznej w gminie. Stanowi ona podstawę do identyfikacji i określenia kierunków działań. Analizę SWOT dla Gminy </w:t>
      </w:r>
      <w:r>
        <w:rPr>
          <w:rFonts w:ascii="Times New Roman" w:eastAsia="Calibri" w:hAnsi="Times New Roman" w:cs="Times New Roman"/>
          <w:kern w:val="0"/>
          <w:sz w:val="24"/>
          <w14:ligatures w14:val="none"/>
        </w:rPr>
        <w:t>Zabrodzie</w:t>
      </w:r>
      <w:r w:rsidRPr="00DF61E7">
        <w:rPr>
          <w:rFonts w:ascii="Times New Roman" w:eastAsia="Calibri" w:hAnsi="Times New Roman" w:cs="Times New Roman"/>
          <w:kern w:val="0"/>
          <w:sz w:val="24"/>
          <w14:ligatures w14:val="none"/>
        </w:rPr>
        <w:t xml:space="preserve"> przedstawia tabela </w:t>
      </w:r>
      <w:r w:rsidR="008E4925">
        <w:rPr>
          <w:rFonts w:ascii="Times New Roman" w:eastAsia="Calibri" w:hAnsi="Times New Roman" w:cs="Times New Roman"/>
          <w:kern w:val="0"/>
          <w:sz w:val="24"/>
          <w14:ligatures w14:val="none"/>
        </w:rPr>
        <w:t>1</w:t>
      </w:r>
      <w:r w:rsidRPr="00DF61E7">
        <w:rPr>
          <w:rFonts w:ascii="Times New Roman" w:eastAsia="Calibri" w:hAnsi="Times New Roman" w:cs="Times New Roman"/>
          <w:kern w:val="0"/>
          <w:sz w:val="24"/>
          <w14:ligatures w14:val="none"/>
        </w:rPr>
        <w:t>6.</w:t>
      </w:r>
    </w:p>
    <w:p w14:paraId="432A65E6" w14:textId="6EA83158" w:rsidR="00DF61E7" w:rsidRPr="008E4925" w:rsidRDefault="008E4925" w:rsidP="008E4925">
      <w:pPr>
        <w:pStyle w:val="Legenda"/>
        <w:rPr>
          <w:rFonts w:ascii="Times New Roman" w:eastAsia="Calibri" w:hAnsi="Times New Roman" w:cs="Times New Roman"/>
          <w:i w:val="0"/>
          <w:iCs w:val="0"/>
          <w:color w:val="44546A"/>
          <w:kern w:val="0"/>
          <w:sz w:val="22"/>
          <w:szCs w:val="22"/>
          <w14:ligatures w14:val="none"/>
        </w:rPr>
      </w:pPr>
      <w:bookmarkStart w:id="948" w:name="_Toc201420838"/>
      <w:bookmarkStart w:id="949" w:name="_Toc204189879"/>
      <w:r w:rsidRPr="008E4925">
        <w:rPr>
          <w:rFonts w:ascii="Times New Roman" w:hAnsi="Times New Roman" w:cs="Times New Roman"/>
          <w:sz w:val="22"/>
          <w:szCs w:val="22"/>
        </w:rPr>
        <w:t xml:space="preserve">Tabela </w:t>
      </w:r>
      <w:r w:rsidRPr="008E4925">
        <w:rPr>
          <w:rFonts w:ascii="Times New Roman" w:hAnsi="Times New Roman" w:cs="Times New Roman"/>
          <w:sz w:val="22"/>
          <w:szCs w:val="22"/>
        </w:rPr>
        <w:fldChar w:fldCharType="begin"/>
      </w:r>
      <w:r w:rsidRPr="008E4925">
        <w:rPr>
          <w:rFonts w:ascii="Times New Roman" w:hAnsi="Times New Roman" w:cs="Times New Roman"/>
          <w:sz w:val="22"/>
          <w:szCs w:val="22"/>
        </w:rPr>
        <w:instrText xml:space="preserve"> SEQ Tabela \* ARABIC </w:instrText>
      </w:r>
      <w:r w:rsidRPr="008E4925">
        <w:rPr>
          <w:rFonts w:ascii="Times New Roman" w:hAnsi="Times New Roman" w:cs="Times New Roman"/>
          <w:sz w:val="22"/>
          <w:szCs w:val="22"/>
        </w:rPr>
        <w:fldChar w:fldCharType="separate"/>
      </w:r>
      <w:r w:rsidR="004B2219">
        <w:rPr>
          <w:rFonts w:ascii="Times New Roman" w:hAnsi="Times New Roman" w:cs="Times New Roman"/>
          <w:noProof/>
          <w:sz w:val="22"/>
          <w:szCs w:val="22"/>
        </w:rPr>
        <w:t>16</w:t>
      </w:r>
      <w:r w:rsidRPr="008E4925">
        <w:rPr>
          <w:rFonts w:ascii="Times New Roman" w:hAnsi="Times New Roman" w:cs="Times New Roman"/>
          <w:sz w:val="22"/>
          <w:szCs w:val="22"/>
        </w:rPr>
        <w:fldChar w:fldCharType="end"/>
      </w:r>
      <w:r w:rsidRPr="008E4925">
        <w:rPr>
          <w:rFonts w:ascii="Times New Roman" w:hAnsi="Times New Roman" w:cs="Times New Roman"/>
          <w:sz w:val="22"/>
          <w:szCs w:val="22"/>
        </w:rPr>
        <w:t>. Analiza SWOT.</w:t>
      </w:r>
      <w:bookmarkEnd w:id="948"/>
      <w:bookmarkEnd w:id="949"/>
    </w:p>
    <w:tbl>
      <w:tblPr>
        <w:tblStyle w:val="Tabelasiatki4akcent5"/>
        <w:tblW w:w="9052" w:type="dxa"/>
        <w:tblLayout w:type="fixed"/>
        <w:tblLook w:val="04A0" w:firstRow="1" w:lastRow="0" w:firstColumn="1" w:lastColumn="0" w:noHBand="0" w:noVBand="1"/>
      </w:tblPr>
      <w:tblGrid>
        <w:gridCol w:w="4527"/>
        <w:gridCol w:w="4525"/>
      </w:tblGrid>
      <w:tr w:rsidR="00DF61E7" w:rsidRPr="00DF61E7" w14:paraId="44A101F8" w14:textId="77777777" w:rsidTr="00D57A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6" w:type="dxa"/>
            <w:vAlign w:val="center"/>
          </w:tcPr>
          <w:p w14:paraId="2977793E" w14:textId="77777777" w:rsidR="00DF61E7" w:rsidRPr="00DF61E7" w:rsidRDefault="00DF61E7" w:rsidP="00D57A52">
            <w:pPr>
              <w:spacing w:after="120" w:line="360" w:lineRule="auto"/>
              <w:jc w:val="center"/>
              <w:rPr>
                <w:rFonts w:ascii="Times New Roman" w:eastAsia="Calibri" w:hAnsi="Times New Roman" w:cs="Times New Roman"/>
                <w:kern w:val="0"/>
                <w:sz w:val="24"/>
                <w14:ligatures w14:val="none"/>
              </w:rPr>
            </w:pPr>
            <w:r w:rsidRPr="00DF61E7">
              <w:rPr>
                <w:rFonts w:ascii="Times New Roman" w:eastAsia="Calibri" w:hAnsi="Times New Roman" w:cs="Times New Roman"/>
                <w:kern w:val="0"/>
                <w:sz w:val="24"/>
                <w14:ligatures w14:val="none"/>
              </w:rPr>
              <w:t>MOCNE STRONY</w:t>
            </w:r>
          </w:p>
        </w:tc>
        <w:tc>
          <w:tcPr>
            <w:tcW w:w="4525" w:type="dxa"/>
            <w:vAlign w:val="center"/>
          </w:tcPr>
          <w:p w14:paraId="677312B1" w14:textId="77777777" w:rsidR="00DF61E7" w:rsidRPr="00DF61E7" w:rsidRDefault="00DF61E7" w:rsidP="00D57A52">
            <w:pPr>
              <w:spacing w:after="12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kern w:val="0"/>
                <w:sz w:val="24"/>
                <w14:ligatures w14:val="none"/>
              </w:rPr>
            </w:pPr>
            <w:r w:rsidRPr="00DF61E7">
              <w:rPr>
                <w:rFonts w:ascii="Times New Roman" w:eastAsia="Calibri" w:hAnsi="Times New Roman" w:cs="Times New Roman"/>
                <w:kern w:val="0"/>
                <w:sz w:val="24"/>
                <w14:ligatures w14:val="none"/>
              </w:rPr>
              <w:t>SŁABE STRONY</w:t>
            </w:r>
          </w:p>
        </w:tc>
      </w:tr>
      <w:tr w:rsidR="00DF61E7" w:rsidRPr="00DF61E7" w14:paraId="2A9C3321"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6" w:type="dxa"/>
          </w:tcPr>
          <w:p w14:paraId="6FD54F9F" w14:textId="77777777" w:rsidR="00DF61E7" w:rsidRPr="00DF61E7" w:rsidRDefault="00DF61E7" w:rsidP="003C3DFD">
            <w:pPr>
              <w:numPr>
                <w:ilvl w:val="0"/>
                <w:numId w:val="79"/>
              </w:numPr>
              <w:spacing w:before="120" w:after="120" w:line="360" w:lineRule="auto"/>
              <w:contextualSpacing/>
              <w:rPr>
                <w:rFonts w:ascii="Times New Roman" w:eastAsia="Calibri" w:hAnsi="Times New Roman" w:cs="Times New Roman"/>
                <w:b w:val="0"/>
                <w:bCs w:val="0"/>
                <w:kern w:val="0"/>
                <w:sz w:val="24"/>
                <w14:ligatures w14:val="none"/>
              </w:rPr>
            </w:pPr>
            <w:r w:rsidRPr="00DF61E7">
              <w:rPr>
                <w:rFonts w:ascii="Times New Roman" w:eastAsia="Calibri" w:hAnsi="Times New Roman" w:cs="Times New Roman"/>
                <w:b w:val="0"/>
                <w:bCs w:val="0"/>
                <w:kern w:val="0"/>
                <w:sz w:val="24"/>
                <w14:ligatures w14:val="none"/>
              </w:rPr>
              <w:t>korzystne położenie komunikacyjne,</w:t>
            </w:r>
          </w:p>
          <w:p w14:paraId="655C805E" w14:textId="77777777" w:rsidR="00DF61E7" w:rsidRPr="00DF61E7" w:rsidRDefault="00DF61E7" w:rsidP="003C3DFD">
            <w:pPr>
              <w:numPr>
                <w:ilvl w:val="0"/>
                <w:numId w:val="79"/>
              </w:numPr>
              <w:spacing w:before="120" w:after="120" w:line="360" w:lineRule="auto"/>
              <w:contextualSpacing/>
              <w:rPr>
                <w:rFonts w:ascii="Times New Roman" w:eastAsia="Calibri" w:hAnsi="Times New Roman" w:cs="Times New Roman"/>
                <w:b w:val="0"/>
                <w:bCs w:val="0"/>
                <w:kern w:val="0"/>
                <w:sz w:val="24"/>
                <w14:ligatures w14:val="none"/>
              </w:rPr>
            </w:pPr>
            <w:r w:rsidRPr="00DF61E7">
              <w:rPr>
                <w:rFonts w:ascii="Times New Roman" w:eastAsia="Calibri" w:hAnsi="Times New Roman" w:cs="Times New Roman"/>
                <w:b w:val="0"/>
                <w:bCs w:val="0"/>
                <w:kern w:val="0"/>
                <w:sz w:val="24"/>
                <w14:ligatures w14:val="none"/>
              </w:rPr>
              <w:t>walory turystyczne,</w:t>
            </w:r>
          </w:p>
          <w:p w14:paraId="28B58EDC" w14:textId="77777777" w:rsidR="00DF61E7" w:rsidRPr="00DF61E7" w:rsidRDefault="00DF61E7" w:rsidP="003C3DFD">
            <w:pPr>
              <w:numPr>
                <w:ilvl w:val="0"/>
                <w:numId w:val="79"/>
              </w:numPr>
              <w:spacing w:before="120" w:after="120" w:line="360" w:lineRule="auto"/>
              <w:contextualSpacing/>
              <w:rPr>
                <w:rFonts w:ascii="Times New Roman" w:eastAsia="Calibri" w:hAnsi="Times New Roman" w:cs="Times New Roman"/>
                <w:b w:val="0"/>
                <w:bCs w:val="0"/>
                <w:kern w:val="0"/>
                <w:sz w:val="24"/>
                <w14:ligatures w14:val="none"/>
              </w:rPr>
            </w:pPr>
            <w:r w:rsidRPr="00DF61E7">
              <w:rPr>
                <w:rFonts w:ascii="Times New Roman" w:eastAsia="Calibri" w:hAnsi="Times New Roman" w:cs="Times New Roman"/>
                <w:b w:val="0"/>
                <w:bCs w:val="0"/>
                <w:kern w:val="0"/>
                <w:sz w:val="24"/>
                <w14:ligatures w14:val="none"/>
              </w:rPr>
              <w:t xml:space="preserve">dobre rozpoznanie przez władze </w:t>
            </w:r>
            <w:r w:rsidRPr="00DF61E7">
              <w:rPr>
                <w:rFonts w:ascii="Times New Roman" w:eastAsia="Calibri" w:hAnsi="Times New Roman" w:cs="Times New Roman"/>
                <w:b w:val="0"/>
                <w:bCs w:val="0"/>
                <w:kern w:val="0"/>
                <w:sz w:val="24"/>
                <w14:ligatures w14:val="none"/>
              </w:rPr>
              <w:br/>
              <w:t>i instytucje lokalne istniejących problemów społecznych w gminie,</w:t>
            </w:r>
          </w:p>
          <w:p w14:paraId="5836594C" w14:textId="77777777" w:rsidR="00DF61E7" w:rsidRPr="00DF61E7" w:rsidRDefault="00DF61E7" w:rsidP="003C3DFD">
            <w:pPr>
              <w:numPr>
                <w:ilvl w:val="0"/>
                <w:numId w:val="79"/>
              </w:numPr>
              <w:spacing w:before="120" w:after="120" w:line="360" w:lineRule="auto"/>
              <w:contextualSpacing/>
              <w:rPr>
                <w:rFonts w:ascii="Times New Roman" w:eastAsia="Calibri" w:hAnsi="Times New Roman" w:cs="Times New Roman"/>
                <w:b w:val="0"/>
                <w:bCs w:val="0"/>
                <w:kern w:val="0"/>
                <w:sz w:val="24"/>
                <w14:ligatures w14:val="none"/>
              </w:rPr>
            </w:pPr>
            <w:r w:rsidRPr="00DF61E7">
              <w:rPr>
                <w:rFonts w:ascii="Times New Roman" w:eastAsia="Calibri" w:hAnsi="Times New Roman" w:cs="Times New Roman"/>
                <w:b w:val="0"/>
                <w:bCs w:val="0"/>
                <w:kern w:val="0"/>
                <w:sz w:val="24"/>
                <w14:ligatures w14:val="none"/>
              </w:rPr>
              <w:t>ogólny trend wzrostowy liczby mieszkańców,</w:t>
            </w:r>
          </w:p>
          <w:p w14:paraId="380CAE79" w14:textId="77777777" w:rsidR="00DF61E7" w:rsidRPr="00DF61E7" w:rsidRDefault="00DF61E7" w:rsidP="003C3DFD">
            <w:pPr>
              <w:numPr>
                <w:ilvl w:val="0"/>
                <w:numId w:val="79"/>
              </w:numPr>
              <w:spacing w:before="120" w:line="360" w:lineRule="auto"/>
              <w:rPr>
                <w:rFonts w:ascii="Times New Roman" w:eastAsia="Calibri" w:hAnsi="Times New Roman" w:cs="Times New Roman"/>
                <w:b w:val="0"/>
                <w:bCs w:val="0"/>
                <w:kern w:val="0"/>
                <w:sz w:val="24"/>
                <w14:ligatures w14:val="none"/>
              </w:rPr>
            </w:pPr>
            <w:r w:rsidRPr="00DF61E7">
              <w:rPr>
                <w:rFonts w:ascii="Times New Roman" w:eastAsia="Calibri" w:hAnsi="Times New Roman" w:cs="Times New Roman"/>
                <w:b w:val="0"/>
                <w:bCs w:val="0"/>
                <w:kern w:val="0"/>
                <w:sz w:val="24"/>
                <w14:ligatures w14:val="none"/>
              </w:rPr>
              <w:lastRenderedPageBreak/>
              <w:t xml:space="preserve">współpraca instytucji oświatowych, kulturalnych oraz stowarzyszeń </w:t>
            </w:r>
            <w:r w:rsidRPr="00DF61E7">
              <w:rPr>
                <w:rFonts w:ascii="Times New Roman" w:eastAsia="Calibri" w:hAnsi="Times New Roman" w:cs="Times New Roman"/>
                <w:b w:val="0"/>
                <w:bCs w:val="0"/>
                <w:kern w:val="0"/>
                <w:sz w:val="24"/>
                <w14:ligatures w14:val="none"/>
              </w:rPr>
              <w:br/>
              <w:t>z instytucjami samorządu gminnego,</w:t>
            </w:r>
          </w:p>
          <w:p w14:paraId="598E2714" w14:textId="77777777" w:rsidR="00DF61E7" w:rsidRPr="00DF61E7" w:rsidRDefault="00DF61E7" w:rsidP="003C3DFD">
            <w:pPr>
              <w:numPr>
                <w:ilvl w:val="0"/>
                <w:numId w:val="79"/>
              </w:numPr>
              <w:spacing w:before="120" w:line="360" w:lineRule="auto"/>
              <w:rPr>
                <w:rFonts w:ascii="Times New Roman" w:eastAsia="Calibri" w:hAnsi="Times New Roman" w:cs="Times New Roman"/>
                <w:b w:val="0"/>
                <w:bCs w:val="0"/>
                <w:kern w:val="0"/>
                <w:sz w:val="24"/>
                <w14:ligatures w14:val="none"/>
              </w:rPr>
            </w:pPr>
            <w:r w:rsidRPr="00DF61E7">
              <w:rPr>
                <w:rFonts w:ascii="Times New Roman" w:eastAsia="Calibri" w:hAnsi="Times New Roman" w:cs="Times New Roman"/>
                <w:b w:val="0"/>
                <w:bCs w:val="0"/>
                <w:kern w:val="0"/>
                <w:sz w:val="24"/>
                <w14:ligatures w14:val="none"/>
              </w:rPr>
              <w:t>zapewnienie mieszkańcom dostępu do świadczeń podstawowej opieki zdrowotnej,</w:t>
            </w:r>
          </w:p>
          <w:p w14:paraId="3D7E2346" w14:textId="77777777" w:rsidR="00DF61E7" w:rsidRPr="00DF61E7" w:rsidRDefault="00DF61E7" w:rsidP="003C3DFD">
            <w:pPr>
              <w:numPr>
                <w:ilvl w:val="0"/>
                <w:numId w:val="79"/>
              </w:numPr>
              <w:spacing w:before="120" w:line="360" w:lineRule="auto"/>
              <w:rPr>
                <w:rFonts w:ascii="Times New Roman" w:eastAsia="Calibri" w:hAnsi="Times New Roman" w:cs="Times New Roman"/>
                <w:b w:val="0"/>
                <w:bCs w:val="0"/>
                <w:kern w:val="0"/>
                <w:sz w:val="24"/>
                <w14:ligatures w14:val="none"/>
              </w:rPr>
            </w:pPr>
            <w:r w:rsidRPr="00DF61E7">
              <w:rPr>
                <w:rFonts w:ascii="Times New Roman" w:eastAsia="Calibri" w:hAnsi="Times New Roman" w:cs="Times New Roman"/>
                <w:b w:val="0"/>
                <w:bCs w:val="0"/>
                <w:kern w:val="0"/>
                <w:sz w:val="24"/>
                <w14:ligatures w14:val="none"/>
              </w:rPr>
              <w:t>realizacja programów osłonowych,</w:t>
            </w:r>
          </w:p>
          <w:p w14:paraId="2B1C1BAF" w14:textId="77777777" w:rsidR="00DF61E7" w:rsidRPr="00DF61E7" w:rsidRDefault="00DF61E7" w:rsidP="003C3DFD">
            <w:pPr>
              <w:numPr>
                <w:ilvl w:val="0"/>
                <w:numId w:val="79"/>
              </w:numPr>
              <w:spacing w:before="120" w:line="360" w:lineRule="auto"/>
              <w:rPr>
                <w:rFonts w:ascii="Times New Roman" w:eastAsia="Calibri" w:hAnsi="Times New Roman" w:cs="Times New Roman"/>
                <w:b w:val="0"/>
                <w:bCs w:val="0"/>
                <w:kern w:val="0"/>
                <w:sz w:val="24"/>
                <w14:ligatures w14:val="none"/>
              </w:rPr>
            </w:pPr>
            <w:r w:rsidRPr="00DF61E7">
              <w:rPr>
                <w:rFonts w:ascii="Times New Roman" w:eastAsia="Calibri" w:hAnsi="Times New Roman" w:cs="Times New Roman"/>
                <w:b w:val="0"/>
                <w:bCs w:val="0"/>
                <w:kern w:val="0"/>
                <w:sz w:val="24"/>
                <w14:ligatures w14:val="none"/>
              </w:rPr>
              <w:t>spadek liczby beneficjentów pomocy społecznej,</w:t>
            </w:r>
          </w:p>
          <w:p w14:paraId="705EC796" w14:textId="77777777" w:rsidR="00DF61E7" w:rsidRPr="00DF61E7" w:rsidRDefault="00DF61E7" w:rsidP="003C3DFD">
            <w:pPr>
              <w:numPr>
                <w:ilvl w:val="0"/>
                <w:numId w:val="79"/>
              </w:numPr>
              <w:spacing w:before="120" w:line="360" w:lineRule="auto"/>
              <w:rPr>
                <w:rFonts w:ascii="Times New Roman" w:eastAsia="Calibri" w:hAnsi="Times New Roman" w:cs="Times New Roman"/>
                <w:b w:val="0"/>
                <w:bCs w:val="0"/>
                <w:kern w:val="0"/>
                <w:sz w:val="24"/>
                <w14:ligatures w14:val="none"/>
              </w:rPr>
            </w:pPr>
            <w:r w:rsidRPr="00DF61E7">
              <w:rPr>
                <w:rFonts w:ascii="Times New Roman" w:eastAsia="Calibri" w:hAnsi="Times New Roman" w:cs="Times New Roman"/>
                <w:b w:val="0"/>
                <w:bCs w:val="0"/>
                <w:kern w:val="0"/>
                <w:sz w:val="24"/>
                <w14:ligatures w14:val="none"/>
              </w:rPr>
              <w:t>asystentura rodzinna,</w:t>
            </w:r>
          </w:p>
          <w:p w14:paraId="7F1BBC7A" w14:textId="77777777" w:rsidR="00DF61E7" w:rsidRPr="00DF61E7" w:rsidRDefault="00DF61E7" w:rsidP="003C3DFD">
            <w:pPr>
              <w:numPr>
                <w:ilvl w:val="0"/>
                <w:numId w:val="79"/>
              </w:numPr>
              <w:spacing w:before="120" w:line="360" w:lineRule="auto"/>
              <w:rPr>
                <w:rFonts w:ascii="Times New Roman" w:eastAsia="Calibri" w:hAnsi="Times New Roman" w:cs="Times New Roman"/>
                <w:b w:val="0"/>
                <w:bCs w:val="0"/>
                <w:kern w:val="0"/>
                <w:sz w:val="24"/>
                <w14:ligatures w14:val="none"/>
              </w:rPr>
            </w:pPr>
            <w:r w:rsidRPr="00DF61E7">
              <w:rPr>
                <w:rFonts w:ascii="Times New Roman" w:eastAsia="Calibri" w:hAnsi="Times New Roman" w:cs="Times New Roman"/>
                <w:b w:val="0"/>
                <w:bCs w:val="0"/>
                <w:kern w:val="0"/>
                <w:sz w:val="24"/>
                <w14:ligatures w14:val="none"/>
              </w:rPr>
              <w:t>realizacja usług opiekuńczych,</w:t>
            </w:r>
          </w:p>
          <w:p w14:paraId="661A7F3E" w14:textId="77777777" w:rsidR="00DF61E7" w:rsidRPr="00DF61E7" w:rsidRDefault="00DF61E7" w:rsidP="003C3DFD">
            <w:pPr>
              <w:numPr>
                <w:ilvl w:val="0"/>
                <w:numId w:val="79"/>
              </w:numPr>
              <w:spacing w:before="120" w:line="360" w:lineRule="auto"/>
              <w:rPr>
                <w:rFonts w:ascii="Times New Roman" w:eastAsia="Calibri" w:hAnsi="Times New Roman" w:cs="Times New Roman"/>
                <w:b w:val="0"/>
                <w:bCs w:val="0"/>
                <w:kern w:val="0"/>
                <w:sz w:val="24"/>
                <w14:ligatures w14:val="none"/>
              </w:rPr>
            </w:pPr>
            <w:r w:rsidRPr="00DF61E7">
              <w:rPr>
                <w:rFonts w:ascii="Times New Roman" w:eastAsia="Calibri" w:hAnsi="Times New Roman" w:cs="Times New Roman"/>
                <w:b w:val="0"/>
                <w:bCs w:val="0"/>
                <w:kern w:val="0"/>
                <w:sz w:val="24"/>
                <w14:ligatures w14:val="none"/>
              </w:rPr>
              <w:t>wysoka aktywność organizacji pozarządowych funkcjonujących na terenie gminy,</w:t>
            </w:r>
          </w:p>
          <w:p w14:paraId="21904F28" w14:textId="77777777" w:rsidR="00DF61E7" w:rsidRPr="00DF61E7" w:rsidRDefault="00DF61E7" w:rsidP="003C3DFD">
            <w:pPr>
              <w:numPr>
                <w:ilvl w:val="0"/>
                <w:numId w:val="79"/>
              </w:numPr>
              <w:spacing w:after="120" w:line="360" w:lineRule="auto"/>
              <w:contextualSpacing/>
              <w:rPr>
                <w:rFonts w:ascii="Times New Roman" w:eastAsia="Calibri" w:hAnsi="Times New Roman" w:cs="Times New Roman"/>
                <w:b w:val="0"/>
                <w:bCs w:val="0"/>
                <w:kern w:val="0"/>
                <w:sz w:val="24"/>
                <w14:ligatures w14:val="none"/>
              </w:rPr>
            </w:pPr>
            <w:r w:rsidRPr="00DF61E7">
              <w:rPr>
                <w:rFonts w:ascii="Times New Roman" w:eastAsia="Calibri" w:hAnsi="Times New Roman" w:cs="Times New Roman"/>
                <w:b w:val="0"/>
                <w:bCs w:val="0"/>
                <w:kern w:val="0"/>
                <w:sz w:val="24"/>
                <w14:ligatures w14:val="none"/>
              </w:rPr>
              <w:t xml:space="preserve">regularna organizacja wydarzeń kulturalnych i sportowych, </w:t>
            </w:r>
          </w:p>
          <w:p w14:paraId="38397F02" w14:textId="77777777" w:rsidR="00DF61E7" w:rsidRPr="00DF61E7" w:rsidRDefault="00DF61E7" w:rsidP="003C3DFD">
            <w:pPr>
              <w:numPr>
                <w:ilvl w:val="0"/>
                <w:numId w:val="79"/>
              </w:numPr>
              <w:spacing w:after="120" w:line="360" w:lineRule="auto"/>
              <w:contextualSpacing/>
              <w:rPr>
                <w:rFonts w:ascii="Times New Roman" w:eastAsia="Calibri" w:hAnsi="Times New Roman" w:cs="Times New Roman"/>
                <w:b w:val="0"/>
                <w:bCs w:val="0"/>
                <w:kern w:val="0"/>
                <w:sz w:val="24"/>
                <w14:ligatures w14:val="none"/>
              </w:rPr>
            </w:pPr>
            <w:r w:rsidRPr="00DF61E7">
              <w:rPr>
                <w:rFonts w:ascii="Times New Roman" w:eastAsia="Calibri" w:hAnsi="Times New Roman" w:cs="Times New Roman"/>
                <w:b w:val="0"/>
                <w:bCs w:val="0"/>
                <w:kern w:val="0"/>
                <w:sz w:val="24"/>
                <w14:ligatures w14:val="none"/>
              </w:rPr>
              <w:t>prowadzenie działalności profilaktycznej w zakresie uzależnień, przeciwdziałania agresji i przemocy wśród dzieci i młodzieży, przemocy domowej,</w:t>
            </w:r>
          </w:p>
          <w:p w14:paraId="10CA4287" w14:textId="77777777" w:rsidR="00DF61E7" w:rsidRPr="00DF61E7" w:rsidRDefault="00DF61E7" w:rsidP="003C3DFD">
            <w:pPr>
              <w:numPr>
                <w:ilvl w:val="0"/>
                <w:numId w:val="79"/>
              </w:numPr>
              <w:spacing w:before="120" w:line="360" w:lineRule="auto"/>
              <w:rPr>
                <w:rFonts w:ascii="Times New Roman" w:eastAsia="Calibri" w:hAnsi="Times New Roman" w:cs="Times New Roman"/>
                <w:b w:val="0"/>
                <w:bCs w:val="0"/>
                <w:kern w:val="0"/>
                <w:sz w:val="24"/>
                <w14:ligatures w14:val="none"/>
              </w:rPr>
            </w:pPr>
            <w:r w:rsidRPr="00DF61E7">
              <w:rPr>
                <w:rFonts w:ascii="Times New Roman" w:eastAsia="Calibri" w:hAnsi="Times New Roman" w:cs="Times New Roman"/>
                <w:b w:val="0"/>
                <w:bCs w:val="0"/>
                <w:kern w:val="0"/>
                <w:sz w:val="24"/>
                <w14:ligatures w14:val="none"/>
              </w:rPr>
              <w:t>dobry dostęp do edukacji podstawowej oraz opieki przedszkolnej,</w:t>
            </w:r>
          </w:p>
          <w:p w14:paraId="3A66DD81" w14:textId="77777777" w:rsidR="00DF61E7" w:rsidRPr="00DF61E7" w:rsidRDefault="00DF61E7" w:rsidP="003C3DFD">
            <w:pPr>
              <w:numPr>
                <w:ilvl w:val="0"/>
                <w:numId w:val="79"/>
              </w:numPr>
              <w:spacing w:before="120" w:line="360" w:lineRule="auto"/>
              <w:rPr>
                <w:rFonts w:ascii="Times New Roman" w:eastAsia="Calibri" w:hAnsi="Times New Roman" w:cs="Times New Roman"/>
                <w:b w:val="0"/>
                <w:bCs w:val="0"/>
                <w:kern w:val="0"/>
                <w:sz w:val="24"/>
                <w14:ligatures w14:val="none"/>
              </w:rPr>
            </w:pPr>
            <w:r w:rsidRPr="00DF61E7">
              <w:rPr>
                <w:rFonts w:ascii="Times New Roman" w:eastAsia="Calibri" w:hAnsi="Times New Roman" w:cs="Times New Roman"/>
                <w:b w:val="0"/>
                <w:bCs w:val="0"/>
                <w:kern w:val="0"/>
                <w:sz w:val="24"/>
                <w14:ligatures w14:val="none"/>
              </w:rPr>
              <w:t>funkcjonowanie placówek opieki nad dziećmi do 3 roku życia,</w:t>
            </w:r>
          </w:p>
          <w:p w14:paraId="174C7B01" w14:textId="0E309BB0" w:rsidR="00DF61E7" w:rsidRPr="00DF61E7" w:rsidRDefault="00DF61E7" w:rsidP="003C3DFD">
            <w:pPr>
              <w:numPr>
                <w:ilvl w:val="0"/>
                <w:numId w:val="79"/>
              </w:numPr>
              <w:spacing w:before="120" w:line="360" w:lineRule="auto"/>
              <w:rPr>
                <w:rFonts w:ascii="Times New Roman" w:eastAsia="Calibri" w:hAnsi="Times New Roman" w:cs="Times New Roman"/>
                <w:b w:val="0"/>
                <w:bCs w:val="0"/>
                <w:kern w:val="0"/>
                <w:sz w:val="24"/>
                <w14:ligatures w14:val="none"/>
              </w:rPr>
            </w:pPr>
            <w:r w:rsidRPr="00DF61E7">
              <w:rPr>
                <w:rFonts w:ascii="Times New Roman" w:eastAsia="Calibri" w:hAnsi="Times New Roman" w:cs="Times New Roman"/>
                <w:b w:val="0"/>
                <w:bCs w:val="0"/>
                <w:kern w:val="0"/>
                <w:sz w:val="24"/>
                <w14:ligatures w14:val="none"/>
              </w:rPr>
              <w:t>aktywna działalność Gmin</w:t>
            </w:r>
            <w:r w:rsidR="009048FA">
              <w:rPr>
                <w:rFonts w:ascii="Times New Roman" w:eastAsia="Calibri" w:hAnsi="Times New Roman" w:cs="Times New Roman"/>
                <w:b w:val="0"/>
                <w:bCs w:val="0"/>
                <w:kern w:val="0"/>
                <w:sz w:val="24"/>
                <w14:ligatures w14:val="none"/>
              </w:rPr>
              <w:t>nego Centrum Kultury i Czytelnictwa w Zabrodziu,</w:t>
            </w:r>
          </w:p>
          <w:p w14:paraId="6C17805F" w14:textId="77777777" w:rsidR="00DF61E7" w:rsidRPr="00DF61E7" w:rsidRDefault="00DF61E7" w:rsidP="003C3DFD">
            <w:pPr>
              <w:numPr>
                <w:ilvl w:val="0"/>
                <w:numId w:val="79"/>
              </w:numPr>
              <w:spacing w:before="120" w:line="360" w:lineRule="auto"/>
              <w:rPr>
                <w:rFonts w:ascii="Times New Roman" w:eastAsia="Calibri" w:hAnsi="Times New Roman" w:cs="Times New Roman"/>
                <w:b w:val="0"/>
                <w:bCs w:val="0"/>
                <w:kern w:val="0"/>
                <w:sz w:val="24"/>
                <w14:ligatures w14:val="none"/>
              </w:rPr>
            </w:pPr>
            <w:r w:rsidRPr="00DF61E7">
              <w:rPr>
                <w:rFonts w:ascii="Times New Roman" w:eastAsia="Calibri" w:hAnsi="Times New Roman" w:cs="Times New Roman"/>
                <w:b w:val="0"/>
                <w:bCs w:val="0"/>
                <w:kern w:val="0"/>
                <w:sz w:val="24"/>
                <w14:ligatures w14:val="none"/>
              </w:rPr>
              <w:t xml:space="preserve">wykwalifikowani pracownicy GOPS, członkowie Zespołu Interdyscyplinarnego oraz GKRPA, stale podnoszący swoje kwalifikacje, </w:t>
            </w:r>
          </w:p>
          <w:p w14:paraId="5CA4A064" w14:textId="77777777" w:rsidR="00DF61E7" w:rsidRPr="00193F0B" w:rsidRDefault="00DF61E7" w:rsidP="003C3DFD">
            <w:pPr>
              <w:numPr>
                <w:ilvl w:val="0"/>
                <w:numId w:val="79"/>
              </w:numPr>
              <w:spacing w:before="120" w:line="360" w:lineRule="auto"/>
              <w:rPr>
                <w:rFonts w:ascii="Times New Roman" w:eastAsia="Calibri" w:hAnsi="Times New Roman" w:cs="Times New Roman"/>
                <w:b w:val="0"/>
                <w:bCs w:val="0"/>
                <w:kern w:val="0"/>
                <w:sz w:val="24"/>
                <w14:ligatures w14:val="none"/>
              </w:rPr>
            </w:pPr>
            <w:r w:rsidRPr="00DF61E7">
              <w:rPr>
                <w:rFonts w:ascii="Times New Roman" w:eastAsia="Calibri" w:hAnsi="Times New Roman" w:cs="Times New Roman"/>
                <w:b w:val="0"/>
                <w:bCs w:val="0"/>
                <w:kern w:val="0"/>
                <w:sz w:val="24"/>
                <w14:ligatures w14:val="none"/>
              </w:rPr>
              <w:lastRenderedPageBreak/>
              <w:t>zapewnienie bezpieczeństwa publicznego na terenie gminy,</w:t>
            </w:r>
          </w:p>
          <w:p w14:paraId="26C5862A" w14:textId="52FDAA73" w:rsidR="00193F0B" w:rsidRPr="00DF61E7" w:rsidRDefault="00193F0B" w:rsidP="003C3DFD">
            <w:pPr>
              <w:numPr>
                <w:ilvl w:val="0"/>
                <w:numId w:val="79"/>
              </w:numPr>
              <w:spacing w:before="120" w:line="360" w:lineRule="auto"/>
              <w:rPr>
                <w:rFonts w:ascii="Times New Roman" w:eastAsia="Calibri" w:hAnsi="Times New Roman" w:cs="Times New Roman"/>
                <w:b w:val="0"/>
                <w:bCs w:val="0"/>
                <w:kern w:val="0"/>
                <w:sz w:val="24"/>
                <w14:ligatures w14:val="none"/>
              </w:rPr>
            </w:pPr>
            <w:r>
              <w:rPr>
                <w:rFonts w:ascii="Times New Roman" w:eastAsia="Calibri" w:hAnsi="Times New Roman" w:cs="Times New Roman"/>
                <w:b w:val="0"/>
                <w:bCs w:val="0"/>
                <w:kern w:val="0"/>
                <w:sz w:val="24"/>
                <w14:ligatures w14:val="none"/>
              </w:rPr>
              <w:t>funkcjonowanie</w:t>
            </w:r>
            <w:r w:rsidRPr="00193F0B">
              <w:rPr>
                <w:rFonts w:ascii="Times New Roman" w:eastAsia="Calibri" w:hAnsi="Times New Roman" w:cs="Times New Roman"/>
                <w:b w:val="0"/>
                <w:bCs w:val="0"/>
                <w:kern w:val="0"/>
                <w:sz w:val="24"/>
                <w14:ligatures w14:val="none"/>
              </w:rPr>
              <w:t xml:space="preserve"> grup wsparcia dla osób uzależnionych i współuzależnionych</w:t>
            </w:r>
            <w:r>
              <w:rPr>
                <w:rFonts w:ascii="Times New Roman" w:eastAsia="Calibri" w:hAnsi="Times New Roman" w:cs="Times New Roman"/>
                <w:b w:val="0"/>
                <w:bCs w:val="0"/>
                <w:kern w:val="0"/>
                <w:sz w:val="24"/>
                <w14:ligatures w14:val="none"/>
              </w:rPr>
              <w:t>;</w:t>
            </w:r>
          </w:p>
          <w:p w14:paraId="32A9FB1D" w14:textId="77777777" w:rsidR="00DF61E7" w:rsidRPr="00C32D8B" w:rsidRDefault="00DF61E7" w:rsidP="003C3DFD">
            <w:pPr>
              <w:numPr>
                <w:ilvl w:val="0"/>
                <w:numId w:val="79"/>
              </w:numPr>
              <w:spacing w:before="120" w:line="360" w:lineRule="auto"/>
              <w:rPr>
                <w:rFonts w:ascii="Times New Roman" w:eastAsia="Calibri" w:hAnsi="Times New Roman" w:cs="Times New Roman"/>
                <w:b w:val="0"/>
                <w:bCs w:val="0"/>
                <w:kern w:val="0"/>
                <w:sz w:val="24"/>
                <w14:ligatures w14:val="none"/>
              </w:rPr>
            </w:pPr>
            <w:r w:rsidRPr="00DF61E7">
              <w:rPr>
                <w:rFonts w:ascii="Times New Roman" w:eastAsia="Calibri" w:hAnsi="Times New Roman" w:cs="Times New Roman"/>
                <w:b w:val="0"/>
                <w:bCs w:val="0"/>
                <w:kern w:val="0"/>
                <w:sz w:val="24"/>
                <w14:ligatures w14:val="none"/>
              </w:rPr>
              <w:t>rozbudowana infrastruktura edukacyjna i kulturalna,</w:t>
            </w:r>
          </w:p>
          <w:p w14:paraId="3E1358C2" w14:textId="77777777" w:rsidR="00DF61E7" w:rsidRPr="00DF61E7" w:rsidRDefault="00DF61E7" w:rsidP="003C3DFD">
            <w:pPr>
              <w:numPr>
                <w:ilvl w:val="0"/>
                <w:numId w:val="79"/>
              </w:numPr>
              <w:spacing w:before="120" w:line="360" w:lineRule="auto"/>
              <w:rPr>
                <w:rFonts w:ascii="Times New Roman" w:eastAsia="Calibri" w:hAnsi="Times New Roman" w:cs="Times New Roman"/>
                <w:b w:val="0"/>
                <w:bCs w:val="0"/>
                <w:kern w:val="0"/>
                <w:sz w:val="24"/>
                <w14:ligatures w14:val="none"/>
              </w:rPr>
            </w:pPr>
            <w:r>
              <w:rPr>
                <w:rFonts w:ascii="Times New Roman" w:eastAsia="Calibri" w:hAnsi="Times New Roman" w:cs="Times New Roman"/>
                <w:b w:val="0"/>
                <w:bCs w:val="0"/>
                <w:kern w:val="0"/>
                <w:sz w:val="24"/>
                <w14:ligatures w14:val="none"/>
              </w:rPr>
              <w:t>funkcjonowanie spółdzielni socjalnej,</w:t>
            </w:r>
          </w:p>
          <w:p w14:paraId="0740E06C" w14:textId="77777777" w:rsidR="00DF61E7" w:rsidRPr="00DF61E7" w:rsidRDefault="00DF61E7" w:rsidP="003C3DFD">
            <w:pPr>
              <w:numPr>
                <w:ilvl w:val="0"/>
                <w:numId w:val="79"/>
              </w:numPr>
              <w:spacing w:before="120" w:line="360" w:lineRule="auto"/>
              <w:rPr>
                <w:rFonts w:ascii="Times New Roman" w:eastAsia="Calibri" w:hAnsi="Times New Roman" w:cs="Times New Roman"/>
                <w:b w:val="0"/>
                <w:bCs w:val="0"/>
                <w:kern w:val="0"/>
                <w:sz w:val="24"/>
                <w14:ligatures w14:val="none"/>
              </w:rPr>
            </w:pPr>
            <w:r w:rsidRPr="00DF61E7">
              <w:rPr>
                <w:rFonts w:ascii="Times New Roman" w:eastAsia="Calibri" w:hAnsi="Times New Roman" w:cs="Times New Roman"/>
                <w:b w:val="0"/>
                <w:bCs w:val="0"/>
                <w:kern w:val="0"/>
                <w:sz w:val="24"/>
                <w14:ligatures w14:val="none"/>
              </w:rPr>
              <w:t>otwartość samorządu gminnego na współpracę ze środowiskiem lokalnym</w:t>
            </w:r>
            <w:r>
              <w:rPr>
                <w:rFonts w:ascii="Times New Roman" w:eastAsia="Calibri" w:hAnsi="Times New Roman" w:cs="Times New Roman"/>
                <w:b w:val="0"/>
                <w:bCs w:val="0"/>
                <w:kern w:val="0"/>
                <w:sz w:val="24"/>
                <w14:ligatures w14:val="none"/>
              </w:rPr>
              <w:t>.</w:t>
            </w:r>
          </w:p>
        </w:tc>
        <w:tc>
          <w:tcPr>
            <w:tcW w:w="4525" w:type="dxa"/>
          </w:tcPr>
          <w:p w14:paraId="5EEE4FD2" w14:textId="77777777" w:rsidR="00DF61E7" w:rsidRDefault="00DF61E7" w:rsidP="003C3DFD">
            <w:pPr>
              <w:numPr>
                <w:ilvl w:val="0"/>
                <w:numId w:val="79"/>
              </w:numPr>
              <w:spacing w:before="120"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kern w:val="0"/>
                <w:sz w:val="24"/>
                <w14:ligatures w14:val="none"/>
              </w:rPr>
            </w:pPr>
            <w:r w:rsidRPr="00DF61E7">
              <w:rPr>
                <w:rFonts w:ascii="Times New Roman" w:eastAsia="Calibri" w:hAnsi="Times New Roman" w:cs="Times New Roman"/>
                <w:kern w:val="0"/>
                <w:sz w:val="24"/>
                <w14:ligatures w14:val="none"/>
              </w:rPr>
              <w:lastRenderedPageBreak/>
              <w:t>starzenie się społeczeństwa,</w:t>
            </w:r>
          </w:p>
          <w:p w14:paraId="77791B27" w14:textId="77777777" w:rsidR="00DF61E7" w:rsidRPr="00DF61E7" w:rsidRDefault="00DF61E7" w:rsidP="003C3DFD">
            <w:pPr>
              <w:numPr>
                <w:ilvl w:val="0"/>
                <w:numId w:val="79"/>
              </w:numPr>
              <w:spacing w:before="120"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kern w:val="0"/>
                <w:sz w:val="24"/>
                <w14:ligatures w14:val="none"/>
              </w:rPr>
            </w:pPr>
            <w:r>
              <w:rPr>
                <w:rFonts w:ascii="Times New Roman" w:eastAsia="Calibri" w:hAnsi="Times New Roman" w:cs="Times New Roman"/>
                <w:kern w:val="0"/>
                <w:sz w:val="24"/>
                <w14:ligatures w14:val="none"/>
              </w:rPr>
              <w:t>ujemny przyrost naturalny,</w:t>
            </w:r>
          </w:p>
          <w:p w14:paraId="7C13AEA3" w14:textId="77777777" w:rsidR="00DF61E7" w:rsidRDefault="00DF61E7" w:rsidP="003C3DFD">
            <w:pPr>
              <w:numPr>
                <w:ilvl w:val="0"/>
                <w:numId w:val="79"/>
              </w:numPr>
              <w:spacing w:before="120"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kern w:val="0"/>
                <w:sz w:val="24"/>
                <w14:ligatures w14:val="none"/>
              </w:rPr>
            </w:pPr>
            <w:r w:rsidRPr="00DF61E7">
              <w:rPr>
                <w:rFonts w:ascii="Times New Roman" w:eastAsia="Calibri" w:hAnsi="Times New Roman" w:cs="Times New Roman"/>
                <w:kern w:val="0"/>
                <w:sz w:val="24"/>
                <w14:ligatures w14:val="none"/>
              </w:rPr>
              <w:t>trudności w znalezieniu zatrudnienia przez osoby niepełnosprawne,</w:t>
            </w:r>
          </w:p>
          <w:p w14:paraId="1A1F8CA4" w14:textId="77777777" w:rsidR="00DF61E7" w:rsidRPr="00DF61E7" w:rsidRDefault="00DF61E7" w:rsidP="003C3DFD">
            <w:pPr>
              <w:numPr>
                <w:ilvl w:val="0"/>
                <w:numId w:val="79"/>
              </w:numPr>
              <w:spacing w:before="120"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kern w:val="0"/>
                <w:sz w:val="24"/>
                <w14:ligatures w14:val="none"/>
              </w:rPr>
            </w:pPr>
            <w:r>
              <w:rPr>
                <w:rFonts w:ascii="Times New Roman" w:eastAsia="Calibri" w:hAnsi="Times New Roman" w:cs="Times New Roman"/>
                <w:kern w:val="0"/>
                <w:sz w:val="24"/>
                <w14:ligatures w14:val="none"/>
              </w:rPr>
              <w:t xml:space="preserve">wzrost </w:t>
            </w:r>
            <w:r w:rsidRPr="00C32D8B">
              <w:rPr>
                <w:rFonts w:ascii="Times New Roman" w:eastAsia="Calibri" w:hAnsi="Times New Roman" w:cs="Times New Roman"/>
                <w:kern w:val="0"/>
                <w:sz w:val="24"/>
                <w14:ligatures w14:val="none"/>
              </w:rPr>
              <w:t>liczby osób zarejestrowanych jako bezrobotne,</w:t>
            </w:r>
          </w:p>
          <w:p w14:paraId="476338EF" w14:textId="77777777" w:rsidR="00DF61E7" w:rsidRPr="00DF61E7" w:rsidRDefault="00DF61E7" w:rsidP="003C3DFD">
            <w:pPr>
              <w:numPr>
                <w:ilvl w:val="0"/>
                <w:numId w:val="79"/>
              </w:numPr>
              <w:spacing w:before="120"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kern w:val="0"/>
                <w:sz w:val="24"/>
                <w14:ligatures w14:val="none"/>
              </w:rPr>
            </w:pPr>
            <w:r w:rsidRPr="00DF61E7">
              <w:rPr>
                <w:rFonts w:ascii="Times New Roman" w:eastAsia="Calibri" w:hAnsi="Times New Roman" w:cs="Times New Roman"/>
                <w:kern w:val="0"/>
                <w:sz w:val="24"/>
                <w14:ligatures w14:val="none"/>
              </w:rPr>
              <w:lastRenderedPageBreak/>
              <w:t xml:space="preserve">niska atrakcyjność ofert pracy, </w:t>
            </w:r>
            <w:r w:rsidRPr="00DF61E7">
              <w:rPr>
                <w:rFonts w:ascii="Times New Roman" w:eastAsia="Calibri" w:hAnsi="Times New Roman" w:cs="Times New Roman"/>
                <w:kern w:val="0"/>
                <w:sz w:val="24"/>
                <w14:ligatures w14:val="none"/>
              </w:rPr>
              <w:br/>
              <w:t>w szczególności skierowanych do ludzi młodych,</w:t>
            </w:r>
          </w:p>
          <w:p w14:paraId="448BFBFF" w14:textId="77777777" w:rsidR="00DF61E7" w:rsidRPr="00DF61E7" w:rsidRDefault="00DF61E7" w:rsidP="003C3DFD">
            <w:pPr>
              <w:numPr>
                <w:ilvl w:val="0"/>
                <w:numId w:val="79"/>
              </w:numPr>
              <w:spacing w:before="120"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kern w:val="0"/>
                <w:sz w:val="24"/>
                <w14:ligatures w14:val="none"/>
              </w:rPr>
            </w:pPr>
            <w:r w:rsidRPr="00DF61E7">
              <w:rPr>
                <w:rFonts w:ascii="Times New Roman" w:eastAsia="Calibri" w:hAnsi="Times New Roman" w:cs="Times New Roman"/>
                <w:kern w:val="0"/>
                <w:sz w:val="24"/>
                <w14:ligatures w14:val="none"/>
              </w:rPr>
              <w:t>ograniczony dostęp do lekarzy specjalistów i rehabilitacji, szczególnie dla seniorów i OzN,</w:t>
            </w:r>
          </w:p>
          <w:p w14:paraId="494F30F0" w14:textId="77777777" w:rsidR="00DF61E7" w:rsidRPr="00DF61E7" w:rsidRDefault="00DF61E7" w:rsidP="003C3DFD">
            <w:pPr>
              <w:numPr>
                <w:ilvl w:val="0"/>
                <w:numId w:val="79"/>
              </w:numPr>
              <w:spacing w:before="120"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kern w:val="0"/>
                <w:sz w:val="24"/>
                <w14:ligatures w14:val="none"/>
              </w:rPr>
            </w:pPr>
            <w:r w:rsidRPr="00DF61E7">
              <w:rPr>
                <w:rFonts w:ascii="Times New Roman" w:eastAsia="Calibri" w:hAnsi="Times New Roman" w:cs="Times New Roman"/>
                <w:kern w:val="0"/>
                <w:sz w:val="24"/>
                <w14:ligatures w14:val="none"/>
              </w:rPr>
              <w:t>brak niektórych form wsparcia: mieszkań wspomaganych, klubów samopomocy, usług specjalistycznych,</w:t>
            </w:r>
          </w:p>
          <w:p w14:paraId="139436E1" w14:textId="5B2CC5A4" w:rsidR="00DF61E7" w:rsidRPr="00193F0B" w:rsidRDefault="00DF61E7" w:rsidP="003C3DFD">
            <w:pPr>
              <w:numPr>
                <w:ilvl w:val="0"/>
                <w:numId w:val="79"/>
              </w:numPr>
              <w:suppressAutoHyphens/>
              <w:spacing w:before="120"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kern w:val="0"/>
                <w:sz w:val="24"/>
                <w14:ligatures w14:val="none"/>
              </w:rPr>
            </w:pPr>
            <w:r w:rsidRPr="00DF61E7">
              <w:rPr>
                <w:rFonts w:ascii="Times New Roman" w:eastAsia="Calibri" w:hAnsi="Times New Roman" w:cs="Times New Roman"/>
                <w:kern w:val="0"/>
                <w:sz w:val="24"/>
                <w14:ligatures w14:val="none"/>
              </w:rPr>
              <w:t>brak zawartych kontraktów socjalnych,</w:t>
            </w:r>
          </w:p>
          <w:p w14:paraId="380A01B9" w14:textId="77777777" w:rsidR="00DF61E7" w:rsidRPr="00DF61E7" w:rsidRDefault="00DF61E7" w:rsidP="003C3DFD">
            <w:pPr>
              <w:numPr>
                <w:ilvl w:val="0"/>
                <w:numId w:val="79"/>
              </w:numPr>
              <w:spacing w:before="120"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kern w:val="0"/>
                <w:sz w:val="24"/>
                <w14:ligatures w14:val="none"/>
              </w:rPr>
            </w:pPr>
            <w:r w:rsidRPr="00DF61E7">
              <w:rPr>
                <w:rFonts w:ascii="Times New Roman" w:eastAsia="Calibri" w:hAnsi="Times New Roman" w:cs="Times New Roman"/>
                <w:kern w:val="0"/>
                <w:sz w:val="24"/>
                <w14:ligatures w14:val="none"/>
              </w:rPr>
              <w:t xml:space="preserve">brak inicjatywy do podjęcia leczenia </w:t>
            </w:r>
            <w:r w:rsidRPr="00DF61E7">
              <w:rPr>
                <w:rFonts w:ascii="Times New Roman" w:eastAsia="Calibri" w:hAnsi="Times New Roman" w:cs="Times New Roman"/>
                <w:kern w:val="0"/>
                <w:sz w:val="24"/>
                <w14:ligatures w14:val="none"/>
              </w:rPr>
              <w:br/>
              <w:t>ze strony osób uzależnionych,</w:t>
            </w:r>
          </w:p>
          <w:p w14:paraId="72F0E195" w14:textId="77777777" w:rsidR="00DF61E7" w:rsidRPr="00DF61E7" w:rsidRDefault="00DF61E7" w:rsidP="003C3DFD">
            <w:pPr>
              <w:numPr>
                <w:ilvl w:val="0"/>
                <w:numId w:val="79"/>
              </w:numPr>
              <w:spacing w:before="120"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kern w:val="0"/>
                <w:sz w:val="24"/>
                <w14:ligatures w14:val="none"/>
              </w:rPr>
            </w:pPr>
            <w:r w:rsidRPr="00DF61E7">
              <w:rPr>
                <w:rFonts w:ascii="Times New Roman" w:eastAsia="Calibri" w:hAnsi="Times New Roman" w:cs="Times New Roman"/>
                <w:kern w:val="0"/>
                <w:sz w:val="24"/>
                <w14:ligatures w14:val="none"/>
              </w:rPr>
              <w:t>postawa obojętności części społeczności lokalnej wobec negatywnych zjawisk społecznych,</w:t>
            </w:r>
          </w:p>
          <w:p w14:paraId="1E0B06FE" w14:textId="77777777" w:rsidR="00DF61E7" w:rsidRPr="00DF61E7" w:rsidRDefault="00DF61E7" w:rsidP="003C3DFD">
            <w:pPr>
              <w:numPr>
                <w:ilvl w:val="0"/>
                <w:numId w:val="79"/>
              </w:numPr>
              <w:spacing w:before="120"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kern w:val="0"/>
                <w:sz w:val="24"/>
                <w14:ligatures w14:val="none"/>
              </w:rPr>
            </w:pPr>
            <w:r w:rsidRPr="00DF61E7">
              <w:rPr>
                <w:rFonts w:ascii="Times New Roman" w:eastAsia="Calibri" w:hAnsi="Times New Roman" w:cs="Times New Roman"/>
                <w:kern w:val="0"/>
                <w:sz w:val="24"/>
                <w14:ligatures w14:val="none"/>
              </w:rPr>
              <w:t>wzrastająca liczba rodzin wymagających wsparcia z grupy szczególnego ryzyka oraz dzieci wymagających pomocy psychologiczno – pedagogicznej,</w:t>
            </w:r>
          </w:p>
          <w:p w14:paraId="28180D79" w14:textId="77777777" w:rsidR="00DF61E7" w:rsidRPr="00DF61E7" w:rsidRDefault="00DF61E7" w:rsidP="003C3DFD">
            <w:pPr>
              <w:numPr>
                <w:ilvl w:val="0"/>
                <w:numId w:val="79"/>
              </w:numPr>
              <w:spacing w:before="120"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kern w:val="0"/>
                <w:sz w:val="24"/>
                <w14:ligatures w14:val="none"/>
              </w:rPr>
            </w:pPr>
            <w:r w:rsidRPr="00DF61E7">
              <w:rPr>
                <w:rFonts w:ascii="Times New Roman" w:eastAsia="Calibri" w:hAnsi="Times New Roman" w:cs="Times New Roman"/>
                <w:kern w:val="0"/>
                <w:sz w:val="24"/>
                <w14:ligatures w14:val="none"/>
              </w:rPr>
              <w:t>niska stopa życiowa części mieszkańców,</w:t>
            </w:r>
          </w:p>
          <w:p w14:paraId="3DC9B492" w14:textId="77777777" w:rsidR="00DF61E7" w:rsidRPr="00DF61E7" w:rsidRDefault="00DF61E7" w:rsidP="003C3DFD">
            <w:pPr>
              <w:numPr>
                <w:ilvl w:val="0"/>
                <w:numId w:val="79"/>
              </w:numPr>
              <w:spacing w:after="120" w:line="360"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kern w:val="0"/>
                <w:sz w:val="24"/>
                <w14:ligatures w14:val="none"/>
              </w:rPr>
            </w:pPr>
            <w:r w:rsidRPr="00DF61E7">
              <w:rPr>
                <w:rFonts w:ascii="Times New Roman" w:eastAsia="Calibri" w:hAnsi="Times New Roman" w:cs="Times New Roman"/>
                <w:kern w:val="0"/>
                <w:sz w:val="24"/>
                <w14:ligatures w14:val="none"/>
              </w:rPr>
              <w:t xml:space="preserve">problem picia alkoholu oraz zażywania innych środków psychoaktywnych, </w:t>
            </w:r>
            <w:r w:rsidRPr="00DF61E7">
              <w:rPr>
                <w:rFonts w:ascii="Times New Roman" w:eastAsia="Calibri" w:hAnsi="Times New Roman" w:cs="Times New Roman"/>
                <w:kern w:val="0"/>
                <w:sz w:val="24"/>
                <w14:ligatures w14:val="none"/>
              </w:rPr>
              <w:br/>
              <w:t>a także palenia papierosów wśród dzieci i młodzieży,</w:t>
            </w:r>
          </w:p>
          <w:p w14:paraId="7E21282A" w14:textId="77777777" w:rsidR="00DF61E7" w:rsidRPr="00DF61E7" w:rsidRDefault="00DF61E7" w:rsidP="003C3DFD">
            <w:pPr>
              <w:numPr>
                <w:ilvl w:val="0"/>
                <w:numId w:val="79"/>
              </w:numPr>
              <w:spacing w:after="120" w:line="360"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kern w:val="0"/>
                <w:sz w:val="24"/>
                <w14:ligatures w14:val="none"/>
              </w:rPr>
            </w:pPr>
            <w:r w:rsidRPr="00DF61E7">
              <w:rPr>
                <w:rFonts w:ascii="Times New Roman" w:eastAsia="Calibri" w:hAnsi="Times New Roman" w:cs="Times New Roman"/>
                <w:kern w:val="0"/>
                <w:sz w:val="24"/>
                <w14:ligatures w14:val="none"/>
              </w:rPr>
              <w:t>problem uzależnień behawioralnych wśród dzieci i młodzieży,</w:t>
            </w:r>
          </w:p>
          <w:p w14:paraId="590EDF5F" w14:textId="77777777" w:rsidR="00DF61E7" w:rsidRPr="00DF61E7" w:rsidRDefault="00DF61E7" w:rsidP="003C3DFD">
            <w:pPr>
              <w:numPr>
                <w:ilvl w:val="0"/>
                <w:numId w:val="79"/>
              </w:numPr>
              <w:spacing w:after="120" w:line="360"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kern w:val="0"/>
                <w:sz w:val="24"/>
                <w14:ligatures w14:val="none"/>
              </w:rPr>
            </w:pPr>
            <w:r w:rsidRPr="00DF61E7">
              <w:rPr>
                <w:rFonts w:ascii="Times New Roman" w:eastAsia="Calibri" w:hAnsi="Times New Roman" w:cs="Times New Roman"/>
                <w:kern w:val="0"/>
                <w:sz w:val="24"/>
                <w14:ligatures w14:val="none"/>
              </w:rPr>
              <w:t xml:space="preserve">niewystarczająca oferta zajęć dla dzieci </w:t>
            </w:r>
            <w:r w:rsidRPr="00DF61E7">
              <w:rPr>
                <w:rFonts w:ascii="Times New Roman" w:eastAsia="Calibri" w:hAnsi="Times New Roman" w:cs="Times New Roman"/>
                <w:kern w:val="0"/>
                <w:sz w:val="24"/>
                <w14:ligatures w14:val="none"/>
              </w:rPr>
              <w:br/>
              <w:t xml:space="preserve">i młodzieży, brak lokalnych świetlic </w:t>
            </w:r>
            <w:r w:rsidRPr="00DF61E7">
              <w:rPr>
                <w:rFonts w:ascii="Times New Roman" w:eastAsia="Calibri" w:hAnsi="Times New Roman" w:cs="Times New Roman"/>
                <w:kern w:val="0"/>
                <w:sz w:val="24"/>
                <w14:ligatures w14:val="none"/>
              </w:rPr>
              <w:br/>
              <w:t>w niektórych miejscowościach.</w:t>
            </w:r>
          </w:p>
        </w:tc>
      </w:tr>
      <w:tr w:rsidR="00DF61E7" w:rsidRPr="00DF61E7" w14:paraId="2AC1D01C" w14:textId="77777777" w:rsidTr="00D57A52">
        <w:tc>
          <w:tcPr>
            <w:cnfStyle w:val="001000000000" w:firstRow="0" w:lastRow="0" w:firstColumn="1" w:lastColumn="0" w:oddVBand="0" w:evenVBand="0" w:oddHBand="0" w:evenHBand="0" w:firstRowFirstColumn="0" w:firstRowLastColumn="0" w:lastRowFirstColumn="0" w:lastRowLastColumn="0"/>
            <w:tcW w:w="4526" w:type="dxa"/>
            <w:shd w:val="clear" w:color="auto" w:fill="2E74B5" w:themeFill="accent5" w:themeFillShade="BF"/>
            <w:vAlign w:val="center"/>
          </w:tcPr>
          <w:p w14:paraId="456236E1" w14:textId="77777777" w:rsidR="00DF61E7" w:rsidRPr="00DF61E7" w:rsidRDefault="00DF61E7" w:rsidP="00D57A52">
            <w:pPr>
              <w:spacing w:after="120" w:line="360" w:lineRule="auto"/>
              <w:ind w:left="357" w:hanging="357"/>
              <w:contextualSpacing/>
              <w:jc w:val="center"/>
              <w:rPr>
                <w:rFonts w:ascii="Times New Roman" w:eastAsia="Calibri" w:hAnsi="Times New Roman" w:cs="Times New Roman"/>
                <w:color w:val="FFFFFF"/>
                <w:kern w:val="0"/>
                <w:sz w:val="24"/>
                <w14:ligatures w14:val="none"/>
              </w:rPr>
            </w:pPr>
            <w:r w:rsidRPr="00DF61E7">
              <w:rPr>
                <w:rFonts w:ascii="Times New Roman" w:eastAsia="Calibri" w:hAnsi="Times New Roman" w:cs="Times New Roman"/>
                <w:color w:val="FFFFFF"/>
                <w:kern w:val="0"/>
                <w:sz w:val="24"/>
                <w14:ligatures w14:val="none"/>
              </w:rPr>
              <w:lastRenderedPageBreak/>
              <w:t>SZANSE</w:t>
            </w:r>
          </w:p>
        </w:tc>
        <w:tc>
          <w:tcPr>
            <w:tcW w:w="4525" w:type="dxa"/>
            <w:shd w:val="clear" w:color="auto" w:fill="2E74B5" w:themeFill="accent5" w:themeFillShade="BF"/>
            <w:vAlign w:val="center"/>
          </w:tcPr>
          <w:p w14:paraId="63E030ED" w14:textId="77777777" w:rsidR="00DF61E7" w:rsidRPr="00DF61E7" w:rsidRDefault="00DF61E7" w:rsidP="00D57A52">
            <w:pPr>
              <w:spacing w:after="120" w:line="360" w:lineRule="auto"/>
              <w:ind w:left="357" w:hanging="357"/>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color w:val="FFFFFF"/>
                <w:kern w:val="0"/>
                <w:sz w:val="24"/>
                <w14:ligatures w14:val="none"/>
              </w:rPr>
            </w:pPr>
            <w:r w:rsidRPr="00DF61E7">
              <w:rPr>
                <w:rFonts w:ascii="Times New Roman" w:eastAsia="Calibri" w:hAnsi="Times New Roman" w:cs="Times New Roman"/>
                <w:b/>
                <w:bCs/>
                <w:color w:val="FFFFFF"/>
                <w:kern w:val="0"/>
                <w:sz w:val="24"/>
                <w14:ligatures w14:val="none"/>
              </w:rPr>
              <w:t>ZAGROŻENIA</w:t>
            </w:r>
          </w:p>
        </w:tc>
      </w:tr>
      <w:tr w:rsidR="00DF61E7" w:rsidRPr="00DF61E7" w14:paraId="785AE401"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6" w:type="dxa"/>
          </w:tcPr>
          <w:p w14:paraId="68599E1B" w14:textId="77777777" w:rsidR="00DF61E7" w:rsidRPr="00DF61E7" w:rsidRDefault="00DF61E7" w:rsidP="003C3DFD">
            <w:pPr>
              <w:numPr>
                <w:ilvl w:val="0"/>
                <w:numId w:val="80"/>
              </w:numPr>
              <w:spacing w:line="360" w:lineRule="auto"/>
              <w:rPr>
                <w:rFonts w:ascii="Times New Roman" w:eastAsia="Calibri" w:hAnsi="Times New Roman" w:cs="Times New Roman"/>
                <w:b w:val="0"/>
                <w:bCs w:val="0"/>
                <w:kern w:val="0"/>
                <w:sz w:val="24"/>
                <w14:ligatures w14:val="none"/>
              </w:rPr>
            </w:pPr>
            <w:r w:rsidRPr="00DF61E7">
              <w:rPr>
                <w:rFonts w:ascii="Times New Roman" w:eastAsia="Calibri" w:hAnsi="Times New Roman" w:cs="Times New Roman"/>
                <w:b w:val="0"/>
                <w:bCs w:val="0"/>
                <w:kern w:val="0"/>
                <w:sz w:val="24"/>
                <w14:ligatures w14:val="none"/>
              </w:rPr>
              <w:t xml:space="preserve">wzrost świadomości społecznej dotyczącej problemów zdrowotnych </w:t>
            </w:r>
            <w:r w:rsidRPr="00DF61E7">
              <w:rPr>
                <w:rFonts w:ascii="Times New Roman" w:eastAsia="Calibri" w:hAnsi="Times New Roman" w:cs="Times New Roman"/>
                <w:b w:val="0"/>
                <w:bCs w:val="0"/>
                <w:kern w:val="0"/>
                <w:sz w:val="24"/>
                <w14:ligatures w14:val="none"/>
              </w:rPr>
              <w:br/>
              <w:t>i zagrożeń społecznych,</w:t>
            </w:r>
          </w:p>
          <w:p w14:paraId="51136D24" w14:textId="77777777" w:rsidR="00DF61E7" w:rsidRPr="00DF61E7" w:rsidRDefault="00DF61E7" w:rsidP="003C3DFD">
            <w:pPr>
              <w:numPr>
                <w:ilvl w:val="0"/>
                <w:numId w:val="80"/>
              </w:numPr>
              <w:spacing w:line="360" w:lineRule="auto"/>
              <w:rPr>
                <w:rFonts w:ascii="Times New Roman" w:eastAsia="Calibri" w:hAnsi="Times New Roman" w:cs="Times New Roman"/>
                <w:b w:val="0"/>
                <w:bCs w:val="0"/>
                <w:kern w:val="0"/>
                <w:sz w:val="24"/>
                <w14:ligatures w14:val="none"/>
              </w:rPr>
            </w:pPr>
            <w:r w:rsidRPr="00DF61E7">
              <w:rPr>
                <w:rFonts w:ascii="Times New Roman" w:eastAsia="Calibri" w:hAnsi="Times New Roman" w:cs="Times New Roman"/>
                <w:b w:val="0"/>
                <w:bCs w:val="0"/>
                <w:kern w:val="0"/>
                <w:sz w:val="24"/>
                <w14:ligatures w14:val="none"/>
              </w:rPr>
              <w:t xml:space="preserve">możliwość korzystania z programów </w:t>
            </w:r>
            <w:r w:rsidRPr="00DF61E7">
              <w:rPr>
                <w:rFonts w:ascii="Times New Roman" w:eastAsia="Calibri" w:hAnsi="Times New Roman" w:cs="Times New Roman"/>
                <w:b w:val="0"/>
                <w:bCs w:val="0"/>
                <w:kern w:val="0"/>
                <w:sz w:val="24"/>
                <w14:ligatures w14:val="none"/>
              </w:rPr>
              <w:br/>
              <w:t>z zakresu pomocy społecznej współfinansowanych ze środków rządowych i unijnych,</w:t>
            </w:r>
          </w:p>
          <w:p w14:paraId="714ED72A" w14:textId="77777777" w:rsidR="00DF61E7" w:rsidRPr="00DF61E7" w:rsidRDefault="00DF61E7" w:rsidP="003C3DFD">
            <w:pPr>
              <w:numPr>
                <w:ilvl w:val="0"/>
                <w:numId w:val="80"/>
              </w:numPr>
              <w:spacing w:line="360" w:lineRule="auto"/>
              <w:rPr>
                <w:rFonts w:ascii="Times New Roman" w:eastAsia="Calibri" w:hAnsi="Times New Roman" w:cs="Times New Roman"/>
                <w:b w:val="0"/>
                <w:bCs w:val="0"/>
                <w:kern w:val="0"/>
                <w:sz w:val="24"/>
                <w14:ligatures w14:val="none"/>
              </w:rPr>
            </w:pPr>
            <w:r w:rsidRPr="00DF61E7">
              <w:rPr>
                <w:rFonts w:ascii="Times New Roman" w:eastAsia="Calibri" w:hAnsi="Times New Roman" w:cs="Times New Roman"/>
                <w:b w:val="0"/>
                <w:bCs w:val="0"/>
                <w:kern w:val="0"/>
                <w:sz w:val="24"/>
                <w14:ligatures w14:val="none"/>
              </w:rPr>
              <w:t>wzrost znaczenia organizacji pozarządowych w sektorze pomocy społecznej,</w:t>
            </w:r>
          </w:p>
          <w:p w14:paraId="78A16555" w14:textId="77777777" w:rsidR="00DF61E7" w:rsidRPr="00DF61E7" w:rsidRDefault="00DF61E7" w:rsidP="003C3DFD">
            <w:pPr>
              <w:numPr>
                <w:ilvl w:val="0"/>
                <w:numId w:val="80"/>
              </w:numPr>
              <w:spacing w:line="360" w:lineRule="auto"/>
              <w:rPr>
                <w:rFonts w:ascii="Times New Roman" w:eastAsia="Calibri" w:hAnsi="Times New Roman" w:cs="Times New Roman"/>
                <w:b w:val="0"/>
                <w:bCs w:val="0"/>
                <w:kern w:val="0"/>
                <w:sz w:val="24"/>
                <w14:ligatures w14:val="none"/>
              </w:rPr>
            </w:pPr>
            <w:r w:rsidRPr="00DF61E7">
              <w:rPr>
                <w:rFonts w:ascii="Times New Roman" w:eastAsia="Calibri" w:hAnsi="Times New Roman" w:cs="Times New Roman"/>
                <w:b w:val="0"/>
                <w:bCs w:val="0"/>
                <w:kern w:val="0"/>
                <w:sz w:val="24"/>
                <w14:ligatures w14:val="none"/>
              </w:rPr>
              <w:t>rozwój współpracy pracowników pomocy społecznej z instytucjami sektora publicznego, organizacjami społecznymi oraz lokalną wspólnotą,</w:t>
            </w:r>
          </w:p>
          <w:p w14:paraId="62B9707A" w14:textId="77777777" w:rsidR="00DF61E7" w:rsidRPr="00DF61E7" w:rsidRDefault="00DF61E7" w:rsidP="003C3DFD">
            <w:pPr>
              <w:numPr>
                <w:ilvl w:val="0"/>
                <w:numId w:val="80"/>
              </w:numPr>
              <w:spacing w:after="120" w:line="360" w:lineRule="auto"/>
              <w:contextualSpacing/>
              <w:rPr>
                <w:rFonts w:ascii="Times New Roman" w:eastAsia="Calibri" w:hAnsi="Times New Roman" w:cs="Times New Roman"/>
                <w:b w:val="0"/>
                <w:bCs w:val="0"/>
                <w:kern w:val="0"/>
                <w:sz w:val="24"/>
                <w14:ligatures w14:val="none"/>
              </w:rPr>
            </w:pPr>
            <w:r w:rsidRPr="00DF61E7">
              <w:rPr>
                <w:rFonts w:ascii="Times New Roman" w:eastAsia="Calibri" w:hAnsi="Times New Roman" w:cs="Times New Roman"/>
                <w:b w:val="0"/>
                <w:bCs w:val="0"/>
                <w:kern w:val="0"/>
                <w:sz w:val="24"/>
                <w14:ligatures w14:val="none"/>
              </w:rPr>
              <w:t>samoorganizacja i wzrost aktywności sektora pozarządowego w aplikowaniu o środki zewnętrzne,</w:t>
            </w:r>
          </w:p>
          <w:p w14:paraId="7F1CE93C" w14:textId="77777777" w:rsidR="00DF61E7" w:rsidRPr="00DF61E7" w:rsidRDefault="00DF61E7" w:rsidP="003C3DFD">
            <w:pPr>
              <w:numPr>
                <w:ilvl w:val="0"/>
                <w:numId w:val="80"/>
              </w:numPr>
              <w:spacing w:after="120" w:line="360" w:lineRule="auto"/>
              <w:contextualSpacing/>
              <w:rPr>
                <w:rFonts w:ascii="Times New Roman" w:eastAsia="Calibri" w:hAnsi="Times New Roman" w:cs="Times New Roman"/>
                <w:b w:val="0"/>
                <w:bCs w:val="0"/>
                <w:kern w:val="0"/>
                <w:sz w:val="24"/>
                <w14:ligatures w14:val="none"/>
              </w:rPr>
            </w:pPr>
            <w:r w:rsidRPr="00DF61E7">
              <w:rPr>
                <w:rFonts w:ascii="Times New Roman" w:eastAsia="Calibri" w:hAnsi="Times New Roman" w:cs="Times New Roman"/>
                <w:b w:val="0"/>
                <w:bCs w:val="0"/>
                <w:kern w:val="0"/>
                <w:sz w:val="24"/>
                <w14:ligatures w14:val="none"/>
              </w:rPr>
              <w:t>rozwój infrastruktury odpowiadającej zmieniającym się potrzebom społecznym,</w:t>
            </w:r>
          </w:p>
          <w:p w14:paraId="132C98BD" w14:textId="77777777" w:rsidR="00DF61E7" w:rsidRPr="00DF61E7" w:rsidRDefault="00DF61E7" w:rsidP="003C3DFD">
            <w:pPr>
              <w:numPr>
                <w:ilvl w:val="0"/>
                <w:numId w:val="80"/>
              </w:numPr>
              <w:spacing w:after="120" w:line="360" w:lineRule="auto"/>
              <w:contextualSpacing/>
              <w:rPr>
                <w:rFonts w:ascii="Times New Roman" w:eastAsia="Calibri" w:hAnsi="Times New Roman" w:cs="Times New Roman"/>
                <w:b w:val="0"/>
                <w:bCs w:val="0"/>
                <w:kern w:val="0"/>
                <w:sz w:val="24"/>
                <w14:ligatures w14:val="none"/>
              </w:rPr>
            </w:pPr>
            <w:r w:rsidRPr="00DF61E7">
              <w:rPr>
                <w:rFonts w:ascii="Times New Roman" w:eastAsia="Calibri" w:hAnsi="Times New Roman" w:cs="Times New Roman"/>
                <w:b w:val="0"/>
                <w:bCs w:val="0"/>
                <w:kern w:val="0"/>
                <w:sz w:val="24"/>
                <w14:ligatures w14:val="none"/>
              </w:rPr>
              <w:lastRenderedPageBreak/>
              <w:t>edukacja kulturalna prowadzona wśród dzieci i młodzieży przez instytucje kultury,</w:t>
            </w:r>
          </w:p>
          <w:p w14:paraId="30EC3A8A" w14:textId="77777777" w:rsidR="00DF61E7" w:rsidRPr="00DF61E7" w:rsidRDefault="00DF61E7" w:rsidP="003C3DFD">
            <w:pPr>
              <w:numPr>
                <w:ilvl w:val="0"/>
                <w:numId w:val="80"/>
              </w:numPr>
              <w:spacing w:after="120" w:line="360" w:lineRule="auto"/>
              <w:contextualSpacing/>
              <w:rPr>
                <w:rFonts w:ascii="Times New Roman" w:eastAsia="Calibri" w:hAnsi="Times New Roman" w:cs="Times New Roman"/>
                <w:b w:val="0"/>
                <w:bCs w:val="0"/>
                <w:kern w:val="0"/>
                <w:sz w:val="24"/>
                <w14:ligatures w14:val="none"/>
              </w:rPr>
            </w:pPr>
            <w:r w:rsidRPr="00DF61E7">
              <w:rPr>
                <w:rFonts w:ascii="Times New Roman" w:eastAsia="Calibri" w:hAnsi="Times New Roman" w:cs="Times New Roman"/>
                <w:b w:val="0"/>
                <w:bCs w:val="0"/>
                <w:kern w:val="0"/>
                <w:sz w:val="24"/>
                <w14:ligatures w14:val="none"/>
              </w:rPr>
              <w:t>zwiększający się poziom świadomości społecznej na temat starzenia się i zdrowego trybu życia,</w:t>
            </w:r>
          </w:p>
          <w:p w14:paraId="718E9C97" w14:textId="77777777" w:rsidR="00DF61E7" w:rsidRPr="00DF61E7" w:rsidRDefault="00DF61E7" w:rsidP="003C3DFD">
            <w:pPr>
              <w:numPr>
                <w:ilvl w:val="0"/>
                <w:numId w:val="80"/>
              </w:numPr>
              <w:spacing w:after="120" w:line="360" w:lineRule="auto"/>
              <w:contextualSpacing/>
              <w:rPr>
                <w:rFonts w:ascii="Times New Roman" w:eastAsia="Calibri" w:hAnsi="Times New Roman" w:cs="Times New Roman"/>
                <w:b w:val="0"/>
                <w:bCs w:val="0"/>
                <w:kern w:val="0"/>
                <w:sz w:val="24"/>
                <w14:ligatures w14:val="none"/>
              </w:rPr>
            </w:pPr>
            <w:r w:rsidRPr="00DF61E7">
              <w:rPr>
                <w:rFonts w:ascii="Times New Roman" w:eastAsia="Calibri" w:hAnsi="Times New Roman" w:cs="Times New Roman"/>
                <w:b w:val="0"/>
                <w:bCs w:val="0"/>
                <w:kern w:val="0"/>
                <w:sz w:val="24"/>
                <w14:ligatures w14:val="none"/>
              </w:rPr>
              <w:t>postępujący rozwój nowych koncepcji walki z problemami społecznymi i metodami funkcjonowania instytucji pomocy społecznej,</w:t>
            </w:r>
          </w:p>
          <w:p w14:paraId="071A529B" w14:textId="77777777" w:rsidR="00DF61E7" w:rsidRPr="00DF61E7" w:rsidRDefault="00DF61E7" w:rsidP="003C3DFD">
            <w:pPr>
              <w:numPr>
                <w:ilvl w:val="0"/>
                <w:numId w:val="80"/>
              </w:numPr>
              <w:spacing w:after="120" w:line="360" w:lineRule="auto"/>
              <w:contextualSpacing/>
              <w:rPr>
                <w:rFonts w:ascii="Times New Roman" w:eastAsia="Calibri" w:hAnsi="Times New Roman" w:cs="Times New Roman"/>
                <w:b w:val="0"/>
                <w:bCs w:val="0"/>
                <w:kern w:val="0"/>
                <w:sz w:val="24"/>
                <w14:ligatures w14:val="none"/>
              </w:rPr>
            </w:pPr>
            <w:r w:rsidRPr="00DF61E7">
              <w:rPr>
                <w:rFonts w:ascii="Times New Roman" w:eastAsia="Calibri" w:hAnsi="Times New Roman" w:cs="Times New Roman"/>
                <w:b w:val="0"/>
                <w:bCs w:val="0"/>
                <w:kern w:val="0"/>
                <w:sz w:val="24"/>
                <w14:ligatures w14:val="none"/>
              </w:rPr>
              <w:t>wzrost wysokości płacy minimalnej,</w:t>
            </w:r>
          </w:p>
          <w:p w14:paraId="17DFC0A1" w14:textId="77777777" w:rsidR="00DF61E7" w:rsidRPr="00DF61E7" w:rsidRDefault="00DF61E7" w:rsidP="003C3DFD">
            <w:pPr>
              <w:numPr>
                <w:ilvl w:val="0"/>
                <w:numId w:val="80"/>
              </w:numPr>
              <w:spacing w:after="120" w:line="360" w:lineRule="auto"/>
              <w:contextualSpacing/>
              <w:rPr>
                <w:rFonts w:ascii="Times New Roman" w:eastAsia="Calibri" w:hAnsi="Times New Roman" w:cs="Times New Roman"/>
                <w:b w:val="0"/>
                <w:bCs w:val="0"/>
                <w:kern w:val="0"/>
                <w:sz w:val="24"/>
                <w14:ligatures w14:val="none"/>
              </w:rPr>
            </w:pPr>
            <w:r w:rsidRPr="00DF61E7">
              <w:rPr>
                <w:rFonts w:ascii="Times New Roman" w:eastAsia="Calibri" w:hAnsi="Times New Roman" w:cs="Times New Roman"/>
                <w:b w:val="0"/>
                <w:bCs w:val="0"/>
                <w:kern w:val="0"/>
                <w:sz w:val="24"/>
                <w14:ligatures w14:val="none"/>
              </w:rPr>
              <w:t>szansa zasilenia budżetów NGO ze środków zewnętrznych.</w:t>
            </w:r>
          </w:p>
        </w:tc>
        <w:tc>
          <w:tcPr>
            <w:tcW w:w="4525" w:type="dxa"/>
          </w:tcPr>
          <w:p w14:paraId="7DED9C6D" w14:textId="77777777" w:rsidR="00DF61E7" w:rsidRPr="00DF61E7" w:rsidRDefault="00DF61E7" w:rsidP="003C3DFD">
            <w:pPr>
              <w:numPr>
                <w:ilvl w:val="0"/>
                <w:numId w:val="80"/>
              </w:num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kern w:val="0"/>
                <w:sz w:val="24"/>
                <w14:ligatures w14:val="none"/>
              </w:rPr>
            </w:pPr>
            <w:r w:rsidRPr="00DF61E7">
              <w:rPr>
                <w:rFonts w:ascii="Times New Roman" w:eastAsia="Calibri" w:hAnsi="Times New Roman" w:cs="Times New Roman"/>
                <w:kern w:val="0"/>
                <w:sz w:val="24"/>
                <w14:ligatures w14:val="none"/>
              </w:rPr>
              <w:lastRenderedPageBreak/>
              <w:t xml:space="preserve">zagrożenia funkcjonowania rodziny </w:t>
            </w:r>
            <w:r w:rsidRPr="00DF61E7">
              <w:rPr>
                <w:rFonts w:ascii="Times New Roman" w:eastAsia="Calibri" w:hAnsi="Times New Roman" w:cs="Times New Roman"/>
                <w:kern w:val="0"/>
                <w:sz w:val="24"/>
                <w14:ligatures w14:val="none"/>
              </w:rPr>
              <w:br/>
              <w:t xml:space="preserve">w związku z problemem uzależnień, bezrobocia, długotrwałego ubóstwa </w:t>
            </w:r>
            <w:r w:rsidRPr="00DF61E7">
              <w:rPr>
                <w:rFonts w:ascii="Times New Roman" w:eastAsia="Calibri" w:hAnsi="Times New Roman" w:cs="Times New Roman"/>
                <w:kern w:val="0"/>
                <w:sz w:val="24"/>
                <w14:ligatures w14:val="none"/>
              </w:rPr>
              <w:br/>
              <w:t>i przemocy,</w:t>
            </w:r>
          </w:p>
          <w:p w14:paraId="1F970DCA" w14:textId="77777777" w:rsidR="00DF61E7" w:rsidRPr="00DF61E7" w:rsidRDefault="00DF61E7" w:rsidP="003C3DFD">
            <w:pPr>
              <w:numPr>
                <w:ilvl w:val="0"/>
                <w:numId w:val="80"/>
              </w:num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kern w:val="0"/>
                <w:sz w:val="24"/>
                <w14:ligatures w14:val="none"/>
              </w:rPr>
            </w:pPr>
            <w:r w:rsidRPr="00DF61E7">
              <w:rPr>
                <w:rFonts w:ascii="Times New Roman" w:eastAsia="Calibri" w:hAnsi="Times New Roman" w:cs="Times New Roman"/>
                <w:kern w:val="0"/>
                <w:sz w:val="24"/>
                <w14:ligatures w14:val="none"/>
              </w:rPr>
              <w:t>wieloproblemowość w rodzinach korzystających z pomocy społecznej, pojawianie się nowych dotąd nieidentyfikowanych problemów,</w:t>
            </w:r>
          </w:p>
          <w:p w14:paraId="00F8D288" w14:textId="77777777" w:rsidR="00DF61E7" w:rsidRPr="00DF61E7" w:rsidRDefault="00DF61E7" w:rsidP="003C3DFD">
            <w:pPr>
              <w:numPr>
                <w:ilvl w:val="0"/>
                <w:numId w:val="80"/>
              </w:num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kern w:val="0"/>
                <w:sz w:val="24"/>
                <w14:ligatures w14:val="none"/>
              </w:rPr>
            </w:pPr>
            <w:r w:rsidRPr="00DF61E7">
              <w:rPr>
                <w:rFonts w:ascii="Times New Roman" w:eastAsia="Calibri" w:hAnsi="Times New Roman" w:cs="Times New Roman"/>
                <w:kern w:val="0"/>
                <w:sz w:val="24"/>
                <w14:ligatures w14:val="none"/>
              </w:rPr>
              <w:t xml:space="preserve">niekorzystne wzorce zachowań (agresja, przemoc, uzależnienia) płynące </w:t>
            </w:r>
            <w:r w:rsidRPr="00DF61E7">
              <w:rPr>
                <w:rFonts w:ascii="Times New Roman" w:eastAsia="Calibri" w:hAnsi="Times New Roman" w:cs="Times New Roman"/>
                <w:kern w:val="0"/>
                <w:sz w:val="24"/>
                <w14:ligatures w14:val="none"/>
              </w:rPr>
              <w:br/>
              <w:t>z nowoczesnych mediów,</w:t>
            </w:r>
          </w:p>
          <w:p w14:paraId="64B15E35" w14:textId="77777777" w:rsidR="00DF61E7" w:rsidRPr="00DF61E7" w:rsidRDefault="00DF61E7" w:rsidP="003C3DFD">
            <w:pPr>
              <w:numPr>
                <w:ilvl w:val="0"/>
                <w:numId w:val="80"/>
              </w:num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kern w:val="0"/>
                <w:sz w:val="24"/>
                <w14:ligatures w14:val="none"/>
              </w:rPr>
            </w:pPr>
            <w:r w:rsidRPr="00DF61E7">
              <w:rPr>
                <w:rFonts w:ascii="Times New Roman" w:eastAsia="Calibri" w:hAnsi="Times New Roman" w:cs="Times New Roman"/>
                <w:kern w:val="0"/>
                <w:sz w:val="24"/>
                <w14:ligatures w14:val="none"/>
              </w:rPr>
              <w:t xml:space="preserve">wzrost dostępności substancji psychoaktywnych dla dzieci </w:t>
            </w:r>
            <w:r w:rsidRPr="00DF61E7">
              <w:rPr>
                <w:rFonts w:ascii="Times New Roman" w:eastAsia="Calibri" w:hAnsi="Times New Roman" w:cs="Times New Roman"/>
                <w:kern w:val="0"/>
                <w:sz w:val="24"/>
                <w14:ligatures w14:val="none"/>
              </w:rPr>
              <w:br/>
              <w:t>i młodzieży oraz pojawianie się nowych rodzajów uzależnień,</w:t>
            </w:r>
          </w:p>
          <w:p w14:paraId="0377F6F1" w14:textId="77777777" w:rsidR="00DF61E7" w:rsidRPr="00DF61E7" w:rsidRDefault="00DF61E7" w:rsidP="003C3DFD">
            <w:pPr>
              <w:numPr>
                <w:ilvl w:val="0"/>
                <w:numId w:val="80"/>
              </w:num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kern w:val="0"/>
                <w:sz w:val="24"/>
                <w14:ligatures w14:val="none"/>
              </w:rPr>
            </w:pPr>
            <w:r w:rsidRPr="00DF61E7">
              <w:rPr>
                <w:rFonts w:ascii="Times New Roman" w:eastAsia="Calibri" w:hAnsi="Times New Roman" w:cs="Times New Roman"/>
                <w:kern w:val="0"/>
                <w:sz w:val="24"/>
                <w14:ligatures w14:val="none"/>
              </w:rPr>
              <w:t>obniżający się wiek inicjacji alkoholowej i narkotykowej,</w:t>
            </w:r>
          </w:p>
          <w:p w14:paraId="2C4938C5" w14:textId="77777777" w:rsidR="00DF61E7" w:rsidRPr="00DF61E7" w:rsidRDefault="00DF61E7" w:rsidP="003C3DFD">
            <w:pPr>
              <w:numPr>
                <w:ilvl w:val="0"/>
                <w:numId w:val="80"/>
              </w:num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kern w:val="0"/>
                <w:sz w:val="24"/>
                <w14:ligatures w14:val="none"/>
              </w:rPr>
            </w:pPr>
            <w:r w:rsidRPr="00DF61E7">
              <w:rPr>
                <w:rFonts w:ascii="Times New Roman" w:eastAsia="Calibri" w:hAnsi="Times New Roman" w:cs="Times New Roman"/>
                <w:kern w:val="0"/>
                <w:sz w:val="24"/>
                <w14:ligatures w14:val="none"/>
              </w:rPr>
              <w:t>rozwarstwianie się społeczeństwa, podział na biednych i bogatych;</w:t>
            </w:r>
          </w:p>
          <w:p w14:paraId="1013A068" w14:textId="77777777" w:rsidR="00DF61E7" w:rsidRPr="00DF61E7" w:rsidRDefault="00DF61E7" w:rsidP="003C3DFD">
            <w:pPr>
              <w:numPr>
                <w:ilvl w:val="0"/>
                <w:numId w:val="80"/>
              </w:num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kern w:val="0"/>
                <w:sz w:val="24"/>
                <w14:ligatures w14:val="none"/>
              </w:rPr>
            </w:pPr>
            <w:r w:rsidRPr="00DF61E7">
              <w:rPr>
                <w:rFonts w:ascii="Times New Roman" w:eastAsia="Calibri" w:hAnsi="Times New Roman" w:cs="Times New Roman"/>
                <w:kern w:val="0"/>
                <w:sz w:val="24"/>
                <w14:ligatures w14:val="none"/>
              </w:rPr>
              <w:t xml:space="preserve">bierność i pasywność osób objętych pomocą społeczną, </w:t>
            </w:r>
          </w:p>
          <w:p w14:paraId="5BFD6A28" w14:textId="77777777" w:rsidR="00DF61E7" w:rsidRPr="00DF61E7" w:rsidRDefault="00DF61E7" w:rsidP="003C3DFD">
            <w:pPr>
              <w:numPr>
                <w:ilvl w:val="0"/>
                <w:numId w:val="80"/>
              </w:num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kern w:val="0"/>
                <w:sz w:val="24"/>
                <w14:ligatures w14:val="none"/>
              </w:rPr>
            </w:pPr>
            <w:r w:rsidRPr="00DF61E7">
              <w:rPr>
                <w:rFonts w:ascii="Times New Roman" w:eastAsia="Calibri" w:hAnsi="Times New Roman" w:cs="Times New Roman"/>
                <w:kern w:val="0"/>
                <w:sz w:val="24"/>
                <w14:ligatures w14:val="none"/>
              </w:rPr>
              <w:lastRenderedPageBreak/>
              <w:t>występowanie zjawiska wyuczonej bezradności i uzależnienia od pomocy społecznej,</w:t>
            </w:r>
          </w:p>
          <w:p w14:paraId="23DE5919" w14:textId="77777777" w:rsidR="00DF61E7" w:rsidRPr="00DF61E7" w:rsidRDefault="00DF61E7" w:rsidP="003C3DFD">
            <w:pPr>
              <w:numPr>
                <w:ilvl w:val="0"/>
                <w:numId w:val="80"/>
              </w:num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kern w:val="0"/>
                <w:sz w:val="24"/>
                <w14:ligatures w14:val="none"/>
              </w:rPr>
            </w:pPr>
            <w:r w:rsidRPr="00DF61E7">
              <w:rPr>
                <w:rFonts w:ascii="Times New Roman" w:eastAsia="Calibri" w:hAnsi="Times New Roman" w:cs="Times New Roman"/>
                <w:kern w:val="0"/>
                <w:sz w:val="24"/>
                <w14:ligatures w14:val="none"/>
              </w:rPr>
              <w:t>ograniczenia prawne oraz brak stabilności przepisów, trudności w ich interpretacji,</w:t>
            </w:r>
          </w:p>
          <w:p w14:paraId="240CE262" w14:textId="77777777" w:rsidR="00DF61E7" w:rsidRPr="00DF61E7" w:rsidRDefault="00DF61E7" w:rsidP="003C3DFD">
            <w:pPr>
              <w:numPr>
                <w:ilvl w:val="0"/>
                <w:numId w:val="80"/>
              </w:numPr>
              <w:spacing w:after="120" w:line="360"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kern w:val="0"/>
                <w:sz w:val="24"/>
                <w14:ligatures w14:val="none"/>
              </w:rPr>
            </w:pPr>
            <w:r w:rsidRPr="00DF61E7">
              <w:rPr>
                <w:rFonts w:ascii="Times New Roman" w:eastAsia="Calibri" w:hAnsi="Times New Roman" w:cs="Times New Roman"/>
                <w:kern w:val="0"/>
                <w:sz w:val="24"/>
                <w14:ligatures w14:val="none"/>
              </w:rPr>
              <w:t>postępujące zjawisko przemocy szkolnej i agresji, a także autoagresji wśród dzieci i młodzieży,</w:t>
            </w:r>
          </w:p>
          <w:p w14:paraId="1D559C53" w14:textId="77777777" w:rsidR="00DF61E7" w:rsidRPr="00DF61E7" w:rsidRDefault="00DF61E7" w:rsidP="003C3DFD">
            <w:pPr>
              <w:numPr>
                <w:ilvl w:val="0"/>
                <w:numId w:val="80"/>
              </w:num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kern w:val="0"/>
                <w:sz w:val="24"/>
                <w14:ligatures w14:val="none"/>
              </w:rPr>
            </w:pPr>
            <w:r w:rsidRPr="00DF61E7">
              <w:rPr>
                <w:rFonts w:ascii="Times New Roman" w:eastAsia="Calibri" w:hAnsi="Times New Roman" w:cs="Times New Roman"/>
                <w:kern w:val="0"/>
                <w:sz w:val="24"/>
                <w14:ligatures w14:val="none"/>
              </w:rPr>
              <w:t>delegowanie coraz większej ilości zadań władzom lokalnym w nieproporcjonalnej wielkości, w stosunku do wysokości przekazywanych środków finansowych.</w:t>
            </w:r>
          </w:p>
        </w:tc>
      </w:tr>
    </w:tbl>
    <w:p w14:paraId="51EA01FC" w14:textId="77777777" w:rsidR="00DF61E7" w:rsidRPr="00DF61E7" w:rsidRDefault="00DF61E7" w:rsidP="00DF61E7">
      <w:pPr>
        <w:suppressAutoHyphens/>
        <w:rPr>
          <w:rFonts w:ascii="Calibri" w:eastAsia="Calibri" w:hAnsi="Calibri" w:cs="Times New Roman"/>
        </w:rPr>
      </w:pPr>
    </w:p>
    <w:p w14:paraId="195AF1B2" w14:textId="77777777" w:rsidR="00DF61E7" w:rsidRDefault="00DF61E7" w:rsidP="00DF61E7"/>
    <w:p w14:paraId="33172AD0" w14:textId="77777777" w:rsidR="00D3216B" w:rsidRPr="00D3216B" w:rsidRDefault="00D3216B" w:rsidP="00D3216B">
      <w:pPr>
        <w:rPr>
          <w:rFonts w:ascii="Times New Roman" w:eastAsia="Times New Roman" w:hAnsi="Times New Roman" w:cs="Times New Roman"/>
          <w:b/>
          <w:color w:val="002060"/>
          <w:kern w:val="0"/>
          <w:sz w:val="26"/>
          <w:szCs w:val="26"/>
          <w14:ligatures w14:val="none"/>
        </w:rPr>
      </w:pPr>
      <w:r w:rsidRPr="00D3216B">
        <w:rPr>
          <w:rFonts w:ascii="Times New Roman" w:eastAsia="Times New Roman" w:hAnsi="Times New Roman" w:cs="Times New Roman"/>
          <w:b/>
          <w:color w:val="002060"/>
          <w:kern w:val="0"/>
          <w:sz w:val="26"/>
          <w:szCs w:val="26"/>
          <w14:ligatures w14:val="none"/>
        </w:rPr>
        <w:br w:type="page"/>
      </w:r>
    </w:p>
    <w:p w14:paraId="39C90143" w14:textId="77777777" w:rsidR="00BA49E8" w:rsidRPr="00BA49E8" w:rsidRDefault="00BA49E8" w:rsidP="008E4925">
      <w:pPr>
        <w:pStyle w:val="Nagwek1"/>
        <w:shd w:val="clear" w:color="auto" w:fill="EDEDED" w:themeFill="accent3" w:themeFillTint="33"/>
        <w:rPr>
          <w:rFonts w:eastAsia="Times New Roman"/>
        </w:rPr>
      </w:pPr>
      <w:bookmarkStart w:id="950" w:name="_Toc150941887"/>
      <w:bookmarkStart w:id="951" w:name="_Toc151018446"/>
      <w:bookmarkStart w:id="952" w:name="_Toc151288571"/>
      <w:bookmarkStart w:id="953" w:name="_Toc153790383"/>
      <w:bookmarkStart w:id="954" w:name="_Toc156668643"/>
      <w:bookmarkStart w:id="955" w:name="_Toc159927093"/>
      <w:bookmarkStart w:id="956" w:name="_Toc166865045"/>
      <w:bookmarkStart w:id="957" w:name="_Toc171973607"/>
      <w:bookmarkStart w:id="958" w:name="_Toc171973686"/>
      <w:bookmarkStart w:id="959" w:name="_Toc180085090"/>
      <w:bookmarkStart w:id="960" w:name="_Toc180085309"/>
      <w:bookmarkStart w:id="961" w:name="_Toc183436749"/>
      <w:bookmarkStart w:id="962" w:name="_Toc183437378"/>
      <w:bookmarkStart w:id="963" w:name="_Toc185352765"/>
      <w:bookmarkStart w:id="964" w:name="_Toc193398277"/>
      <w:bookmarkStart w:id="965" w:name="_Toc197521390"/>
      <w:bookmarkStart w:id="966" w:name="_Toc20142090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r w:rsidRPr="00BA49E8">
        <w:rPr>
          <w:rFonts w:eastAsia="Times New Roman"/>
        </w:rPr>
        <w:lastRenderedPageBreak/>
        <w:t>CZĘŚĆ PROGRAMOWA</w:t>
      </w:r>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p>
    <w:p w14:paraId="6F4248E5" w14:textId="77777777" w:rsidR="00BA49E8" w:rsidRPr="00BA49E8" w:rsidRDefault="00BA49E8" w:rsidP="008E4925">
      <w:pPr>
        <w:pStyle w:val="Nagwek2"/>
        <w:shd w:val="clear" w:color="auto" w:fill="EDEDED" w:themeFill="accent3" w:themeFillTint="33"/>
        <w:rPr>
          <w:rFonts w:eastAsia="Times New Roman"/>
        </w:rPr>
      </w:pPr>
      <w:bookmarkStart w:id="967" w:name="_Toc112065233"/>
      <w:bookmarkStart w:id="968" w:name="_Toc120797652"/>
      <w:bookmarkStart w:id="969" w:name="_Toc120797910"/>
      <w:bookmarkStart w:id="970" w:name="_Toc121135949"/>
      <w:bookmarkStart w:id="971" w:name="_Toc121136063"/>
      <w:bookmarkStart w:id="972" w:name="_Toc122538854"/>
      <w:bookmarkStart w:id="973" w:name="_Toc150941888"/>
      <w:bookmarkStart w:id="974" w:name="_Toc151018447"/>
      <w:bookmarkStart w:id="975" w:name="_Toc151288572"/>
      <w:bookmarkStart w:id="976" w:name="_Toc153790384"/>
      <w:bookmarkStart w:id="977" w:name="_Toc156668644"/>
      <w:bookmarkStart w:id="978" w:name="_Toc159927094"/>
      <w:bookmarkStart w:id="979" w:name="_Toc166865046"/>
      <w:bookmarkStart w:id="980" w:name="_Toc171973608"/>
      <w:bookmarkStart w:id="981" w:name="_Toc171973687"/>
      <w:bookmarkStart w:id="982" w:name="_Toc180085091"/>
      <w:bookmarkStart w:id="983" w:name="_Toc180085310"/>
      <w:bookmarkStart w:id="984" w:name="_Toc183436750"/>
      <w:bookmarkStart w:id="985" w:name="_Toc183437379"/>
      <w:bookmarkStart w:id="986" w:name="_Toc185352766"/>
      <w:bookmarkStart w:id="987" w:name="_Toc193398278"/>
      <w:bookmarkStart w:id="988" w:name="_Toc197521391"/>
      <w:bookmarkStart w:id="989" w:name="_Toc201420903"/>
      <w:r w:rsidRPr="00BA49E8">
        <w:rPr>
          <w:rFonts w:eastAsia="Times New Roman"/>
        </w:rPr>
        <w:t>Wizja i misja Strategii Rozwiązywania Problemów Społecznych</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p>
    <w:p w14:paraId="5CF36610" w14:textId="23BECBC0" w:rsidR="00BA49E8" w:rsidRPr="00BA49E8" w:rsidRDefault="00BA49E8" w:rsidP="00BA49E8">
      <w:pPr>
        <w:spacing w:after="120" w:line="360" w:lineRule="auto"/>
        <w:ind w:firstLine="708"/>
        <w:jc w:val="both"/>
        <w:rPr>
          <w:rFonts w:ascii="Times New Roman" w:eastAsia="Calibri" w:hAnsi="Times New Roman" w:cs="Times New Roman"/>
          <w:kern w:val="0"/>
          <w:sz w:val="24"/>
          <w14:ligatures w14:val="none"/>
        </w:rPr>
      </w:pPr>
      <w:r w:rsidRPr="00BA49E8">
        <w:rPr>
          <w:rFonts w:ascii="Times New Roman" w:eastAsia="Calibri" w:hAnsi="Times New Roman" w:cs="Times New Roman"/>
          <w:kern w:val="0"/>
          <w:sz w:val="24"/>
          <w14:ligatures w14:val="none"/>
        </w:rPr>
        <w:t xml:space="preserve">Adresatem Strategii jest ogół społeczności lokalnej. Punktem wyjścia dla opracowania strategii jest diagnoza stanu faktycznego, analiza danych wynikających ze specyfiki gminy. Zebrany materiał źródłowy oraz wyniki badań przeprowadzonych wśród mieszkańców Gminy </w:t>
      </w:r>
      <w:r>
        <w:rPr>
          <w:rFonts w:ascii="Times New Roman" w:eastAsia="Calibri" w:hAnsi="Times New Roman" w:cs="Times New Roman"/>
          <w:kern w:val="0"/>
          <w:sz w:val="24"/>
          <w14:ligatures w14:val="none"/>
        </w:rPr>
        <w:t>Zabrodzie</w:t>
      </w:r>
      <w:r w:rsidRPr="00BA49E8">
        <w:rPr>
          <w:rFonts w:ascii="Times New Roman" w:eastAsia="Calibri" w:hAnsi="Times New Roman" w:cs="Times New Roman"/>
          <w:kern w:val="0"/>
          <w:sz w:val="24"/>
          <w14:ligatures w14:val="none"/>
        </w:rPr>
        <w:t xml:space="preserve"> pozwoliły wskazać grupę najważniejszych problemów społecznych na terenie gminy. Realizacja zadań zawartych w strategii planowana jest na lata 202</w:t>
      </w:r>
      <w:r>
        <w:rPr>
          <w:rFonts w:ascii="Times New Roman" w:eastAsia="Calibri" w:hAnsi="Times New Roman" w:cs="Times New Roman"/>
          <w:kern w:val="0"/>
          <w:sz w:val="24"/>
          <w14:ligatures w14:val="none"/>
        </w:rPr>
        <w:t>6</w:t>
      </w:r>
      <w:r w:rsidRPr="00BA49E8">
        <w:rPr>
          <w:rFonts w:ascii="Times New Roman" w:eastAsia="Calibri" w:hAnsi="Times New Roman" w:cs="Times New Roman"/>
          <w:kern w:val="0"/>
          <w:sz w:val="24"/>
          <w14:ligatures w14:val="none"/>
        </w:rPr>
        <w:t>-20</w:t>
      </w:r>
      <w:r>
        <w:rPr>
          <w:rFonts w:ascii="Times New Roman" w:eastAsia="Calibri" w:hAnsi="Times New Roman" w:cs="Times New Roman"/>
          <w:kern w:val="0"/>
          <w:sz w:val="24"/>
          <w14:ligatures w14:val="none"/>
        </w:rPr>
        <w:t>36</w:t>
      </w:r>
      <w:r w:rsidRPr="00BA49E8">
        <w:rPr>
          <w:rFonts w:ascii="Times New Roman" w:eastAsia="Calibri" w:hAnsi="Times New Roman" w:cs="Times New Roman"/>
          <w:kern w:val="0"/>
          <w:sz w:val="24"/>
          <w14:ligatures w14:val="none"/>
        </w:rPr>
        <w:t>, co powinno zapewnić możliwość długofalowych działań.</w:t>
      </w:r>
    </w:p>
    <w:p w14:paraId="009F4ACF" w14:textId="77777777" w:rsidR="00BA49E8" w:rsidRPr="00BA49E8" w:rsidRDefault="00BA49E8" w:rsidP="00BA49E8">
      <w:pPr>
        <w:spacing w:after="120" w:line="360" w:lineRule="auto"/>
        <w:jc w:val="both"/>
        <w:rPr>
          <w:rFonts w:ascii="Times New Roman" w:eastAsia="Calibri" w:hAnsi="Times New Roman" w:cs="Times New Roman"/>
          <w:kern w:val="0"/>
          <w:sz w:val="24"/>
          <w14:ligatures w14:val="none"/>
        </w:rPr>
      </w:pPr>
      <w:r w:rsidRPr="00BA49E8">
        <w:rPr>
          <w:rFonts w:ascii="Times New Roman" w:eastAsia="Calibri" w:hAnsi="Times New Roman" w:cs="Times New Roman"/>
          <w:kern w:val="0"/>
          <w:sz w:val="24"/>
          <w14:ligatures w14:val="none"/>
        </w:rPr>
        <w:tab/>
        <w:t>W Strategii wyróżniono:</w:t>
      </w:r>
    </w:p>
    <w:p w14:paraId="7A059640" w14:textId="77777777" w:rsidR="00BA49E8" w:rsidRPr="00BA49E8" w:rsidRDefault="00BA49E8" w:rsidP="003C3DFD">
      <w:pPr>
        <w:numPr>
          <w:ilvl w:val="0"/>
          <w:numId w:val="26"/>
        </w:numPr>
        <w:spacing w:before="120" w:after="120" w:line="360" w:lineRule="auto"/>
        <w:jc w:val="both"/>
        <w:rPr>
          <w:rFonts w:ascii="Times New Roman" w:eastAsia="Calibri" w:hAnsi="Times New Roman" w:cs="Times New Roman"/>
          <w:kern w:val="0"/>
          <w:sz w:val="24"/>
          <w14:ligatures w14:val="none"/>
        </w:rPr>
      </w:pPr>
      <w:r w:rsidRPr="00BA49E8">
        <w:rPr>
          <w:rFonts w:ascii="Times New Roman" w:eastAsia="Calibri" w:hAnsi="Times New Roman" w:cs="Times New Roman"/>
          <w:kern w:val="0"/>
          <w:sz w:val="24"/>
          <w14:ligatures w14:val="none"/>
        </w:rPr>
        <w:t>wizję- jest pożądanym obrazem przyszłości, który osoby biorące udział w procesie decyzyjnym pragną wykreować</w:t>
      </w:r>
    </w:p>
    <w:p w14:paraId="43621827" w14:textId="77777777" w:rsidR="00BA49E8" w:rsidRPr="00BA49E8" w:rsidRDefault="00BA49E8" w:rsidP="003C3DFD">
      <w:pPr>
        <w:numPr>
          <w:ilvl w:val="0"/>
          <w:numId w:val="26"/>
        </w:numPr>
        <w:spacing w:before="120" w:after="120" w:line="360" w:lineRule="auto"/>
        <w:jc w:val="both"/>
        <w:rPr>
          <w:rFonts w:ascii="Times New Roman" w:eastAsia="Calibri" w:hAnsi="Times New Roman" w:cs="Times New Roman"/>
          <w:kern w:val="0"/>
          <w:sz w:val="24"/>
          <w14:ligatures w14:val="none"/>
        </w:rPr>
      </w:pPr>
      <w:r w:rsidRPr="00BA49E8">
        <w:rPr>
          <w:rFonts w:ascii="Times New Roman" w:eastAsia="Calibri" w:hAnsi="Times New Roman" w:cs="Times New Roman"/>
          <w:kern w:val="0"/>
          <w:sz w:val="24"/>
          <w14:ligatures w14:val="none"/>
        </w:rPr>
        <w:t>misję- stanowi cel nadrzędny przy planowaniu działań rozwojowych w mieście;</w:t>
      </w:r>
    </w:p>
    <w:p w14:paraId="25455BC6" w14:textId="77777777" w:rsidR="00BA49E8" w:rsidRPr="00BA49E8" w:rsidRDefault="00BA49E8" w:rsidP="003C3DFD">
      <w:pPr>
        <w:numPr>
          <w:ilvl w:val="0"/>
          <w:numId w:val="26"/>
        </w:numPr>
        <w:spacing w:before="120" w:after="120" w:line="360" w:lineRule="auto"/>
        <w:jc w:val="both"/>
        <w:rPr>
          <w:rFonts w:ascii="Times New Roman" w:eastAsia="Calibri" w:hAnsi="Times New Roman" w:cs="Times New Roman"/>
          <w:kern w:val="0"/>
          <w:sz w:val="24"/>
          <w14:ligatures w14:val="none"/>
        </w:rPr>
      </w:pPr>
      <w:r w:rsidRPr="00BA49E8">
        <w:rPr>
          <w:rFonts w:ascii="Times New Roman" w:eastAsia="Calibri" w:hAnsi="Times New Roman" w:cs="Times New Roman"/>
          <w:kern w:val="0"/>
          <w:sz w:val="24"/>
          <w14:ligatures w14:val="none"/>
        </w:rPr>
        <w:t xml:space="preserve">cele strategiczne- wskazują najważniejsze obszary, których wsparcie jest niezbędne </w:t>
      </w:r>
      <w:r w:rsidRPr="00BA49E8">
        <w:rPr>
          <w:rFonts w:ascii="Times New Roman" w:eastAsia="Calibri" w:hAnsi="Times New Roman" w:cs="Times New Roman"/>
          <w:kern w:val="0"/>
          <w:sz w:val="24"/>
          <w14:ligatures w14:val="none"/>
        </w:rPr>
        <w:br/>
        <w:t>dla rozwiązywania problemów społecznych w mieście;</w:t>
      </w:r>
    </w:p>
    <w:p w14:paraId="70DE78F8" w14:textId="77777777" w:rsidR="00BA49E8" w:rsidRPr="00BA49E8" w:rsidRDefault="00BA49E8" w:rsidP="003C3DFD">
      <w:pPr>
        <w:numPr>
          <w:ilvl w:val="0"/>
          <w:numId w:val="26"/>
        </w:numPr>
        <w:spacing w:before="120" w:after="120" w:line="360" w:lineRule="auto"/>
        <w:jc w:val="both"/>
        <w:rPr>
          <w:rFonts w:ascii="Times New Roman" w:eastAsia="Calibri" w:hAnsi="Times New Roman" w:cs="Times New Roman"/>
          <w:kern w:val="0"/>
          <w:sz w:val="24"/>
          <w14:ligatures w14:val="none"/>
        </w:rPr>
      </w:pPr>
      <w:r w:rsidRPr="00BA49E8">
        <w:rPr>
          <w:rFonts w:ascii="Times New Roman" w:eastAsia="Calibri" w:hAnsi="Times New Roman" w:cs="Times New Roman"/>
          <w:kern w:val="0"/>
          <w:sz w:val="24"/>
          <w14:ligatures w14:val="none"/>
        </w:rPr>
        <w:t xml:space="preserve">cele operacyjne- są celami szczegółowymi dla celów strategicznych, zawierają propozycje kierunków działań niezbędnych do osiągnięcia poszczególnych </w:t>
      </w:r>
      <w:r w:rsidRPr="00BA49E8">
        <w:rPr>
          <w:rFonts w:ascii="Times New Roman" w:eastAsia="Calibri" w:hAnsi="Times New Roman" w:cs="Times New Roman"/>
          <w:kern w:val="0"/>
          <w:sz w:val="24"/>
          <w14:ligatures w14:val="none"/>
        </w:rPr>
        <w:br/>
        <w:t>celów operacyjnych.</w:t>
      </w:r>
    </w:p>
    <w:p w14:paraId="21D3AB38" w14:textId="77777777" w:rsidR="00BA49E8" w:rsidRPr="00BA49E8" w:rsidRDefault="00BA49E8" w:rsidP="00BA49E8">
      <w:pPr>
        <w:rPr>
          <w:rFonts w:ascii="Times New Roman" w:eastAsia="Calibri" w:hAnsi="Times New Roman" w:cs="Times New Roman"/>
          <w:i/>
          <w:iCs/>
          <w:color w:val="44546A"/>
          <w:kern w:val="0"/>
          <w14:ligatures w14:val="none"/>
        </w:rPr>
      </w:pPr>
      <w:r w:rsidRPr="00BA49E8">
        <w:rPr>
          <w:rFonts w:ascii="Calibri" w:eastAsia="Calibri" w:hAnsi="Calibri" w:cs="Times New Roman"/>
        </w:rPr>
        <w:br w:type="page"/>
      </w:r>
    </w:p>
    <w:p w14:paraId="505C5730" w14:textId="2C7BA700" w:rsidR="00BA49E8" w:rsidRDefault="00BA49E8" w:rsidP="00BA49E8">
      <w:pPr>
        <w:spacing w:after="200" w:line="240" w:lineRule="auto"/>
        <w:jc w:val="both"/>
        <w:rPr>
          <w:rFonts w:ascii="Times New Roman" w:eastAsia="Calibri" w:hAnsi="Times New Roman" w:cs="Times New Roman"/>
          <w:i/>
          <w:iCs/>
          <w:color w:val="44546A"/>
          <w:kern w:val="0"/>
          <w14:ligatures w14:val="none"/>
        </w:rPr>
      </w:pPr>
      <w:r w:rsidRPr="00BA49E8">
        <w:rPr>
          <w:rFonts w:ascii="Times New Roman" w:eastAsia="Calibri" w:hAnsi="Times New Roman" w:cs="Times New Roman"/>
          <w:i/>
          <w:iCs/>
          <w:color w:val="44546A"/>
          <w:kern w:val="0"/>
          <w14:ligatures w14:val="none"/>
        </w:rPr>
        <w:lastRenderedPageBreak/>
        <w:t xml:space="preserve">Rysunek </w:t>
      </w:r>
      <w:r w:rsidRPr="00BA49E8">
        <w:rPr>
          <w:rFonts w:ascii="Times New Roman" w:eastAsia="Calibri" w:hAnsi="Times New Roman" w:cs="Times New Roman"/>
          <w:i/>
          <w:iCs/>
          <w:color w:val="44546A"/>
          <w:kern w:val="0"/>
          <w14:ligatures w14:val="none"/>
        </w:rPr>
        <w:fldChar w:fldCharType="begin"/>
      </w:r>
      <w:r w:rsidRPr="00BA49E8">
        <w:rPr>
          <w:rFonts w:ascii="Times New Roman" w:eastAsia="Calibri" w:hAnsi="Times New Roman" w:cs="Times New Roman"/>
          <w:i/>
          <w:iCs/>
          <w:color w:val="44546A"/>
          <w:kern w:val="0"/>
          <w14:ligatures w14:val="none"/>
        </w:rPr>
        <w:instrText xml:space="preserve"> SEQ Rysunek \* ARABIC </w:instrText>
      </w:r>
      <w:r w:rsidRPr="00BA49E8">
        <w:rPr>
          <w:rFonts w:ascii="Times New Roman" w:eastAsia="Calibri" w:hAnsi="Times New Roman" w:cs="Times New Roman"/>
          <w:i/>
          <w:iCs/>
          <w:color w:val="44546A"/>
          <w:kern w:val="0"/>
          <w14:ligatures w14:val="none"/>
        </w:rPr>
        <w:fldChar w:fldCharType="separate"/>
      </w:r>
      <w:r w:rsidR="004B2219">
        <w:rPr>
          <w:rFonts w:ascii="Times New Roman" w:eastAsia="Calibri" w:hAnsi="Times New Roman" w:cs="Times New Roman"/>
          <w:i/>
          <w:iCs/>
          <w:noProof/>
          <w:color w:val="44546A"/>
          <w:kern w:val="0"/>
          <w14:ligatures w14:val="none"/>
        </w:rPr>
        <w:t>2</w:t>
      </w:r>
      <w:r w:rsidRPr="00BA49E8">
        <w:rPr>
          <w:rFonts w:ascii="Times New Roman" w:eastAsia="Calibri" w:hAnsi="Times New Roman" w:cs="Times New Roman"/>
          <w:i/>
          <w:iCs/>
          <w:color w:val="44546A"/>
          <w:kern w:val="0"/>
          <w14:ligatures w14:val="none"/>
        </w:rPr>
        <w:fldChar w:fldCharType="end"/>
      </w:r>
      <w:r w:rsidRPr="00BA49E8">
        <w:rPr>
          <w:rFonts w:ascii="Times New Roman" w:eastAsia="Calibri" w:hAnsi="Times New Roman" w:cs="Times New Roman"/>
          <w:i/>
          <w:iCs/>
          <w:color w:val="44546A"/>
          <w:kern w:val="0"/>
          <w14:ligatures w14:val="none"/>
        </w:rPr>
        <w:t xml:space="preserve">. Wizja i misja Strategii Rozwiązywania Problemów Społecznych dla Gminy </w:t>
      </w:r>
      <w:r>
        <w:rPr>
          <w:rFonts w:ascii="Times New Roman" w:eastAsia="Calibri" w:hAnsi="Times New Roman" w:cs="Times New Roman"/>
          <w:i/>
          <w:iCs/>
          <w:color w:val="44546A"/>
          <w:kern w:val="0"/>
          <w14:ligatures w14:val="none"/>
        </w:rPr>
        <w:t>Zabrodzie</w:t>
      </w:r>
      <w:r w:rsidRPr="00BA49E8">
        <w:rPr>
          <w:rFonts w:ascii="Times New Roman" w:eastAsia="Calibri" w:hAnsi="Times New Roman" w:cs="Times New Roman"/>
          <w:i/>
          <w:iCs/>
          <w:color w:val="44546A"/>
          <w:kern w:val="0"/>
          <w14:ligatures w14:val="none"/>
        </w:rPr>
        <w:t>.</w:t>
      </w:r>
    </w:p>
    <w:p w14:paraId="24DBA8DF" w14:textId="4ADE2C86" w:rsidR="00BE1973" w:rsidRDefault="00BE1973" w:rsidP="00BA49E8">
      <w:pPr>
        <w:spacing w:after="200" w:line="240" w:lineRule="auto"/>
        <w:jc w:val="both"/>
        <w:rPr>
          <w:rFonts w:ascii="Times New Roman" w:eastAsia="Calibri" w:hAnsi="Times New Roman" w:cs="Times New Roman"/>
          <w:i/>
          <w:iCs/>
          <w:color w:val="44546A"/>
          <w:kern w:val="0"/>
          <w14:ligatures w14:val="none"/>
        </w:rPr>
      </w:pPr>
      <w:r>
        <w:rPr>
          <w:rFonts w:ascii="Times New Roman" w:eastAsia="Calibri" w:hAnsi="Times New Roman" w:cs="Times New Roman"/>
          <w:i/>
          <w:iCs/>
          <w:noProof/>
          <w:color w:val="44546A"/>
          <w:kern w:val="0"/>
          <w:lang w:eastAsia="pl-PL"/>
        </w:rPr>
        <w:drawing>
          <wp:inline distT="0" distB="0" distL="0" distR="0" wp14:anchorId="485EF6A8" wp14:editId="6EABB4AB">
            <wp:extent cx="5570220" cy="2956560"/>
            <wp:effectExtent l="0" t="0" r="11430" b="0"/>
            <wp:docPr id="1282501938"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14:paraId="4055FCAE" w14:textId="150B935A" w:rsidR="00BE1973" w:rsidRPr="00BE1973" w:rsidRDefault="00BE1973" w:rsidP="00BE1973">
      <w:pPr>
        <w:spacing w:after="200" w:line="240" w:lineRule="auto"/>
        <w:jc w:val="center"/>
        <w:rPr>
          <w:rFonts w:ascii="Times New Roman" w:eastAsia="Calibri" w:hAnsi="Times New Roman" w:cs="Times New Roman"/>
          <w:color w:val="44546A"/>
          <w:kern w:val="0"/>
          <w14:ligatures w14:val="none"/>
        </w:rPr>
      </w:pPr>
      <w:r w:rsidRPr="00BE1973">
        <w:rPr>
          <w:rFonts w:ascii="Times New Roman" w:eastAsia="Calibri" w:hAnsi="Times New Roman" w:cs="Times New Roman"/>
          <w:kern w:val="0"/>
          <w:sz w:val="24"/>
          <w:szCs w:val="24"/>
          <w14:ligatures w14:val="none"/>
        </w:rPr>
        <w:t>Sformułowanie wizji pozwoliło na zdefiniowanie misji</w:t>
      </w:r>
      <w:r>
        <w:rPr>
          <w:rFonts w:ascii="Times New Roman" w:eastAsia="Calibri" w:hAnsi="Times New Roman" w:cs="Times New Roman"/>
          <w:color w:val="44546A"/>
          <w:kern w:val="0"/>
          <w14:ligatures w14:val="none"/>
        </w:rPr>
        <w:t>:</w:t>
      </w:r>
    </w:p>
    <w:p w14:paraId="30973B1E" w14:textId="34C3AA5E" w:rsidR="00BE1973" w:rsidRPr="00BA49E8" w:rsidRDefault="00BE1973" w:rsidP="00BA49E8">
      <w:pPr>
        <w:spacing w:after="200" w:line="240" w:lineRule="auto"/>
        <w:jc w:val="both"/>
        <w:rPr>
          <w:rFonts w:ascii="Times New Roman" w:eastAsia="Calibri" w:hAnsi="Times New Roman" w:cs="Times New Roman"/>
          <w:i/>
          <w:iCs/>
          <w:color w:val="44546A"/>
          <w:kern w:val="0"/>
          <w14:ligatures w14:val="none"/>
        </w:rPr>
      </w:pPr>
      <w:r>
        <w:rPr>
          <w:rFonts w:ascii="Times New Roman" w:eastAsia="Calibri" w:hAnsi="Times New Roman" w:cs="Times New Roman"/>
          <w:i/>
          <w:iCs/>
          <w:noProof/>
          <w:color w:val="44546A"/>
          <w:kern w:val="0"/>
          <w:lang w:eastAsia="pl-PL"/>
        </w:rPr>
        <w:drawing>
          <wp:inline distT="0" distB="0" distL="0" distR="0" wp14:anchorId="516BA207" wp14:editId="61395003">
            <wp:extent cx="5570220" cy="3322320"/>
            <wp:effectExtent l="0" t="0" r="11430" b="0"/>
            <wp:docPr id="603824565"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0189B019" w14:textId="7828C180" w:rsidR="00BA49E8" w:rsidRPr="00BA49E8" w:rsidRDefault="00BA49E8" w:rsidP="00BA49E8">
      <w:pPr>
        <w:spacing w:after="120" w:line="360" w:lineRule="auto"/>
        <w:jc w:val="both"/>
        <w:rPr>
          <w:rFonts w:ascii="Times New Roman" w:eastAsia="Calibri" w:hAnsi="Times New Roman" w:cs="Times New Roman"/>
          <w:kern w:val="0"/>
          <w:sz w:val="24"/>
          <w14:ligatures w14:val="none"/>
        </w:rPr>
      </w:pPr>
    </w:p>
    <w:p w14:paraId="1A355287" w14:textId="4E943419" w:rsidR="00BA49E8" w:rsidRPr="00BA49E8" w:rsidRDefault="00BA49E8" w:rsidP="00BA49E8">
      <w:pPr>
        <w:rPr>
          <w:rFonts w:ascii="Times New Roman" w:eastAsia="Times New Roman" w:hAnsi="Times New Roman" w:cs="Times New Roman"/>
          <w:b/>
          <w:color w:val="002060"/>
          <w:kern w:val="0"/>
          <w:sz w:val="26"/>
          <w:szCs w:val="26"/>
          <w14:ligatures w14:val="none"/>
        </w:rPr>
      </w:pPr>
      <w:bookmarkStart w:id="990" w:name="_Toc112065234"/>
      <w:bookmarkStart w:id="991" w:name="_Toc115883739"/>
      <w:bookmarkStart w:id="992" w:name="_Toc118979304"/>
      <w:bookmarkStart w:id="993" w:name="_Toc120192688"/>
      <w:bookmarkStart w:id="994" w:name="_Toc120379337"/>
      <w:bookmarkStart w:id="995" w:name="_Toc120797653"/>
      <w:bookmarkStart w:id="996" w:name="_Toc120797911"/>
      <w:bookmarkStart w:id="997" w:name="_Toc121135950"/>
      <w:bookmarkStart w:id="998" w:name="_Toc121136064"/>
      <w:bookmarkStart w:id="999" w:name="_Toc122538855"/>
      <w:bookmarkStart w:id="1000" w:name="_Toc150941889"/>
      <w:bookmarkStart w:id="1001" w:name="_Toc151018448"/>
      <w:bookmarkStart w:id="1002" w:name="_Toc151288573"/>
      <w:bookmarkStart w:id="1003" w:name="_Toc153790385"/>
      <w:bookmarkStart w:id="1004" w:name="_Toc156668645"/>
      <w:bookmarkStart w:id="1005" w:name="_Toc159927095"/>
      <w:bookmarkStart w:id="1006" w:name="_Toc166865047"/>
      <w:bookmarkStart w:id="1007" w:name="_Toc171973609"/>
      <w:bookmarkStart w:id="1008" w:name="_Toc171973688"/>
      <w:r w:rsidRPr="00BA49E8">
        <w:rPr>
          <w:rFonts w:ascii="Calibri" w:eastAsia="Calibri" w:hAnsi="Calibri" w:cs="Times New Roman"/>
        </w:rPr>
        <w:br w:type="page"/>
      </w:r>
    </w:p>
    <w:p w14:paraId="0AABB54D" w14:textId="77777777" w:rsidR="00BA49E8" w:rsidRPr="00BA49E8" w:rsidRDefault="00BA49E8" w:rsidP="00BE1973">
      <w:pPr>
        <w:pStyle w:val="Nagwek2"/>
        <w:rPr>
          <w:rFonts w:eastAsia="Times New Roman"/>
        </w:rPr>
      </w:pPr>
      <w:bookmarkStart w:id="1009" w:name="_Toc180085092"/>
      <w:bookmarkStart w:id="1010" w:name="_Toc180085311"/>
      <w:bookmarkStart w:id="1011" w:name="_Toc183436751"/>
      <w:bookmarkStart w:id="1012" w:name="_Toc183437380"/>
      <w:bookmarkStart w:id="1013" w:name="_Toc185352767"/>
      <w:bookmarkStart w:id="1014" w:name="_Toc193398279"/>
      <w:bookmarkStart w:id="1015" w:name="_Toc197521392"/>
      <w:bookmarkStart w:id="1016" w:name="_Toc201420904"/>
      <w:r w:rsidRPr="00BA49E8">
        <w:rPr>
          <w:rFonts w:eastAsia="Times New Roman"/>
        </w:rPr>
        <w:lastRenderedPageBreak/>
        <w:t>Cele i kierunki działań</w:t>
      </w:r>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r w:rsidRPr="00BA49E8">
        <w:rPr>
          <w:rFonts w:eastAsia="Times New Roman"/>
        </w:rPr>
        <w:t xml:space="preserve"> </w:t>
      </w:r>
    </w:p>
    <w:p w14:paraId="7857090C" w14:textId="77777777" w:rsidR="00BA49E8" w:rsidRPr="00BA49E8" w:rsidRDefault="00BA49E8" w:rsidP="00BA49E8">
      <w:pPr>
        <w:spacing w:after="120" w:line="360" w:lineRule="auto"/>
        <w:ind w:firstLine="708"/>
        <w:jc w:val="both"/>
        <w:rPr>
          <w:rFonts w:ascii="Times New Roman" w:eastAsia="Calibri" w:hAnsi="Times New Roman" w:cs="Times New Roman"/>
          <w:kern w:val="0"/>
          <w:sz w:val="24"/>
          <w:szCs w:val="24"/>
          <w:lang w:bidi="en-US"/>
          <w14:ligatures w14:val="none"/>
        </w:rPr>
      </w:pPr>
      <w:r w:rsidRPr="00BA49E8">
        <w:rPr>
          <w:rFonts w:ascii="Times New Roman" w:eastAsia="Calibri" w:hAnsi="Times New Roman" w:cs="Times New Roman"/>
          <w:kern w:val="0"/>
          <w:sz w:val="24"/>
          <w14:ligatures w14:val="none"/>
        </w:rPr>
        <w:t xml:space="preserve">Wprowadzanie zmian społecznych na terenie gminy poprzez realizację celów </w:t>
      </w:r>
      <w:r w:rsidRPr="00BA49E8">
        <w:rPr>
          <w:rFonts w:ascii="Times New Roman" w:eastAsia="Calibri" w:hAnsi="Times New Roman" w:cs="Times New Roman"/>
          <w:kern w:val="0"/>
          <w:sz w:val="24"/>
          <w14:ligatures w14:val="none"/>
        </w:rPr>
        <w:br/>
        <w:t xml:space="preserve">strategicznych i operacyjnych, zaowocuje ograniczeniem skutków rozpoznanych problemów społecznych, intensyfikacją rozwoju społecznego w gminie oraz poprawą jakości życia mieszkańców. </w:t>
      </w:r>
    </w:p>
    <w:p w14:paraId="3E031126" w14:textId="163670B3" w:rsidR="00BA49E8" w:rsidRPr="00BA49E8" w:rsidRDefault="00BA49E8" w:rsidP="00BA49E8">
      <w:pPr>
        <w:spacing w:after="120" w:line="360" w:lineRule="auto"/>
        <w:ind w:firstLine="708"/>
        <w:jc w:val="both"/>
        <w:rPr>
          <w:rFonts w:ascii="Times New Roman" w:eastAsia="Calibri" w:hAnsi="Times New Roman" w:cs="Times New Roman"/>
          <w:kern w:val="0"/>
          <w:sz w:val="24"/>
          <w:szCs w:val="24"/>
          <w:lang w:bidi="en-US"/>
          <w14:ligatures w14:val="none"/>
        </w:rPr>
      </w:pPr>
      <w:r w:rsidRPr="00BA49E8">
        <w:rPr>
          <w:rFonts w:ascii="Times New Roman" w:eastAsia="Calibri" w:hAnsi="Times New Roman" w:cs="Times New Roman"/>
          <w:kern w:val="0"/>
          <w:sz w:val="24"/>
          <w:szCs w:val="24"/>
          <w:lang w:bidi="en-US"/>
          <w14:ligatures w14:val="none"/>
        </w:rPr>
        <w:t xml:space="preserve">Wdrażanie Strategii Rozwiązywania Problemów Społecznych dla Gminy </w:t>
      </w:r>
      <w:r w:rsidR="00BE1973">
        <w:rPr>
          <w:rFonts w:ascii="Times New Roman" w:eastAsia="Calibri" w:hAnsi="Times New Roman" w:cs="Times New Roman"/>
          <w:kern w:val="0"/>
          <w:sz w:val="24"/>
          <w:szCs w:val="24"/>
          <w:lang w:bidi="en-US"/>
          <w14:ligatures w14:val="none"/>
        </w:rPr>
        <w:t>Zabrodzie</w:t>
      </w:r>
      <w:r w:rsidRPr="00BA49E8">
        <w:rPr>
          <w:rFonts w:ascii="Times New Roman" w:eastAsia="Calibri" w:hAnsi="Times New Roman" w:cs="Times New Roman"/>
          <w:kern w:val="0"/>
          <w:sz w:val="24"/>
          <w:szCs w:val="24"/>
          <w:lang w:bidi="en-US"/>
          <w14:ligatures w14:val="none"/>
        </w:rPr>
        <w:t xml:space="preserve"> na lata 202</w:t>
      </w:r>
      <w:r w:rsidR="00BE1973">
        <w:rPr>
          <w:rFonts w:ascii="Times New Roman" w:eastAsia="Calibri" w:hAnsi="Times New Roman" w:cs="Times New Roman"/>
          <w:kern w:val="0"/>
          <w:sz w:val="24"/>
          <w:szCs w:val="24"/>
          <w:lang w:bidi="en-US"/>
          <w14:ligatures w14:val="none"/>
        </w:rPr>
        <w:t>6</w:t>
      </w:r>
      <w:r w:rsidRPr="00BA49E8">
        <w:rPr>
          <w:rFonts w:ascii="Times New Roman" w:eastAsia="Calibri" w:hAnsi="Times New Roman" w:cs="Times New Roman"/>
          <w:kern w:val="0"/>
          <w:sz w:val="24"/>
          <w:szCs w:val="24"/>
          <w:lang w:bidi="en-US"/>
          <w14:ligatures w14:val="none"/>
        </w:rPr>
        <w:t>-20</w:t>
      </w:r>
      <w:r w:rsidR="00BE1973">
        <w:rPr>
          <w:rFonts w:ascii="Times New Roman" w:eastAsia="Calibri" w:hAnsi="Times New Roman" w:cs="Times New Roman"/>
          <w:kern w:val="0"/>
          <w:sz w:val="24"/>
          <w:szCs w:val="24"/>
          <w:lang w:bidi="en-US"/>
          <w14:ligatures w14:val="none"/>
        </w:rPr>
        <w:t>36</w:t>
      </w:r>
      <w:r w:rsidRPr="00BA49E8">
        <w:rPr>
          <w:rFonts w:ascii="Times New Roman" w:eastAsia="Calibri" w:hAnsi="Times New Roman" w:cs="Times New Roman"/>
          <w:i/>
          <w:iCs/>
          <w:kern w:val="0"/>
          <w:sz w:val="24"/>
          <w:szCs w:val="24"/>
          <w:lang w:bidi="en-US"/>
          <w14:ligatures w14:val="none"/>
        </w:rPr>
        <w:t xml:space="preserve"> </w:t>
      </w:r>
      <w:r w:rsidRPr="00BA49E8">
        <w:rPr>
          <w:rFonts w:ascii="Times New Roman" w:eastAsia="Calibri" w:hAnsi="Times New Roman" w:cs="Times New Roman"/>
          <w:kern w:val="0"/>
          <w:sz w:val="24"/>
          <w:szCs w:val="24"/>
          <w:lang w:bidi="en-US"/>
          <w14:ligatures w14:val="none"/>
        </w:rPr>
        <w:t>opierać</w:t>
      </w:r>
      <w:r w:rsidR="000606C5">
        <w:rPr>
          <w:rFonts w:ascii="Times New Roman" w:eastAsia="Calibri" w:hAnsi="Times New Roman" w:cs="Times New Roman"/>
          <w:kern w:val="0"/>
          <w:sz w:val="24"/>
          <w:szCs w:val="24"/>
          <w:lang w:bidi="en-US"/>
          <w14:ligatures w14:val="none"/>
        </w:rPr>
        <w:t xml:space="preserve"> się</w:t>
      </w:r>
      <w:r w:rsidRPr="00BA49E8">
        <w:rPr>
          <w:rFonts w:ascii="Times New Roman" w:eastAsia="Calibri" w:hAnsi="Times New Roman" w:cs="Times New Roman"/>
          <w:kern w:val="0"/>
          <w:sz w:val="24"/>
          <w:szCs w:val="24"/>
          <w:lang w:bidi="en-US"/>
          <w14:ligatures w14:val="none"/>
        </w:rPr>
        <w:t xml:space="preserve"> będzie na realizacji czterech celów strategicznych</w:t>
      </w:r>
      <w:bookmarkStart w:id="1017" w:name="_Toc120379288"/>
      <w:bookmarkStart w:id="1018" w:name="_Toc120797812"/>
      <w:bookmarkStart w:id="1019" w:name="_Toc121135982"/>
      <w:bookmarkStart w:id="1020" w:name="_Toc122538748"/>
      <w:r w:rsidRPr="00BA49E8">
        <w:rPr>
          <w:rFonts w:ascii="Times New Roman" w:eastAsia="Calibri" w:hAnsi="Times New Roman" w:cs="Times New Roman"/>
          <w:kern w:val="0"/>
          <w:sz w:val="24"/>
          <w:szCs w:val="24"/>
          <w:lang w:bidi="en-US"/>
          <w14:ligatures w14:val="none"/>
        </w:rPr>
        <w:t>:</w:t>
      </w:r>
    </w:p>
    <w:p w14:paraId="16B5C3BC" w14:textId="2D3B608A" w:rsidR="00BA49E8" w:rsidRPr="00BA49E8" w:rsidRDefault="00BA49E8" w:rsidP="00BA49E8">
      <w:pPr>
        <w:spacing w:after="120" w:line="360" w:lineRule="auto"/>
        <w:jc w:val="both"/>
        <w:rPr>
          <w:rFonts w:ascii="Times New Roman" w:eastAsia="Calibri" w:hAnsi="Times New Roman" w:cs="Times New Roman"/>
          <w:kern w:val="0"/>
          <w:sz w:val="24"/>
          <w:szCs w:val="24"/>
          <w:lang w:bidi="en-US"/>
          <w14:ligatures w14:val="none"/>
        </w:rPr>
      </w:pPr>
      <w:r w:rsidRPr="00BA49E8">
        <w:rPr>
          <w:rFonts w:ascii="Times New Roman" w:eastAsia="Calibri" w:hAnsi="Times New Roman" w:cs="Times New Roman"/>
          <w:kern w:val="0"/>
          <w:sz w:val="24"/>
          <w:szCs w:val="24"/>
          <w:lang w:bidi="en-US"/>
          <w14:ligatures w14:val="none"/>
        </w:rPr>
        <w:t xml:space="preserve">Cel strategiczny nr 1: </w:t>
      </w:r>
      <w:r w:rsidR="00BE1973">
        <w:rPr>
          <w:rFonts w:ascii="Times New Roman" w:eastAsia="Calibri" w:hAnsi="Times New Roman" w:cs="Times New Roman"/>
          <w:kern w:val="0"/>
          <w:sz w:val="24"/>
          <w:szCs w:val="24"/>
          <w:lang w:bidi="en-US"/>
          <w14:ligatures w14:val="none"/>
        </w:rPr>
        <w:t>Wsparcie rodziny</w:t>
      </w:r>
      <w:r w:rsidRPr="00BA49E8">
        <w:rPr>
          <w:rFonts w:ascii="Times New Roman" w:eastAsia="Calibri" w:hAnsi="Times New Roman" w:cs="Times New Roman"/>
          <w:kern w:val="0"/>
          <w:sz w:val="24"/>
          <w:szCs w:val="24"/>
          <w:lang w:bidi="en-US"/>
          <w14:ligatures w14:val="none"/>
        </w:rPr>
        <w:t>.</w:t>
      </w:r>
    </w:p>
    <w:p w14:paraId="5622D079" w14:textId="476869DF" w:rsidR="00BA49E8" w:rsidRPr="00BA49E8" w:rsidRDefault="00BA49E8" w:rsidP="00BA49E8">
      <w:pPr>
        <w:spacing w:after="120" w:line="360" w:lineRule="auto"/>
        <w:jc w:val="both"/>
        <w:rPr>
          <w:rFonts w:ascii="Times New Roman" w:eastAsia="Calibri" w:hAnsi="Times New Roman" w:cs="Times New Roman"/>
          <w:kern w:val="0"/>
          <w:sz w:val="24"/>
          <w:szCs w:val="24"/>
          <w:lang w:bidi="en-US"/>
          <w14:ligatures w14:val="none"/>
        </w:rPr>
      </w:pPr>
      <w:r w:rsidRPr="00BA49E8">
        <w:rPr>
          <w:rFonts w:ascii="Times New Roman" w:eastAsia="Calibri" w:hAnsi="Times New Roman" w:cs="Times New Roman"/>
          <w:kern w:val="0"/>
          <w:sz w:val="24"/>
          <w:szCs w:val="24"/>
          <w:lang w:bidi="en-US"/>
          <w14:ligatures w14:val="none"/>
        </w:rPr>
        <w:t xml:space="preserve">Cel strategiczny nr 2: </w:t>
      </w:r>
      <w:r w:rsidR="00201A0D">
        <w:rPr>
          <w:rFonts w:ascii="Times New Roman" w:eastAsia="Calibri" w:hAnsi="Times New Roman" w:cs="Times New Roman"/>
          <w:kern w:val="0"/>
          <w:sz w:val="24"/>
          <w:szCs w:val="24"/>
          <w:lang w:bidi="en-US"/>
          <w14:ligatures w14:val="none"/>
        </w:rPr>
        <w:t>Przeciwdziałanie problemom społecznym</w:t>
      </w:r>
      <w:r w:rsidRPr="00BA49E8">
        <w:rPr>
          <w:rFonts w:ascii="Times New Roman" w:eastAsia="Calibri" w:hAnsi="Times New Roman" w:cs="Times New Roman"/>
          <w:kern w:val="0"/>
          <w:sz w:val="24"/>
          <w:szCs w:val="24"/>
          <w:lang w:bidi="en-US"/>
          <w14:ligatures w14:val="none"/>
        </w:rPr>
        <w:t xml:space="preserve"> taki</w:t>
      </w:r>
      <w:r w:rsidR="00201A0D">
        <w:rPr>
          <w:rFonts w:ascii="Times New Roman" w:eastAsia="Calibri" w:hAnsi="Times New Roman" w:cs="Times New Roman"/>
          <w:kern w:val="0"/>
          <w:sz w:val="24"/>
          <w:szCs w:val="24"/>
          <w:lang w:bidi="en-US"/>
          <w14:ligatures w14:val="none"/>
        </w:rPr>
        <w:t>m</w:t>
      </w:r>
      <w:r w:rsidRPr="00BA49E8">
        <w:rPr>
          <w:rFonts w:ascii="Times New Roman" w:eastAsia="Calibri" w:hAnsi="Times New Roman" w:cs="Times New Roman"/>
          <w:kern w:val="0"/>
          <w:sz w:val="24"/>
          <w:szCs w:val="24"/>
          <w:lang w:bidi="en-US"/>
          <w14:ligatures w14:val="none"/>
        </w:rPr>
        <w:t xml:space="preserve"> jak: bezrobocie, ubóstwo oraz uzależnienia.</w:t>
      </w:r>
    </w:p>
    <w:p w14:paraId="10A48F3F" w14:textId="19E8A9F0" w:rsidR="00BA49E8" w:rsidRPr="00BA49E8" w:rsidRDefault="00BA49E8" w:rsidP="00BA49E8">
      <w:pPr>
        <w:spacing w:after="120" w:line="360" w:lineRule="auto"/>
        <w:jc w:val="both"/>
        <w:rPr>
          <w:rFonts w:ascii="Times New Roman" w:eastAsia="Calibri" w:hAnsi="Times New Roman" w:cs="Times New Roman"/>
          <w:kern w:val="0"/>
          <w:sz w:val="24"/>
          <w:szCs w:val="24"/>
          <w:lang w:bidi="en-US"/>
          <w14:ligatures w14:val="none"/>
        </w:rPr>
      </w:pPr>
      <w:r w:rsidRPr="00BA49E8">
        <w:rPr>
          <w:rFonts w:ascii="Times New Roman" w:eastAsia="Calibri" w:hAnsi="Times New Roman" w:cs="Times New Roman"/>
          <w:kern w:val="0"/>
          <w:sz w:val="24"/>
          <w:szCs w:val="24"/>
          <w:lang w:bidi="en-US"/>
          <w14:ligatures w14:val="none"/>
        </w:rPr>
        <w:t xml:space="preserve">Cel strategiczny nr 3: </w:t>
      </w:r>
      <w:r w:rsidR="00201A0D">
        <w:rPr>
          <w:rFonts w:ascii="Times New Roman" w:eastAsia="Calibri" w:hAnsi="Times New Roman" w:cs="Times New Roman"/>
          <w:kern w:val="0"/>
          <w:sz w:val="24"/>
          <w:szCs w:val="24"/>
          <w:lang w:bidi="en-US"/>
          <w14:ligatures w14:val="none"/>
        </w:rPr>
        <w:t>Zapewnienie odpowiednich warunków do funkcjonowania osobom starszym, osobom z niepełnosprawnościami oraz dotkniętym długotrwałą chorobą.</w:t>
      </w:r>
    </w:p>
    <w:p w14:paraId="14181CD6" w14:textId="27DA782B" w:rsidR="00BA49E8" w:rsidRPr="00BA49E8" w:rsidRDefault="00BA49E8" w:rsidP="00BA49E8">
      <w:pPr>
        <w:spacing w:after="120" w:line="360" w:lineRule="auto"/>
        <w:jc w:val="both"/>
        <w:rPr>
          <w:rFonts w:ascii="Times New Roman" w:eastAsia="Calibri" w:hAnsi="Times New Roman" w:cs="Times New Roman"/>
          <w:kern w:val="0"/>
          <w:sz w:val="24"/>
          <w:szCs w:val="24"/>
          <w:lang w:bidi="en-US"/>
          <w14:ligatures w14:val="none"/>
        </w:rPr>
      </w:pPr>
      <w:r w:rsidRPr="00BA49E8">
        <w:rPr>
          <w:rFonts w:ascii="Times New Roman" w:eastAsia="Calibri" w:hAnsi="Times New Roman" w:cs="Times New Roman"/>
          <w:kern w:val="0"/>
          <w:sz w:val="24"/>
          <w:szCs w:val="24"/>
          <w:lang w:bidi="en-US"/>
          <w14:ligatures w14:val="none"/>
        </w:rPr>
        <w:t xml:space="preserve">Cel strategiczny nr 4: </w:t>
      </w:r>
      <w:bookmarkStart w:id="1021" w:name="_Toc171973434"/>
      <w:bookmarkStart w:id="1022" w:name="_Toc180084848"/>
      <w:bookmarkStart w:id="1023" w:name="_Toc183437322"/>
      <w:bookmarkStart w:id="1024" w:name="_Toc185352719"/>
      <w:r w:rsidR="00201A0D">
        <w:rPr>
          <w:rFonts w:ascii="Times New Roman" w:eastAsia="Calibri" w:hAnsi="Times New Roman" w:cs="Times New Roman"/>
          <w:kern w:val="0"/>
          <w:sz w:val="24"/>
          <w:szCs w:val="24"/>
          <w:lang w:bidi="en-US"/>
          <w14:ligatures w14:val="none"/>
        </w:rPr>
        <w:t>Integracja lokalnej społeczności.</w:t>
      </w:r>
    </w:p>
    <w:p w14:paraId="7C16F303" w14:textId="7D39C53C" w:rsidR="00BA49E8" w:rsidRPr="00BA49E8" w:rsidRDefault="00BA49E8" w:rsidP="00BA49E8">
      <w:pPr>
        <w:spacing w:after="120" w:line="360" w:lineRule="auto"/>
        <w:jc w:val="both"/>
        <w:rPr>
          <w:rFonts w:ascii="Times New Roman" w:eastAsia="Calibri" w:hAnsi="Times New Roman" w:cs="Times New Roman"/>
          <w:i/>
          <w:iCs/>
          <w:color w:val="44546A"/>
          <w:kern w:val="0"/>
          <w14:ligatures w14:val="none"/>
        </w:rPr>
      </w:pPr>
      <w:bookmarkStart w:id="1025" w:name="_Toc193398055"/>
      <w:bookmarkStart w:id="1026" w:name="_Toc197521351"/>
      <w:bookmarkStart w:id="1027" w:name="_Toc201420839"/>
      <w:bookmarkStart w:id="1028" w:name="_Toc204189880"/>
      <w:r w:rsidRPr="00BA49E8">
        <w:rPr>
          <w:rFonts w:ascii="Times New Roman" w:eastAsia="Calibri" w:hAnsi="Times New Roman" w:cs="Times New Roman"/>
          <w:i/>
          <w:iCs/>
          <w:color w:val="44546A"/>
          <w:kern w:val="0"/>
          <w14:ligatures w14:val="none"/>
        </w:rPr>
        <w:t xml:space="preserve">Tabela </w:t>
      </w:r>
      <w:r w:rsidRPr="00BA49E8">
        <w:rPr>
          <w:rFonts w:ascii="Times New Roman" w:eastAsia="Calibri" w:hAnsi="Times New Roman" w:cs="Times New Roman"/>
          <w:i/>
          <w:iCs/>
          <w:color w:val="44546A"/>
          <w:kern w:val="0"/>
          <w14:ligatures w14:val="none"/>
        </w:rPr>
        <w:fldChar w:fldCharType="begin"/>
      </w:r>
      <w:r w:rsidRPr="00BA49E8">
        <w:rPr>
          <w:rFonts w:ascii="Times New Roman" w:eastAsia="Calibri" w:hAnsi="Times New Roman" w:cs="Times New Roman"/>
          <w:i/>
          <w:iCs/>
          <w:color w:val="44546A"/>
          <w:kern w:val="0"/>
          <w14:ligatures w14:val="none"/>
        </w:rPr>
        <w:instrText xml:space="preserve"> SEQ Tabela \* ARABIC </w:instrText>
      </w:r>
      <w:r w:rsidRPr="00BA49E8">
        <w:rPr>
          <w:rFonts w:ascii="Times New Roman" w:eastAsia="Calibri" w:hAnsi="Times New Roman" w:cs="Times New Roman"/>
          <w:i/>
          <w:iCs/>
          <w:color w:val="44546A"/>
          <w:kern w:val="0"/>
          <w14:ligatures w14:val="none"/>
        </w:rPr>
        <w:fldChar w:fldCharType="separate"/>
      </w:r>
      <w:r w:rsidR="004B2219">
        <w:rPr>
          <w:rFonts w:ascii="Times New Roman" w:eastAsia="Calibri" w:hAnsi="Times New Roman" w:cs="Times New Roman"/>
          <w:i/>
          <w:iCs/>
          <w:noProof/>
          <w:color w:val="44546A"/>
          <w:kern w:val="0"/>
          <w14:ligatures w14:val="none"/>
        </w:rPr>
        <w:t>17</w:t>
      </w:r>
      <w:r w:rsidRPr="00BA49E8">
        <w:rPr>
          <w:rFonts w:ascii="Times New Roman" w:eastAsia="Calibri" w:hAnsi="Times New Roman" w:cs="Times New Roman"/>
          <w:i/>
          <w:iCs/>
          <w:color w:val="44546A"/>
          <w:kern w:val="0"/>
          <w14:ligatures w14:val="none"/>
        </w:rPr>
        <w:fldChar w:fldCharType="end"/>
      </w:r>
      <w:r w:rsidRPr="00BA49E8">
        <w:rPr>
          <w:rFonts w:ascii="Times New Roman" w:eastAsia="Calibri" w:hAnsi="Times New Roman" w:cs="Times New Roman"/>
          <w:i/>
          <w:iCs/>
          <w:color w:val="44546A"/>
          <w:kern w:val="0"/>
          <w14:ligatures w14:val="none"/>
        </w:rPr>
        <w:t>. Opis celów strategicznych i operacyjnych.</w:t>
      </w:r>
      <w:bookmarkEnd w:id="1017"/>
      <w:bookmarkEnd w:id="1018"/>
      <w:bookmarkEnd w:id="1019"/>
      <w:bookmarkEnd w:id="1020"/>
      <w:bookmarkEnd w:id="1021"/>
      <w:bookmarkEnd w:id="1022"/>
      <w:bookmarkEnd w:id="1023"/>
      <w:bookmarkEnd w:id="1024"/>
      <w:bookmarkEnd w:id="1025"/>
      <w:bookmarkEnd w:id="1026"/>
      <w:bookmarkEnd w:id="1027"/>
      <w:bookmarkEnd w:id="1028"/>
    </w:p>
    <w:p w14:paraId="1775BFEA" w14:textId="77777777" w:rsidR="00BA49E8" w:rsidRPr="00BA49E8" w:rsidRDefault="00BA49E8" w:rsidP="008E4925">
      <w:pPr>
        <w:shd w:val="clear" w:color="auto" w:fill="AEAAAA" w:themeFill="background2" w:themeFillShade="BF"/>
        <w:jc w:val="center"/>
        <w:rPr>
          <w:rFonts w:ascii="Times New Roman" w:eastAsia="Calibri" w:hAnsi="Times New Roman" w:cs="Times New Roman"/>
          <w:b/>
          <w:bCs/>
          <w:color w:val="FFFFFF"/>
          <w:sz w:val="24"/>
          <w:szCs w:val="24"/>
        </w:rPr>
      </w:pPr>
      <w:r w:rsidRPr="00BA49E8">
        <w:rPr>
          <w:rFonts w:ascii="Times New Roman" w:eastAsia="Calibri" w:hAnsi="Times New Roman" w:cs="Times New Roman"/>
          <w:b/>
          <w:bCs/>
          <w:color w:val="FFFFFF"/>
          <w:sz w:val="24"/>
          <w:szCs w:val="24"/>
        </w:rPr>
        <w:t>I CEL STRATEGICZNY:</w:t>
      </w:r>
    </w:p>
    <w:p w14:paraId="1B50375F" w14:textId="17102AEB" w:rsidR="00BA49E8" w:rsidRPr="00BA49E8" w:rsidRDefault="00BE1973" w:rsidP="008E4925">
      <w:pPr>
        <w:shd w:val="clear" w:color="auto" w:fill="AEAAAA" w:themeFill="background2" w:themeFillShade="BF"/>
        <w:jc w:val="center"/>
        <w:rPr>
          <w:rFonts w:ascii="Times New Roman" w:eastAsia="Calibri" w:hAnsi="Times New Roman" w:cs="Times New Roman"/>
          <w:b/>
          <w:bCs/>
          <w:color w:val="FFFFFF"/>
          <w:sz w:val="24"/>
          <w:szCs w:val="24"/>
        </w:rPr>
      </w:pPr>
      <w:r>
        <w:rPr>
          <w:rFonts w:ascii="Times New Roman" w:eastAsia="Calibri" w:hAnsi="Times New Roman" w:cs="Times New Roman"/>
          <w:b/>
          <w:bCs/>
          <w:color w:val="FFFFFF"/>
          <w:sz w:val="24"/>
          <w:szCs w:val="24"/>
        </w:rPr>
        <w:t>WSPARCIE RODZINY.</w:t>
      </w:r>
    </w:p>
    <w:p w14:paraId="6F68F64D" w14:textId="77777777" w:rsidR="00BA49E8" w:rsidRPr="00BA49E8" w:rsidRDefault="00BA49E8" w:rsidP="00BA49E8">
      <w:pPr>
        <w:jc w:val="center"/>
        <w:rPr>
          <w:rFonts w:ascii="Times New Roman" w:eastAsia="Calibri" w:hAnsi="Times New Roman" w:cs="Times New Roman"/>
          <w:b/>
          <w:bCs/>
          <w:sz w:val="24"/>
          <w:szCs w:val="24"/>
        </w:rPr>
      </w:pPr>
    </w:p>
    <w:p w14:paraId="28BDCA0E" w14:textId="0976E2BB" w:rsidR="00BA49E8" w:rsidRPr="00BA49E8" w:rsidRDefault="00BA49E8" w:rsidP="008E4925">
      <w:pPr>
        <w:shd w:val="clear" w:color="auto" w:fill="F4B083" w:themeFill="accent2" w:themeFillTint="99"/>
        <w:spacing w:line="360" w:lineRule="auto"/>
        <w:jc w:val="center"/>
        <w:rPr>
          <w:rFonts w:ascii="Times New Roman" w:eastAsia="Calibri" w:hAnsi="Times New Roman" w:cs="Times New Roman"/>
          <w:b/>
          <w:bCs/>
          <w:sz w:val="24"/>
        </w:rPr>
      </w:pPr>
      <w:r w:rsidRPr="00BA49E8">
        <w:rPr>
          <w:rFonts w:ascii="Times New Roman" w:eastAsia="Calibri" w:hAnsi="Times New Roman" w:cs="Times New Roman"/>
          <w:b/>
          <w:bCs/>
          <w:sz w:val="24"/>
        </w:rPr>
        <w:t>I CEL OPERACYJNY:</w:t>
      </w:r>
      <w:r w:rsidRPr="00BA49E8">
        <w:rPr>
          <w:rFonts w:ascii="Times New Roman" w:eastAsia="Calibri" w:hAnsi="Times New Roman" w:cs="Times New Roman"/>
          <w:b/>
          <w:bCs/>
          <w:sz w:val="24"/>
        </w:rPr>
        <w:br/>
      </w:r>
      <w:r w:rsidR="00A44CAA" w:rsidRPr="00A44CAA">
        <w:rPr>
          <w:rFonts w:ascii="Times New Roman" w:eastAsia="Calibri" w:hAnsi="Times New Roman" w:cs="Times New Roman"/>
          <w:b/>
          <w:bCs/>
          <w:sz w:val="24"/>
        </w:rPr>
        <w:t>Rozwój systemu wsparcia dla rodzin</w:t>
      </w:r>
      <w:r w:rsidR="00A44CAA">
        <w:rPr>
          <w:rFonts w:ascii="Times New Roman" w:eastAsia="Calibri" w:hAnsi="Times New Roman" w:cs="Times New Roman"/>
          <w:b/>
          <w:bCs/>
          <w:sz w:val="24"/>
        </w:rPr>
        <w:t>, a w szczególności tym</w:t>
      </w:r>
      <w:r w:rsidRPr="00BA49E8">
        <w:rPr>
          <w:rFonts w:ascii="Times New Roman" w:eastAsia="Calibri" w:hAnsi="Times New Roman" w:cs="Times New Roman"/>
          <w:b/>
          <w:bCs/>
          <w:sz w:val="24"/>
        </w:rPr>
        <w:t xml:space="preserve"> doświadczający</w:t>
      </w:r>
      <w:r w:rsidR="00A44CAA">
        <w:rPr>
          <w:rFonts w:ascii="Times New Roman" w:eastAsia="Calibri" w:hAnsi="Times New Roman" w:cs="Times New Roman"/>
          <w:b/>
          <w:bCs/>
          <w:sz w:val="24"/>
        </w:rPr>
        <w:t>m</w:t>
      </w:r>
      <w:r w:rsidRPr="00BA49E8">
        <w:rPr>
          <w:rFonts w:ascii="Times New Roman" w:eastAsia="Calibri" w:hAnsi="Times New Roman" w:cs="Times New Roman"/>
          <w:b/>
          <w:bCs/>
          <w:sz w:val="24"/>
        </w:rPr>
        <w:t xml:space="preserve"> trudności w wypełnianiu funkcji opiekuńczo-wychowawczej.</w:t>
      </w:r>
    </w:p>
    <w:tbl>
      <w:tblPr>
        <w:tblStyle w:val="Tabelasiatki4akcent5"/>
        <w:tblW w:w="0" w:type="auto"/>
        <w:tblLook w:val="05A0" w:firstRow="1" w:lastRow="0" w:firstColumn="1" w:lastColumn="1" w:noHBand="0" w:noVBand="1"/>
      </w:tblPr>
      <w:tblGrid>
        <w:gridCol w:w="4531"/>
        <w:gridCol w:w="4531"/>
      </w:tblGrid>
      <w:tr w:rsidR="00BA49E8" w:rsidRPr="00BA49E8" w14:paraId="38CD64DC" w14:textId="77777777" w:rsidTr="00D57A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13FD4C16" w14:textId="77777777" w:rsidR="00BA49E8" w:rsidRPr="00BA49E8" w:rsidRDefault="00BA49E8" w:rsidP="00BA49E8">
            <w:pPr>
              <w:spacing w:line="360" w:lineRule="auto"/>
              <w:jc w:val="center"/>
              <w:rPr>
                <w:rFonts w:ascii="Times New Roman" w:eastAsia="Calibri" w:hAnsi="Times New Roman"/>
                <w:color w:val="FFFFFF"/>
                <w:sz w:val="24"/>
              </w:rPr>
            </w:pPr>
            <w:r w:rsidRPr="00BA49E8">
              <w:rPr>
                <w:rFonts w:ascii="Times New Roman" w:eastAsia="Calibri" w:hAnsi="Times New Roman"/>
                <w:color w:val="FFFFFF"/>
                <w:sz w:val="24"/>
              </w:rPr>
              <w:t>Kierunki działań</w:t>
            </w:r>
          </w:p>
        </w:tc>
        <w:tc>
          <w:tcPr>
            <w:cnfStyle w:val="000100000000" w:firstRow="0" w:lastRow="0" w:firstColumn="0" w:lastColumn="1" w:oddVBand="0" w:evenVBand="0" w:oddHBand="0" w:evenHBand="0" w:firstRowFirstColumn="0" w:firstRowLastColumn="0" w:lastRowFirstColumn="0" w:lastRowLastColumn="0"/>
            <w:tcW w:w="4531" w:type="dxa"/>
          </w:tcPr>
          <w:p w14:paraId="775CA907" w14:textId="77777777" w:rsidR="00BA49E8" w:rsidRPr="00BA49E8" w:rsidRDefault="00BA49E8" w:rsidP="00BA49E8">
            <w:pPr>
              <w:spacing w:line="360" w:lineRule="auto"/>
              <w:jc w:val="center"/>
              <w:rPr>
                <w:rFonts w:ascii="Times New Roman" w:eastAsia="Calibri" w:hAnsi="Times New Roman"/>
                <w:color w:val="FFFFFF"/>
                <w:sz w:val="24"/>
              </w:rPr>
            </w:pPr>
            <w:r w:rsidRPr="00BA49E8">
              <w:rPr>
                <w:rFonts w:ascii="Times New Roman" w:eastAsia="Calibri" w:hAnsi="Times New Roman"/>
                <w:color w:val="FFFFFF"/>
                <w:sz w:val="24"/>
              </w:rPr>
              <w:t>Wskaźniki realizacji</w:t>
            </w:r>
          </w:p>
        </w:tc>
      </w:tr>
      <w:tr w:rsidR="00BA49E8" w:rsidRPr="00BA49E8" w14:paraId="03D46A4B"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3AA31461" w14:textId="77777777" w:rsidR="00BA49E8" w:rsidRPr="00BA49E8" w:rsidRDefault="00BA49E8" w:rsidP="003C3DFD">
            <w:pPr>
              <w:numPr>
                <w:ilvl w:val="0"/>
                <w:numId w:val="30"/>
              </w:numPr>
              <w:spacing w:after="120"/>
              <w:ind w:hanging="357"/>
              <w:rPr>
                <w:rFonts w:ascii="Times New Roman" w:eastAsia="Calibri" w:hAnsi="Times New Roman"/>
                <w:b w:val="0"/>
                <w:bCs w:val="0"/>
                <w:sz w:val="24"/>
              </w:rPr>
            </w:pPr>
            <w:r w:rsidRPr="00BA49E8">
              <w:rPr>
                <w:rFonts w:ascii="Times New Roman" w:eastAsia="Calibri" w:hAnsi="Times New Roman"/>
                <w:b w:val="0"/>
                <w:bCs w:val="0"/>
                <w:sz w:val="24"/>
              </w:rPr>
              <w:t>Inicjowanie i rozwój różnych form integracji rodzin ze społecznością lokalną m.in. wspieranie wypoczynku rodzinnego, organizowanie imprez integracyjnych i kulturalnych, festynów, pikników rodzinnych, spektakli, wycieczek i innych działań mających na celu integrację rodzin;</w:t>
            </w:r>
          </w:p>
        </w:tc>
        <w:tc>
          <w:tcPr>
            <w:cnfStyle w:val="000100000000" w:firstRow="0" w:lastRow="0" w:firstColumn="0" w:lastColumn="1" w:oddVBand="0" w:evenVBand="0" w:oddHBand="0" w:evenHBand="0" w:firstRowFirstColumn="0" w:firstRowLastColumn="0" w:lastRowFirstColumn="0" w:lastRowLastColumn="0"/>
            <w:tcW w:w="4531" w:type="dxa"/>
          </w:tcPr>
          <w:p w14:paraId="1D519985" w14:textId="77777777" w:rsidR="00BA49E8" w:rsidRPr="00BA49E8" w:rsidRDefault="00BA49E8" w:rsidP="003C3DFD">
            <w:pPr>
              <w:numPr>
                <w:ilvl w:val="0"/>
                <w:numId w:val="29"/>
              </w:numPr>
              <w:spacing w:after="120"/>
              <w:rPr>
                <w:rFonts w:ascii="Times New Roman" w:eastAsia="Calibri" w:hAnsi="Times New Roman"/>
                <w:b w:val="0"/>
                <w:bCs w:val="0"/>
                <w:sz w:val="24"/>
              </w:rPr>
            </w:pPr>
            <w:r w:rsidRPr="00BA49E8">
              <w:rPr>
                <w:rFonts w:ascii="Times New Roman" w:eastAsia="Calibri" w:hAnsi="Times New Roman"/>
                <w:b w:val="0"/>
                <w:bCs w:val="0"/>
                <w:sz w:val="24"/>
              </w:rPr>
              <w:t>liczba zorganizowanych działań mających na celu integrację rodzin oraz liczba ich uczestników</w:t>
            </w:r>
          </w:p>
          <w:p w14:paraId="5E7B3358" w14:textId="77777777" w:rsidR="00BA49E8" w:rsidRPr="00BA49E8" w:rsidRDefault="00BA49E8" w:rsidP="00BA49E8">
            <w:pPr>
              <w:spacing w:after="120"/>
              <w:rPr>
                <w:rFonts w:ascii="Times New Roman" w:eastAsia="Calibri" w:hAnsi="Times New Roman"/>
                <w:b w:val="0"/>
                <w:bCs w:val="0"/>
                <w:sz w:val="24"/>
              </w:rPr>
            </w:pPr>
          </w:p>
          <w:p w14:paraId="376DA15E" w14:textId="77777777" w:rsidR="00BA49E8" w:rsidRPr="00BA49E8" w:rsidRDefault="00BA49E8" w:rsidP="00BA49E8">
            <w:pPr>
              <w:rPr>
                <w:rFonts w:ascii="Times New Roman" w:eastAsia="Calibri" w:hAnsi="Times New Roman"/>
                <w:b w:val="0"/>
                <w:bCs w:val="0"/>
                <w:sz w:val="24"/>
              </w:rPr>
            </w:pPr>
          </w:p>
        </w:tc>
      </w:tr>
      <w:tr w:rsidR="00BA49E8" w:rsidRPr="00BA49E8" w14:paraId="201CCAF8" w14:textId="77777777" w:rsidTr="00D57A52">
        <w:tc>
          <w:tcPr>
            <w:cnfStyle w:val="001000000000" w:firstRow="0" w:lastRow="0" w:firstColumn="1" w:lastColumn="0" w:oddVBand="0" w:evenVBand="0" w:oddHBand="0" w:evenHBand="0" w:firstRowFirstColumn="0" w:firstRowLastColumn="0" w:lastRowFirstColumn="0" w:lastRowLastColumn="0"/>
            <w:tcW w:w="4531" w:type="dxa"/>
          </w:tcPr>
          <w:p w14:paraId="06FE7C3E" w14:textId="77777777" w:rsidR="00BA49E8" w:rsidRPr="00BA49E8" w:rsidRDefault="00BA49E8" w:rsidP="003C3DFD">
            <w:pPr>
              <w:numPr>
                <w:ilvl w:val="0"/>
                <w:numId w:val="30"/>
              </w:numPr>
              <w:spacing w:after="120"/>
              <w:ind w:hanging="357"/>
              <w:rPr>
                <w:rFonts w:ascii="Times New Roman" w:eastAsia="Calibri" w:hAnsi="Times New Roman"/>
                <w:b w:val="0"/>
                <w:bCs w:val="0"/>
                <w:sz w:val="24"/>
              </w:rPr>
            </w:pPr>
            <w:r w:rsidRPr="00BA49E8">
              <w:rPr>
                <w:rFonts w:ascii="Times New Roman" w:eastAsia="Calibri" w:hAnsi="Times New Roman"/>
                <w:b w:val="0"/>
                <w:bCs w:val="0"/>
                <w:sz w:val="24"/>
              </w:rPr>
              <w:t xml:space="preserve">Systematyczna współpraca Gminnego Ośrodka Pomocy Społecznej z placówkami oświatowymi w celu bieżącej analizy </w:t>
            </w:r>
            <w:r w:rsidRPr="00BA49E8">
              <w:rPr>
                <w:rFonts w:ascii="Times New Roman" w:eastAsia="Calibri" w:hAnsi="Times New Roman"/>
                <w:b w:val="0"/>
                <w:bCs w:val="0"/>
                <w:sz w:val="24"/>
              </w:rPr>
              <w:lastRenderedPageBreak/>
              <w:t>sytuacji dzieci i młodzieży uczęszczającej do szkół oraz rozwijania współpracy z rodzicami;</w:t>
            </w:r>
          </w:p>
        </w:tc>
        <w:tc>
          <w:tcPr>
            <w:cnfStyle w:val="000100000000" w:firstRow="0" w:lastRow="0" w:firstColumn="0" w:lastColumn="1" w:oddVBand="0" w:evenVBand="0" w:oddHBand="0" w:evenHBand="0" w:firstRowFirstColumn="0" w:firstRowLastColumn="0" w:lastRowFirstColumn="0" w:lastRowLastColumn="0"/>
            <w:tcW w:w="4531" w:type="dxa"/>
          </w:tcPr>
          <w:p w14:paraId="6BF10474" w14:textId="77777777" w:rsidR="00BA49E8" w:rsidRPr="00BA49E8" w:rsidRDefault="00BA49E8" w:rsidP="003C3DFD">
            <w:pPr>
              <w:numPr>
                <w:ilvl w:val="0"/>
                <w:numId w:val="29"/>
              </w:numPr>
              <w:spacing w:after="120"/>
              <w:rPr>
                <w:rFonts w:ascii="Times New Roman" w:eastAsia="Calibri" w:hAnsi="Times New Roman"/>
                <w:b w:val="0"/>
                <w:bCs w:val="0"/>
                <w:sz w:val="24"/>
              </w:rPr>
            </w:pPr>
            <w:r w:rsidRPr="00BA49E8">
              <w:rPr>
                <w:rFonts w:ascii="Times New Roman" w:eastAsia="Calibri" w:hAnsi="Times New Roman"/>
                <w:b w:val="0"/>
                <w:bCs w:val="0"/>
                <w:sz w:val="24"/>
              </w:rPr>
              <w:lastRenderedPageBreak/>
              <w:t>liczba wymienionych informacji</w:t>
            </w:r>
          </w:p>
          <w:p w14:paraId="1844BD3F" w14:textId="77777777" w:rsidR="00BA49E8" w:rsidRPr="00BA49E8" w:rsidRDefault="00BA49E8" w:rsidP="00BA49E8">
            <w:pPr>
              <w:rPr>
                <w:rFonts w:ascii="Times New Roman" w:eastAsia="Calibri" w:hAnsi="Times New Roman"/>
                <w:b w:val="0"/>
                <w:bCs w:val="0"/>
                <w:sz w:val="24"/>
              </w:rPr>
            </w:pPr>
          </w:p>
        </w:tc>
      </w:tr>
      <w:tr w:rsidR="00BA49E8" w:rsidRPr="00BA49E8" w14:paraId="2D4ADFEE"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0BA33E99" w14:textId="77777777" w:rsidR="00BA49E8" w:rsidRPr="00BA49E8" w:rsidRDefault="00BA49E8" w:rsidP="003C3DFD">
            <w:pPr>
              <w:numPr>
                <w:ilvl w:val="0"/>
                <w:numId w:val="30"/>
              </w:numPr>
              <w:spacing w:after="120"/>
              <w:ind w:hanging="357"/>
              <w:rPr>
                <w:rFonts w:ascii="Times New Roman" w:eastAsia="Calibri" w:hAnsi="Times New Roman"/>
                <w:b w:val="0"/>
                <w:bCs w:val="0"/>
                <w:sz w:val="24"/>
              </w:rPr>
            </w:pPr>
            <w:r w:rsidRPr="00BA49E8">
              <w:rPr>
                <w:rFonts w:ascii="Times New Roman" w:eastAsia="Calibri" w:hAnsi="Times New Roman"/>
                <w:b w:val="0"/>
                <w:bCs w:val="0"/>
                <w:sz w:val="24"/>
              </w:rPr>
              <w:t>Wspieranie tworzenia różnych form opieki nad dziećmi do lat 3;</w:t>
            </w:r>
          </w:p>
        </w:tc>
        <w:tc>
          <w:tcPr>
            <w:cnfStyle w:val="000100000000" w:firstRow="0" w:lastRow="0" w:firstColumn="0" w:lastColumn="1" w:oddVBand="0" w:evenVBand="0" w:oddHBand="0" w:evenHBand="0" w:firstRowFirstColumn="0" w:firstRowLastColumn="0" w:lastRowFirstColumn="0" w:lastRowLastColumn="0"/>
            <w:tcW w:w="4531" w:type="dxa"/>
          </w:tcPr>
          <w:p w14:paraId="10A53765" w14:textId="77777777" w:rsidR="00BA49E8" w:rsidRPr="00BA49E8" w:rsidRDefault="00BA49E8" w:rsidP="003C3DFD">
            <w:pPr>
              <w:numPr>
                <w:ilvl w:val="0"/>
                <w:numId w:val="29"/>
              </w:numPr>
              <w:spacing w:after="120"/>
              <w:rPr>
                <w:rFonts w:ascii="Times New Roman" w:eastAsia="Calibri" w:hAnsi="Times New Roman"/>
                <w:b w:val="0"/>
                <w:bCs w:val="0"/>
                <w:sz w:val="24"/>
              </w:rPr>
            </w:pPr>
            <w:r w:rsidRPr="00BA49E8">
              <w:rPr>
                <w:rFonts w:ascii="Times New Roman" w:eastAsia="Calibri" w:hAnsi="Times New Roman"/>
                <w:b w:val="0"/>
                <w:bCs w:val="0"/>
                <w:sz w:val="24"/>
              </w:rPr>
              <w:t>liczba miejsc opieki na terenie gminy nad dziećmi do 3 roku życia</w:t>
            </w:r>
          </w:p>
        </w:tc>
      </w:tr>
      <w:tr w:rsidR="00BA49E8" w:rsidRPr="00BA49E8" w14:paraId="11371B80" w14:textId="77777777" w:rsidTr="00D57A52">
        <w:tc>
          <w:tcPr>
            <w:cnfStyle w:val="001000000000" w:firstRow="0" w:lastRow="0" w:firstColumn="1" w:lastColumn="0" w:oddVBand="0" w:evenVBand="0" w:oddHBand="0" w:evenHBand="0" w:firstRowFirstColumn="0" w:firstRowLastColumn="0" w:lastRowFirstColumn="0" w:lastRowLastColumn="0"/>
            <w:tcW w:w="4531" w:type="dxa"/>
          </w:tcPr>
          <w:p w14:paraId="2C7D76D1" w14:textId="77777777" w:rsidR="00BA49E8" w:rsidRPr="00BA49E8" w:rsidRDefault="00BA49E8" w:rsidP="003C3DFD">
            <w:pPr>
              <w:numPr>
                <w:ilvl w:val="0"/>
                <w:numId w:val="30"/>
              </w:numPr>
              <w:spacing w:after="120"/>
              <w:ind w:hanging="357"/>
              <w:rPr>
                <w:rFonts w:ascii="Times New Roman" w:eastAsia="Calibri" w:hAnsi="Times New Roman"/>
                <w:b w:val="0"/>
                <w:bCs w:val="0"/>
                <w:sz w:val="24"/>
              </w:rPr>
            </w:pPr>
            <w:r w:rsidRPr="00BA49E8">
              <w:rPr>
                <w:rFonts w:ascii="Times New Roman" w:eastAsia="Calibri" w:hAnsi="Times New Roman"/>
                <w:b w:val="0"/>
                <w:bCs w:val="0"/>
                <w:sz w:val="24"/>
              </w:rPr>
              <w:t>Rozpowszechnianie informacji dla rodzin na temat możliwości poradnictwa rodzinnego oraz uzyskania pomocy w przypadku doświadczenia problemów;</w:t>
            </w:r>
          </w:p>
          <w:p w14:paraId="64440318" w14:textId="77777777" w:rsidR="00BA49E8" w:rsidRPr="00BA49E8" w:rsidRDefault="00BA49E8" w:rsidP="00BA49E8">
            <w:pPr>
              <w:jc w:val="center"/>
              <w:rPr>
                <w:rFonts w:ascii="Times New Roman" w:eastAsia="Calibri" w:hAnsi="Times New Roman"/>
                <w:b w:val="0"/>
                <w:bCs w:val="0"/>
                <w:sz w:val="24"/>
              </w:rPr>
            </w:pPr>
          </w:p>
        </w:tc>
        <w:tc>
          <w:tcPr>
            <w:cnfStyle w:val="000100000000" w:firstRow="0" w:lastRow="0" w:firstColumn="0" w:lastColumn="1" w:oddVBand="0" w:evenVBand="0" w:oddHBand="0" w:evenHBand="0" w:firstRowFirstColumn="0" w:firstRowLastColumn="0" w:lastRowFirstColumn="0" w:lastRowLastColumn="0"/>
            <w:tcW w:w="4531" w:type="dxa"/>
          </w:tcPr>
          <w:p w14:paraId="2037A163" w14:textId="77777777" w:rsidR="00BA49E8" w:rsidRPr="00BA49E8" w:rsidRDefault="00BA49E8" w:rsidP="003C3DFD">
            <w:pPr>
              <w:numPr>
                <w:ilvl w:val="0"/>
                <w:numId w:val="29"/>
              </w:numPr>
              <w:spacing w:after="120"/>
              <w:ind w:hanging="357"/>
              <w:rPr>
                <w:rFonts w:ascii="Times New Roman" w:eastAsia="Calibri" w:hAnsi="Times New Roman"/>
                <w:b w:val="0"/>
                <w:bCs w:val="0"/>
                <w:sz w:val="24"/>
              </w:rPr>
            </w:pPr>
            <w:r w:rsidRPr="00BA49E8">
              <w:rPr>
                <w:rFonts w:ascii="Times New Roman" w:eastAsia="Calibri" w:hAnsi="Times New Roman"/>
                <w:b w:val="0"/>
                <w:bCs w:val="0"/>
                <w:sz w:val="24"/>
              </w:rPr>
              <w:t xml:space="preserve">liczba rozpowszechnionych informacji dla rodzin na temat możliwości poradnictwa rodzinnego oraz uzyskania pomocy </w:t>
            </w:r>
            <w:r w:rsidRPr="00BA49E8">
              <w:rPr>
                <w:rFonts w:ascii="Times New Roman" w:eastAsia="Calibri" w:hAnsi="Times New Roman"/>
                <w:b w:val="0"/>
                <w:bCs w:val="0"/>
                <w:sz w:val="24"/>
              </w:rPr>
              <w:br/>
              <w:t>w przypadku doświadczenia problemów</w:t>
            </w:r>
          </w:p>
        </w:tc>
      </w:tr>
      <w:tr w:rsidR="00BA49E8" w:rsidRPr="00BA49E8" w14:paraId="40155854"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0A26AA63" w14:textId="77777777" w:rsidR="00BA49E8" w:rsidRPr="00BA49E8" w:rsidRDefault="00BA49E8" w:rsidP="003C3DFD">
            <w:pPr>
              <w:numPr>
                <w:ilvl w:val="0"/>
                <w:numId w:val="30"/>
              </w:numPr>
              <w:spacing w:after="120"/>
              <w:ind w:hanging="357"/>
              <w:rPr>
                <w:rFonts w:ascii="Times New Roman" w:eastAsia="Calibri" w:hAnsi="Times New Roman"/>
                <w:b w:val="0"/>
                <w:bCs w:val="0"/>
                <w:sz w:val="24"/>
              </w:rPr>
            </w:pPr>
            <w:r w:rsidRPr="00BA49E8">
              <w:rPr>
                <w:rFonts w:ascii="Times New Roman" w:eastAsia="Calibri" w:hAnsi="Times New Roman"/>
                <w:b w:val="0"/>
                <w:bCs w:val="0"/>
                <w:sz w:val="24"/>
              </w:rPr>
              <w:t>Udzielanie pomocy oraz wsparcia rodzinom będącym w kryzysie;</w:t>
            </w:r>
          </w:p>
          <w:p w14:paraId="086343E0" w14:textId="77777777" w:rsidR="00BA49E8" w:rsidRPr="00BA49E8" w:rsidRDefault="00BA49E8" w:rsidP="00BA49E8">
            <w:pPr>
              <w:jc w:val="center"/>
              <w:rPr>
                <w:rFonts w:ascii="Times New Roman" w:eastAsia="Calibri" w:hAnsi="Times New Roman"/>
                <w:b w:val="0"/>
                <w:bCs w:val="0"/>
                <w:sz w:val="24"/>
              </w:rPr>
            </w:pPr>
          </w:p>
        </w:tc>
        <w:tc>
          <w:tcPr>
            <w:cnfStyle w:val="000100000000" w:firstRow="0" w:lastRow="0" w:firstColumn="0" w:lastColumn="1" w:oddVBand="0" w:evenVBand="0" w:oddHBand="0" w:evenHBand="0" w:firstRowFirstColumn="0" w:firstRowLastColumn="0" w:lastRowFirstColumn="0" w:lastRowLastColumn="0"/>
            <w:tcW w:w="4531" w:type="dxa"/>
          </w:tcPr>
          <w:p w14:paraId="632FACC8" w14:textId="77777777" w:rsidR="00BA49E8" w:rsidRPr="00BA49E8" w:rsidRDefault="00BA49E8" w:rsidP="003C3DFD">
            <w:pPr>
              <w:numPr>
                <w:ilvl w:val="0"/>
                <w:numId w:val="29"/>
              </w:numPr>
              <w:spacing w:after="120"/>
              <w:ind w:hanging="357"/>
              <w:rPr>
                <w:rFonts w:ascii="Times New Roman" w:eastAsia="Calibri" w:hAnsi="Times New Roman"/>
                <w:b w:val="0"/>
                <w:bCs w:val="0"/>
                <w:sz w:val="24"/>
              </w:rPr>
            </w:pPr>
            <w:r w:rsidRPr="00BA49E8">
              <w:rPr>
                <w:rFonts w:ascii="Times New Roman" w:eastAsia="Calibri" w:hAnsi="Times New Roman"/>
                <w:b w:val="0"/>
                <w:bCs w:val="0"/>
                <w:sz w:val="24"/>
              </w:rPr>
              <w:t xml:space="preserve">liczba rodzin korzystających </w:t>
            </w:r>
            <w:r w:rsidRPr="00BA49E8">
              <w:rPr>
                <w:rFonts w:ascii="Times New Roman" w:eastAsia="Calibri" w:hAnsi="Times New Roman"/>
                <w:b w:val="0"/>
                <w:bCs w:val="0"/>
                <w:sz w:val="24"/>
              </w:rPr>
              <w:br/>
              <w:t>z bezpłatnego poradnictwa specjalistycznego</w:t>
            </w:r>
          </w:p>
          <w:p w14:paraId="37046EA4" w14:textId="77777777" w:rsidR="00BA49E8" w:rsidRPr="00BA49E8" w:rsidRDefault="00BA49E8" w:rsidP="00BA49E8">
            <w:pPr>
              <w:jc w:val="center"/>
              <w:rPr>
                <w:rFonts w:ascii="Times New Roman" w:eastAsia="Calibri" w:hAnsi="Times New Roman"/>
                <w:b w:val="0"/>
                <w:bCs w:val="0"/>
                <w:sz w:val="24"/>
              </w:rPr>
            </w:pPr>
          </w:p>
        </w:tc>
      </w:tr>
      <w:tr w:rsidR="00BA49E8" w:rsidRPr="00BA49E8" w14:paraId="48C6E4E9" w14:textId="77777777" w:rsidTr="00D57A52">
        <w:tc>
          <w:tcPr>
            <w:cnfStyle w:val="001000000000" w:firstRow="0" w:lastRow="0" w:firstColumn="1" w:lastColumn="0" w:oddVBand="0" w:evenVBand="0" w:oddHBand="0" w:evenHBand="0" w:firstRowFirstColumn="0" w:firstRowLastColumn="0" w:lastRowFirstColumn="0" w:lastRowLastColumn="0"/>
            <w:tcW w:w="4531" w:type="dxa"/>
          </w:tcPr>
          <w:p w14:paraId="0DEA64B0" w14:textId="77777777" w:rsidR="00BA49E8" w:rsidRPr="00BA49E8" w:rsidRDefault="00BA49E8" w:rsidP="003C3DFD">
            <w:pPr>
              <w:numPr>
                <w:ilvl w:val="0"/>
                <w:numId w:val="30"/>
              </w:numPr>
              <w:spacing w:after="120"/>
              <w:rPr>
                <w:rFonts w:ascii="Times New Roman" w:eastAsia="Calibri" w:hAnsi="Times New Roman"/>
                <w:b w:val="0"/>
                <w:bCs w:val="0"/>
                <w:sz w:val="24"/>
              </w:rPr>
            </w:pPr>
            <w:r w:rsidRPr="00BA49E8">
              <w:rPr>
                <w:rFonts w:ascii="Times New Roman" w:eastAsia="Calibri" w:hAnsi="Times New Roman"/>
                <w:b w:val="0"/>
                <w:bCs w:val="0"/>
                <w:sz w:val="24"/>
              </w:rPr>
              <w:t>Inicjowanie i organizacja różnorodnych form edukacji (np. „Szkoła dla rodziców”, szkolenia, spotkania ze specjalistami) dotyczących rozwiązywania problemów opiekuńczo-wychowawczych, świadomego rodzicielstwa, rozpoznawania, kontrolowania i wyrażania uczuć, umiejętnego stosowania nagród i kar itp.</w:t>
            </w:r>
          </w:p>
        </w:tc>
        <w:tc>
          <w:tcPr>
            <w:cnfStyle w:val="000100000000" w:firstRow="0" w:lastRow="0" w:firstColumn="0" w:lastColumn="1" w:oddVBand="0" w:evenVBand="0" w:oddHBand="0" w:evenHBand="0" w:firstRowFirstColumn="0" w:firstRowLastColumn="0" w:lastRowFirstColumn="0" w:lastRowLastColumn="0"/>
            <w:tcW w:w="4531" w:type="dxa"/>
          </w:tcPr>
          <w:p w14:paraId="74256311" w14:textId="77777777" w:rsidR="00BA49E8" w:rsidRPr="00BA49E8" w:rsidRDefault="00BA49E8" w:rsidP="003C3DFD">
            <w:pPr>
              <w:numPr>
                <w:ilvl w:val="0"/>
                <w:numId w:val="49"/>
              </w:numPr>
              <w:spacing w:after="120"/>
              <w:rPr>
                <w:rFonts w:ascii="Times New Roman" w:eastAsia="Calibri" w:hAnsi="Times New Roman"/>
                <w:b w:val="0"/>
                <w:bCs w:val="0"/>
                <w:sz w:val="24"/>
              </w:rPr>
            </w:pPr>
            <w:r w:rsidRPr="00BA49E8">
              <w:rPr>
                <w:rFonts w:ascii="Times New Roman" w:eastAsia="Calibri" w:hAnsi="Times New Roman"/>
                <w:b w:val="0"/>
                <w:bCs w:val="0"/>
                <w:sz w:val="24"/>
              </w:rPr>
              <w:t>liczba szkoleń i warsztatów dla rodziców podnoszących ich kompetencje rodzicielskie</w:t>
            </w:r>
          </w:p>
          <w:p w14:paraId="595666AE" w14:textId="77777777" w:rsidR="00BA49E8" w:rsidRPr="00BA49E8" w:rsidRDefault="00BA49E8" w:rsidP="003C3DFD">
            <w:pPr>
              <w:numPr>
                <w:ilvl w:val="0"/>
                <w:numId w:val="49"/>
              </w:numPr>
              <w:spacing w:after="120"/>
              <w:rPr>
                <w:rFonts w:ascii="Times New Roman" w:eastAsia="Calibri" w:hAnsi="Times New Roman"/>
                <w:b w:val="0"/>
                <w:bCs w:val="0"/>
                <w:sz w:val="24"/>
              </w:rPr>
            </w:pPr>
            <w:r w:rsidRPr="00BA49E8">
              <w:rPr>
                <w:rFonts w:ascii="Times New Roman" w:eastAsia="Calibri" w:hAnsi="Times New Roman"/>
                <w:b w:val="0"/>
                <w:bCs w:val="0"/>
                <w:sz w:val="24"/>
              </w:rPr>
              <w:t>liczba osób biorących udział szkoleniach z zakresu kompetencji rodzicielskich</w:t>
            </w:r>
          </w:p>
          <w:p w14:paraId="62AE0371" w14:textId="77777777" w:rsidR="00BA49E8" w:rsidRPr="00BA49E8" w:rsidRDefault="00BA49E8" w:rsidP="00BA49E8">
            <w:pPr>
              <w:jc w:val="center"/>
              <w:rPr>
                <w:rFonts w:ascii="Times New Roman" w:eastAsia="Calibri" w:hAnsi="Times New Roman"/>
                <w:b w:val="0"/>
                <w:bCs w:val="0"/>
                <w:sz w:val="24"/>
              </w:rPr>
            </w:pPr>
          </w:p>
        </w:tc>
      </w:tr>
      <w:tr w:rsidR="00BA49E8" w:rsidRPr="00BA49E8" w14:paraId="4DA02DD0"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114896D7" w14:textId="77777777" w:rsidR="00BA49E8" w:rsidRPr="00BA49E8" w:rsidRDefault="00BA49E8" w:rsidP="003C3DFD">
            <w:pPr>
              <w:numPr>
                <w:ilvl w:val="0"/>
                <w:numId w:val="30"/>
              </w:numPr>
              <w:spacing w:after="120"/>
              <w:rPr>
                <w:rFonts w:ascii="Times New Roman" w:eastAsia="Calibri" w:hAnsi="Times New Roman"/>
                <w:b w:val="0"/>
                <w:bCs w:val="0"/>
                <w:sz w:val="24"/>
              </w:rPr>
            </w:pPr>
            <w:r w:rsidRPr="00BA49E8">
              <w:rPr>
                <w:rFonts w:ascii="Times New Roman" w:eastAsia="Calibri" w:hAnsi="Times New Roman"/>
                <w:b w:val="0"/>
                <w:bCs w:val="0"/>
                <w:sz w:val="24"/>
              </w:rPr>
              <w:t xml:space="preserve">Zapewnienie rodzinom będącym </w:t>
            </w:r>
            <w:r w:rsidRPr="00BA49E8">
              <w:rPr>
                <w:rFonts w:ascii="Times New Roman" w:eastAsia="Calibri" w:hAnsi="Times New Roman"/>
                <w:b w:val="0"/>
                <w:bCs w:val="0"/>
                <w:sz w:val="24"/>
              </w:rPr>
              <w:br/>
              <w:t>w trudnej sytuacji materialnej wsparcia rzeczowego oraz finansowego, zgodnie z obowiązującymi przepisami prawa;</w:t>
            </w:r>
          </w:p>
        </w:tc>
        <w:tc>
          <w:tcPr>
            <w:cnfStyle w:val="000100000000" w:firstRow="0" w:lastRow="0" w:firstColumn="0" w:lastColumn="1" w:oddVBand="0" w:evenVBand="0" w:oddHBand="0" w:evenHBand="0" w:firstRowFirstColumn="0" w:firstRowLastColumn="0" w:lastRowFirstColumn="0" w:lastRowLastColumn="0"/>
            <w:tcW w:w="4531" w:type="dxa"/>
          </w:tcPr>
          <w:p w14:paraId="28CF6191" w14:textId="77777777" w:rsidR="00BA49E8" w:rsidRPr="00BA49E8" w:rsidRDefault="00BA49E8" w:rsidP="003C3DFD">
            <w:pPr>
              <w:numPr>
                <w:ilvl w:val="0"/>
                <w:numId w:val="50"/>
              </w:numPr>
              <w:spacing w:after="120"/>
              <w:rPr>
                <w:rFonts w:ascii="Times New Roman" w:eastAsia="Calibri" w:hAnsi="Times New Roman"/>
                <w:b w:val="0"/>
                <w:bCs w:val="0"/>
                <w:sz w:val="24"/>
              </w:rPr>
            </w:pPr>
            <w:r w:rsidRPr="00BA49E8">
              <w:rPr>
                <w:rFonts w:ascii="Times New Roman" w:eastAsia="Calibri" w:hAnsi="Times New Roman"/>
                <w:b w:val="0"/>
                <w:bCs w:val="0"/>
                <w:sz w:val="24"/>
              </w:rPr>
              <w:t>liczba rodzin objętych pomocą materialną i niematerialną</w:t>
            </w:r>
          </w:p>
          <w:p w14:paraId="36DEB8A4" w14:textId="77777777" w:rsidR="00BA49E8" w:rsidRPr="00BA49E8" w:rsidRDefault="00BA49E8" w:rsidP="003C3DFD">
            <w:pPr>
              <w:numPr>
                <w:ilvl w:val="0"/>
                <w:numId w:val="50"/>
              </w:numPr>
              <w:spacing w:after="120"/>
              <w:rPr>
                <w:rFonts w:ascii="Times New Roman" w:eastAsia="Calibri" w:hAnsi="Times New Roman"/>
                <w:b w:val="0"/>
                <w:bCs w:val="0"/>
                <w:sz w:val="24"/>
              </w:rPr>
            </w:pPr>
            <w:r w:rsidRPr="00BA49E8">
              <w:rPr>
                <w:rFonts w:ascii="Times New Roman" w:eastAsia="Calibri" w:hAnsi="Times New Roman"/>
                <w:b w:val="0"/>
                <w:bCs w:val="0"/>
                <w:sz w:val="24"/>
              </w:rPr>
              <w:t xml:space="preserve">liczba rodzin korzystających </w:t>
            </w:r>
            <w:r w:rsidRPr="00BA49E8">
              <w:rPr>
                <w:rFonts w:ascii="Times New Roman" w:eastAsia="Calibri" w:hAnsi="Times New Roman"/>
                <w:b w:val="0"/>
                <w:bCs w:val="0"/>
                <w:sz w:val="24"/>
              </w:rPr>
              <w:br/>
              <w:t>z pomocy społecznej z powodu bezradności w sprawach opiekuńczo-wychowawczych</w:t>
            </w:r>
          </w:p>
          <w:p w14:paraId="195E3190" w14:textId="77777777" w:rsidR="00BA49E8" w:rsidRPr="00BA49E8" w:rsidRDefault="00BA49E8" w:rsidP="003C3DFD">
            <w:pPr>
              <w:numPr>
                <w:ilvl w:val="0"/>
                <w:numId w:val="50"/>
              </w:numPr>
              <w:spacing w:after="120"/>
              <w:rPr>
                <w:rFonts w:ascii="Times New Roman" w:eastAsia="Calibri" w:hAnsi="Times New Roman"/>
                <w:b w:val="0"/>
                <w:bCs w:val="0"/>
                <w:sz w:val="24"/>
              </w:rPr>
            </w:pPr>
            <w:r w:rsidRPr="00BA49E8">
              <w:rPr>
                <w:rFonts w:ascii="Times New Roman" w:eastAsia="Calibri" w:hAnsi="Times New Roman"/>
                <w:b w:val="0"/>
                <w:bCs w:val="0"/>
                <w:sz w:val="24"/>
              </w:rPr>
              <w:t xml:space="preserve">liczba rodzin korzystających </w:t>
            </w:r>
            <w:r w:rsidRPr="00BA49E8">
              <w:rPr>
                <w:rFonts w:ascii="Times New Roman" w:eastAsia="Calibri" w:hAnsi="Times New Roman"/>
                <w:b w:val="0"/>
                <w:bCs w:val="0"/>
                <w:sz w:val="24"/>
              </w:rPr>
              <w:br/>
              <w:t>z pomocy społecznej z powodu potrzeby ochrony macierzyństwa</w:t>
            </w:r>
          </w:p>
        </w:tc>
      </w:tr>
      <w:tr w:rsidR="00BA49E8" w:rsidRPr="00BA49E8" w14:paraId="529A1745" w14:textId="77777777" w:rsidTr="00D57A52">
        <w:tc>
          <w:tcPr>
            <w:cnfStyle w:val="001000000000" w:firstRow="0" w:lastRow="0" w:firstColumn="1" w:lastColumn="0" w:oddVBand="0" w:evenVBand="0" w:oddHBand="0" w:evenHBand="0" w:firstRowFirstColumn="0" w:firstRowLastColumn="0" w:lastRowFirstColumn="0" w:lastRowLastColumn="0"/>
            <w:tcW w:w="4531" w:type="dxa"/>
          </w:tcPr>
          <w:p w14:paraId="150A6FDD" w14:textId="77777777" w:rsidR="00BA49E8" w:rsidRPr="00BA49E8" w:rsidRDefault="00BA49E8" w:rsidP="003C3DFD">
            <w:pPr>
              <w:numPr>
                <w:ilvl w:val="0"/>
                <w:numId w:val="30"/>
              </w:numPr>
              <w:spacing w:after="120"/>
              <w:ind w:left="714" w:hanging="357"/>
              <w:contextualSpacing/>
              <w:rPr>
                <w:rFonts w:ascii="Times New Roman" w:eastAsia="Calibri" w:hAnsi="Times New Roman"/>
                <w:b w:val="0"/>
                <w:bCs w:val="0"/>
                <w:sz w:val="24"/>
              </w:rPr>
            </w:pPr>
            <w:r w:rsidRPr="00BA49E8">
              <w:rPr>
                <w:rFonts w:ascii="Times New Roman" w:eastAsia="Calibri" w:hAnsi="Times New Roman"/>
                <w:b w:val="0"/>
                <w:bCs w:val="0"/>
                <w:sz w:val="24"/>
              </w:rPr>
              <w:t xml:space="preserve">Prowadzenie pracy socjalnej </w:t>
            </w:r>
            <w:r w:rsidRPr="00BA49E8">
              <w:rPr>
                <w:rFonts w:ascii="Times New Roman" w:eastAsia="Calibri" w:hAnsi="Times New Roman"/>
                <w:b w:val="0"/>
                <w:bCs w:val="0"/>
                <w:sz w:val="24"/>
              </w:rPr>
              <w:br/>
              <w:t>z rodzinami, w szczególności przeżywającymi trudności w wypełnianiu funkcji opiekuńczo-wychowawczej;</w:t>
            </w:r>
          </w:p>
        </w:tc>
        <w:tc>
          <w:tcPr>
            <w:cnfStyle w:val="000100000000" w:firstRow="0" w:lastRow="0" w:firstColumn="0" w:lastColumn="1" w:oddVBand="0" w:evenVBand="0" w:oddHBand="0" w:evenHBand="0" w:firstRowFirstColumn="0" w:firstRowLastColumn="0" w:lastRowFirstColumn="0" w:lastRowLastColumn="0"/>
            <w:tcW w:w="4531" w:type="dxa"/>
          </w:tcPr>
          <w:p w14:paraId="4C7228F5" w14:textId="77777777" w:rsidR="00BA49E8" w:rsidRPr="00BA49E8" w:rsidRDefault="00BA49E8" w:rsidP="003C3DFD">
            <w:pPr>
              <w:numPr>
                <w:ilvl w:val="0"/>
                <w:numId w:val="51"/>
              </w:numPr>
              <w:spacing w:after="120"/>
              <w:rPr>
                <w:rFonts w:ascii="Times New Roman" w:eastAsia="Calibri" w:hAnsi="Times New Roman"/>
                <w:b w:val="0"/>
                <w:bCs w:val="0"/>
                <w:sz w:val="24"/>
              </w:rPr>
            </w:pPr>
            <w:r w:rsidRPr="00BA49E8">
              <w:rPr>
                <w:rFonts w:ascii="Times New Roman" w:eastAsia="Calibri" w:hAnsi="Times New Roman"/>
                <w:b w:val="0"/>
                <w:bCs w:val="0"/>
                <w:sz w:val="24"/>
              </w:rPr>
              <w:t>liczba rodzin objętych pomocą pracowników socjalnych (tzw. praca socjalna)</w:t>
            </w:r>
          </w:p>
        </w:tc>
      </w:tr>
      <w:tr w:rsidR="00BA49E8" w:rsidRPr="00BA49E8" w14:paraId="2B5DE390"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7C7B8ADA" w14:textId="77777777" w:rsidR="00BA49E8" w:rsidRPr="00BA49E8" w:rsidRDefault="00BA49E8" w:rsidP="003C3DFD">
            <w:pPr>
              <w:numPr>
                <w:ilvl w:val="0"/>
                <w:numId w:val="30"/>
              </w:numPr>
              <w:spacing w:after="120"/>
              <w:contextualSpacing/>
              <w:rPr>
                <w:rFonts w:ascii="Times New Roman" w:eastAsia="Calibri" w:hAnsi="Times New Roman"/>
                <w:b w:val="0"/>
                <w:bCs w:val="0"/>
                <w:sz w:val="24"/>
              </w:rPr>
            </w:pPr>
            <w:r w:rsidRPr="00BA49E8">
              <w:rPr>
                <w:rFonts w:ascii="Times New Roman" w:eastAsia="Calibri" w:hAnsi="Times New Roman"/>
                <w:b w:val="0"/>
                <w:bCs w:val="0"/>
                <w:sz w:val="24"/>
              </w:rPr>
              <w:t>Organizowanie spotkań środowiskowych mających na celu propagowanie pozytywnych wzorców funkcjonowania rodziny;</w:t>
            </w:r>
          </w:p>
        </w:tc>
        <w:tc>
          <w:tcPr>
            <w:cnfStyle w:val="000100000000" w:firstRow="0" w:lastRow="0" w:firstColumn="0" w:lastColumn="1" w:oddVBand="0" w:evenVBand="0" w:oddHBand="0" w:evenHBand="0" w:firstRowFirstColumn="0" w:firstRowLastColumn="0" w:lastRowFirstColumn="0" w:lastRowLastColumn="0"/>
            <w:tcW w:w="4531" w:type="dxa"/>
          </w:tcPr>
          <w:p w14:paraId="2A8AD6C4" w14:textId="77777777" w:rsidR="00BA49E8" w:rsidRPr="00BA49E8" w:rsidRDefault="00BA49E8" w:rsidP="003C3DFD">
            <w:pPr>
              <w:numPr>
                <w:ilvl w:val="0"/>
                <w:numId w:val="49"/>
              </w:numPr>
              <w:spacing w:after="120"/>
              <w:contextualSpacing/>
              <w:rPr>
                <w:rFonts w:ascii="Times New Roman" w:eastAsia="Calibri" w:hAnsi="Times New Roman"/>
                <w:b w:val="0"/>
                <w:bCs w:val="0"/>
                <w:sz w:val="24"/>
              </w:rPr>
            </w:pPr>
            <w:r w:rsidRPr="00BA49E8">
              <w:rPr>
                <w:rFonts w:ascii="Times New Roman" w:eastAsia="Calibri" w:hAnsi="Times New Roman"/>
                <w:b w:val="0"/>
                <w:bCs w:val="0"/>
                <w:sz w:val="24"/>
              </w:rPr>
              <w:t>liczba zorganizowanych spotkań oraz liczba uczestników</w:t>
            </w:r>
          </w:p>
        </w:tc>
      </w:tr>
      <w:tr w:rsidR="00BA49E8" w:rsidRPr="00BA49E8" w14:paraId="60933218" w14:textId="77777777" w:rsidTr="00D57A52">
        <w:tc>
          <w:tcPr>
            <w:cnfStyle w:val="001000000000" w:firstRow="0" w:lastRow="0" w:firstColumn="1" w:lastColumn="0" w:oddVBand="0" w:evenVBand="0" w:oddHBand="0" w:evenHBand="0" w:firstRowFirstColumn="0" w:firstRowLastColumn="0" w:lastRowFirstColumn="0" w:lastRowLastColumn="0"/>
            <w:tcW w:w="4531" w:type="dxa"/>
          </w:tcPr>
          <w:p w14:paraId="4BEFD44B" w14:textId="77777777" w:rsidR="00BA49E8" w:rsidRPr="00BA49E8" w:rsidRDefault="00BA49E8" w:rsidP="003C3DFD">
            <w:pPr>
              <w:numPr>
                <w:ilvl w:val="0"/>
                <w:numId w:val="30"/>
              </w:numPr>
              <w:spacing w:after="120"/>
              <w:contextualSpacing/>
              <w:rPr>
                <w:rFonts w:ascii="Times New Roman" w:eastAsia="Calibri" w:hAnsi="Times New Roman"/>
                <w:b w:val="0"/>
                <w:bCs w:val="0"/>
                <w:sz w:val="24"/>
              </w:rPr>
            </w:pPr>
            <w:r w:rsidRPr="00BA49E8">
              <w:rPr>
                <w:rFonts w:ascii="Times New Roman" w:eastAsia="Calibri" w:hAnsi="Times New Roman"/>
                <w:b w:val="0"/>
                <w:bCs w:val="0"/>
                <w:sz w:val="24"/>
              </w:rPr>
              <w:lastRenderedPageBreak/>
              <w:t xml:space="preserve">Dążenie do reintegracji rodzin, </w:t>
            </w:r>
            <w:r w:rsidRPr="00BA49E8">
              <w:rPr>
                <w:rFonts w:ascii="Times New Roman" w:eastAsia="Calibri" w:hAnsi="Times New Roman"/>
                <w:b w:val="0"/>
                <w:bCs w:val="0"/>
                <w:sz w:val="24"/>
              </w:rPr>
              <w:br/>
              <w:t>z których dzieci zostały umieszczone w pieczy zastępczej oraz odbudowywania odpowiedniego środowiska wychowawczego pozwalającego na powrót dzieci do rodziny naturalnej;</w:t>
            </w:r>
          </w:p>
        </w:tc>
        <w:tc>
          <w:tcPr>
            <w:cnfStyle w:val="000100000000" w:firstRow="0" w:lastRow="0" w:firstColumn="0" w:lastColumn="1" w:oddVBand="0" w:evenVBand="0" w:oddHBand="0" w:evenHBand="0" w:firstRowFirstColumn="0" w:firstRowLastColumn="0" w:lastRowFirstColumn="0" w:lastRowLastColumn="0"/>
            <w:tcW w:w="4531" w:type="dxa"/>
          </w:tcPr>
          <w:p w14:paraId="4AB017F0" w14:textId="77777777" w:rsidR="00BA49E8" w:rsidRPr="00BA49E8" w:rsidRDefault="00BA49E8" w:rsidP="003C3DFD">
            <w:pPr>
              <w:numPr>
                <w:ilvl w:val="0"/>
                <w:numId w:val="29"/>
              </w:numPr>
              <w:spacing w:after="120"/>
              <w:ind w:hanging="357"/>
              <w:rPr>
                <w:rFonts w:ascii="Times New Roman" w:eastAsia="Calibri" w:hAnsi="Times New Roman"/>
                <w:b w:val="0"/>
                <w:bCs w:val="0"/>
                <w:sz w:val="24"/>
              </w:rPr>
            </w:pPr>
            <w:r w:rsidRPr="00BA49E8">
              <w:rPr>
                <w:rFonts w:ascii="Times New Roman" w:eastAsia="Calibri" w:hAnsi="Times New Roman"/>
                <w:b w:val="0"/>
                <w:bCs w:val="0"/>
                <w:sz w:val="24"/>
              </w:rPr>
              <w:t xml:space="preserve">liczba dzieci umieszczonych </w:t>
            </w:r>
            <w:r w:rsidRPr="00BA49E8">
              <w:rPr>
                <w:rFonts w:ascii="Times New Roman" w:eastAsia="Calibri" w:hAnsi="Times New Roman"/>
                <w:b w:val="0"/>
                <w:bCs w:val="0"/>
                <w:sz w:val="24"/>
              </w:rPr>
              <w:br/>
              <w:t>w pieczy zastępczej</w:t>
            </w:r>
          </w:p>
        </w:tc>
      </w:tr>
      <w:tr w:rsidR="00BA49E8" w:rsidRPr="00BA49E8" w14:paraId="5C5CF029"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09F5AFBE" w14:textId="77777777" w:rsidR="00BA49E8" w:rsidRPr="00BA49E8" w:rsidRDefault="00BA49E8" w:rsidP="003C3DFD">
            <w:pPr>
              <w:numPr>
                <w:ilvl w:val="0"/>
                <w:numId w:val="30"/>
              </w:numPr>
              <w:spacing w:after="120"/>
              <w:contextualSpacing/>
              <w:rPr>
                <w:rFonts w:ascii="Times New Roman" w:eastAsia="Calibri" w:hAnsi="Times New Roman"/>
                <w:b w:val="0"/>
                <w:bCs w:val="0"/>
                <w:sz w:val="24"/>
              </w:rPr>
            </w:pPr>
            <w:r w:rsidRPr="00BA49E8">
              <w:rPr>
                <w:rFonts w:ascii="Times New Roman" w:eastAsia="Calibri" w:hAnsi="Times New Roman"/>
                <w:b w:val="0"/>
                <w:bCs w:val="0"/>
                <w:sz w:val="24"/>
              </w:rPr>
              <w:t>Organizowanie i wdrażanie programów socjoterapii oraz dla dzieci i młodzieży z rodzin dysfunkcyjnych;</w:t>
            </w:r>
          </w:p>
        </w:tc>
        <w:tc>
          <w:tcPr>
            <w:cnfStyle w:val="000100000000" w:firstRow="0" w:lastRow="0" w:firstColumn="0" w:lastColumn="1" w:oddVBand="0" w:evenVBand="0" w:oddHBand="0" w:evenHBand="0" w:firstRowFirstColumn="0" w:firstRowLastColumn="0" w:lastRowFirstColumn="0" w:lastRowLastColumn="0"/>
            <w:tcW w:w="4531" w:type="dxa"/>
          </w:tcPr>
          <w:p w14:paraId="3163CA84" w14:textId="77777777" w:rsidR="00BA49E8" w:rsidRPr="00BA49E8" w:rsidRDefault="00BA49E8" w:rsidP="003C3DFD">
            <w:pPr>
              <w:numPr>
                <w:ilvl w:val="0"/>
                <w:numId w:val="29"/>
              </w:numPr>
              <w:spacing w:after="120"/>
              <w:ind w:hanging="357"/>
              <w:rPr>
                <w:rFonts w:ascii="Times New Roman" w:eastAsia="Calibri" w:hAnsi="Times New Roman"/>
                <w:b w:val="0"/>
                <w:bCs w:val="0"/>
                <w:sz w:val="24"/>
              </w:rPr>
            </w:pPr>
            <w:r w:rsidRPr="00BA49E8">
              <w:rPr>
                <w:rFonts w:ascii="Times New Roman" w:eastAsia="Calibri" w:hAnsi="Times New Roman"/>
                <w:b w:val="0"/>
                <w:bCs w:val="0"/>
                <w:sz w:val="24"/>
              </w:rPr>
              <w:t xml:space="preserve">liczba dzieci korzystających </w:t>
            </w:r>
            <w:r w:rsidRPr="00BA49E8">
              <w:rPr>
                <w:rFonts w:ascii="Times New Roman" w:eastAsia="Calibri" w:hAnsi="Times New Roman"/>
                <w:b w:val="0"/>
                <w:bCs w:val="0"/>
                <w:sz w:val="24"/>
              </w:rPr>
              <w:br/>
              <w:t>z programów socjoterapii</w:t>
            </w:r>
          </w:p>
        </w:tc>
      </w:tr>
      <w:tr w:rsidR="00BA49E8" w:rsidRPr="00BA49E8" w14:paraId="132BD185" w14:textId="77777777" w:rsidTr="00D57A52">
        <w:tc>
          <w:tcPr>
            <w:cnfStyle w:val="001000000000" w:firstRow="0" w:lastRow="0" w:firstColumn="1" w:lastColumn="0" w:oddVBand="0" w:evenVBand="0" w:oddHBand="0" w:evenHBand="0" w:firstRowFirstColumn="0" w:firstRowLastColumn="0" w:lastRowFirstColumn="0" w:lastRowLastColumn="0"/>
            <w:tcW w:w="4531" w:type="dxa"/>
          </w:tcPr>
          <w:p w14:paraId="7476364C" w14:textId="77777777" w:rsidR="00BA49E8" w:rsidRPr="00BA49E8" w:rsidRDefault="00BA49E8" w:rsidP="003C3DFD">
            <w:pPr>
              <w:numPr>
                <w:ilvl w:val="0"/>
                <w:numId w:val="30"/>
              </w:numPr>
              <w:spacing w:after="120"/>
              <w:contextualSpacing/>
              <w:rPr>
                <w:rFonts w:ascii="Times New Roman" w:eastAsia="Calibri" w:hAnsi="Times New Roman"/>
                <w:b w:val="0"/>
                <w:bCs w:val="0"/>
                <w:sz w:val="24"/>
              </w:rPr>
            </w:pPr>
            <w:r w:rsidRPr="00BA49E8">
              <w:rPr>
                <w:rFonts w:ascii="Times New Roman" w:eastAsia="Calibri" w:hAnsi="Times New Roman"/>
                <w:b w:val="0"/>
                <w:bCs w:val="0"/>
                <w:sz w:val="24"/>
              </w:rPr>
              <w:t>Organizowanie alternatywnych form spędzania wolnego czasu dla dzieci i młodzieży z rodzin dysfunkcyjnych;</w:t>
            </w:r>
          </w:p>
        </w:tc>
        <w:tc>
          <w:tcPr>
            <w:cnfStyle w:val="000100000000" w:firstRow="0" w:lastRow="0" w:firstColumn="0" w:lastColumn="1" w:oddVBand="0" w:evenVBand="0" w:oddHBand="0" w:evenHBand="0" w:firstRowFirstColumn="0" w:firstRowLastColumn="0" w:lastRowFirstColumn="0" w:lastRowLastColumn="0"/>
            <w:tcW w:w="4531" w:type="dxa"/>
          </w:tcPr>
          <w:p w14:paraId="760E06E7" w14:textId="77777777" w:rsidR="00BA49E8" w:rsidRPr="00BA49E8" w:rsidRDefault="00BA49E8" w:rsidP="003C3DFD">
            <w:pPr>
              <w:numPr>
                <w:ilvl w:val="0"/>
                <w:numId w:val="29"/>
              </w:numPr>
              <w:spacing w:after="120"/>
              <w:ind w:hanging="357"/>
              <w:rPr>
                <w:rFonts w:ascii="Times New Roman" w:eastAsia="Calibri" w:hAnsi="Times New Roman"/>
                <w:b w:val="0"/>
                <w:bCs w:val="0"/>
                <w:sz w:val="24"/>
              </w:rPr>
            </w:pPr>
            <w:r w:rsidRPr="00BA49E8">
              <w:rPr>
                <w:rFonts w:ascii="Times New Roman" w:eastAsia="Calibri" w:hAnsi="Times New Roman"/>
                <w:b w:val="0"/>
                <w:bCs w:val="0"/>
                <w:sz w:val="24"/>
              </w:rPr>
              <w:t xml:space="preserve">liczba dzieci z rodzin dysfunkcyjnych biorących udział </w:t>
            </w:r>
            <w:r w:rsidRPr="00BA49E8">
              <w:rPr>
                <w:rFonts w:ascii="Times New Roman" w:eastAsia="Calibri" w:hAnsi="Times New Roman"/>
                <w:b w:val="0"/>
                <w:bCs w:val="0"/>
                <w:sz w:val="24"/>
              </w:rPr>
              <w:br/>
              <w:t>w alternatywnych formach spędzania wolnego czasu</w:t>
            </w:r>
          </w:p>
        </w:tc>
      </w:tr>
      <w:tr w:rsidR="00BA49E8" w:rsidRPr="00BA49E8" w14:paraId="7ACA68B1"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131189B3" w14:textId="77777777" w:rsidR="00BA49E8" w:rsidRPr="00BA49E8" w:rsidRDefault="00BA49E8" w:rsidP="003C3DFD">
            <w:pPr>
              <w:numPr>
                <w:ilvl w:val="0"/>
                <w:numId w:val="30"/>
              </w:numPr>
              <w:spacing w:after="120"/>
              <w:contextualSpacing/>
              <w:rPr>
                <w:rFonts w:ascii="Times New Roman" w:eastAsia="Calibri" w:hAnsi="Times New Roman"/>
                <w:b w:val="0"/>
                <w:bCs w:val="0"/>
                <w:sz w:val="24"/>
              </w:rPr>
            </w:pPr>
            <w:r w:rsidRPr="00BA49E8">
              <w:rPr>
                <w:rFonts w:ascii="Times New Roman" w:eastAsia="Calibri" w:hAnsi="Times New Roman"/>
                <w:b w:val="0"/>
                <w:bCs w:val="0"/>
                <w:sz w:val="24"/>
              </w:rPr>
              <w:t>Organizowanie szkoleń dla osób pracujących w obszarze wspierania rodziny.</w:t>
            </w:r>
          </w:p>
        </w:tc>
        <w:tc>
          <w:tcPr>
            <w:cnfStyle w:val="000100000000" w:firstRow="0" w:lastRow="0" w:firstColumn="0" w:lastColumn="1" w:oddVBand="0" w:evenVBand="0" w:oddHBand="0" w:evenHBand="0" w:firstRowFirstColumn="0" w:firstRowLastColumn="0" w:lastRowFirstColumn="0" w:lastRowLastColumn="0"/>
            <w:tcW w:w="4531" w:type="dxa"/>
          </w:tcPr>
          <w:p w14:paraId="22DC5C37" w14:textId="77777777" w:rsidR="00BA49E8" w:rsidRPr="00BA49E8" w:rsidRDefault="00BA49E8" w:rsidP="003C3DFD">
            <w:pPr>
              <w:numPr>
                <w:ilvl w:val="0"/>
                <w:numId w:val="49"/>
              </w:numPr>
              <w:spacing w:after="120"/>
              <w:rPr>
                <w:rFonts w:ascii="Times New Roman" w:eastAsia="Calibri" w:hAnsi="Times New Roman"/>
                <w:b w:val="0"/>
                <w:bCs w:val="0"/>
                <w:sz w:val="24"/>
              </w:rPr>
            </w:pPr>
            <w:r w:rsidRPr="00BA49E8">
              <w:rPr>
                <w:rFonts w:ascii="Times New Roman" w:eastAsia="Calibri" w:hAnsi="Times New Roman"/>
                <w:b w:val="0"/>
                <w:bCs w:val="0"/>
                <w:sz w:val="24"/>
              </w:rPr>
              <w:t>liczba osób pracujących w obszarze wpierania rodziny objętych szkoleniami</w:t>
            </w:r>
          </w:p>
        </w:tc>
      </w:tr>
      <w:tr w:rsidR="00BA49E8" w:rsidRPr="00BA49E8" w14:paraId="0E82DF92" w14:textId="77777777" w:rsidTr="00D57A52">
        <w:tc>
          <w:tcPr>
            <w:cnfStyle w:val="001000000000" w:firstRow="0" w:lastRow="0" w:firstColumn="1" w:lastColumn="0" w:oddVBand="0" w:evenVBand="0" w:oddHBand="0" w:evenHBand="0" w:firstRowFirstColumn="0" w:firstRowLastColumn="0" w:lastRowFirstColumn="0" w:lastRowLastColumn="0"/>
            <w:tcW w:w="9062" w:type="dxa"/>
            <w:gridSpan w:val="2"/>
          </w:tcPr>
          <w:p w14:paraId="421F4FC7" w14:textId="28DA997E" w:rsidR="00BA49E8" w:rsidRPr="00BA49E8" w:rsidRDefault="00BA49E8" w:rsidP="00BA49E8">
            <w:pPr>
              <w:spacing w:after="120"/>
              <w:jc w:val="both"/>
              <w:rPr>
                <w:rFonts w:ascii="Times New Roman" w:eastAsia="Calibri" w:hAnsi="Times New Roman"/>
                <w:b w:val="0"/>
                <w:bCs w:val="0"/>
                <w:sz w:val="24"/>
              </w:rPr>
            </w:pPr>
            <w:r w:rsidRPr="00BA49E8">
              <w:rPr>
                <w:rFonts w:ascii="Times New Roman" w:eastAsia="Calibri" w:hAnsi="Times New Roman"/>
                <w:b w:val="0"/>
                <w:bCs w:val="0"/>
                <w:sz w:val="24"/>
              </w:rPr>
              <w:t xml:space="preserve">Jednostka realizująca: Gmina </w:t>
            </w:r>
            <w:r w:rsidR="00A44CAA">
              <w:rPr>
                <w:rFonts w:ascii="Times New Roman" w:eastAsia="Calibri" w:hAnsi="Times New Roman"/>
                <w:b w:val="0"/>
                <w:bCs w:val="0"/>
                <w:sz w:val="24"/>
              </w:rPr>
              <w:t>Zabrodzie</w:t>
            </w:r>
            <w:r w:rsidRPr="00BA49E8">
              <w:rPr>
                <w:rFonts w:ascii="Times New Roman" w:eastAsia="Calibri" w:hAnsi="Times New Roman"/>
                <w:b w:val="0"/>
                <w:bCs w:val="0"/>
                <w:sz w:val="24"/>
              </w:rPr>
              <w:t xml:space="preserve">- Rada Gminy jako organ uchwałodawczy </w:t>
            </w:r>
            <w:r w:rsidRPr="00BA49E8">
              <w:rPr>
                <w:rFonts w:ascii="Times New Roman" w:eastAsia="Calibri" w:hAnsi="Times New Roman"/>
                <w:b w:val="0"/>
                <w:bCs w:val="0"/>
                <w:sz w:val="24"/>
              </w:rPr>
              <w:br/>
              <w:t xml:space="preserve">i Wójt Gminy jako organ wykonawczy, GOPS, GKRPA, </w:t>
            </w:r>
            <w:r w:rsidR="009048FA">
              <w:rPr>
                <w:rFonts w:ascii="Times New Roman" w:eastAsia="Calibri" w:hAnsi="Times New Roman"/>
                <w:b w:val="0"/>
                <w:bCs w:val="0"/>
                <w:sz w:val="24"/>
              </w:rPr>
              <w:t>GCKiC</w:t>
            </w:r>
          </w:p>
          <w:p w14:paraId="46445A56" w14:textId="77777777" w:rsidR="00BA49E8" w:rsidRPr="00BA49E8" w:rsidRDefault="00BA49E8" w:rsidP="00BA49E8">
            <w:pPr>
              <w:spacing w:after="120"/>
              <w:jc w:val="both"/>
              <w:rPr>
                <w:rFonts w:ascii="Times New Roman" w:eastAsia="Calibri" w:hAnsi="Times New Roman"/>
                <w:b w:val="0"/>
                <w:bCs w:val="0"/>
                <w:sz w:val="24"/>
              </w:rPr>
            </w:pPr>
            <w:r w:rsidRPr="00BA49E8">
              <w:rPr>
                <w:rFonts w:ascii="Times New Roman" w:eastAsia="Calibri" w:hAnsi="Times New Roman"/>
                <w:b w:val="0"/>
                <w:bCs w:val="0"/>
                <w:sz w:val="24"/>
              </w:rPr>
              <w:t>Partnerzy: Instytucje rządowe, samorządowe, organizacje pozarządowe, PCPR, służba zdrowia, Policja, placówki oświatowe, Kościół.</w:t>
            </w:r>
          </w:p>
          <w:p w14:paraId="474A754D" w14:textId="77777777" w:rsidR="00BA49E8" w:rsidRPr="00BA49E8" w:rsidRDefault="00BA49E8" w:rsidP="00BA49E8">
            <w:pPr>
              <w:spacing w:after="120"/>
              <w:jc w:val="both"/>
              <w:rPr>
                <w:rFonts w:ascii="Times New Roman" w:eastAsia="Calibri" w:hAnsi="Times New Roman"/>
                <w:b w:val="0"/>
                <w:bCs w:val="0"/>
                <w:sz w:val="24"/>
              </w:rPr>
            </w:pPr>
            <w:r w:rsidRPr="00BA49E8">
              <w:rPr>
                <w:rFonts w:ascii="Times New Roman" w:eastAsia="Calibri" w:hAnsi="Times New Roman"/>
                <w:b w:val="0"/>
                <w:bCs w:val="0"/>
                <w:sz w:val="24"/>
              </w:rPr>
              <w:t>Źródła finansowania: Budżet gminy, dotacje budżetu państwa, środki pozyskane z funduszy zewnętrznych: rządowych, pozarządowych, programów celowych.</w:t>
            </w:r>
          </w:p>
        </w:tc>
      </w:tr>
    </w:tbl>
    <w:p w14:paraId="4DC79A49" w14:textId="77777777" w:rsidR="00BA49E8" w:rsidRPr="00BA49E8" w:rsidRDefault="00BA49E8" w:rsidP="00BA49E8">
      <w:pPr>
        <w:rPr>
          <w:rFonts w:ascii="Calibri" w:eastAsia="Calibri" w:hAnsi="Calibri" w:cs="Times New Roman"/>
        </w:rPr>
      </w:pPr>
    </w:p>
    <w:p w14:paraId="7D76CFD6" w14:textId="1D0591E6" w:rsidR="00BA49E8" w:rsidRPr="00BA49E8" w:rsidRDefault="00BA49E8" w:rsidP="008E4925">
      <w:pPr>
        <w:shd w:val="clear" w:color="auto" w:fill="F4B083" w:themeFill="accent2" w:themeFillTint="99"/>
        <w:spacing w:line="360" w:lineRule="auto"/>
        <w:jc w:val="center"/>
        <w:rPr>
          <w:rFonts w:ascii="Times New Roman" w:eastAsia="Calibri" w:hAnsi="Times New Roman" w:cs="Times New Roman"/>
          <w:b/>
          <w:bCs/>
          <w:sz w:val="24"/>
        </w:rPr>
      </w:pPr>
      <w:r w:rsidRPr="00BA49E8">
        <w:rPr>
          <w:rFonts w:ascii="Times New Roman" w:eastAsia="Calibri" w:hAnsi="Times New Roman" w:cs="Times New Roman"/>
          <w:b/>
          <w:bCs/>
          <w:sz w:val="24"/>
        </w:rPr>
        <w:t>II CEL OPERACYJNY:</w:t>
      </w:r>
      <w:r w:rsidRPr="00BA49E8">
        <w:rPr>
          <w:rFonts w:ascii="Times New Roman" w:eastAsia="Calibri" w:hAnsi="Times New Roman" w:cs="Times New Roman"/>
          <w:b/>
          <w:bCs/>
          <w:sz w:val="24"/>
        </w:rPr>
        <w:br/>
      </w:r>
      <w:r w:rsidR="00A44CAA" w:rsidRPr="00A44CAA">
        <w:rPr>
          <w:rFonts w:ascii="Times New Roman" w:eastAsia="Calibri" w:hAnsi="Times New Roman" w:cs="Times New Roman"/>
          <w:b/>
          <w:bCs/>
          <w:sz w:val="24"/>
        </w:rPr>
        <w:t xml:space="preserve">Zapewnianie dzieciom oraz młodzieży właściwego dostępu do kształcenia </w:t>
      </w:r>
      <w:r w:rsidR="00A44CAA">
        <w:rPr>
          <w:rFonts w:ascii="Times New Roman" w:eastAsia="Calibri" w:hAnsi="Times New Roman" w:cs="Times New Roman"/>
          <w:b/>
          <w:bCs/>
          <w:sz w:val="24"/>
        </w:rPr>
        <w:br/>
      </w:r>
      <w:r w:rsidR="00A44CAA" w:rsidRPr="00A44CAA">
        <w:rPr>
          <w:rFonts w:ascii="Times New Roman" w:eastAsia="Calibri" w:hAnsi="Times New Roman" w:cs="Times New Roman"/>
          <w:b/>
          <w:bCs/>
          <w:sz w:val="24"/>
        </w:rPr>
        <w:t>i wszechstronnego rozwoju</w:t>
      </w:r>
      <w:r w:rsidR="00A44CAA">
        <w:rPr>
          <w:rFonts w:ascii="Times New Roman" w:eastAsia="Calibri" w:hAnsi="Times New Roman" w:cs="Times New Roman"/>
          <w:b/>
          <w:bCs/>
          <w:sz w:val="24"/>
        </w:rPr>
        <w:t>.</w:t>
      </w:r>
    </w:p>
    <w:tbl>
      <w:tblPr>
        <w:tblStyle w:val="Tabelalisty4akcent5"/>
        <w:tblW w:w="0" w:type="auto"/>
        <w:tblLook w:val="05A0" w:firstRow="1" w:lastRow="0" w:firstColumn="1" w:lastColumn="1" w:noHBand="0" w:noVBand="1"/>
      </w:tblPr>
      <w:tblGrid>
        <w:gridCol w:w="4531"/>
        <w:gridCol w:w="4531"/>
      </w:tblGrid>
      <w:tr w:rsidR="00BA49E8" w:rsidRPr="00BA49E8" w14:paraId="7601FDDB" w14:textId="77777777" w:rsidTr="00D57A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52104578" w14:textId="77777777" w:rsidR="00BA49E8" w:rsidRPr="00BA49E8" w:rsidRDefault="00BA49E8" w:rsidP="00BA49E8">
            <w:pPr>
              <w:spacing w:line="360" w:lineRule="auto"/>
              <w:jc w:val="center"/>
              <w:rPr>
                <w:rFonts w:ascii="Times New Roman" w:eastAsia="Calibri" w:hAnsi="Times New Roman"/>
                <w:color w:val="FFFFFF"/>
                <w:sz w:val="24"/>
              </w:rPr>
            </w:pPr>
            <w:r w:rsidRPr="00BA49E8">
              <w:rPr>
                <w:rFonts w:ascii="Times New Roman" w:eastAsia="Calibri" w:hAnsi="Times New Roman"/>
                <w:color w:val="FFFFFF"/>
                <w:sz w:val="24"/>
              </w:rPr>
              <w:t>Kierunki działań</w:t>
            </w:r>
          </w:p>
        </w:tc>
        <w:tc>
          <w:tcPr>
            <w:cnfStyle w:val="000100000000" w:firstRow="0" w:lastRow="0" w:firstColumn="0" w:lastColumn="1" w:oddVBand="0" w:evenVBand="0" w:oddHBand="0" w:evenHBand="0" w:firstRowFirstColumn="0" w:firstRowLastColumn="0" w:lastRowFirstColumn="0" w:lastRowLastColumn="0"/>
            <w:tcW w:w="4531" w:type="dxa"/>
          </w:tcPr>
          <w:p w14:paraId="5545E8D4" w14:textId="77777777" w:rsidR="00BA49E8" w:rsidRPr="00BA49E8" w:rsidRDefault="00BA49E8" w:rsidP="00BA49E8">
            <w:pPr>
              <w:spacing w:line="360" w:lineRule="auto"/>
              <w:jc w:val="center"/>
              <w:rPr>
                <w:rFonts w:ascii="Times New Roman" w:eastAsia="Calibri" w:hAnsi="Times New Roman"/>
                <w:color w:val="FFFFFF"/>
                <w:sz w:val="24"/>
              </w:rPr>
            </w:pPr>
            <w:r w:rsidRPr="00BA49E8">
              <w:rPr>
                <w:rFonts w:ascii="Times New Roman" w:eastAsia="Calibri" w:hAnsi="Times New Roman"/>
                <w:color w:val="FFFFFF"/>
                <w:sz w:val="24"/>
              </w:rPr>
              <w:t>Wskaźniki realizacji</w:t>
            </w:r>
          </w:p>
        </w:tc>
      </w:tr>
      <w:tr w:rsidR="00BA49E8" w:rsidRPr="00BA49E8" w14:paraId="5C700E3B"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4574A987" w14:textId="629899B8" w:rsidR="00BA49E8" w:rsidRPr="00BA49E8" w:rsidRDefault="00BA49E8" w:rsidP="003C3DFD">
            <w:pPr>
              <w:numPr>
                <w:ilvl w:val="0"/>
                <w:numId w:val="31"/>
              </w:numPr>
              <w:spacing w:after="120"/>
              <w:rPr>
                <w:rFonts w:ascii="Times New Roman" w:eastAsia="Calibri" w:hAnsi="Times New Roman"/>
                <w:b w:val="0"/>
                <w:bCs w:val="0"/>
                <w:sz w:val="24"/>
              </w:rPr>
            </w:pPr>
            <w:r w:rsidRPr="00BA49E8">
              <w:rPr>
                <w:rFonts w:ascii="Times New Roman" w:eastAsia="Calibri" w:hAnsi="Times New Roman"/>
                <w:b w:val="0"/>
                <w:bCs w:val="0"/>
                <w:sz w:val="24"/>
              </w:rPr>
              <w:t>Prowadzenie placówek wsparcia dziennego dla dzieci i młodzieży działających w formie opiekuńczej (np. koła zainteresowań, świetlice, kluby, ogniska wychowawcze), specjalistycznej lub pracy podwórkowej;</w:t>
            </w:r>
          </w:p>
        </w:tc>
        <w:tc>
          <w:tcPr>
            <w:cnfStyle w:val="000100000000" w:firstRow="0" w:lastRow="0" w:firstColumn="0" w:lastColumn="1" w:oddVBand="0" w:evenVBand="0" w:oddHBand="0" w:evenHBand="0" w:firstRowFirstColumn="0" w:firstRowLastColumn="0" w:lastRowFirstColumn="0" w:lastRowLastColumn="0"/>
            <w:tcW w:w="4531" w:type="dxa"/>
          </w:tcPr>
          <w:p w14:paraId="27987A55" w14:textId="77777777" w:rsidR="00BA49E8" w:rsidRPr="00BA49E8" w:rsidRDefault="00BA49E8" w:rsidP="003C3DFD">
            <w:pPr>
              <w:numPr>
                <w:ilvl w:val="0"/>
                <w:numId w:val="32"/>
              </w:numPr>
              <w:spacing w:after="120"/>
              <w:ind w:left="714" w:hanging="357"/>
              <w:rPr>
                <w:rFonts w:ascii="Times New Roman" w:eastAsia="Calibri" w:hAnsi="Times New Roman"/>
                <w:b w:val="0"/>
                <w:bCs w:val="0"/>
                <w:sz w:val="24"/>
              </w:rPr>
            </w:pPr>
            <w:r w:rsidRPr="00BA49E8">
              <w:rPr>
                <w:rFonts w:ascii="Times New Roman" w:eastAsia="Calibri" w:hAnsi="Times New Roman"/>
                <w:b w:val="0"/>
                <w:bCs w:val="0"/>
                <w:sz w:val="24"/>
              </w:rPr>
              <w:t>liczba placówek wsparcia dziennego</w:t>
            </w:r>
          </w:p>
          <w:p w14:paraId="1F99E400" w14:textId="77777777" w:rsidR="00BA49E8" w:rsidRPr="00BA49E8" w:rsidRDefault="00BA49E8" w:rsidP="003C3DFD">
            <w:pPr>
              <w:numPr>
                <w:ilvl w:val="0"/>
                <w:numId w:val="32"/>
              </w:numPr>
              <w:spacing w:after="120"/>
              <w:ind w:left="714" w:hanging="357"/>
              <w:rPr>
                <w:rFonts w:ascii="Times New Roman" w:eastAsia="Calibri" w:hAnsi="Times New Roman"/>
                <w:b w:val="0"/>
                <w:bCs w:val="0"/>
                <w:sz w:val="24"/>
              </w:rPr>
            </w:pPr>
            <w:r w:rsidRPr="00BA49E8">
              <w:rPr>
                <w:rFonts w:ascii="Times New Roman" w:eastAsia="Calibri" w:hAnsi="Times New Roman"/>
                <w:b w:val="0"/>
                <w:bCs w:val="0"/>
                <w:sz w:val="24"/>
              </w:rPr>
              <w:t>liczba dzieci korzystających z zajęć organizowanych w placówkach wsparcia dziennego</w:t>
            </w:r>
          </w:p>
          <w:p w14:paraId="6DCC94A9" w14:textId="77777777" w:rsidR="00BA49E8" w:rsidRPr="00BA49E8" w:rsidRDefault="00BA49E8" w:rsidP="00BA49E8">
            <w:pPr>
              <w:jc w:val="center"/>
              <w:rPr>
                <w:rFonts w:ascii="Times New Roman" w:eastAsia="Calibri" w:hAnsi="Times New Roman"/>
                <w:b w:val="0"/>
                <w:bCs w:val="0"/>
                <w:sz w:val="24"/>
              </w:rPr>
            </w:pPr>
          </w:p>
        </w:tc>
      </w:tr>
      <w:tr w:rsidR="00BA49E8" w:rsidRPr="00BA49E8" w14:paraId="5A5FC295" w14:textId="77777777" w:rsidTr="00D57A52">
        <w:tc>
          <w:tcPr>
            <w:cnfStyle w:val="001000000000" w:firstRow="0" w:lastRow="0" w:firstColumn="1" w:lastColumn="0" w:oddVBand="0" w:evenVBand="0" w:oddHBand="0" w:evenHBand="0" w:firstRowFirstColumn="0" w:firstRowLastColumn="0" w:lastRowFirstColumn="0" w:lastRowLastColumn="0"/>
            <w:tcW w:w="4531" w:type="dxa"/>
          </w:tcPr>
          <w:p w14:paraId="51DECA92" w14:textId="77777777" w:rsidR="00BA49E8" w:rsidRPr="00BA49E8" w:rsidRDefault="00BA49E8" w:rsidP="003C3DFD">
            <w:pPr>
              <w:numPr>
                <w:ilvl w:val="0"/>
                <w:numId w:val="31"/>
              </w:numPr>
              <w:spacing w:after="120"/>
              <w:rPr>
                <w:rFonts w:ascii="Times New Roman" w:eastAsia="Calibri" w:hAnsi="Times New Roman"/>
                <w:b w:val="0"/>
                <w:bCs w:val="0"/>
                <w:sz w:val="24"/>
              </w:rPr>
            </w:pPr>
            <w:r w:rsidRPr="00BA49E8">
              <w:rPr>
                <w:rFonts w:ascii="Times New Roman" w:eastAsia="Calibri" w:hAnsi="Times New Roman"/>
                <w:b w:val="0"/>
                <w:bCs w:val="0"/>
                <w:sz w:val="24"/>
              </w:rPr>
              <w:t xml:space="preserve">Rozszerzanie oferty i infrastruktury aktywnego spędzania czasu wolnego dla dzieci i młodzieży, w tym w obszarze kultury, sportu i rekreacji (m.in. poprzez organizację konkursów, zawodów i imprez </w:t>
            </w:r>
            <w:r w:rsidRPr="00BA49E8">
              <w:rPr>
                <w:rFonts w:ascii="Times New Roman" w:eastAsia="Calibri" w:hAnsi="Times New Roman"/>
                <w:b w:val="0"/>
                <w:bCs w:val="0"/>
                <w:sz w:val="24"/>
              </w:rPr>
              <w:lastRenderedPageBreak/>
              <w:t>międzyszkolnych aktywizujących dzieci i młodzież);</w:t>
            </w:r>
          </w:p>
        </w:tc>
        <w:tc>
          <w:tcPr>
            <w:cnfStyle w:val="000100000000" w:firstRow="0" w:lastRow="0" w:firstColumn="0" w:lastColumn="1" w:oddVBand="0" w:evenVBand="0" w:oddHBand="0" w:evenHBand="0" w:firstRowFirstColumn="0" w:firstRowLastColumn="0" w:lastRowFirstColumn="0" w:lastRowLastColumn="0"/>
            <w:tcW w:w="4531" w:type="dxa"/>
          </w:tcPr>
          <w:p w14:paraId="6B0E1469" w14:textId="77777777" w:rsidR="00BA49E8" w:rsidRPr="00BA49E8" w:rsidRDefault="00BA49E8" w:rsidP="003C3DFD">
            <w:pPr>
              <w:numPr>
                <w:ilvl w:val="0"/>
                <w:numId w:val="32"/>
              </w:numPr>
              <w:spacing w:after="120"/>
              <w:ind w:left="714" w:hanging="357"/>
              <w:rPr>
                <w:rFonts w:ascii="Times New Roman" w:eastAsia="Calibri" w:hAnsi="Times New Roman"/>
                <w:b w:val="0"/>
                <w:bCs w:val="0"/>
                <w:sz w:val="24"/>
              </w:rPr>
            </w:pPr>
            <w:r w:rsidRPr="00BA49E8">
              <w:rPr>
                <w:rFonts w:ascii="Times New Roman" w:eastAsia="Calibri" w:hAnsi="Times New Roman"/>
                <w:b w:val="0"/>
                <w:bCs w:val="0"/>
                <w:sz w:val="24"/>
              </w:rPr>
              <w:lastRenderedPageBreak/>
              <w:t>liczba klubów i stowarzyszeń sportowych</w:t>
            </w:r>
          </w:p>
          <w:p w14:paraId="1631E407" w14:textId="77777777" w:rsidR="00BA49E8" w:rsidRPr="00BA49E8" w:rsidRDefault="00BA49E8" w:rsidP="003C3DFD">
            <w:pPr>
              <w:numPr>
                <w:ilvl w:val="0"/>
                <w:numId w:val="32"/>
              </w:numPr>
              <w:spacing w:after="120"/>
              <w:ind w:left="714" w:hanging="357"/>
              <w:rPr>
                <w:rFonts w:ascii="Times New Roman" w:eastAsia="Calibri" w:hAnsi="Times New Roman"/>
                <w:b w:val="0"/>
                <w:bCs w:val="0"/>
                <w:sz w:val="24"/>
              </w:rPr>
            </w:pPr>
            <w:r w:rsidRPr="00BA49E8">
              <w:rPr>
                <w:rFonts w:ascii="Times New Roman" w:eastAsia="Calibri" w:hAnsi="Times New Roman"/>
                <w:b w:val="0"/>
                <w:bCs w:val="0"/>
                <w:sz w:val="24"/>
              </w:rPr>
              <w:t>liczba obiektów sportowo- rekreacyjnych</w:t>
            </w:r>
          </w:p>
          <w:p w14:paraId="130598F8" w14:textId="77777777" w:rsidR="00BA49E8" w:rsidRPr="00BA49E8" w:rsidRDefault="00BA49E8" w:rsidP="003C3DFD">
            <w:pPr>
              <w:numPr>
                <w:ilvl w:val="0"/>
                <w:numId w:val="32"/>
              </w:numPr>
              <w:spacing w:after="120"/>
              <w:ind w:left="714" w:hanging="357"/>
              <w:rPr>
                <w:rFonts w:ascii="Times New Roman" w:eastAsia="Calibri" w:hAnsi="Times New Roman"/>
                <w:b w:val="0"/>
                <w:bCs w:val="0"/>
                <w:sz w:val="24"/>
              </w:rPr>
            </w:pPr>
            <w:r w:rsidRPr="00BA49E8">
              <w:rPr>
                <w:rFonts w:ascii="Times New Roman" w:eastAsia="Calibri" w:hAnsi="Times New Roman"/>
                <w:b w:val="0"/>
                <w:bCs w:val="0"/>
                <w:sz w:val="24"/>
              </w:rPr>
              <w:lastRenderedPageBreak/>
              <w:t xml:space="preserve">liczba działań aktywizujących dzieci i młodzież w szczególności </w:t>
            </w:r>
            <w:r w:rsidRPr="00BA49E8">
              <w:rPr>
                <w:rFonts w:ascii="Times New Roman" w:eastAsia="Calibri" w:hAnsi="Times New Roman"/>
                <w:b w:val="0"/>
                <w:bCs w:val="0"/>
                <w:sz w:val="24"/>
              </w:rPr>
              <w:br/>
              <w:t>w zakresie rekreacji i sportu</w:t>
            </w:r>
          </w:p>
          <w:p w14:paraId="58CA0CF4" w14:textId="77777777" w:rsidR="00BA49E8" w:rsidRPr="00BA49E8" w:rsidRDefault="00BA49E8" w:rsidP="00BA49E8">
            <w:pPr>
              <w:jc w:val="center"/>
              <w:rPr>
                <w:rFonts w:ascii="Times New Roman" w:eastAsia="Calibri" w:hAnsi="Times New Roman"/>
                <w:b w:val="0"/>
                <w:bCs w:val="0"/>
                <w:sz w:val="24"/>
              </w:rPr>
            </w:pPr>
          </w:p>
        </w:tc>
      </w:tr>
      <w:tr w:rsidR="00BA49E8" w:rsidRPr="00BA49E8" w14:paraId="1CFCE976"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26B8B515" w14:textId="77777777" w:rsidR="00BA49E8" w:rsidRPr="00BA49E8" w:rsidRDefault="00BA49E8" w:rsidP="003C3DFD">
            <w:pPr>
              <w:numPr>
                <w:ilvl w:val="0"/>
                <w:numId w:val="31"/>
              </w:numPr>
              <w:spacing w:after="120"/>
              <w:rPr>
                <w:rFonts w:ascii="Times New Roman" w:eastAsia="Calibri" w:hAnsi="Times New Roman"/>
                <w:b w:val="0"/>
                <w:bCs w:val="0"/>
                <w:sz w:val="24"/>
              </w:rPr>
            </w:pPr>
            <w:r w:rsidRPr="00BA49E8">
              <w:rPr>
                <w:rFonts w:ascii="Times New Roman" w:eastAsia="Calibri" w:hAnsi="Times New Roman"/>
                <w:b w:val="0"/>
                <w:bCs w:val="0"/>
                <w:sz w:val="24"/>
              </w:rPr>
              <w:lastRenderedPageBreak/>
              <w:t xml:space="preserve">Realizacja kampanii profilaktycznych oraz systematycznych zajęć profilaktycznych dla młodzieży </w:t>
            </w:r>
            <w:r w:rsidRPr="00BA49E8">
              <w:rPr>
                <w:rFonts w:ascii="Times New Roman" w:eastAsia="Calibri" w:hAnsi="Times New Roman"/>
                <w:b w:val="0"/>
                <w:bCs w:val="0"/>
                <w:sz w:val="24"/>
              </w:rPr>
              <w:br/>
              <w:t>w aspekcie przeciwdziałania uzależnieniom od substancji, uzależnieniom behawioralnym oraz promujących zdrowy styl życia; kontynuacja realizowanych rekomendowanych programów profilaktycznych w szkołach;</w:t>
            </w:r>
          </w:p>
        </w:tc>
        <w:tc>
          <w:tcPr>
            <w:cnfStyle w:val="000100000000" w:firstRow="0" w:lastRow="0" w:firstColumn="0" w:lastColumn="1" w:oddVBand="0" w:evenVBand="0" w:oddHBand="0" w:evenHBand="0" w:firstRowFirstColumn="0" w:firstRowLastColumn="0" w:lastRowFirstColumn="0" w:lastRowLastColumn="0"/>
            <w:tcW w:w="4531" w:type="dxa"/>
          </w:tcPr>
          <w:p w14:paraId="1707B023" w14:textId="77777777" w:rsidR="00BA49E8" w:rsidRPr="00BA49E8" w:rsidRDefault="00BA49E8" w:rsidP="003C3DFD">
            <w:pPr>
              <w:numPr>
                <w:ilvl w:val="0"/>
                <w:numId w:val="32"/>
              </w:numPr>
              <w:spacing w:after="120"/>
              <w:ind w:left="714" w:hanging="357"/>
              <w:rPr>
                <w:rFonts w:ascii="Times New Roman" w:eastAsia="Calibri" w:hAnsi="Times New Roman"/>
                <w:b w:val="0"/>
                <w:bCs w:val="0"/>
                <w:sz w:val="24"/>
              </w:rPr>
            </w:pPr>
            <w:r w:rsidRPr="00BA49E8">
              <w:rPr>
                <w:rFonts w:ascii="Times New Roman" w:eastAsia="Calibri" w:hAnsi="Times New Roman"/>
                <w:b w:val="0"/>
                <w:bCs w:val="0"/>
                <w:sz w:val="24"/>
              </w:rPr>
              <w:t xml:space="preserve">liczba programów profilaktycznych </w:t>
            </w:r>
            <w:r w:rsidRPr="00BA49E8">
              <w:rPr>
                <w:rFonts w:ascii="Times New Roman" w:eastAsia="Calibri" w:hAnsi="Times New Roman"/>
                <w:b w:val="0"/>
                <w:bCs w:val="0"/>
                <w:sz w:val="24"/>
              </w:rPr>
              <w:br/>
              <w:t>z zakresu uzależnienia od substancji psychoaktywnych, uzależnień behawioralnych oraz promujących zdrowy styl życia</w:t>
            </w:r>
          </w:p>
        </w:tc>
      </w:tr>
      <w:tr w:rsidR="00BA49E8" w:rsidRPr="00BA49E8" w14:paraId="035C4A80" w14:textId="77777777" w:rsidTr="00D57A52">
        <w:tc>
          <w:tcPr>
            <w:cnfStyle w:val="001000000000" w:firstRow="0" w:lastRow="0" w:firstColumn="1" w:lastColumn="0" w:oddVBand="0" w:evenVBand="0" w:oddHBand="0" w:evenHBand="0" w:firstRowFirstColumn="0" w:firstRowLastColumn="0" w:lastRowFirstColumn="0" w:lastRowLastColumn="0"/>
            <w:tcW w:w="4531" w:type="dxa"/>
          </w:tcPr>
          <w:p w14:paraId="2D9516EE" w14:textId="77777777" w:rsidR="00BA49E8" w:rsidRPr="00BA49E8" w:rsidRDefault="00BA49E8" w:rsidP="003C3DFD">
            <w:pPr>
              <w:numPr>
                <w:ilvl w:val="0"/>
                <w:numId w:val="31"/>
              </w:numPr>
              <w:spacing w:after="120"/>
              <w:rPr>
                <w:rFonts w:ascii="Times New Roman" w:eastAsia="Calibri" w:hAnsi="Times New Roman"/>
                <w:b w:val="0"/>
                <w:bCs w:val="0"/>
                <w:sz w:val="24"/>
              </w:rPr>
            </w:pPr>
            <w:r w:rsidRPr="00BA49E8">
              <w:rPr>
                <w:rFonts w:ascii="Times New Roman" w:eastAsia="Calibri" w:hAnsi="Times New Roman"/>
                <w:b w:val="0"/>
                <w:bCs w:val="0"/>
                <w:sz w:val="24"/>
              </w:rPr>
              <w:t xml:space="preserve">Podnoszenie jakości kształcenia </w:t>
            </w:r>
            <w:r w:rsidRPr="00BA49E8">
              <w:rPr>
                <w:rFonts w:ascii="Times New Roman" w:eastAsia="Calibri" w:hAnsi="Times New Roman"/>
                <w:b w:val="0"/>
                <w:bCs w:val="0"/>
                <w:sz w:val="24"/>
              </w:rPr>
              <w:br/>
              <w:t xml:space="preserve">i wsparcia w placówkach oświatowych, m.in. poprzez doskonalenie kadr nauczycielskich </w:t>
            </w:r>
            <w:r w:rsidRPr="00BA49E8">
              <w:rPr>
                <w:rFonts w:ascii="Times New Roman" w:eastAsia="Calibri" w:hAnsi="Times New Roman"/>
                <w:b w:val="0"/>
                <w:bCs w:val="0"/>
                <w:sz w:val="24"/>
              </w:rPr>
              <w:br/>
              <w:t>i pedagogów szkolnych oraz doposażenie szkół w niezbędny sprzęt;</w:t>
            </w:r>
          </w:p>
        </w:tc>
        <w:tc>
          <w:tcPr>
            <w:cnfStyle w:val="000100000000" w:firstRow="0" w:lastRow="0" w:firstColumn="0" w:lastColumn="1" w:oddVBand="0" w:evenVBand="0" w:oddHBand="0" w:evenHBand="0" w:firstRowFirstColumn="0" w:firstRowLastColumn="0" w:lastRowFirstColumn="0" w:lastRowLastColumn="0"/>
            <w:tcW w:w="4531" w:type="dxa"/>
          </w:tcPr>
          <w:p w14:paraId="4B9D71BE" w14:textId="77777777" w:rsidR="00BA49E8" w:rsidRPr="00BA49E8" w:rsidRDefault="00BA49E8" w:rsidP="003C3DFD">
            <w:pPr>
              <w:numPr>
                <w:ilvl w:val="0"/>
                <w:numId w:val="32"/>
              </w:numPr>
              <w:spacing w:after="120"/>
              <w:ind w:left="714" w:hanging="357"/>
              <w:rPr>
                <w:rFonts w:ascii="Times New Roman" w:eastAsia="Calibri" w:hAnsi="Times New Roman"/>
                <w:b w:val="0"/>
                <w:bCs w:val="0"/>
                <w:sz w:val="24"/>
              </w:rPr>
            </w:pPr>
            <w:r w:rsidRPr="00BA49E8">
              <w:rPr>
                <w:rFonts w:ascii="Times New Roman" w:eastAsia="Calibri" w:hAnsi="Times New Roman"/>
                <w:b w:val="0"/>
                <w:bCs w:val="0"/>
                <w:sz w:val="24"/>
              </w:rPr>
              <w:t xml:space="preserve">liczba obiektów szkolnych wyposażonych w nowy sprzęt </w:t>
            </w:r>
            <w:r w:rsidRPr="00BA49E8">
              <w:rPr>
                <w:rFonts w:ascii="Times New Roman" w:eastAsia="Calibri" w:hAnsi="Times New Roman"/>
                <w:b w:val="0"/>
                <w:bCs w:val="0"/>
                <w:sz w:val="24"/>
              </w:rPr>
              <w:br/>
              <w:t>i narzędzia edukacyjne</w:t>
            </w:r>
          </w:p>
          <w:p w14:paraId="72215239" w14:textId="77777777" w:rsidR="00BA49E8" w:rsidRPr="00BA49E8" w:rsidRDefault="00BA49E8" w:rsidP="003C3DFD">
            <w:pPr>
              <w:numPr>
                <w:ilvl w:val="0"/>
                <w:numId w:val="32"/>
              </w:numPr>
              <w:spacing w:after="120"/>
              <w:ind w:left="714" w:hanging="357"/>
              <w:rPr>
                <w:rFonts w:ascii="Times New Roman" w:eastAsia="Calibri" w:hAnsi="Times New Roman"/>
                <w:b w:val="0"/>
                <w:bCs w:val="0"/>
                <w:sz w:val="24"/>
              </w:rPr>
            </w:pPr>
            <w:r w:rsidRPr="00BA49E8">
              <w:rPr>
                <w:rFonts w:ascii="Times New Roman" w:eastAsia="Calibri" w:hAnsi="Times New Roman"/>
                <w:b w:val="0"/>
                <w:bCs w:val="0"/>
                <w:sz w:val="24"/>
              </w:rPr>
              <w:t>liczba nauczycieli podnoszących swoje kompetencje</w:t>
            </w:r>
          </w:p>
        </w:tc>
      </w:tr>
      <w:tr w:rsidR="00BA49E8" w:rsidRPr="00BA49E8" w14:paraId="26EC5FF8"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06A2B24C" w14:textId="77777777" w:rsidR="00BA49E8" w:rsidRPr="00BA49E8" w:rsidRDefault="00BA49E8" w:rsidP="003C3DFD">
            <w:pPr>
              <w:numPr>
                <w:ilvl w:val="0"/>
                <w:numId w:val="31"/>
              </w:numPr>
              <w:spacing w:after="120"/>
              <w:rPr>
                <w:rFonts w:ascii="Times New Roman" w:eastAsia="Calibri" w:hAnsi="Times New Roman"/>
                <w:b w:val="0"/>
                <w:bCs w:val="0"/>
                <w:sz w:val="24"/>
              </w:rPr>
            </w:pPr>
            <w:r w:rsidRPr="00BA49E8">
              <w:rPr>
                <w:rFonts w:ascii="Times New Roman" w:eastAsia="Calibri" w:hAnsi="Times New Roman"/>
                <w:b w:val="0"/>
                <w:bCs w:val="0"/>
                <w:sz w:val="24"/>
              </w:rPr>
              <w:t>Organizacja zajęć pozalekcyjnych i pozaszkolnych w formach atrakcyjnych dla dzieci i młodzieży, służących doskonaleniu wiedzy i umiejętności, rozwijających pasje i zainteresowania oraz uczących kreatywnego spędzania czasu (np. koła zainteresowań, zajęcia artystyczne, sportowo-rekreacyjne);</w:t>
            </w:r>
          </w:p>
        </w:tc>
        <w:tc>
          <w:tcPr>
            <w:cnfStyle w:val="000100000000" w:firstRow="0" w:lastRow="0" w:firstColumn="0" w:lastColumn="1" w:oddVBand="0" w:evenVBand="0" w:oddHBand="0" w:evenHBand="0" w:firstRowFirstColumn="0" w:firstRowLastColumn="0" w:lastRowFirstColumn="0" w:lastRowLastColumn="0"/>
            <w:tcW w:w="4531" w:type="dxa"/>
          </w:tcPr>
          <w:p w14:paraId="2A9EBE04" w14:textId="77777777" w:rsidR="00BA49E8" w:rsidRPr="00BA49E8" w:rsidRDefault="00BA49E8" w:rsidP="003C3DFD">
            <w:pPr>
              <w:numPr>
                <w:ilvl w:val="0"/>
                <w:numId w:val="32"/>
              </w:numPr>
              <w:spacing w:after="120"/>
              <w:ind w:left="714" w:hanging="357"/>
              <w:rPr>
                <w:rFonts w:ascii="Times New Roman" w:eastAsia="Calibri" w:hAnsi="Times New Roman"/>
                <w:b w:val="0"/>
                <w:bCs w:val="0"/>
                <w:sz w:val="24"/>
              </w:rPr>
            </w:pPr>
            <w:r w:rsidRPr="00BA49E8">
              <w:rPr>
                <w:rFonts w:ascii="Times New Roman" w:eastAsia="Calibri" w:hAnsi="Times New Roman"/>
                <w:b w:val="0"/>
                <w:bCs w:val="0"/>
                <w:sz w:val="24"/>
              </w:rPr>
              <w:t>liczba prowadzonych zajęć pozalekcyjnych oraz liczba dzieci biorących w nich udział</w:t>
            </w:r>
          </w:p>
        </w:tc>
      </w:tr>
      <w:tr w:rsidR="00BA49E8" w:rsidRPr="00BA49E8" w14:paraId="799D4D87" w14:textId="77777777" w:rsidTr="00D57A52">
        <w:tc>
          <w:tcPr>
            <w:cnfStyle w:val="001000000000" w:firstRow="0" w:lastRow="0" w:firstColumn="1" w:lastColumn="0" w:oddVBand="0" w:evenVBand="0" w:oddHBand="0" w:evenHBand="0" w:firstRowFirstColumn="0" w:firstRowLastColumn="0" w:lastRowFirstColumn="0" w:lastRowLastColumn="0"/>
            <w:tcW w:w="4531" w:type="dxa"/>
          </w:tcPr>
          <w:p w14:paraId="552A6FA1" w14:textId="77777777" w:rsidR="00BA49E8" w:rsidRPr="00BA49E8" w:rsidRDefault="00BA49E8" w:rsidP="003C3DFD">
            <w:pPr>
              <w:numPr>
                <w:ilvl w:val="0"/>
                <w:numId w:val="31"/>
              </w:numPr>
              <w:spacing w:after="120"/>
              <w:rPr>
                <w:rFonts w:ascii="Times New Roman" w:eastAsia="Calibri" w:hAnsi="Times New Roman"/>
                <w:b w:val="0"/>
                <w:bCs w:val="0"/>
                <w:sz w:val="24"/>
              </w:rPr>
            </w:pPr>
            <w:r w:rsidRPr="00BA49E8">
              <w:rPr>
                <w:rFonts w:ascii="Times New Roman" w:eastAsia="Calibri" w:hAnsi="Times New Roman"/>
                <w:b w:val="0"/>
                <w:bCs w:val="0"/>
                <w:sz w:val="24"/>
              </w:rPr>
              <w:t>Wyrównywanie szans edukacyjnych dzieci i młodzieży, m.in. poprzez zwiększenie dostępności zajęć wyrównawczych, udzielanie pomocy w nauce (np. przez wolontariuszy), przyznawanie stypendiów i zasiłków szkolnych;</w:t>
            </w:r>
          </w:p>
        </w:tc>
        <w:tc>
          <w:tcPr>
            <w:cnfStyle w:val="000100000000" w:firstRow="0" w:lastRow="0" w:firstColumn="0" w:lastColumn="1" w:oddVBand="0" w:evenVBand="0" w:oddHBand="0" w:evenHBand="0" w:firstRowFirstColumn="0" w:firstRowLastColumn="0" w:lastRowFirstColumn="0" w:lastRowLastColumn="0"/>
            <w:tcW w:w="4531" w:type="dxa"/>
          </w:tcPr>
          <w:p w14:paraId="580958B7" w14:textId="77777777" w:rsidR="00BA49E8" w:rsidRPr="00BA49E8" w:rsidRDefault="00BA49E8" w:rsidP="003C3DFD">
            <w:pPr>
              <w:numPr>
                <w:ilvl w:val="0"/>
                <w:numId w:val="32"/>
              </w:numPr>
              <w:spacing w:after="120"/>
              <w:ind w:left="714" w:hanging="357"/>
              <w:rPr>
                <w:rFonts w:ascii="Times New Roman" w:eastAsia="Calibri" w:hAnsi="Times New Roman"/>
                <w:b w:val="0"/>
                <w:bCs w:val="0"/>
                <w:sz w:val="24"/>
              </w:rPr>
            </w:pPr>
            <w:r w:rsidRPr="00BA49E8">
              <w:rPr>
                <w:rFonts w:ascii="Times New Roman" w:eastAsia="Calibri" w:hAnsi="Times New Roman"/>
                <w:b w:val="0"/>
                <w:bCs w:val="0"/>
                <w:sz w:val="24"/>
              </w:rPr>
              <w:t>liczba dzieci i młodzieży otrzymujących stypendia i zasiłki szkolne</w:t>
            </w:r>
          </w:p>
        </w:tc>
      </w:tr>
      <w:tr w:rsidR="00BA49E8" w:rsidRPr="00BA49E8" w14:paraId="620BFC3B"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22B42736" w14:textId="77777777" w:rsidR="00BA49E8" w:rsidRPr="00BA49E8" w:rsidRDefault="00BA49E8" w:rsidP="003C3DFD">
            <w:pPr>
              <w:numPr>
                <w:ilvl w:val="0"/>
                <w:numId w:val="31"/>
              </w:numPr>
              <w:spacing w:after="120"/>
              <w:rPr>
                <w:rFonts w:ascii="Times New Roman" w:eastAsia="Calibri" w:hAnsi="Times New Roman"/>
                <w:b w:val="0"/>
                <w:bCs w:val="0"/>
                <w:sz w:val="24"/>
              </w:rPr>
            </w:pPr>
            <w:r w:rsidRPr="00BA49E8">
              <w:rPr>
                <w:rFonts w:ascii="Times New Roman" w:eastAsia="Calibri" w:hAnsi="Times New Roman"/>
                <w:b w:val="0"/>
                <w:bCs w:val="0"/>
                <w:sz w:val="24"/>
              </w:rPr>
              <w:t xml:space="preserve">Prowadzenie warsztatów dla dzieci </w:t>
            </w:r>
            <w:r w:rsidRPr="00BA49E8">
              <w:rPr>
                <w:rFonts w:ascii="Times New Roman" w:eastAsia="Calibri" w:hAnsi="Times New Roman"/>
                <w:b w:val="0"/>
                <w:bCs w:val="0"/>
                <w:sz w:val="24"/>
              </w:rPr>
              <w:br/>
              <w:t>i młodzieży na temat agresji, konfliktów i przemocy rówieśniczej;</w:t>
            </w:r>
          </w:p>
        </w:tc>
        <w:tc>
          <w:tcPr>
            <w:cnfStyle w:val="000100000000" w:firstRow="0" w:lastRow="0" w:firstColumn="0" w:lastColumn="1" w:oddVBand="0" w:evenVBand="0" w:oddHBand="0" w:evenHBand="0" w:firstRowFirstColumn="0" w:firstRowLastColumn="0" w:lastRowFirstColumn="0" w:lastRowLastColumn="0"/>
            <w:tcW w:w="4531" w:type="dxa"/>
          </w:tcPr>
          <w:p w14:paraId="7450FD22" w14:textId="77777777" w:rsidR="00BA49E8" w:rsidRPr="00BA49E8" w:rsidRDefault="00BA49E8" w:rsidP="003C3DFD">
            <w:pPr>
              <w:numPr>
                <w:ilvl w:val="0"/>
                <w:numId w:val="32"/>
              </w:numPr>
              <w:spacing w:after="120"/>
              <w:ind w:left="714" w:hanging="357"/>
              <w:rPr>
                <w:rFonts w:ascii="Times New Roman" w:eastAsia="Calibri" w:hAnsi="Times New Roman"/>
                <w:b w:val="0"/>
                <w:bCs w:val="0"/>
                <w:sz w:val="24"/>
              </w:rPr>
            </w:pPr>
            <w:r w:rsidRPr="00BA49E8">
              <w:rPr>
                <w:rFonts w:ascii="Times New Roman" w:eastAsia="Calibri" w:hAnsi="Times New Roman"/>
                <w:b w:val="0"/>
                <w:bCs w:val="0"/>
                <w:sz w:val="24"/>
              </w:rPr>
              <w:t xml:space="preserve">liczba przeprowadzonych warsztatów dla dzieci i młodzieży </w:t>
            </w:r>
            <w:r w:rsidRPr="00BA49E8">
              <w:rPr>
                <w:rFonts w:ascii="Times New Roman" w:eastAsia="Calibri" w:hAnsi="Times New Roman"/>
                <w:b w:val="0"/>
                <w:bCs w:val="0"/>
                <w:sz w:val="24"/>
              </w:rPr>
              <w:br/>
              <w:t>z zakresu wzmacniania umiejętności społecznych</w:t>
            </w:r>
          </w:p>
        </w:tc>
      </w:tr>
      <w:tr w:rsidR="00BA49E8" w:rsidRPr="00BA49E8" w14:paraId="277FF4FB" w14:textId="77777777" w:rsidTr="00D57A52">
        <w:tc>
          <w:tcPr>
            <w:cnfStyle w:val="001000000000" w:firstRow="0" w:lastRow="0" w:firstColumn="1" w:lastColumn="0" w:oddVBand="0" w:evenVBand="0" w:oddHBand="0" w:evenHBand="0" w:firstRowFirstColumn="0" w:firstRowLastColumn="0" w:lastRowFirstColumn="0" w:lastRowLastColumn="0"/>
            <w:tcW w:w="4531" w:type="dxa"/>
          </w:tcPr>
          <w:p w14:paraId="00D85F72" w14:textId="77777777" w:rsidR="00BA49E8" w:rsidRPr="00BA49E8" w:rsidRDefault="00BA49E8" w:rsidP="003C3DFD">
            <w:pPr>
              <w:numPr>
                <w:ilvl w:val="0"/>
                <w:numId w:val="31"/>
              </w:numPr>
              <w:spacing w:after="120"/>
              <w:rPr>
                <w:rFonts w:ascii="Times New Roman" w:eastAsia="Calibri" w:hAnsi="Times New Roman"/>
                <w:b w:val="0"/>
                <w:bCs w:val="0"/>
                <w:sz w:val="24"/>
              </w:rPr>
            </w:pPr>
            <w:r w:rsidRPr="00BA49E8">
              <w:rPr>
                <w:rFonts w:ascii="Times New Roman" w:eastAsia="Calibri" w:hAnsi="Times New Roman"/>
                <w:b w:val="0"/>
                <w:bCs w:val="0"/>
                <w:sz w:val="24"/>
              </w:rPr>
              <w:t xml:space="preserve">Realizacja działań mających na celu wyrównywanie szans edukacyjnych dla dzieci i młodzieży z rodzin </w:t>
            </w:r>
            <w:r w:rsidRPr="00BA49E8">
              <w:rPr>
                <w:rFonts w:ascii="Times New Roman" w:eastAsia="Calibri" w:hAnsi="Times New Roman"/>
                <w:b w:val="0"/>
                <w:bCs w:val="0"/>
                <w:sz w:val="24"/>
              </w:rPr>
              <w:lastRenderedPageBreak/>
              <w:t>dotkniętych lub zagrożonych problemem ubóstwa;</w:t>
            </w:r>
          </w:p>
        </w:tc>
        <w:tc>
          <w:tcPr>
            <w:cnfStyle w:val="000100000000" w:firstRow="0" w:lastRow="0" w:firstColumn="0" w:lastColumn="1" w:oddVBand="0" w:evenVBand="0" w:oddHBand="0" w:evenHBand="0" w:firstRowFirstColumn="0" w:firstRowLastColumn="0" w:lastRowFirstColumn="0" w:lastRowLastColumn="0"/>
            <w:tcW w:w="4531" w:type="dxa"/>
          </w:tcPr>
          <w:p w14:paraId="07D23D22" w14:textId="77777777" w:rsidR="00BA49E8" w:rsidRPr="00BA49E8" w:rsidRDefault="00BA49E8" w:rsidP="003C3DFD">
            <w:pPr>
              <w:numPr>
                <w:ilvl w:val="0"/>
                <w:numId w:val="32"/>
              </w:numPr>
              <w:spacing w:after="120"/>
              <w:ind w:left="714" w:hanging="357"/>
              <w:rPr>
                <w:rFonts w:ascii="Times New Roman" w:eastAsia="Calibri" w:hAnsi="Times New Roman"/>
                <w:b w:val="0"/>
                <w:bCs w:val="0"/>
                <w:sz w:val="24"/>
              </w:rPr>
            </w:pPr>
            <w:r w:rsidRPr="00BA49E8">
              <w:rPr>
                <w:rFonts w:ascii="Times New Roman" w:eastAsia="Calibri" w:hAnsi="Times New Roman"/>
                <w:b w:val="0"/>
                <w:bCs w:val="0"/>
                <w:sz w:val="24"/>
              </w:rPr>
              <w:lastRenderedPageBreak/>
              <w:t>liczba dzieci i młodzieży objętych działaniami mającymi na celu wyrównywanie szans edukacyjnych</w:t>
            </w:r>
          </w:p>
        </w:tc>
      </w:tr>
      <w:tr w:rsidR="00BA49E8" w:rsidRPr="00BA49E8" w14:paraId="07549186"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72E605ED" w14:textId="77777777" w:rsidR="00BA49E8" w:rsidRPr="00BA49E8" w:rsidRDefault="00BA49E8" w:rsidP="003C3DFD">
            <w:pPr>
              <w:numPr>
                <w:ilvl w:val="0"/>
                <w:numId w:val="31"/>
              </w:numPr>
              <w:spacing w:after="120"/>
              <w:ind w:left="714" w:hanging="357"/>
              <w:rPr>
                <w:rFonts w:ascii="Times New Roman" w:eastAsia="Calibri" w:hAnsi="Times New Roman"/>
                <w:b w:val="0"/>
                <w:bCs w:val="0"/>
                <w:sz w:val="24"/>
              </w:rPr>
            </w:pPr>
            <w:r w:rsidRPr="00BA49E8">
              <w:rPr>
                <w:rFonts w:ascii="Times New Roman" w:eastAsia="Calibri" w:hAnsi="Times New Roman"/>
                <w:b w:val="0"/>
                <w:bCs w:val="0"/>
                <w:sz w:val="24"/>
              </w:rPr>
              <w:t>Zwiększenie dostępności kształcenia dla uczniów niepełnosprawnych, m.in. poprzez prowadzenie nauczania indywidualnego, edukację włączającą oraz likwidowanie barier architektonicznych.</w:t>
            </w:r>
          </w:p>
        </w:tc>
        <w:tc>
          <w:tcPr>
            <w:cnfStyle w:val="000100000000" w:firstRow="0" w:lastRow="0" w:firstColumn="0" w:lastColumn="1" w:oddVBand="0" w:evenVBand="0" w:oddHBand="0" w:evenHBand="0" w:firstRowFirstColumn="0" w:firstRowLastColumn="0" w:lastRowFirstColumn="0" w:lastRowLastColumn="0"/>
            <w:tcW w:w="4531" w:type="dxa"/>
          </w:tcPr>
          <w:p w14:paraId="7D7E5B41" w14:textId="77777777" w:rsidR="00BA49E8" w:rsidRPr="00BA49E8" w:rsidRDefault="00BA49E8" w:rsidP="003C3DFD">
            <w:pPr>
              <w:numPr>
                <w:ilvl w:val="0"/>
                <w:numId w:val="32"/>
              </w:numPr>
              <w:spacing w:after="120"/>
              <w:ind w:left="714" w:hanging="357"/>
              <w:rPr>
                <w:rFonts w:ascii="Times New Roman" w:eastAsia="Calibri" w:hAnsi="Times New Roman"/>
                <w:b w:val="0"/>
                <w:bCs w:val="0"/>
                <w:sz w:val="24"/>
              </w:rPr>
            </w:pPr>
            <w:r w:rsidRPr="00BA49E8">
              <w:rPr>
                <w:rFonts w:ascii="Times New Roman" w:eastAsia="Calibri" w:hAnsi="Times New Roman"/>
                <w:b w:val="0"/>
                <w:bCs w:val="0"/>
                <w:sz w:val="24"/>
              </w:rPr>
              <w:t>liczba dzieci objętych nauczaniem indywidualnym</w:t>
            </w:r>
          </w:p>
          <w:p w14:paraId="737FC279" w14:textId="77777777" w:rsidR="00BA49E8" w:rsidRPr="00BA49E8" w:rsidRDefault="00BA49E8" w:rsidP="003C3DFD">
            <w:pPr>
              <w:numPr>
                <w:ilvl w:val="0"/>
                <w:numId w:val="32"/>
              </w:numPr>
              <w:spacing w:after="120"/>
              <w:ind w:left="714" w:hanging="357"/>
              <w:rPr>
                <w:rFonts w:ascii="Times New Roman" w:eastAsia="Calibri" w:hAnsi="Times New Roman"/>
                <w:b w:val="0"/>
                <w:bCs w:val="0"/>
                <w:sz w:val="24"/>
              </w:rPr>
            </w:pPr>
            <w:r w:rsidRPr="00BA49E8">
              <w:rPr>
                <w:rFonts w:ascii="Times New Roman" w:eastAsia="Calibri" w:hAnsi="Times New Roman"/>
                <w:b w:val="0"/>
                <w:bCs w:val="0"/>
                <w:sz w:val="24"/>
              </w:rPr>
              <w:t>liczba zlikwidowanych barier architektonicznych na terenie placówek oświatowych</w:t>
            </w:r>
          </w:p>
        </w:tc>
      </w:tr>
      <w:tr w:rsidR="00BA49E8" w:rsidRPr="00BA49E8" w14:paraId="6EF124F9" w14:textId="77777777" w:rsidTr="00D57A52">
        <w:tc>
          <w:tcPr>
            <w:cnfStyle w:val="001000000000" w:firstRow="0" w:lastRow="0" w:firstColumn="1" w:lastColumn="0" w:oddVBand="0" w:evenVBand="0" w:oddHBand="0" w:evenHBand="0" w:firstRowFirstColumn="0" w:firstRowLastColumn="0" w:lastRowFirstColumn="0" w:lastRowLastColumn="0"/>
            <w:tcW w:w="9062" w:type="dxa"/>
            <w:gridSpan w:val="2"/>
          </w:tcPr>
          <w:p w14:paraId="525F7501" w14:textId="13175BA7" w:rsidR="00BA49E8" w:rsidRPr="00BA49E8" w:rsidRDefault="00BA49E8" w:rsidP="00BA49E8">
            <w:pPr>
              <w:spacing w:after="120"/>
              <w:jc w:val="both"/>
              <w:rPr>
                <w:rFonts w:ascii="Times New Roman" w:eastAsia="Calibri" w:hAnsi="Times New Roman"/>
                <w:b w:val="0"/>
                <w:bCs w:val="0"/>
                <w:sz w:val="24"/>
              </w:rPr>
            </w:pPr>
            <w:r w:rsidRPr="00BA49E8">
              <w:rPr>
                <w:rFonts w:ascii="Times New Roman" w:eastAsia="Calibri" w:hAnsi="Times New Roman"/>
                <w:b w:val="0"/>
                <w:bCs w:val="0"/>
                <w:sz w:val="24"/>
              </w:rPr>
              <w:t xml:space="preserve">Jednostka realizująca: Gmina </w:t>
            </w:r>
            <w:r w:rsidR="00A44CAA">
              <w:rPr>
                <w:rFonts w:ascii="Times New Roman" w:eastAsia="Calibri" w:hAnsi="Times New Roman"/>
                <w:b w:val="0"/>
                <w:bCs w:val="0"/>
                <w:sz w:val="24"/>
              </w:rPr>
              <w:t>Zabrodzie</w:t>
            </w:r>
            <w:r w:rsidRPr="00BA49E8">
              <w:rPr>
                <w:rFonts w:ascii="Times New Roman" w:eastAsia="Calibri" w:hAnsi="Times New Roman"/>
                <w:b w:val="0"/>
                <w:bCs w:val="0"/>
                <w:sz w:val="24"/>
              </w:rPr>
              <w:t xml:space="preserve">- Rada Gminy jako organ uchwałodawczy </w:t>
            </w:r>
            <w:r w:rsidRPr="00BA49E8">
              <w:rPr>
                <w:rFonts w:ascii="Times New Roman" w:eastAsia="Calibri" w:hAnsi="Times New Roman"/>
                <w:b w:val="0"/>
                <w:bCs w:val="0"/>
                <w:sz w:val="24"/>
              </w:rPr>
              <w:br/>
              <w:t xml:space="preserve">i Wójt Gminy jako organ wykonawczy, GOPS, GKRPA, placówki oświatowe, </w:t>
            </w:r>
            <w:r w:rsidR="009048FA">
              <w:rPr>
                <w:rFonts w:ascii="Times New Roman" w:eastAsia="Calibri" w:hAnsi="Times New Roman"/>
                <w:b w:val="0"/>
                <w:bCs w:val="0"/>
                <w:sz w:val="24"/>
              </w:rPr>
              <w:t>GCKiC</w:t>
            </w:r>
          </w:p>
          <w:p w14:paraId="33189176" w14:textId="77777777" w:rsidR="00BA49E8" w:rsidRPr="00BA49E8" w:rsidRDefault="00BA49E8" w:rsidP="00BA49E8">
            <w:pPr>
              <w:spacing w:after="120"/>
              <w:jc w:val="both"/>
              <w:rPr>
                <w:rFonts w:ascii="Times New Roman" w:eastAsia="Calibri" w:hAnsi="Times New Roman"/>
                <w:b w:val="0"/>
                <w:bCs w:val="0"/>
                <w:sz w:val="24"/>
              </w:rPr>
            </w:pPr>
            <w:r w:rsidRPr="00BA49E8">
              <w:rPr>
                <w:rFonts w:ascii="Times New Roman" w:eastAsia="Calibri" w:hAnsi="Times New Roman"/>
                <w:b w:val="0"/>
                <w:bCs w:val="0"/>
                <w:sz w:val="24"/>
              </w:rPr>
              <w:t>Partnerzy: Instytucje rządowe, samorządowe, organizacje pozarządowe, PCPR, służba zdrowia, Policja, Kościół.</w:t>
            </w:r>
          </w:p>
          <w:p w14:paraId="50913D80" w14:textId="77777777" w:rsidR="00BA49E8" w:rsidRPr="00BA49E8" w:rsidRDefault="00BA49E8" w:rsidP="00BA49E8">
            <w:pPr>
              <w:spacing w:after="120"/>
              <w:jc w:val="both"/>
              <w:rPr>
                <w:rFonts w:ascii="Times New Roman" w:eastAsia="Calibri" w:hAnsi="Times New Roman"/>
                <w:b w:val="0"/>
                <w:bCs w:val="0"/>
                <w:sz w:val="24"/>
              </w:rPr>
            </w:pPr>
            <w:r w:rsidRPr="00BA49E8">
              <w:rPr>
                <w:rFonts w:ascii="Times New Roman" w:eastAsia="Calibri" w:hAnsi="Times New Roman"/>
                <w:b w:val="0"/>
                <w:bCs w:val="0"/>
                <w:sz w:val="24"/>
              </w:rPr>
              <w:t xml:space="preserve">Źródła finansowania: Budżet gminy, dotacje budżetu państwa, środki pozyskane </w:t>
            </w:r>
            <w:r w:rsidRPr="00BA49E8">
              <w:rPr>
                <w:rFonts w:ascii="Times New Roman" w:eastAsia="Calibri" w:hAnsi="Times New Roman"/>
                <w:b w:val="0"/>
                <w:bCs w:val="0"/>
                <w:sz w:val="24"/>
              </w:rPr>
              <w:br/>
              <w:t>z funduszy zewnętrznych: rządowych, pozarządowych, programów celowych.</w:t>
            </w:r>
          </w:p>
        </w:tc>
      </w:tr>
    </w:tbl>
    <w:p w14:paraId="34245D9E" w14:textId="77777777" w:rsidR="00BA49E8" w:rsidRPr="00BA49E8" w:rsidRDefault="00BA49E8" w:rsidP="00BA49E8">
      <w:pPr>
        <w:spacing w:after="120" w:line="360" w:lineRule="auto"/>
        <w:jc w:val="both"/>
        <w:rPr>
          <w:rFonts w:ascii="Times New Roman" w:eastAsia="Calibri" w:hAnsi="Times New Roman" w:cs="Times New Roman"/>
          <w:kern w:val="0"/>
          <w:sz w:val="24"/>
          <w:szCs w:val="24"/>
          <w:lang w:bidi="en-US"/>
          <w14:ligatures w14:val="none"/>
        </w:rPr>
      </w:pPr>
    </w:p>
    <w:p w14:paraId="7228454C" w14:textId="6FA96C36" w:rsidR="00BA49E8" w:rsidRPr="00BA49E8" w:rsidRDefault="00BA49E8" w:rsidP="008E4925">
      <w:pPr>
        <w:shd w:val="clear" w:color="auto" w:fill="F4B083" w:themeFill="accent2" w:themeFillTint="99"/>
        <w:spacing w:line="360" w:lineRule="auto"/>
        <w:jc w:val="center"/>
        <w:rPr>
          <w:rFonts w:ascii="Times New Roman" w:eastAsia="Calibri" w:hAnsi="Times New Roman" w:cs="Times New Roman"/>
          <w:b/>
          <w:bCs/>
          <w:sz w:val="24"/>
        </w:rPr>
      </w:pPr>
      <w:r w:rsidRPr="00BA49E8">
        <w:rPr>
          <w:rFonts w:ascii="Times New Roman" w:eastAsia="Calibri" w:hAnsi="Times New Roman" w:cs="Times New Roman"/>
          <w:b/>
          <w:bCs/>
          <w:sz w:val="24"/>
        </w:rPr>
        <w:t>III CEL OPERACYJNY:</w:t>
      </w:r>
      <w:r w:rsidRPr="00BA49E8">
        <w:rPr>
          <w:rFonts w:ascii="Times New Roman" w:eastAsia="Calibri" w:hAnsi="Times New Roman" w:cs="Times New Roman"/>
          <w:b/>
          <w:bCs/>
          <w:sz w:val="24"/>
        </w:rPr>
        <w:br/>
      </w:r>
      <w:r w:rsidR="00A44CAA" w:rsidRPr="00A44CAA">
        <w:rPr>
          <w:rFonts w:ascii="Times New Roman" w:eastAsia="Calibri" w:hAnsi="Times New Roman" w:cs="Times New Roman"/>
          <w:b/>
          <w:bCs/>
          <w:sz w:val="24"/>
        </w:rPr>
        <w:t>Podejmowanie działań na rzecz zmniejszania zjawiska przemocy</w:t>
      </w:r>
      <w:r w:rsidR="00A44CAA">
        <w:rPr>
          <w:rFonts w:ascii="Times New Roman" w:eastAsia="Calibri" w:hAnsi="Times New Roman" w:cs="Times New Roman"/>
          <w:b/>
          <w:bCs/>
          <w:sz w:val="24"/>
        </w:rPr>
        <w:t xml:space="preserve"> domowej.</w:t>
      </w:r>
    </w:p>
    <w:tbl>
      <w:tblPr>
        <w:tblStyle w:val="Tabelalisty4akcent5"/>
        <w:tblW w:w="0" w:type="auto"/>
        <w:tblLook w:val="05A0" w:firstRow="1" w:lastRow="0" w:firstColumn="1" w:lastColumn="1" w:noHBand="0" w:noVBand="1"/>
      </w:tblPr>
      <w:tblGrid>
        <w:gridCol w:w="4531"/>
        <w:gridCol w:w="4531"/>
      </w:tblGrid>
      <w:tr w:rsidR="00BA49E8" w:rsidRPr="00BA49E8" w14:paraId="2C67B730" w14:textId="77777777" w:rsidTr="00D57A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0DF758B8" w14:textId="77777777" w:rsidR="00BA49E8" w:rsidRPr="00BA49E8" w:rsidRDefault="00BA49E8" w:rsidP="00BA49E8">
            <w:pPr>
              <w:spacing w:line="360" w:lineRule="auto"/>
              <w:jc w:val="center"/>
              <w:rPr>
                <w:rFonts w:ascii="Times New Roman" w:eastAsia="Calibri" w:hAnsi="Times New Roman"/>
                <w:color w:val="FFFFFF"/>
                <w:sz w:val="24"/>
              </w:rPr>
            </w:pPr>
            <w:r w:rsidRPr="00BA49E8">
              <w:rPr>
                <w:rFonts w:ascii="Times New Roman" w:eastAsia="Calibri" w:hAnsi="Times New Roman"/>
                <w:color w:val="FFFFFF"/>
                <w:sz w:val="24"/>
              </w:rPr>
              <w:t>Kierunki działań</w:t>
            </w:r>
          </w:p>
        </w:tc>
        <w:tc>
          <w:tcPr>
            <w:cnfStyle w:val="000100000000" w:firstRow="0" w:lastRow="0" w:firstColumn="0" w:lastColumn="1" w:oddVBand="0" w:evenVBand="0" w:oddHBand="0" w:evenHBand="0" w:firstRowFirstColumn="0" w:firstRowLastColumn="0" w:lastRowFirstColumn="0" w:lastRowLastColumn="0"/>
            <w:tcW w:w="4531" w:type="dxa"/>
          </w:tcPr>
          <w:p w14:paraId="651331BB" w14:textId="77777777" w:rsidR="00BA49E8" w:rsidRPr="00BA49E8" w:rsidRDefault="00BA49E8" w:rsidP="00BA49E8">
            <w:pPr>
              <w:spacing w:line="360" w:lineRule="auto"/>
              <w:jc w:val="center"/>
              <w:rPr>
                <w:rFonts w:ascii="Times New Roman" w:eastAsia="Calibri" w:hAnsi="Times New Roman"/>
                <w:color w:val="FFFFFF"/>
                <w:sz w:val="24"/>
              </w:rPr>
            </w:pPr>
            <w:r w:rsidRPr="00BA49E8">
              <w:rPr>
                <w:rFonts w:ascii="Times New Roman" w:eastAsia="Calibri" w:hAnsi="Times New Roman"/>
                <w:color w:val="FFFFFF"/>
                <w:sz w:val="24"/>
              </w:rPr>
              <w:t>Wskaźniki realizacji</w:t>
            </w:r>
          </w:p>
        </w:tc>
      </w:tr>
      <w:tr w:rsidR="00BA49E8" w:rsidRPr="00BA49E8" w14:paraId="2052A44F"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21EB87A1" w14:textId="77777777" w:rsidR="00BA49E8" w:rsidRPr="00BA49E8" w:rsidRDefault="00BA49E8" w:rsidP="003C3DFD">
            <w:pPr>
              <w:numPr>
                <w:ilvl w:val="0"/>
                <w:numId w:val="33"/>
              </w:numPr>
              <w:spacing w:after="120"/>
              <w:rPr>
                <w:rFonts w:ascii="Times New Roman" w:eastAsia="Calibri" w:hAnsi="Times New Roman"/>
                <w:b w:val="0"/>
                <w:bCs w:val="0"/>
                <w:sz w:val="24"/>
              </w:rPr>
            </w:pPr>
            <w:r w:rsidRPr="00BA49E8">
              <w:rPr>
                <w:rFonts w:ascii="Times New Roman" w:eastAsia="Calibri" w:hAnsi="Times New Roman"/>
                <w:b w:val="0"/>
                <w:bCs w:val="0"/>
                <w:sz w:val="24"/>
              </w:rPr>
              <w:t>Pomoc rodzinom doznającym przemocy w ramach procedury „Niebieskie Karty”;</w:t>
            </w:r>
          </w:p>
        </w:tc>
        <w:tc>
          <w:tcPr>
            <w:cnfStyle w:val="000100000000" w:firstRow="0" w:lastRow="0" w:firstColumn="0" w:lastColumn="1" w:oddVBand="0" w:evenVBand="0" w:oddHBand="0" w:evenHBand="0" w:firstRowFirstColumn="0" w:firstRowLastColumn="0" w:lastRowFirstColumn="0" w:lastRowLastColumn="0"/>
            <w:tcW w:w="4531" w:type="dxa"/>
          </w:tcPr>
          <w:p w14:paraId="63BEE123" w14:textId="77777777" w:rsidR="00BA49E8" w:rsidRPr="00BA49E8" w:rsidRDefault="00BA49E8" w:rsidP="003C3DFD">
            <w:pPr>
              <w:numPr>
                <w:ilvl w:val="0"/>
                <w:numId w:val="34"/>
              </w:numPr>
              <w:spacing w:after="120"/>
              <w:rPr>
                <w:rFonts w:ascii="Times New Roman" w:eastAsia="Calibri" w:hAnsi="Times New Roman"/>
                <w:b w:val="0"/>
                <w:bCs w:val="0"/>
                <w:sz w:val="24"/>
              </w:rPr>
            </w:pPr>
            <w:r w:rsidRPr="00BA49E8">
              <w:rPr>
                <w:rFonts w:ascii="Times New Roman" w:eastAsia="Calibri" w:hAnsi="Times New Roman"/>
                <w:b w:val="0"/>
                <w:bCs w:val="0"/>
                <w:sz w:val="24"/>
              </w:rPr>
              <w:t>liczba założonych Niebieskich Kart</w:t>
            </w:r>
          </w:p>
          <w:p w14:paraId="2CCFD7A7" w14:textId="77777777" w:rsidR="00BA49E8" w:rsidRPr="00BA49E8" w:rsidRDefault="00BA49E8" w:rsidP="003C3DFD">
            <w:pPr>
              <w:numPr>
                <w:ilvl w:val="0"/>
                <w:numId w:val="34"/>
              </w:numPr>
              <w:spacing w:after="120"/>
              <w:rPr>
                <w:rFonts w:ascii="Times New Roman" w:eastAsia="Calibri" w:hAnsi="Times New Roman"/>
                <w:b w:val="0"/>
                <w:bCs w:val="0"/>
                <w:sz w:val="24"/>
              </w:rPr>
            </w:pPr>
            <w:r w:rsidRPr="00BA49E8">
              <w:rPr>
                <w:rFonts w:ascii="Times New Roman" w:eastAsia="Calibri" w:hAnsi="Times New Roman"/>
                <w:b w:val="0"/>
                <w:bCs w:val="0"/>
                <w:sz w:val="24"/>
              </w:rPr>
              <w:t>liczba osób doznających przemocy domowej</w:t>
            </w:r>
          </w:p>
          <w:p w14:paraId="3C90F6A3" w14:textId="77777777" w:rsidR="00BA49E8" w:rsidRPr="00BA49E8" w:rsidRDefault="00BA49E8" w:rsidP="003C3DFD">
            <w:pPr>
              <w:numPr>
                <w:ilvl w:val="0"/>
                <w:numId w:val="34"/>
              </w:numPr>
              <w:spacing w:after="120"/>
              <w:rPr>
                <w:rFonts w:ascii="Times New Roman" w:eastAsia="Calibri" w:hAnsi="Times New Roman"/>
                <w:b w:val="0"/>
                <w:bCs w:val="0"/>
                <w:sz w:val="24"/>
              </w:rPr>
            </w:pPr>
            <w:r w:rsidRPr="00BA49E8">
              <w:rPr>
                <w:rFonts w:ascii="Times New Roman" w:eastAsia="Calibri" w:hAnsi="Times New Roman"/>
                <w:b w:val="0"/>
                <w:bCs w:val="0"/>
                <w:sz w:val="24"/>
              </w:rPr>
              <w:t>liczba osób stosujących przemoc domową</w:t>
            </w:r>
          </w:p>
        </w:tc>
      </w:tr>
      <w:tr w:rsidR="00BA49E8" w:rsidRPr="00BA49E8" w14:paraId="7AAD476F" w14:textId="77777777" w:rsidTr="00D57A52">
        <w:tc>
          <w:tcPr>
            <w:cnfStyle w:val="001000000000" w:firstRow="0" w:lastRow="0" w:firstColumn="1" w:lastColumn="0" w:oddVBand="0" w:evenVBand="0" w:oddHBand="0" w:evenHBand="0" w:firstRowFirstColumn="0" w:firstRowLastColumn="0" w:lastRowFirstColumn="0" w:lastRowLastColumn="0"/>
            <w:tcW w:w="4531" w:type="dxa"/>
          </w:tcPr>
          <w:p w14:paraId="1D761D0E" w14:textId="77777777" w:rsidR="00BA49E8" w:rsidRPr="00BA49E8" w:rsidRDefault="00BA49E8" w:rsidP="003C3DFD">
            <w:pPr>
              <w:numPr>
                <w:ilvl w:val="0"/>
                <w:numId w:val="33"/>
              </w:numPr>
              <w:spacing w:after="120"/>
              <w:rPr>
                <w:rFonts w:ascii="Times New Roman" w:eastAsia="Calibri" w:hAnsi="Times New Roman"/>
                <w:b w:val="0"/>
                <w:bCs w:val="0"/>
                <w:sz w:val="24"/>
              </w:rPr>
            </w:pPr>
            <w:r w:rsidRPr="00BA49E8">
              <w:rPr>
                <w:rFonts w:ascii="Times New Roman" w:eastAsia="Calibri" w:hAnsi="Times New Roman"/>
                <w:b w:val="0"/>
                <w:bCs w:val="0"/>
                <w:sz w:val="24"/>
              </w:rPr>
              <w:t xml:space="preserve">Prowadzenie działań informacyjnych poprzez rozprowadzanie plakatów, broszur, ulotek na temat praw osób doświadczających przemocy, form przeciwdziałania przemocy oraz </w:t>
            </w:r>
            <w:r w:rsidRPr="00BA49E8">
              <w:rPr>
                <w:rFonts w:ascii="Times New Roman" w:eastAsia="Calibri" w:hAnsi="Times New Roman"/>
                <w:b w:val="0"/>
                <w:bCs w:val="0"/>
                <w:sz w:val="24"/>
              </w:rPr>
              <w:br/>
              <w:t>o podmiotach i miejscach świadczących pomoc osobom doznającym przemocy domowej;</w:t>
            </w:r>
          </w:p>
        </w:tc>
        <w:tc>
          <w:tcPr>
            <w:cnfStyle w:val="000100000000" w:firstRow="0" w:lastRow="0" w:firstColumn="0" w:lastColumn="1" w:oddVBand="0" w:evenVBand="0" w:oddHBand="0" w:evenHBand="0" w:firstRowFirstColumn="0" w:firstRowLastColumn="0" w:lastRowFirstColumn="0" w:lastRowLastColumn="0"/>
            <w:tcW w:w="4531" w:type="dxa"/>
          </w:tcPr>
          <w:p w14:paraId="574557F5" w14:textId="77777777" w:rsidR="00BA49E8" w:rsidRPr="00BA49E8" w:rsidRDefault="00BA49E8" w:rsidP="003C3DFD">
            <w:pPr>
              <w:numPr>
                <w:ilvl w:val="0"/>
                <w:numId w:val="34"/>
              </w:numPr>
              <w:spacing w:after="120"/>
              <w:rPr>
                <w:rFonts w:ascii="Times New Roman" w:eastAsia="Calibri" w:hAnsi="Times New Roman"/>
                <w:b w:val="0"/>
                <w:bCs w:val="0"/>
                <w:sz w:val="24"/>
              </w:rPr>
            </w:pPr>
            <w:r w:rsidRPr="00BA49E8">
              <w:rPr>
                <w:rFonts w:ascii="Times New Roman" w:eastAsia="Calibri" w:hAnsi="Times New Roman"/>
                <w:b w:val="0"/>
                <w:bCs w:val="0"/>
                <w:sz w:val="24"/>
              </w:rPr>
              <w:t>liczba rozpowszechnionych informacji na temat działań podejmowanych w zakresie przeciwdziałania przemocy domowej</w:t>
            </w:r>
          </w:p>
          <w:p w14:paraId="1A4C42D9" w14:textId="77777777" w:rsidR="00BA49E8" w:rsidRPr="00BA49E8" w:rsidRDefault="00BA49E8" w:rsidP="00BA49E8">
            <w:pPr>
              <w:jc w:val="center"/>
              <w:rPr>
                <w:rFonts w:ascii="Times New Roman" w:eastAsia="Calibri" w:hAnsi="Times New Roman"/>
                <w:b w:val="0"/>
                <w:bCs w:val="0"/>
                <w:sz w:val="24"/>
              </w:rPr>
            </w:pPr>
          </w:p>
        </w:tc>
      </w:tr>
      <w:tr w:rsidR="00BA49E8" w:rsidRPr="00BA49E8" w14:paraId="21FD3FC3"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649A6DE6" w14:textId="77777777" w:rsidR="00BA49E8" w:rsidRPr="00BA49E8" w:rsidRDefault="00BA49E8" w:rsidP="003C3DFD">
            <w:pPr>
              <w:numPr>
                <w:ilvl w:val="0"/>
                <w:numId w:val="33"/>
              </w:numPr>
              <w:spacing w:after="120"/>
              <w:rPr>
                <w:rFonts w:ascii="Times New Roman" w:eastAsia="Calibri" w:hAnsi="Times New Roman"/>
                <w:b w:val="0"/>
                <w:bCs w:val="0"/>
                <w:sz w:val="24"/>
              </w:rPr>
            </w:pPr>
            <w:r w:rsidRPr="00BA49E8">
              <w:rPr>
                <w:rFonts w:ascii="Times New Roman" w:eastAsia="Calibri" w:hAnsi="Times New Roman"/>
                <w:b w:val="0"/>
                <w:bCs w:val="0"/>
                <w:sz w:val="24"/>
              </w:rPr>
              <w:t>Udzielanie pomocy i wsparcia osobom doznającym i stosującym przemoc, m.in. w postaci konsultacji w zakresie poradnictwa medycznego, prawnego psychologicznego, pedagogicznego i socjalnego;</w:t>
            </w:r>
          </w:p>
        </w:tc>
        <w:tc>
          <w:tcPr>
            <w:cnfStyle w:val="000100000000" w:firstRow="0" w:lastRow="0" w:firstColumn="0" w:lastColumn="1" w:oddVBand="0" w:evenVBand="0" w:oddHBand="0" w:evenHBand="0" w:firstRowFirstColumn="0" w:firstRowLastColumn="0" w:lastRowFirstColumn="0" w:lastRowLastColumn="0"/>
            <w:tcW w:w="4531" w:type="dxa"/>
          </w:tcPr>
          <w:p w14:paraId="13770512" w14:textId="77777777" w:rsidR="00BA49E8" w:rsidRPr="00BA49E8" w:rsidRDefault="00BA49E8" w:rsidP="003C3DFD">
            <w:pPr>
              <w:numPr>
                <w:ilvl w:val="0"/>
                <w:numId w:val="34"/>
              </w:numPr>
              <w:spacing w:after="120"/>
              <w:rPr>
                <w:rFonts w:ascii="Times New Roman" w:eastAsia="Calibri" w:hAnsi="Times New Roman"/>
                <w:b w:val="0"/>
                <w:bCs w:val="0"/>
                <w:sz w:val="24"/>
              </w:rPr>
            </w:pPr>
            <w:r w:rsidRPr="00BA49E8">
              <w:rPr>
                <w:rFonts w:ascii="Times New Roman" w:eastAsia="Calibri" w:hAnsi="Times New Roman"/>
                <w:b w:val="0"/>
                <w:bCs w:val="0"/>
                <w:sz w:val="24"/>
              </w:rPr>
              <w:t>liczba udzielonych konsultacji oraz liczba osób, którym ich udzielono</w:t>
            </w:r>
          </w:p>
          <w:p w14:paraId="580A4852" w14:textId="77777777" w:rsidR="00BA49E8" w:rsidRPr="00BA49E8" w:rsidRDefault="00BA49E8" w:rsidP="003C3DFD">
            <w:pPr>
              <w:numPr>
                <w:ilvl w:val="0"/>
                <w:numId w:val="34"/>
              </w:numPr>
              <w:spacing w:after="120"/>
              <w:rPr>
                <w:rFonts w:ascii="Times New Roman" w:eastAsia="Calibri" w:hAnsi="Times New Roman"/>
                <w:b w:val="0"/>
                <w:bCs w:val="0"/>
                <w:sz w:val="24"/>
              </w:rPr>
            </w:pPr>
            <w:r w:rsidRPr="00BA49E8">
              <w:rPr>
                <w:rFonts w:ascii="Times New Roman" w:eastAsia="Calibri" w:hAnsi="Times New Roman"/>
                <w:b w:val="0"/>
                <w:bCs w:val="0"/>
                <w:sz w:val="24"/>
              </w:rPr>
              <w:t xml:space="preserve">liczba rodzin korzystających </w:t>
            </w:r>
            <w:r w:rsidRPr="00BA49E8">
              <w:rPr>
                <w:rFonts w:ascii="Times New Roman" w:eastAsia="Calibri" w:hAnsi="Times New Roman"/>
                <w:b w:val="0"/>
                <w:bCs w:val="0"/>
                <w:sz w:val="24"/>
              </w:rPr>
              <w:br/>
              <w:t>z pomocy społecznej z powodu przemocy domowej</w:t>
            </w:r>
          </w:p>
          <w:p w14:paraId="1D856841" w14:textId="77777777" w:rsidR="00BA49E8" w:rsidRPr="00BA49E8" w:rsidRDefault="00BA49E8" w:rsidP="00BA49E8">
            <w:pPr>
              <w:jc w:val="center"/>
              <w:rPr>
                <w:rFonts w:ascii="Times New Roman" w:eastAsia="Calibri" w:hAnsi="Times New Roman"/>
                <w:b w:val="0"/>
                <w:bCs w:val="0"/>
                <w:sz w:val="24"/>
              </w:rPr>
            </w:pPr>
          </w:p>
        </w:tc>
      </w:tr>
      <w:tr w:rsidR="00BA49E8" w:rsidRPr="00BA49E8" w14:paraId="66530B50" w14:textId="77777777" w:rsidTr="00D57A52">
        <w:tc>
          <w:tcPr>
            <w:cnfStyle w:val="001000000000" w:firstRow="0" w:lastRow="0" w:firstColumn="1" w:lastColumn="0" w:oddVBand="0" w:evenVBand="0" w:oddHBand="0" w:evenHBand="0" w:firstRowFirstColumn="0" w:firstRowLastColumn="0" w:lastRowFirstColumn="0" w:lastRowLastColumn="0"/>
            <w:tcW w:w="4531" w:type="dxa"/>
          </w:tcPr>
          <w:p w14:paraId="0B83CD85" w14:textId="77777777" w:rsidR="00BA49E8" w:rsidRPr="00BA49E8" w:rsidRDefault="00BA49E8" w:rsidP="003C3DFD">
            <w:pPr>
              <w:numPr>
                <w:ilvl w:val="0"/>
                <w:numId w:val="33"/>
              </w:numPr>
              <w:spacing w:after="120"/>
              <w:rPr>
                <w:rFonts w:ascii="Times New Roman" w:eastAsia="Calibri" w:hAnsi="Times New Roman"/>
                <w:b w:val="0"/>
                <w:bCs w:val="0"/>
                <w:sz w:val="24"/>
              </w:rPr>
            </w:pPr>
            <w:r w:rsidRPr="00BA49E8">
              <w:rPr>
                <w:rFonts w:ascii="Times New Roman" w:eastAsia="Calibri" w:hAnsi="Times New Roman"/>
                <w:b w:val="0"/>
                <w:bCs w:val="0"/>
                <w:sz w:val="24"/>
              </w:rPr>
              <w:t xml:space="preserve">Zapewnienie osobom dotkniętym przemocą domową miejsc </w:t>
            </w:r>
            <w:r w:rsidRPr="00BA49E8">
              <w:rPr>
                <w:rFonts w:ascii="Times New Roman" w:eastAsia="Calibri" w:hAnsi="Times New Roman"/>
                <w:b w:val="0"/>
                <w:bCs w:val="0"/>
                <w:sz w:val="24"/>
              </w:rPr>
              <w:br/>
              <w:t>w ośrodkach wsparcia;</w:t>
            </w:r>
          </w:p>
        </w:tc>
        <w:tc>
          <w:tcPr>
            <w:cnfStyle w:val="000100000000" w:firstRow="0" w:lastRow="0" w:firstColumn="0" w:lastColumn="1" w:oddVBand="0" w:evenVBand="0" w:oddHBand="0" w:evenHBand="0" w:firstRowFirstColumn="0" w:firstRowLastColumn="0" w:lastRowFirstColumn="0" w:lastRowLastColumn="0"/>
            <w:tcW w:w="4531" w:type="dxa"/>
          </w:tcPr>
          <w:p w14:paraId="5A702B33" w14:textId="77777777" w:rsidR="00BA49E8" w:rsidRPr="00BA49E8" w:rsidRDefault="00BA49E8" w:rsidP="003C3DFD">
            <w:pPr>
              <w:numPr>
                <w:ilvl w:val="0"/>
                <w:numId w:val="34"/>
              </w:numPr>
              <w:spacing w:after="120"/>
              <w:rPr>
                <w:rFonts w:ascii="Times New Roman" w:eastAsia="Calibri" w:hAnsi="Times New Roman"/>
                <w:b w:val="0"/>
                <w:bCs w:val="0"/>
                <w:sz w:val="24"/>
              </w:rPr>
            </w:pPr>
            <w:r w:rsidRPr="00BA49E8">
              <w:rPr>
                <w:rFonts w:ascii="Times New Roman" w:eastAsia="Calibri" w:hAnsi="Times New Roman"/>
                <w:b w:val="0"/>
                <w:bCs w:val="0"/>
                <w:sz w:val="24"/>
              </w:rPr>
              <w:t xml:space="preserve">liczba osób umieszczonych </w:t>
            </w:r>
            <w:r w:rsidRPr="00BA49E8">
              <w:rPr>
                <w:rFonts w:ascii="Times New Roman" w:eastAsia="Calibri" w:hAnsi="Times New Roman"/>
                <w:b w:val="0"/>
                <w:bCs w:val="0"/>
                <w:sz w:val="24"/>
              </w:rPr>
              <w:br/>
              <w:t>w ośrodkach wsparcia</w:t>
            </w:r>
          </w:p>
          <w:p w14:paraId="1C363319" w14:textId="77777777" w:rsidR="00BA49E8" w:rsidRPr="00BA49E8" w:rsidRDefault="00BA49E8" w:rsidP="00BA49E8">
            <w:pPr>
              <w:jc w:val="center"/>
              <w:rPr>
                <w:rFonts w:ascii="Times New Roman" w:eastAsia="Calibri" w:hAnsi="Times New Roman"/>
                <w:b w:val="0"/>
                <w:bCs w:val="0"/>
                <w:sz w:val="24"/>
              </w:rPr>
            </w:pPr>
          </w:p>
        </w:tc>
      </w:tr>
      <w:tr w:rsidR="00BA49E8" w:rsidRPr="00BA49E8" w14:paraId="10C1F7E7"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1AE5F5F9" w14:textId="77777777" w:rsidR="00BA49E8" w:rsidRPr="00BA49E8" w:rsidRDefault="00BA49E8" w:rsidP="003C3DFD">
            <w:pPr>
              <w:numPr>
                <w:ilvl w:val="0"/>
                <w:numId w:val="33"/>
              </w:numPr>
              <w:spacing w:after="120"/>
              <w:rPr>
                <w:rFonts w:ascii="Times New Roman" w:eastAsia="Calibri" w:hAnsi="Times New Roman"/>
                <w:b w:val="0"/>
                <w:bCs w:val="0"/>
                <w:sz w:val="24"/>
              </w:rPr>
            </w:pPr>
            <w:r w:rsidRPr="00BA49E8">
              <w:rPr>
                <w:rFonts w:ascii="Times New Roman" w:eastAsia="Calibri" w:hAnsi="Times New Roman"/>
                <w:b w:val="0"/>
                <w:bCs w:val="0"/>
                <w:sz w:val="24"/>
              </w:rPr>
              <w:lastRenderedPageBreak/>
              <w:t xml:space="preserve">Kierowanie osób stosujących przemoc domową do udziału </w:t>
            </w:r>
            <w:r w:rsidRPr="00BA49E8">
              <w:rPr>
                <w:rFonts w:ascii="Times New Roman" w:eastAsia="Calibri" w:hAnsi="Times New Roman"/>
                <w:b w:val="0"/>
                <w:bCs w:val="0"/>
                <w:sz w:val="24"/>
              </w:rPr>
              <w:br/>
              <w:t>w programach korekcyjno-edukacyjnych;</w:t>
            </w:r>
          </w:p>
        </w:tc>
        <w:tc>
          <w:tcPr>
            <w:cnfStyle w:val="000100000000" w:firstRow="0" w:lastRow="0" w:firstColumn="0" w:lastColumn="1" w:oddVBand="0" w:evenVBand="0" w:oddHBand="0" w:evenHBand="0" w:firstRowFirstColumn="0" w:firstRowLastColumn="0" w:lastRowFirstColumn="0" w:lastRowLastColumn="0"/>
            <w:tcW w:w="4531" w:type="dxa"/>
          </w:tcPr>
          <w:p w14:paraId="031A193E" w14:textId="77777777" w:rsidR="00BA49E8" w:rsidRPr="00BA49E8" w:rsidRDefault="00BA49E8" w:rsidP="003C3DFD">
            <w:pPr>
              <w:numPr>
                <w:ilvl w:val="0"/>
                <w:numId w:val="34"/>
              </w:numPr>
              <w:spacing w:after="120"/>
              <w:rPr>
                <w:rFonts w:ascii="Times New Roman" w:eastAsia="Calibri" w:hAnsi="Times New Roman"/>
                <w:b w:val="0"/>
                <w:bCs w:val="0"/>
                <w:sz w:val="24"/>
              </w:rPr>
            </w:pPr>
            <w:r w:rsidRPr="00BA49E8">
              <w:rPr>
                <w:rFonts w:ascii="Times New Roman" w:eastAsia="Calibri" w:hAnsi="Times New Roman"/>
                <w:b w:val="0"/>
                <w:bCs w:val="0"/>
                <w:sz w:val="24"/>
              </w:rPr>
              <w:t>liczba osób skierowanych do udziału w programie</w:t>
            </w:r>
          </w:p>
          <w:p w14:paraId="1B471374" w14:textId="77777777" w:rsidR="00BA49E8" w:rsidRPr="00BA49E8" w:rsidRDefault="00BA49E8" w:rsidP="00BA49E8">
            <w:pPr>
              <w:spacing w:after="120"/>
              <w:ind w:left="360"/>
              <w:rPr>
                <w:rFonts w:ascii="Times New Roman" w:eastAsia="Calibri" w:hAnsi="Times New Roman"/>
                <w:b w:val="0"/>
                <w:bCs w:val="0"/>
                <w:sz w:val="24"/>
              </w:rPr>
            </w:pPr>
          </w:p>
        </w:tc>
      </w:tr>
      <w:tr w:rsidR="00BA49E8" w:rsidRPr="00BA49E8" w14:paraId="4435DA6C" w14:textId="77777777" w:rsidTr="00D57A52">
        <w:tc>
          <w:tcPr>
            <w:cnfStyle w:val="001000000000" w:firstRow="0" w:lastRow="0" w:firstColumn="1" w:lastColumn="0" w:oddVBand="0" w:evenVBand="0" w:oddHBand="0" w:evenHBand="0" w:firstRowFirstColumn="0" w:firstRowLastColumn="0" w:lastRowFirstColumn="0" w:lastRowLastColumn="0"/>
            <w:tcW w:w="4531" w:type="dxa"/>
          </w:tcPr>
          <w:p w14:paraId="7C500A38" w14:textId="77777777" w:rsidR="00BA49E8" w:rsidRPr="00BA49E8" w:rsidRDefault="00BA49E8" w:rsidP="003C3DFD">
            <w:pPr>
              <w:numPr>
                <w:ilvl w:val="0"/>
                <w:numId w:val="33"/>
              </w:numPr>
              <w:spacing w:after="120"/>
              <w:rPr>
                <w:rFonts w:ascii="Times New Roman" w:eastAsia="Calibri" w:hAnsi="Times New Roman"/>
                <w:b w:val="0"/>
                <w:bCs w:val="0"/>
                <w:sz w:val="24"/>
              </w:rPr>
            </w:pPr>
            <w:r w:rsidRPr="00BA49E8">
              <w:rPr>
                <w:rFonts w:ascii="Times New Roman" w:eastAsia="Calibri" w:hAnsi="Times New Roman"/>
                <w:b w:val="0"/>
                <w:bCs w:val="0"/>
                <w:sz w:val="24"/>
              </w:rPr>
              <w:t>Współpraca z innymi podmiotami działającymi na terenie powiatu mająca na celu realizację działań zmierzających do ograniczenia zjawiska przemocy domowej;</w:t>
            </w:r>
          </w:p>
        </w:tc>
        <w:tc>
          <w:tcPr>
            <w:cnfStyle w:val="000100000000" w:firstRow="0" w:lastRow="0" w:firstColumn="0" w:lastColumn="1" w:oddVBand="0" w:evenVBand="0" w:oddHBand="0" w:evenHBand="0" w:firstRowFirstColumn="0" w:firstRowLastColumn="0" w:lastRowFirstColumn="0" w:lastRowLastColumn="0"/>
            <w:tcW w:w="4531" w:type="dxa"/>
          </w:tcPr>
          <w:p w14:paraId="25A4F41E" w14:textId="77777777" w:rsidR="00BA49E8" w:rsidRPr="00BA49E8" w:rsidRDefault="00BA49E8" w:rsidP="003C3DFD">
            <w:pPr>
              <w:numPr>
                <w:ilvl w:val="0"/>
                <w:numId w:val="34"/>
              </w:numPr>
              <w:spacing w:after="120"/>
              <w:rPr>
                <w:rFonts w:ascii="Times New Roman" w:eastAsia="Calibri" w:hAnsi="Times New Roman"/>
                <w:b w:val="0"/>
                <w:bCs w:val="0"/>
                <w:sz w:val="24"/>
              </w:rPr>
            </w:pPr>
            <w:r w:rsidRPr="00BA49E8">
              <w:rPr>
                <w:rFonts w:ascii="Times New Roman" w:eastAsia="Calibri" w:hAnsi="Times New Roman"/>
                <w:b w:val="0"/>
                <w:bCs w:val="0"/>
                <w:sz w:val="24"/>
              </w:rPr>
              <w:t>liczba podmiotów współpracujących w obszarze przeciwdziałania przemocy domowej</w:t>
            </w:r>
          </w:p>
        </w:tc>
      </w:tr>
      <w:tr w:rsidR="00BA49E8" w:rsidRPr="00BA49E8" w14:paraId="1DEE566D"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61092B90" w14:textId="77777777" w:rsidR="00BA49E8" w:rsidRPr="00BA49E8" w:rsidRDefault="00BA49E8" w:rsidP="003C3DFD">
            <w:pPr>
              <w:numPr>
                <w:ilvl w:val="0"/>
                <w:numId w:val="33"/>
              </w:numPr>
              <w:spacing w:after="120"/>
              <w:rPr>
                <w:rFonts w:ascii="Times New Roman" w:eastAsia="Calibri" w:hAnsi="Times New Roman"/>
                <w:b w:val="0"/>
                <w:bCs w:val="0"/>
                <w:sz w:val="24"/>
              </w:rPr>
            </w:pPr>
            <w:r w:rsidRPr="00BA49E8">
              <w:rPr>
                <w:rFonts w:ascii="Times New Roman" w:eastAsia="Calibri" w:hAnsi="Times New Roman"/>
                <w:b w:val="0"/>
                <w:bCs w:val="0"/>
                <w:sz w:val="24"/>
              </w:rPr>
              <w:t xml:space="preserve">Organizacja szkoleń dla pracowników instytucjonalnych </w:t>
            </w:r>
            <w:r w:rsidRPr="00BA49E8">
              <w:rPr>
                <w:rFonts w:ascii="Times New Roman" w:eastAsia="Calibri" w:hAnsi="Times New Roman"/>
                <w:b w:val="0"/>
                <w:bCs w:val="0"/>
                <w:sz w:val="24"/>
              </w:rPr>
              <w:br/>
              <w:t xml:space="preserve">w zakresie przepisów prawa regulujących problematykę przemocy domowej oraz procedury „Niebieskie Karty”; </w:t>
            </w:r>
          </w:p>
        </w:tc>
        <w:tc>
          <w:tcPr>
            <w:cnfStyle w:val="000100000000" w:firstRow="0" w:lastRow="0" w:firstColumn="0" w:lastColumn="1" w:oddVBand="0" w:evenVBand="0" w:oddHBand="0" w:evenHBand="0" w:firstRowFirstColumn="0" w:firstRowLastColumn="0" w:lastRowFirstColumn="0" w:lastRowLastColumn="0"/>
            <w:tcW w:w="4531" w:type="dxa"/>
          </w:tcPr>
          <w:p w14:paraId="37D91458" w14:textId="77777777" w:rsidR="00BA49E8" w:rsidRPr="00BA49E8" w:rsidRDefault="00BA49E8" w:rsidP="003C3DFD">
            <w:pPr>
              <w:numPr>
                <w:ilvl w:val="0"/>
                <w:numId w:val="34"/>
              </w:numPr>
              <w:spacing w:after="120"/>
              <w:rPr>
                <w:rFonts w:ascii="Times New Roman" w:eastAsia="Calibri" w:hAnsi="Times New Roman"/>
                <w:b w:val="0"/>
                <w:bCs w:val="0"/>
                <w:sz w:val="24"/>
              </w:rPr>
            </w:pPr>
            <w:r w:rsidRPr="00BA49E8">
              <w:rPr>
                <w:rFonts w:ascii="Times New Roman" w:eastAsia="Calibri" w:hAnsi="Times New Roman"/>
                <w:b w:val="0"/>
                <w:bCs w:val="0"/>
                <w:sz w:val="24"/>
              </w:rPr>
              <w:t xml:space="preserve">liczba osób uczestniczących </w:t>
            </w:r>
            <w:r w:rsidRPr="00BA49E8">
              <w:rPr>
                <w:rFonts w:ascii="Times New Roman" w:eastAsia="Calibri" w:hAnsi="Times New Roman"/>
                <w:b w:val="0"/>
                <w:bCs w:val="0"/>
                <w:sz w:val="24"/>
              </w:rPr>
              <w:br/>
              <w:t>w konferencjach i innych formach szkoleniowych</w:t>
            </w:r>
          </w:p>
        </w:tc>
      </w:tr>
      <w:tr w:rsidR="00BA49E8" w:rsidRPr="00BA49E8" w14:paraId="74D0DD20" w14:textId="77777777" w:rsidTr="00D57A52">
        <w:tc>
          <w:tcPr>
            <w:cnfStyle w:val="001000000000" w:firstRow="0" w:lastRow="0" w:firstColumn="1" w:lastColumn="0" w:oddVBand="0" w:evenVBand="0" w:oddHBand="0" w:evenHBand="0" w:firstRowFirstColumn="0" w:firstRowLastColumn="0" w:lastRowFirstColumn="0" w:lastRowLastColumn="0"/>
            <w:tcW w:w="4531" w:type="dxa"/>
          </w:tcPr>
          <w:p w14:paraId="5B7660FF" w14:textId="77777777" w:rsidR="00BA49E8" w:rsidRPr="00BA49E8" w:rsidRDefault="00BA49E8" w:rsidP="003C3DFD">
            <w:pPr>
              <w:numPr>
                <w:ilvl w:val="0"/>
                <w:numId w:val="33"/>
              </w:numPr>
              <w:spacing w:after="120"/>
              <w:rPr>
                <w:rFonts w:ascii="Times New Roman" w:eastAsia="Calibri" w:hAnsi="Times New Roman"/>
                <w:b w:val="0"/>
                <w:bCs w:val="0"/>
                <w:sz w:val="24"/>
              </w:rPr>
            </w:pPr>
            <w:r w:rsidRPr="00BA49E8">
              <w:rPr>
                <w:rFonts w:ascii="Times New Roman" w:eastAsia="Calibri" w:hAnsi="Times New Roman"/>
                <w:b w:val="0"/>
                <w:bCs w:val="0"/>
                <w:sz w:val="24"/>
              </w:rPr>
              <w:t xml:space="preserve">Podnoszenie świadomości społecznej w zakresie zjawiska przemocy i sposobów radzenia sobie z problemem poprzez: organizację akcji lokalnych lub przyłączenie </w:t>
            </w:r>
            <w:r w:rsidRPr="00BA49E8">
              <w:rPr>
                <w:rFonts w:ascii="Times New Roman" w:eastAsia="Calibri" w:hAnsi="Times New Roman"/>
                <w:b w:val="0"/>
                <w:bCs w:val="0"/>
                <w:sz w:val="24"/>
              </w:rPr>
              <w:br/>
              <w:t xml:space="preserve">się do ogólnokrajowych kampanii społecznych na temat przeciwdziałania przemocy </w:t>
            </w:r>
            <w:r w:rsidRPr="00BA49E8">
              <w:rPr>
                <w:rFonts w:ascii="Times New Roman" w:eastAsia="Calibri" w:hAnsi="Times New Roman"/>
                <w:b w:val="0"/>
                <w:bCs w:val="0"/>
                <w:sz w:val="24"/>
              </w:rPr>
              <w:br/>
              <w:t>domowej;</w:t>
            </w:r>
          </w:p>
        </w:tc>
        <w:tc>
          <w:tcPr>
            <w:cnfStyle w:val="000100000000" w:firstRow="0" w:lastRow="0" w:firstColumn="0" w:lastColumn="1" w:oddVBand="0" w:evenVBand="0" w:oddHBand="0" w:evenHBand="0" w:firstRowFirstColumn="0" w:firstRowLastColumn="0" w:lastRowFirstColumn="0" w:lastRowLastColumn="0"/>
            <w:tcW w:w="4531" w:type="dxa"/>
          </w:tcPr>
          <w:p w14:paraId="677408D3" w14:textId="77777777" w:rsidR="00BA49E8" w:rsidRPr="00BA49E8" w:rsidRDefault="00BA49E8" w:rsidP="003C3DFD">
            <w:pPr>
              <w:numPr>
                <w:ilvl w:val="0"/>
                <w:numId w:val="34"/>
              </w:numPr>
              <w:spacing w:after="120"/>
              <w:rPr>
                <w:rFonts w:ascii="Times New Roman" w:eastAsia="Calibri" w:hAnsi="Times New Roman"/>
                <w:b w:val="0"/>
                <w:bCs w:val="0"/>
                <w:sz w:val="24"/>
              </w:rPr>
            </w:pPr>
            <w:r w:rsidRPr="00BA49E8">
              <w:rPr>
                <w:rFonts w:ascii="Times New Roman" w:eastAsia="Calibri" w:hAnsi="Times New Roman"/>
                <w:b w:val="0"/>
                <w:bCs w:val="0"/>
                <w:sz w:val="24"/>
              </w:rPr>
              <w:t>liczba akcji społecznych/ kampanii na temat przeciwdziałania przemocy domowej</w:t>
            </w:r>
          </w:p>
          <w:p w14:paraId="69837FF6" w14:textId="77777777" w:rsidR="00BA49E8" w:rsidRPr="00BA49E8" w:rsidRDefault="00BA49E8" w:rsidP="00BA49E8">
            <w:pPr>
              <w:spacing w:after="120"/>
              <w:rPr>
                <w:rFonts w:ascii="Times New Roman" w:eastAsia="Calibri" w:hAnsi="Times New Roman"/>
                <w:b w:val="0"/>
                <w:bCs w:val="0"/>
                <w:sz w:val="24"/>
              </w:rPr>
            </w:pPr>
          </w:p>
        </w:tc>
      </w:tr>
      <w:tr w:rsidR="00BA49E8" w:rsidRPr="00BA49E8" w14:paraId="1F0CFE6B"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0BC00FE3" w14:textId="77777777" w:rsidR="00BA49E8" w:rsidRPr="00BA49E8" w:rsidRDefault="00BA49E8" w:rsidP="003C3DFD">
            <w:pPr>
              <w:numPr>
                <w:ilvl w:val="0"/>
                <w:numId w:val="33"/>
              </w:numPr>
              <w:spacing w:after="120"/>
              <w:rPr>
                <w:rFonts w:ascii="Times New Roman" w:eastAsia="Calibri" w:hAnsi="Times New Roman"/>
                <w:b w:val="0"/>
                <w:bCs w:val="0"/>
                <w:sz w:val="24"/>
              </w:rPr>
            </w:pPr>
            <w:r w:rsidRPr="00BA49E8">
              <w:rPr>
                <w:rFonts w:ascii="Times New Roman" w:eastAsia="Calibri" w:hAnsi="Times New Roman"/>
                <w:b w:val="0"/>
                <w:bCs w:val="0"/>
                <w:sz w:val="24"/>
              </w:rPr>
              <w:t>Monitorowanie i diagnozowanie zjawiska przemocy domowej;</w:t>
            </w:r>
          </w:p>
        </w:tc>
        <w:tc>
          <w:tcPr>
            <w:cnfStyle w:val="000100000000" w:firstRow="0" w:lastRow="0" w:firstColumn="0" w:lastColumn="1" w:oddVBand="0" w:evenVBand="0" w:oddHBand="0" w:evenHBand="0" w:firstRowFirstColumn="0" w:firstRowLastColumn="0" w:lastRowFirstColumn="0" w:lastRowLastColumn="0"/>
            <w:tcW w:w="4531" w:type="dxa"/>
          </w:tcPr>
          <w:p w14:paraId="622E234C" w14:textId="77777777" w:rsidR="00BA49E8" w:rsidRPr="00BA49E8" w:rsidRDefault="00BA49E8" w:rsidP="003C3DFD">
            <w:pPr>
              <w:numPr>
                <w:ilvl w:val="0"/>
                <w:numId w:val="34"/>
              </w:numPr>
              <w:spacing w:after="120"/>
              <w:rPr>
                <w:rFonts w:ascii="Times New Roman" w:eastAsia="Calibri" w:hAnsi="Times New Roman"/>
                <w:b w:val="0"/>
                <w:bCs w:val="0"/>
                <w:sz w:val="24"/>
              </w:rPr>
            </w:pPr>
            <w:r w:rsidRPr="00BA49E8">
              <w:rPr>
                <w:rFonts w:ascii="Times New Roman" w:eastAsia="Calibri" w:hAnsi="Times New Roman"/>
                <w:b w:val="0"/>
                <w:bCs w:val="0"/>
                <w:sz w:val="24"/>
              </w:rPr>
              <w:t xml:space="preserve">liczba działań podjętych w celu diagnozy zjawiska przemocy </w:t>
            </w:r>
            <w:r w:rsidRPr="00BA49E8">
              <w:rPr>
                <w:rFonts w:ascii="Times New Roman" w:eastAsia="Calibri" w:hAnsi="Times New Roman"/>
                <w:b w:val="0"/>
                <w:bCs w:val="0"/>
                <w:sz w:val="24"/>
              </w:rPr>
              <w:br/>
              <w:t>w rodzinie np. poprzez weryfikację sprawozdawczości z realizacji Programu Przeciwdziałania Przemocy Domowej oraz Ochrony Osób Doznających Przemocy Domowej</w:t>
            </w:r>
          </w:p>
        </w:tc>
      </w:tr>
      <w:tr w:rsidR="00BA49E8" w:rsidRPr="00BA49E8" w14:paraId="25D684D1" w14:textId="77777777" w:rsidTr="00D57A52">
        <w:tc>
          <w:tcPr>
            <w:cnfStyle w:val="001000000000" w:firstRow="0" w:lastRow="0" w:firstColumn="1" w:lastColumn="0" w:oddVBand="0" w:evenVBand="0" w:oddHBand="0" w:evenHBand="0" w:firstRowFirstColumn="0" w:firstRowLastColumn="0" w:lastRowFirstColumn="0" w:lastRowLastColumn="0"/>
            <w:tcW w:w="4531" w:type="dxa"/>
          </w:tcPr>
          <w:p w14:paraId="50890040" w14:textId="77777777" w:rsidR="00BA49E8" w:rsidRPr="00BA49E8" w:rsidRDefault="00BA49E8" w:rsidP="003C3DFD">
            <w:pPr>
              <w:numPr>
                <w:ilvl w:val="0"/>
                <w:numId w:val="33"/>
              </w:numPr>
              <w:spacing w:after="120"/>
              <w:rPr>
                <w:rFonts w:ascii="Times New Roman" w:eastAsia="Calibri" w:hAnsi="Times New Roman"/>
                <w:b w:val="0"/>
                <w:bCs w:val="0"/>
                <w:sz w:val="24"/>
              </w:rPr>
            </w:pPr>
            <w:r w:rsidRPr="00BA49E8">
              <w:rPr>
                <w:rFonts w:ascii="Times New Roman" w:eastAsia="Calibri" w:hAnsi="Times New Roman"/>
                <w:b w:val="0"/>
                <w:bCs w:val="0"/>
                <w:sz w:val="24"/>
              </w:rPr>
              <w:t>Prowadzenie działań w kierunku utworzenia grup wsparcia dla osób doznających przemocy.</w:t>
            </w:r>
          </w:p>
        </w:tc>
        <w:tc>
          <w:tcPr>
            <w:cnfStyle w:val="000100000000" w:firstRow="0" w:lastRow="0" w:firstColumn="0" w:lastColumn="1" w:oddVBand="0" w:evenVBand="0" w:oddHBand="0" w:evenHBand="0" w:firstRowFirstColumn="0" w:firstRowLastColumn="0" w:lastRowFirstColumn="0" w:lastRowLastColumn="0"/>
            <w:tcW w:w="4531" w:type="dxa"/>
          </w:tcPr>
          <w:p w14:paraId="32DB65A0" w14:textId="77777777" w:rsidR="00BA49E8" w:rsidRPr="00BA49E8" w:rsidRDefault="00BA49E8" w:rsidP="003C3DFD">
            <w:pPr>
              <w:numPr>
                <w:ilvl w:val="0"/>
                <w:numId w:val="34"/>
              </w:numPr>
              <w:spacing w:after="120"/>
              <w:rPr>
                <w:rFonts w:ascii="Times New Roman" w:eastAsia="Calibri" w:hAnsi="Times New Roman"/>
                <w:b w:val="0"/>
                <w:bCs w:val="0"/>
                <w:sz w:val="24"/>
              </w:rPr>
            </w:pPr>
            <w:r w:rsidRPr="00BA49E8">
              <w:rPr>
                <w:rFonts w:ascii="Times New Roman" w:eastAsia="Calibri" w:hAnsi="Times New Roman"/>
                <w:b w:val="0"/>
                <w:bCs w:val="0"/>
                <w:sz w:val="24"/>
              </w:rPr>
              <w:t>liczba podjętych działań w kierunku utworzenia grup wsparcia dla osób doznających przemocy</w:t>
            </w:r>
          </w:p>
        </w:tc>
      </w:tr>
      <w:tr w:rsidR="00BA49E8" w:rsidRPr="00BA49E8" w14:paraId="09148E9E"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2"/>
          </w:tcPr>
          <w:p w14:paraId="31B209AA" w14:textId="7779F2E5" w:rsidR="00BA49E8" w:rsidRPr="00BA49E8" w:rsidRDefault="00BA49E8" w:rsidP="00BA49E8">
            <w:pPr>
              <w:spacing w:after="120"/>
              <w:jc w:val="both"/>
              <w:rPr>
                <w:rFonts w:ascii="Times New Roman" w:eastAsia="Calibri" w:hAnsi="Times New Roman"/>
                <w:b w:val="0"/>
                <w:bCs w:val="0"/>
                <w:sz w:val="24"/>
              </w:rPr>
            </w:pPr>
            <w:r w:rsidRPr="00BA49E8">
              <w:rPr>
                <w:rFonts w:ascii="Times New Roman" w:eastAsia="Calibri" w:hAnsi="Times New Roman"/>
                <w:b w:val="0"/>
                <w:bCs w:val="0"/>
                <w:sz w:val="24"/>
              </w:rPr>
              <w:t xml:space="preserve">Jednostka realizująca: Gmina </w:t>
            </w:r>
            <w:r w:rsidR="00A44CAA">
              <w:rPr>
                <w:rFonts w:ascii="Times New Roman" w:eastAsia="Calibri" w:hAnsi="Times New Roman"/>
                <w:b w:val="0"/>
                <w:bCs w:val="0"/>
                <w:sz w:val="24"/>
              </w:rPr>
              <w:t>Zabrodzie</w:t>
            </w:r>
            <w:r w:rsidRPr="00BA49E8">
              <w:rPr>
                <w:rFonts w:ascii="Times New Roman" w:eastAsia="Calibri" w:hAnsi="Times New Roman"/>
                <w:b w:val="0"/>
                <w:bCs w:val="0"/>
                <w:sz w:val="24"/>
              </w:rPr>
              <w:t xml:space="preserve">- Rada Gminy jako organ uchwałodawczy </w:t>
            </w:r>
            <w:r w:rsidRPr="00BA49E8">
              <w:rPr>
                <w:rFonts w:ascii="Times New Roman" w:eastAsia="Calibri" w:hAnsi="Times New Roman"/>
                <w:b w:val="0"/>
                <w:bCs w:val="0"/>
                <w:sz w:val="24"/>
              </w:rPr>
              <w:br/>
              <w:t xml:space="preserve">i Wójt Gminy jako organ wykonawczy, GOPS, GKRPA, ZI, </w:t>
            </w:r>
            <w:r w:rsidR="003169A2">
              <w:rPr>
                <w:rFonts w:ascii="Times New Roman" w:eastAsia="Calibri" w:hAnsi="Times New Roman"/>
                <w:b w:val="0"/>
                <w:bCs w:val="0"/>
                <w:sz w:val="24"/>
              </w:rPr>
              <w:t>GP</w:t>
            </w:r>
          </w:p>
          <w:p w14:paraId="16297A07" w14:textId="77777777" w:rsidR="00BA49E8" w:rsidRPr="00BA49E8" w:rsidRDefault="00BA49E8" w:rsidP="00BA49E8">
            <w:pPr>
              <w:spacing w:after="120"/>
              <w:jc w:val="both"/>
              <w:rPr>
                <w:rFonts w:ascii="Times New Roman" w:eastAsia="Calibri" w:hAnsi="Times New Roman"/>
                <w:b w:val="0"/>
                <w:bCs w:val="0"/>
                <w:sz w:val="24"/>
              </w:rPr>
            </w:pPr>
            <w:r w:rsidRPr="00BA49E8">
              <w:rPr>
                <w:rFonts w:ascii="Times New Roman" w:eastAsia="Calibri" w:hAnsi="Times New Roman"/>
                <w:b w:val="0"/>
                <w:bCs w:val="0"/>
                <w:sz w:val="24"/>
              </w:rPr>
              <w:t>Partnerzy: Instytucje rządowe, samorządowe, organizacje pozarządowe, służba zdrowia, Policja, placówki oświatowe, sądy i prokuratura.</w:t>
            </w:r>
          </w:p>
          <w:p w14:paraId="503B2C05" w14:textId="77777777" w:rsidR="00BA49E8" w:rsidRPr="00BA49E8" w:rsidRDefault="00BA49E8" w:rsidP="00BA49E8">
            <w:pPr>
              <w:spacing w:after="120"/>
              <w:jc w:val="both"/>
              <w:rPr>
                <w:rFonts w:ascii="Times New Roman" w:eastAsia="Calibri" w:hAnsi="Times New Roman"/>
                <w:b w:val="0"/>
                <w:bCs w:val="0"/>
                <w:sz w:val="24"/>
              </w:rPr>
            </w:pPr>
            <w:r w:rsidRPr="00BA49E8">
              <w:rPr>
                <w:rFonts w:ascii="Times New Roman" w:eastAsia="Calibri" w:hAnsi="Times New Roman"/>
                <w:b w:val="0"/>
                <w:bCs w:val="0"/>
                <w:sz w:val="24"/>
              </w:rPr>
              <w:t>Źródła finansowania: Budżet gminy, dotacje budżetu państwa, środki pozyskane z funduszy zewnętrznych: rządowych, pozarządowych, programów celowych.</w:t>
            </w:r>
          </w:p>
        </w:tc>
      </w:tr>
    </w:tbl>
    <w:p w14:paraId="74AFEBDB" w14:textId="77777777" w:rsidR="00BA49E8" w:rsidRPr="00BA49E8" w:rsidRDefault="00BA49E8" w:rsidP="00BA49E8">
      <w:pPr>
        <w:rPr>
          <w:rFonts w:ascii="Times New Roman" w:eastAsia="Calibri" w:hAnsi="Times New Roman" w:cs="Times New Roman"/>
          <w:b/>
          <w:bCs/>
          <w:color w:val="FFFFFF"/>
          <w:sz w:val="24"/>
        </w:rPr>
      </w:pPr>
    </w:p>
    <w:p w14:paraId="1BF8340F" w14:textId="769089A8" w:rsidR="00BA49E8" w:rsidRPr="00BA49E8" w:rsidRDefault="00BA49E8" w:rsidP="008E4925">
      <w:pPr>
        <w:shd w:val="clear" w:color="auto" w:fill="AEAAAA" w:themeFill="background2" w:themeFillShade="BF"/>
        <w:spacing w:line="360" w:lineRule="auto"/>
        <w:jc w:val="center"/>
        <w:rPr>
          <w:rFonts w:ascii="Times New Roman" w:eastAsia="Calibri" w:hAnsi="Times New Roman" w:cs="Times New Roman"/>
          <w:b/>
          <w:bCs/>
          <w:color w:val="FFFFFF"/>
          <w:sz w:val="24"/>
        </w:rPr>
      </w:pPr>
      <w:r w:rsidRPr="00BA49E8">
        <w:rPr>
          <w:rFonts w:ascii="Times New Roman" w:eastAsia="Calibri" w:hAnsi="Times New Roman" w:cs="Times New Roman"/>
          <w:b/>
          <w:bCs/>
          <w:color w:val="FFFFFF"/>
          <w:sz w:val="24"/>
        </w:rPr>
        <w:lastRenderedPageBreak/>
        <w:t>II CEL STRATEGICZNY:</w:t>
      </w:r>
      <w:r w:rsidRPr="00BA49E8">
        <w:rPr>
          <w:rFonts w:ascii="Times New Roman" w:eastAsia="Calibri" w:hAnsi="Times New Roman" w:cs="Times New Roman"/>
          <w:b/>
          <w:bCs/>
          <w:color w:val="FFFFFF"/>
          <w:sz w:val="24"/>
        </w:rPr>
        <w:br/>
      </w:r>
      <w:r w:rsidR="00201A0D">
        <w:rPr>
          <w:rFonts w:ascii="Times New Roman" w:eastAsia="Calibri" w:hAnsi="Times New Roman" w:cs="Times New Roman"/>
          <w:b/>
          <w:bCs/>
          <w:color w:val="FFFFFF"/>
          <w:sz w:val="24"/>
        </w:rPr>
        <w:t>PRZECIWDZIAŁANIE PROBLEMOM SPOŁECZNYM TAKIM</w:t>
      </w:r>
      <w:r w:rsidRPr="00BA49E8">
        <w:rPr>
          <w:rFonts w:ascii="Times New Roman" w:eastAsia="Calibri" w:hAnsi="Times New Roman" w:cs="Times New Roman"/>
          <w:b/>
          <w:bCs/>
          <w:color w:val="FFFFFF"/>
          <w:sz w:val="24"/>
        </w:rPr>
        <w:t xml:space="preserve"> JAK: BEZROBOCIE, UBÓSTWO ORAZ UZALEŻNIENIA.</w:t>
      </w:r>
    </w:p>
    <w:p w14:paraId="1BF1F4E6" w14:textId="77777777" w:rsidR="00BA49E8" w:rsidRPr="00BA49E8" w:rsidRDefault="00BA49E8" w:rsidP="00BA49E8">
      <w:pPr>
        <w:shd w:val="clear" w:color="auto" w:fill="FFFFFF" w:themeFill="background1"/>
        <w:rPr>
          <w:rFonts w:ascii="Calibri" w:eastAsia="Calibri" w:hAnsi="Calibri" w:cs="Times New Roman"/>
        </w:rPr>
      </w:pPr>
    </w:p>
    <w:p w14:paraId="2C4CE00A" w14:textId="77777777" w:rsidR="00BA49E8" w:rsidRPr="00BA49E8" w:rsidRDefault="00BA49E8" w:rsidP="008E4925">
      <w:pPr>
        <w:shd w:val="clear" w:color="auto" w:fill="F4B083" w:themeFill="accent2" w:themeFillTint="99"/>
        <w:spacing w:before="120" w:after="120" w:line="360" w:lineRule="auto"/>
        <w:jc w:val="center"/>
        <w:rPr>
          <w:rFonts w:ascii="Times New Roman" w:eastAsia="Calibri" w:hAnsi="Times New Roman" w:cs="Times New Roman"/>
          <w:b/>
          <w:bCs/>
          <w:sz w:val="24"/>
        </w:rPr>
      </w:pPr>
      <w:r w:rsidRPr="00BA49E8">
        <w:rPr>
          <w:rFonts w:ascii="Times New Roman" w:eastAsia="Calibri" w:hAnsi="Times New Roman" w:cs="Times New Roman"/>
          <w:b/>
          <w:bCs/>
          <w:sz w:val="24"/>
        </w:rPr>
        <w:t>I CEL OPERACYJNY:</w:t>
      </w:r>
    </w:p>
    <w:p w14:paraId="1C3BBA39" w14:textId="001E4518" w:rsidR="00BA49E8" w:rsidRPr="00BA49E8" w:rsidRDefault="00A44CAA" w:rsidP="008E4925">
      <w:pPr>
        <w:shd w:val="clear" w:color="auto" w:fill="F4B083" w:themeFill="accent2" w:themeFillTint="99"/>
        <w:spacing w:before="120" w:after="120" w:line="360" w:lineRule="auto"/>
        <w:jc w:val="center"/>
        <w:rPr>
          <w:rFonts w:ascii="Times New Roman" w:eastAsia="Calibri" w:hAnsi="Times New Roman" w:cs="Times New Roman"/>
          <w:b/>
          <w:bCs/>
          <w:sz w:val="24"/>
          <w:szCs w:val="24"/>
          <w:lang w:bidi="en-US"/>
        </w:rPr>
      </w:pPr>
      <w:r w:rsidRPr="00A44CAA">
        <w:rPr>
          <w:rFonts w:ascii="Times New Roman" w:eastAsia="Calibri" w:hAnsi="Times New Roman" w:cs="Times New Roman"/>
          <w:b/>
          <w:bCs/>
          <w:sz w:val="24"/>
          <w:szCs w:val="24"/>
          <w:lang w:bidi="en-US"/>
        </w:rPr>
        <w:t>Aktywizacja zawodowa osób bezrobotnych i poszukujących pracy</w:t>
      </w:r>
      <w:r>
        <w:rPr>
          <w:rFonts w:ascii="Times New Roman" w:eastAsia="Calibri" w:hAnsi="Times New Roman" w:cs="Times New Roman"/>
          <w:b/>
          <w:bCs/>
          <w:sz w:val="24"/>
          <w:szCs w:val="24"/>
          <w:lang w:bidi="en-US"/>
        </w:rPr>
        <w:t>.</w:t>
      </w:r>
    </w:p>
    <w:tbl>
      <w:tblPr>
        <w:tblStyle w:val="Tabelalisty4akcent5"/>
        <w:tblW w:w="0" w:type="auto"/>
        <w:tblLook w:val="04A0" w:firstRow="1" w:lastRow="0" w:firstColumn="1" w:lastColumn="0" w:noHBand="0" w:noVBand="1"/>
      </w:tblPr>
      <w:tblGrid>
        <w:gridCol w:w="4531"/>
        <w:gridCol w:w="4531"/>
      </w:tblGrid>
      <w:tr w:rsidR="00BA49E8" w:rsidRPr="00BA49E8" w14:paraId="37F484FE" w14:textId="77777777" w:rsidTr="00D57A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3A63E756" w14:textId="77777777" w:rsidR="00BA49E8" w:rsidRPr="00BA49E8" w:rsidRDefault="00BA49E8" w:rsidP="00BA49E8">
            <w:pPr>
              <w:spacing w:before="120" w:after="120" w:line="360" w:lineRule="auto"/>
              <w:jc w:val="center"/>
              <w:rPr>
                <w:rFonts w:ascii="Times New Roman" w:eastAsia="Calibri" w:hAnsi="Times New Roman"/>
                <w:color w:val="FFFFFF"/>
                <w:sz w:val="24"/>
              </w:rPr>
            </w:pPr>
            <w:r w:rsidRPr="00BA49E8">
              <w:rPr>
                <w:rFonts w:ascii="Times New Roman" w:eastAsia="Calibri" w:hAnsi="Times New Roman"/>
                <w:color w:val="FFFFFF"/>
                <w:sz w:val="24"/>
              </w:rPr>
              <w:t>Kierunki działań</w:t>
            </w:r>
          </w:p>
        </w:tc>
        <w:tc>
          <w:tcPr>
            <w:tcW w:w="4531" w:type="dxa"/>
          </w:tcPr>
          <w:p w14:paraId="25AEA4C9" w14:textId="77777777" w:rsidR="00BA49E8" w:rsidRPr="00BA49E8" w:rsidRDefault="00BA49E8" w:rsidP="00BA49E8">
            <w:pPr>
              <w:spacing w:before="120" w:after="12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olor w:val="FFFFFF"/>
                <w:sz w:val="24"/>
              </w:rPr>
            </w:pPr>
            <w:r w:rsidRPr="00BA49E8">
              <w:rPr>
                <w:rFonts w:ascii="Times New Roman" w:eastAsia="Calibri" w:hAnsi="Times New Roman"/>
                <w:color w:val="FFFFFF"/>
                <w:sz w:val="24"/>
              </w:rPr>
              <w:t>Wskaźniki realizacji</w:t>
            </w:r>
          </w:p>
        </w:tc>
      </w:tr>
      <w:tr w:rsidR="00BA49E8" w:rsidRPr="00BA49E8" w14:paraId="4C5602BB"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3A9ED32C" w14:textId="77777777" w:rsidR="00BA49E8" w:rsidRPr="00BA49E8" w:rsidRDefault="00BA49E8" w:rsidP="003C3DFD">
            <w:pPr>
              <w:numPr>
                <w:ilvl w:val="0"/>
                <w:numId w:val="37"/>
              </w:numPr>
              <w:spacing w:after="120"/>
              <w:ind w:left="714" w:hanging="357"/>
              <w:rPr>
                <w:rFonts w:ascii="Times New Roman" w:eastAsia="Calibri" w:hAnsi="Times New Roman"/>
                <w:b w:val="0"/>
                <w:bCs w:val="0"/>
                <w:sz w:val="24"/>
              </w:rPr>
            </w:pPr>
            <w:r w:rsidRPr="00BA49E8">
              <w:rPr>
                <w:rFonts w:ascii="Times New Roman" w:eastAsia="Calibri" w:hAnsi="Times New Roman"/>
                <w:b w:val="0"/>
                <w:bCs w:val="0"/>
                <w:sz w:val="24"/>
              </w:rPr>
              <w:t xml:space="preserve">Podejmowanie współpracy </w:t>
            </w:r>
            <w:r w:rsidRPr="00BA49E8">
              <w:rPr>
                <w:rFonts w:ascii="Times New Roman" w:eastAsia="Calibri" w:hAnsi="Times New Roman"/>
                <w:b w:val="0"/>
                <w:bCs w:val="0"/>
                <w:sz w:val="24"/>
              </w:rPr>
              <w:br/>
              <w:t xml:space="preserve">z Powiatowym Urzędem Pracy </w:t>
            </w:r>
            <w:r w:rsidRPr="00BA49E8">
              <w:rPr>
                <w:rFonts w:ascii="Times New Roman" w:eastAsia="Calibri" w:hAnsi="Times New Roman"/>
                <w:b w:val="0"/>
                <w:bCs w:val="0"/>
                <w:sz w:val="24"/>
              </w:rPr>
              <w:br/>
              <w:t xml:space="preserve">w zakresie aktywizacji zawodowej bezrobotnych mieszkańców gminy– upowszechnianie ofert pracy, informacji o wolnych miejscach pracy, usługach poradnictwa zawodowego, szkoleniach, przygotowaniu zawodowym dorosłych i stażach, organizowanie robót publicznych, prac społecznie użytecznych, interwencyjnych </w:t>
            </w:r>
            <w:r w:rsidRPr="00BA49E8">
              <w:rPr>
                <w:rFonts w:ascii="Times New Roman" w:eastAsia="Calibri" w:hAnsi="Times New Roman"/>
                <w:b w:val="0"/>
                <w:bCs w:val="0"/>
                <w:sz w:val="24"/>
              </w:rPr>
              <w:br/>
              <w:t>i zatrudnienia socjalnego;</w:t>
            </w:r>
          </w:p>
        </w:tc>
        <w:tc>
          <w:tcPr>
            <w:tcW w:w="4531" w:type="dxa"/>
          </w:tcPr>
          <w:p w14:paraId="7A182316" w14:textId="77777777" w:rsidR="00BA49E8" w:rsidRPr="00BA49E8" w:rsidRDefault="00BA49E8" w:rsidP="003C3DFD">
            <w:pPr>
              <w:numPr>
                <w:ilvl w:val="0"/>
                <w:numId w:val="38"/>
              </w:numPr>
              <w:spacing w:after="120"/>
              <w:ind w:left="714" w:hanging="357"/>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sz w:val="24"/>
              </w:rPr>
            </w:pPr>
            <w:r w:rsidRPr="00BA49E8">
              <w:rPr>
                <w:rFonts w:ascii="Times New Roman" w:eastAsia="Calibri" w:hAnsi="Times New Roman"/>
                <w:sz w:val="24"/>
              </w:rPr>
              <w:t>liczba osób korzystających z form przeciwdziałania bezrobociu realizowanych przez Powiatowy Urząd Pracy</w:t>
            </w:r>
          </w:p>
          <w:p w14:paraId="0B06F69C" w14:textId="77777777" w:rsidR="00BA49E8" w:rsidRPr="00BA49E8" w:rsidRDefault="00BA49E8" w:rsidP="003C3DFD">
            <w:pPr>
              <w:numPr>
                <w:ilvl w:val="0"/>
                <w:numId w:val="38"/>
              </w:numPr>
              <w:spacing w:after="120"/>
              <w:ind w:left="714" w:hanging="357"/>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sz w:val="24"/>
              </w:rPr>
            </w:pPr>
            <w:r w:rsidRPr="00BA49E8">
              <w:rPr>
                <w:rFonts w:ascii="Times New Roman" w:eastAsia="Calibri" w:hAnsi="Times New Roman"/>
                <w:sz w:val="24"/>
              </w:rPr>
              <w:t>liczba bezrobotnych skierowanych do prac społecznie użytecznych</w:t>
            </w:r>
          </w:p>
          <w:p w14:paraId="252F7CA4" w14:textId="77777777" w:rsidR="00BA49E8" w:rsidRPr="00BA49E8" w:rsidRDefault="00BA49E8" w:rsidP="003C3DFD">
            <w:pPr>
              <w:numPr>
                <w:ilvl w:val="0"/>
                <w:numId w:val="38"/>
              </w:numPr>
              <w:spacing w:after="120"/>
              <w:ind w:left="714" w:hanging="357"/>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sz w:val="24"/>
              </w:rPr>
            </w:pPr>
            <w:r w:rsidRPr="00BA49E8">
              <w:rPr>
                <w:rFonts w:ascii="Times New Roman" w:eastAsia="Calibri" w:hAnsi="Times New Roman"/>
                <w:sz w:val="24"/>
              </w:rPr>
              <w:t>liczba bezrobotnych skierowanych do robót publicznych</w:t>
            </w:r>
          </w:p>
          <w:p w14:paraId="29CD5B5F" w14:textId="77777777" w:rsidR="00BA49E8" w:rsidRPr="00BA49E8" w:rsidRDefault="00BA49E8" w:rsidP="003C3DFD">
            <w:pPr>
              <w:numPr>
                <w:ilvl w:val="0"/>
                <w:numId w:val="38"/>
              </w:numPr>
              <w:spacing w:after="120"/>
              <w:ind w:left="714" w:hanging="357"/>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sz w:val="24"/>
              </w:rPr>
            </w:pPr>
            <w:r w:rsidRPr="00BA49E8">
              <w:rPr>
                <w:rFonts w:ascii="Times New Roman" w:eastAsia="Calibri" w:hAnsi="Times New Roman"/>
                <w:sz w:val="24"/>
              </w:rPr>
              <w:t>liczba bezrobotnych odbywających staż</w:t>
            </w:r>
          </w:p>
          <w:p w14:paraId="46372367" w14:textId="77777777" w:rsidR="00BA49E8" w:rsidRPr="00BA49E8" w:rsidRDefault="00BA49E8" w:rsidP="00BA49E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sz w:val="24"/>
              </w:rPr>
            </w:pPr>
          </w:p>
        </w:tc>
      </w:tr>
      <w:tr w:rsidR="00BA49E8" w:rsidRPr="00BA49E8" w14:paraId="40A0D5D5" w14:textId="77777777" w:rsidTr="00D57A52">
        <w:tc>
          <w:tcPr>
            <w:cnfStyle w:val="001000000000" w:firstRow="0" w:lastRow="0" w:firstColumn="1" w:lastColumn="0" w:oddVBand="0" w:evenVBand="0" w:oddHBand="0" w:evenHBand="0" w:firstRowFirstColumn="0" w:firstRowLastColumn="0" w:lastRowFirstColumn="0" w:lastRowLastColumn="0"/>
            <w:tcW w:w="4531" w:type="dxa"/>
          </w:tcPr>
          <w:p w14:paraId="1AB39162" w14:textId="77777777" w:rsidR="00BA49E8" w:rsidRPr="00BA49E8" w:rsidRDefault="00BA49E8" w:rsidP="003C3DFD">
            <w:pPr>
              <w:numPr>
                <w:ilvl w:val="0"/>
                <w:numId w:val="37"/>
              </w:numPr>
              <w:spacing w:after="120"/>
              <w:rPr>
                <w:rFonts w:ascii="Times New Roman" w:eastAsia="Calibri" w:hAnsi="Times New Roman"/>
                <w:b w:val="0"/>
                <w:bCs w:val="0"/>
                <w:sz w:val="24"/>
              </w:rPr>
            </w:pPr>
            <w:r w:rsidRPr="00BA49E8">
              <w:rPr>
                <w:rFonts w:ascii="Times New Roman" w:eastAsia="Calibri" w:hAnsi="Times New Roman"/>
                <w:b w:val="0"/>
                <w:bCs w:val="0"/>
                <w:sz w:val="24"/>
              </w:rPr>
              <w:t>Propagowanie idei przedsiębiorczości i ekonomii społecznej, w tym aktywne wsparcie osób zamierzających rozpocząć działalności gospodarczą lub założyć spółdzielnię socjalną;</w:t>
            </w:r>
          </w:p>
        </w:tc>
        <w:tc>
          <w:tcPr>
            <w:tcW w:w="4531" w:type="dxa"/>
          </w:tcPr>
          <w:p w14:paraId="75DD2115" w14:textId="77777777" w:rsidR="00BA49E8" w:rsidRPr="00BA49E8" w:rsidRDefault="00BA49E8" w:rsidP="003C3DFD">
            <w:pPr>
              <w:numPr>
                <w:ilvl w:val="0"/>
                <w:numId w:val="38"/>
              </w:numPr>
              <w:spacing w:after="120"/>
              <w:ind w:left="714" w:hanging="357"/>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rPr>
            </w:pPr>
            <w:r w:rsidRPr="00BA49E8">
              <w:rPr>
                <w:rFonts w:ascii="Times New Roman" w:eastAsia="Calibri" w:hAnsi="Times New Roman"/>
                <w:sz w:val="24"/>
              </w:rPr>
              <w:t>liczba założonych podmiotów gospodarczych z siedzibą na terenie gminy</w:t>
            </w:r>
          </w:p>
          <w:p w14:paraId="3F4B2395" w14:textId="77777777" w:rsidR="00BA49E8" w:rsidRPr="00BA49E8" w:rsidRDefault="00BA49E8" w:rsidP="00BA49E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rPr>
            </w:pPr>
          </w:p>
        </w:tc>
      </w:tr>
      <w:tr w:rsidR="00BA49E8" w:rsidRPr="00BA49E8" w14:paraId="409BAD63"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753829E3" w14:textId="77777777" w:rsidR="00BA49E8" w:rsidRPr="00BA49E8" w:rsidRDefault="00BA49E8" w:rsidP="003C3DFD">
            <w:pPr>
              <w:numPr>
                <w:ilvl w:val="0"/>
                <w:numId w:val="37"/>
              </w:numPr>
              <w:spacing w:after="120"/>
              <w:rPr>
                <w:rFonts w:ascii="Times New Roman" w:eastAsia="Calibri" w:hAnsi="Times New Roman"/>
                <w:b w:val="0"/>
                <w:bCs w:val="0"/>
                <w:sz w:val="24"/>
              </w:rPr>
            </w:pPr>
            <w:r w:rsidRPr="00BA49E8">
              <w:rPr>
                <w:rFonts w:ascii="Times New Roman" w:eastAsia="Calibri" w:hAnsi="Times New Roman"/>
                <w:b w:val="0"/>
                <w:bCs w:val="0"/>
                <w:sz w:val="24"/>
              </w:rPr>
              <w:t xml:space="preserve">Prowadzenie pracy socjalnej </w:t>
            </w:r>
            <w:r w:rsidRPr="00BA49E8">
              <w:rPr>
                <w:rFonts w:ascii="Times New Roman" w:eastAsia="Calibri" w:hAnsi="Times New Roman"/>
                <w:b w:val="0"/>
                <w:bCs w:val="0"/>
                <w:sz w:val="24"/>
              </w:rPr>
              <w:br/>
              <w:t xml:space="preserve">z osobami bezrobotnymi, w tym </w:t>
            </w:r>
            <w:r w:rsidRPr="00BA49E8">
              <w:rPr>
                <w:rFonts w:ascii="Times New Roman" w:eastAsia="Calibri" w:hAnsi="Times New Roman"/>
                <w:b w:val="0"/>
                <w:bCs w:val="0"/>
                <w:sz w:val="24"/>
              </w:rPr>
              <w:br/>
              <w:t>w oparciu o kontrakt socjalny;</w:t>
            </w:r>
          </w:p>
          <w:p w14:paraId="06ABDDAF" w14:textId="77777777" w:rsidR="00BA49E8" w:rsidRPr="00BA49E8" w:rsidRDefault="00BA49E8" w:rsidP="00BA49E8">
            <w:pPr>
              <w:rPr>
                <w:rFonts w:ascii="Times New Roman" w:eastAsia="Calibri" w:hAnsi="Times New Roman"/>
                <w:b w:val="0"/>
                <w:bCs w:val="0"/>
                <w:sz w:val="24"/>
              </w:rPr>
            </w:pPr>
          </w:p>
        </w:tc>
        <w:tc>
          <w:tcPr>
            <w:tcW w:w="4531" w:type="dxa"/>
          </w:tcPr>
          <w:p w14:paraId="0A642B90" w14:textId="77777777" w:rsidR="00BA49E8" w:rsidRPr="00BA49E8" w:rsidRDefault="00BA49E8" w:rsidP="003C3DFD">
            <w:pPr>
              <w:numPr>
                <w:ilvl w:val="0"/>
                <w:numId w:val="38"/>
              </w:numPr>
              <w:spacing w:after="120"/>
              <w:ind w:left="714" w:hanging="357"/>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sz w:val="24"/>
              </w:rPr>
            </w:pPr>
            <w:r w:rsidRPr="00BA49E8">
              <w:rPr>
                <w:rFonts w:ascii="Times New Roman" w:eastAsia="Calibri" w:hAnsi="Times New Roman"/>
                <w:sz w:val="24"/>
              </w:rPr>
              <w:t>liczba kontraktów socjalnych zawartych z osobami bezrobotnymi</w:t>
            </w:r>
          </w:p>
          <w:p w14:paraId="3FE7F480" w14:textId="77777777" w:rsidR="00BA49E8" w:rsidRPr="00BA49E8" w:rsidRDefault="00BA49E8" w:rsidP="00BA49E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sz w:val="24"/>
              </w:rPr>
            </w:pPr>
          </w:p>
        </w:tc>
      </w:tr>
      <w:tr w:rsidR="00BA49E8" w:rsidRPr="00BA49E8" w14:paraId="05BCF424" w14:textId="77777777" w:rsidTr="00D57A52">
        <w:tc>
          <w:tcPr>
            <w:cnfStyle w:val="001000000000" w:firstRow="0" w:lastRow="0" w:firstColumn="1" w:lastColumn="0" w:oddVBand="0" w:evenVBand="0" w:oddHBand="0" w:evenHBand="0" w:firstRowFirstColumn="0" w:firstRowLastColumn="0" w:lastRowFirstColumn="0" w:lastRowLastColumn="0"/>
            <w:tcW w:w="4531" w:type="dxa"/>
          </w:tcPr>
          <w:p w14:paraId="2F579578" w14:textId="77777777" w:rsidR="00BA49E8" w:rsidRPr="00BA49E8" w:rsidRDefault="00BA49E8" w:rsidP="003C3DFD">
            <w:pPr>
              <w:numPr>
                <w:ilvl w:val="0"/>
                <w:numId w:val="37"/>
              </w:numPr>
              <w:spacing w:after="120"/>
              <w:rPr>
                <w:rFonts w:ascii="Times New Roman" w:eastAsia="Calibri" w:hAnsi="Times New Roman"/>
                <w:b w:val="0"/>
                <w:bCs w:val="0"/>
                <w:sz w:val="24"/>
              </w:rPr>
            </w:pPr>
            <w:r w:rsidRPr="00BA49E8">
              <w:rPr>
                <w:rFonts w:ascii="Times New Roman" w:eastAsia="Calibri" w:hAnsi="Times New Roman"/>
                <w:b w:val="0"/>
                <w:bCs w:val="0"/>
                <w:sz w:val="24"/>
              </w:rPr>
              <w:t xml:space="preserve">Zapewnienie świadczeń dla osób </w:t>
            </w:r>
            <w:r w:rsidRPr="00BA49E8">
              <w:rPr>
                <w:rFonts w:ascii="Times New Roman" w:eastAsia="Calibri" w:hAnsi="Times New Roman"/>
                <w:b w:val="0"/>
                <w:bCs w:val="0"/>
                <w:sz w:val="24"/>
              </w:rPr>
              <w:br/>
              <w:t>i rodzin, u których głównym problemem jest bezrobocie;</w:t>
            </w:r>
          </w:p>
        </w:tc>
        <w:tc>
          <w:tcPr>
            <w:tcW w:w="4531" w:type="dxa"/>
          </w:tcPr>
          <w:p w14:paraId="4E0DE2A7" w14:textId="77777777" w:rsidR="00BA49E8" w:rsidRPr="00BA49E8" w:rsidRDefault="00BA49E8" w:rsidP="003C3DFD">
            <w:pPr>
              <w:numPr>
                <w:ilvl w:val="0"/>
                <w:numId w:val="38"/>
              </w:numPr>
              <w:spacing w:after="120"/>
              <w:ind w:left="714" w:hanging="357"/>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rPr>
            </w:pPr>
            <w:r w:rsidRPr="00BA49E8">
              <w:rPr>
                <w:rFonts w:ascii="Times New Roman" w:eastAsia="Calibri" w:hAnsi="Times New Roman"/>
                <w:sz w:val="24"/>
              </w:rPr>
              <w:t>liczba osób dotkniętych problemem bezrobocia objętych pomocą materialną i niematerialną</w:t>
            </w:r>
          </w:p>
        </w:tc>
      </w:tr>
      <w:tr w:rsidR="00BA49E8" w:rsidRPr="00BA49E8" w14:paraId="663F9E77"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3CEEC9E4" w14:textId="77777777" w:rsidR="00BA49E8" w:rsidRPr="00BA49E8" w:rsidRDefault="00BA49E8" w:rsidP="003C3DFD">
            <w:pPr>
              <w:numPr>
                <w:ilvl w:val="0"/>
                <w:numId w:val="37"/>
              </w:numPr>
              <w:spacing w:after="120"/>
              <w:rPr>
                <w:rFonts w:ascii="Times New Roman" w:eastAsia="Calibri" w:hAnsi="Times New Roman"/>
                <w:b w:val="0"/>
                <w:bCs w:val="0"/>
                <w:sz w:val="24"/>
              </w:rPr>
            </w:pPr>
            <w:r w:rsidRPr="00BA49E8">
              <w:rPr>
                <w:rFonts w:ascii="Times New Roman" w:eastAsia="Calibri" w:hAnsi="Times New Roman"/>
                <w:b w:val="0"/>
                <w:bCs w:val="0"/>
                <w:sz w:val="24"/>
              </w:rPr>
              <w:t>Opracowanie i wdrażanie projektów oraz programów ukierunkowanych na przeciwdziałanie wykluczeniu społecznemu wśród osób bezrobotnych, nieaktywnych zawodowo;</w:t>
            </w:r>
          </w:p>
        </w:tc>
        <w:tc>
          <w:tcPr>
            <w:tcW w:w="4531" w:type="dxa"/>
          </w:tcPr>
          <w:p w14:paraId="2FC40E3D" w14:textId="77777777" w:rsidR="00BA49E8" w:rsidRPr="00BA49E8" w:rsidRDefault="00BA49E8" w:rsidP="003C3DFD">
            <w:pPr>
              <w:numPr>
                <w:ilvl w:val="0"/>
                <w:numId w:val="38"/>
              </w:numPr>
              <w:spacing w:after="120"/>
              <w:ind w:left="714" w:hanging="357"/>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sz w:val="24"/>
              </w:rPr>
            </w:pPr>
            <w:r w:rsidRPr="00BA49E8">
              <w:rPr>
                <w:rFonts w:ascii="Times New Roman" w:eastAsia="Calibri" w:hAnsi="Times New Roman"/>
                <w:sz w:val="24"/>
              </w:rPr>
              <w:t>liczba programów/ projektów skierowanych do osób bezrobotnych</w:t>
            </w:r>
          </w:p>
          <w:p w14:paraId="0F630EE8" w14:textId="77777777" w:rsidR="00BA49E8" w:rsidRPr="00BA49E8" w:rsidRDefault="00BA49E8" w:rsidP="00BA49E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sz w:val="24"/>
              </w:rPr>
            </w:pPr>
          </w:p>
        </w:tc>
      </w:tr>
      <w:tr w:rsidR="00BA49E8" w:rsidRPr="00BA49E8" w14:paraId="3B9BB35E" w14:textId="77777777" w:rsidTr="00D57A52">
        <w:tc>
          <w:tcPr>
            <w:cnfStyle w:val="001000000000" w:firstRow="0" w:lastRow="0" w:firstColumn="1" w:lastColumn="0" w:oddVBand="0" w:evenVBand="0" w:oddHBand="0" w:evenHBand="0" w:firstRowFirstColumn="0" w:firstRowLastColumn="0" w:lastRowFirstColumn="0" w:lastRowLastColumn="0"/>
            <w:tcW w:w="4531" w:type="dxa"/>
          </w:tcPr>
          <w:p w14:paraId="31AF204F" w14:textId="77777777" w:rsidR="00BA49E8" w:rsidRPr="00BA49E8" w:rsidRDefault="00BA49E8" w:rsidP="003C3DFD">
            <w:pPr>
              <w:numPr>
                <w:ilvl w:val="0"/>
                <w:numId w:val="37"/>
              </w:numPr>
              <w:spacing w:after="120"/>
              <w:rPr>
                <w:rFonts w:ascii="Times New Roman" w:eastAsia="Calibri" w:hAnsi="Times New Roman"/>
                <w:b w:val="0"/>
                <w:bCs w:val="0"/>
                <w:sz w:val="24"/>
              </w:rPr>
            </w:pPr>
            <w:r w:rsidRPr="00BA49E8">
              <w:rPr>
                <w:rFonts w:ascii="Times New Roman" w:eastAsia="Calibri" w:hAnsi="Times New Roman"/>
                <w:b w:val="0"/>
                <w:bCs w:val="0"/>
                <w:sz w:val="24"/>
              </w:rPr>
              <w:t xml:space="preserve">Podejmowanie działań w celu pozyskania inwestorów mogących </w:t>
            </w:r>
            <w:r w:rsidRPr="00BA49E8">
              <w:rPr>
                <w:rFonts w:ascii="Times New Roman" w:eastAsia="Calibri" w:hAnsi="Times New Roman"/>
                <w:b w:val="0"/>
                <w:bCs w:val="0"/>
                <w:sz w:val="24"/>
              </w:rPr>
              <w:lastRenderedPageBreak/>
              <w:t>utworzyć nowe miejsca pracy, m.in. promowanie gminy przy wykorzystaniu jej walorów, przygotowywanie i oferowanie terenów pod działalność gospodarczą, oferowanie ulg podatkowych dla inwestorów;</w:t>
            </w:r>
          </w:p>
        </w:tc>
        <w:tc>
          <w:tcPr>
            <w:tcW w:w="4531" w:type="dxa"/>
          </w:tcPr>
          <w:p w14:paraId="267751D0" w14:textId="77777777" w:rsidR="00BA49E8" w:rsidRPr="00BA49E8" w:rsidRDefault="00BA49E8" w:rsidP="003C3DFD">
            <w:pPr>
              <w:numPr>
                <w:ilvl w:val="0"/>
                <w:numId w:val="38"/>
              </w:numPr>
              <w:spacing w:after="120"/>
              <w:ind w:left="714" w:hanging="357"/>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rPr>
            </w:pPr>
            <w:r w:rsidRPr="00BA49E8">
              <w:rPr>
                <w:rFonts w:ascii="Times New Roman" w:eastAsia="Calibri" w:hAnsi="Times New Roman"/>
                <w:sz w:val="24"/>
              </w:rPr>
              <w:lastRenderedPageBreak/>
              <w:t>liczba podjętych działań</w:t>
            </w:r>
          </w:p>
          <w:p w14:paraId="4A8A6D9B" w14:textId="77777777" w:rsidR="00BA49E8" w:rsidRPr="00BA49E8" w:rsidRDefault="00BA49E8" w:rsidP="00BA49E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rPr>
            </w:pPr>
          </w:p>
        </w:tc>
      </w:tr>
      <w:tr w:rsidR="00BA49E8" w:rsidRPr="00BA49E8" w14:paraId="2F8D4E2C"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5F3CF1BE" w14:textId="77777777" w:rsidR="00BA49E8" w:rsidRPr="00BA49E8" w:rsidRDefault="00BA49E8" w:rsidP="003C3DFD">
            <w:pPr>
              <w:numPr>
                <w:ilvl w:val="0"/>
                <w:numId w:val="37"/>
              </w:numPr>
              <w:spacing w:after="120"/>
              <w:rPr>
                <w:rFonts w:ascii="Times New Roman" w:eastAsia="Calibri" w:hAnsi="Times New Roman"/>
                <w:b w:val="0"/>
                <w:bCs w:val="0"/>
                <w:sz w:val="24"/>
              </w:rPr>
            </w:pPr>
            <w:r w:rsidRPr="00BA49E8">
              <w:rPr>
                <w:rFonts w:ascii="Times New Roman" w:eastAsia="Calibri" w:hAnsi="Times New Roman"/>
                <w:b w:val="0"/>
                <w:bCs w:val="0"/>
                <w:sz w:val="24"/>
              </w:rPr>
              <w:t xml:space="preserve">Podejmowanie współpracy </w:t>
            </w:r>
            <w:r w:rsidRPr="00BA49E8">
              <w:rPr>
                <w:rFonts w:ascii="Times New Roman" w:eastAsia="Calibri" w:hAnsi="Times New Roman"/>
                <w:b w:val="0"/>
                <w:bCs w:val="0"/>
                <w:sz w:val="24"/>
              </w:rPr>
              <w:br/>
              <w:t>z organizacjami pozarządowymi działającymi na rzecz osób bezrobotnych.</w:t>
            </w:r>
          </w:p>
        </w:tc>
        <w:tc>
          <w:tcPr>
            <w:tcW w:w="4531" w:type="dxa"/>
          </w:tcPr>
          <w:p w14:paraId="4012E2A3" w14:textId="77777777" w:rsidR="00BA49E8" w:rsidRPr="00BA49E8" w:rsidRDefault="00BA49E8" w:rsidP="003C3DFD">
            <w:pPr>
              <w:numPr>
                <w:ilvl w:val="0"/>
                <w:numId w:val="38"/>
              </w:numPr>
              <w:spacing w:after="120"/>
              <w:ind w:left="714" w:hanging="357"/>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sz w:val="24"/>
              </w:rPr>
            </w:pPr>
            <w:r w:rsidRPr="00BA49E8">
              <w:rPr>
                <w:rFonts w:ascii="Times New Roman" w:eastAsia="Calibri" w:hAnsi="Times New Roman"/>
                <w:sz w:val="24"/>
              </w:rPr>
              <w:t>liczba działań podjętych wspólnie z partnerami społecznymi, w tym NGO</w:t>
            </w:r>
          </w:p>
        </w:tc>
      </w:tr>
      <w:tr w:rsidR="00BA49E8" w:rsidRPr="00BA49E8" w14:paraId="47392C24" w14:textId="77777777" w:rsidTr="00D57A52">
        <w:tc>
          <w:tcPr>
            <w:cnfStyle w:val="001000000000" w:firstRow="0" w:lastRow="0" w:firstColumn="1" w:lastColumn="0" w:oddVBand="0" w:evenVBand="0" w:oddHBand="0" w:evenHBand="0" w:firstRowFirstColumn="0" w:firstRowLastColumn="0" w:lastRowFirstColumn="0" w:lastRowLastColumn="0"/>
            <w:tcW w:w="9062" w:type="dxa"/>
            <w:gridSpan w:val="2"/>
          </w:tcPr>
          <w:p w14:paraId="5AFCC859" w14:textId="36BB27DB" w:rsidR="00BA49E8" w:rsidRPr="00BA49E8" w:rsidRDefault="00BA49E8" w:rsidP="00BA49E8">
            <w:pPr>
              <w:spacing w:before="120"/>
              <w:jc w:val="both"/>
              <w:rPr>
                <w:rFonts w:ascii="Times New Roman" w:eastAsia="Calibri" w:hAnsi="Times New Roman"/>
                <w:b w:val="0"/>
                <w:bCs w:val="0"/>
                <w:sz w:val="24"/>
              </w:rPr>
            </w:pPr>
            <w:r w:rsidRPr="00BA49E8">
              <w:rPr>
                <w:rFonts w:ascii="Times New Roman" w:eastAsia="Calibri" w:hAnsi="Times New Roman"/>
                <w:b w:val="0"/>
                <w:bCs w:val="0"/>
                <w:sz w:val="24"/>
              </w:rPr>
              <w:t xml:space="preserve">Jednostka realizująca: Gmina </w:t>
            </w:r>
            <w:r w:rsidR="00A44CAA">
              <w:rPr>
                <w:rFonts w:ascii="Times New Roman" w:eastAsia="Calibri" w:hAnsi="Times New Roman"/>
                <w:b w:val="0"/>
                <w:bCs w:val="0"/>
                <w:sz w:val="24"/>
              </w:rPr>
              <w:t>Zabrodzie</w:t>
            </w:r>
            <w:r w:rsidRPr="00BA49E8">
              <w:rPr>
                <w:rFonts w:ascii="Times New Roman" w:eastAsia="Calibri" w:hAnsi="Times New Roman"/>
                <w:b w:val="0"/>
                <w:bCs w:val="0"/>
                <w:sz w:val="24"/>
              </w:rPr>
              <w:t xml:space="preserve">- Rada Gminy jako organ uchwałodawczy </w:t>
            </w:r>
            <w:r w:rsidRPr="00BA49E8">
              <w:rPr>
                <w:rFonts w:ascii="Times New Roman" w:eastAsia="Calibri" w:hAnsi="Times New Roman"/>
                <w:b w:val="0"/>
                <w:bCs w:val="0"/>
                <w:sz w:val="24"/>
              </w:rPr>
              <w:br/>
              <w:t>i Wójt Gminy jako organ wykonawczy, GOPS.</w:t>
            </w:r>
          </w:p>
          <w:p w14:paraId="2E9EDA6C" w14:textId="77777777" w:rsidR="00BA49E8" w:rsidRPr="00BA49E8" w:rsidRDefault="00BA49E8" w:rsidP="00BA49E8">
            <w:pPr>
              <w:spacing w:before="120"/>
              <w:jc w:val="both"/>
              <w:rPr>
                <w:rFonts w:ascii="Times New Roman" w:eastAsia="Calibri" w:hAnsi="Times New Roman"/>
                <w:b w:val="0"/>
                <w:bCs w:val="0"/>
                <w:sz w:val="24"/>
              </w:rPr>
            </w:pPr>
            <w:r w:rsidRPr="00BA49E8">
              <w:rPr>
                <w:rFonts w:ascii="Times New Roman" w:eastAsia="Calibri" w:hAnsi="Times New Roman"/>
                <w:b w:val="0"/>
                <w:bCs w:val="0"/>
                <w:sz w:val="24"/>
              </w:rPr>
              <w:t>Partnerzy: Instytucje rządowe, samorządowe, organizacje pozarządowe, PCPR, PUP.</w:t>
            </w:r>
          </w:p>
          <w:p w14:paraId="1F2E1DC7" w14:textId="77777777" w:rsidR="00BA49E8" w:rsidRPr="00BA49E8" w:rsidRDefault="00BA49E8" w:rsidP="00BA49E8">
            <w:pPr>
              <w:spacing w:before="120"/>
              <w:jc w:val="both"/>
              <w:rPr>
                <w:rFonts w:ascii="Times New Roman" w:eastAsia="Calibri" w:hAnsi="Times New Roman"/>
                <w:b w:val="0"/>
                <w:bCs w:val="0"/>
                <w:sz w:val="24"/>
              </w:rPr>
            </w:pPr>
            <w:r w:rsidRPr="00BA49E8">
              <w:rPr>
                <w:rFonts w:ascii="Times New Roman" w:eastAsia="Calibri" w:hAnsi="Times New Roman"/>
                <w:b w:val="0"/>
                <w:bCs w:val="0"/>
                <w:sz w:val="24"/>
              </w:rPr>
              <w:t xml:space="preserve">Źródła finansowania: Budżet gminy, dotacje z budżetu państwa, środki pozyskane </w:t>
            </w:r>
            <w:r w:rsidRPr="00BA49E8">
              <w:rPr>
                <w:rFonts w:ascii="Times New Roman" w:eastAsia="Calibri" w:hAnsi="Times New Roman"/>
                <w:b w:val="0"/>
                <w:bCs w:val="0"/>
                <w:sz w:val="24"/>
              </w:rPr>
              <w:br/>
              <w:t>z funduszy zewnętrznych: rządowych, pozarządowych, programów celowych.</w:t>
            </w:r>
          </w:p>
        </w:tc>
      </w:tr>
    </w:tbl>
    <w:p w14:paraId="775F3A8A" w14:textId="77777777" w:rsidR="00BA49E8" w:rsidRPr="00BA49E8" w:rsidRDefault="00BA49E8" w:rsidP="00BA49E8">
      <w:pPr>
        <w:rPr>
          <w:rFonts w:ascii="Calibri" w:eastAsia="Calibri" w:hAnsi="Calibri" w:cs="Times New Roman"/>
        </w:rPr>
      </w:pPr>
    </w:p>
    <w:p w14:paraId="1B55BBB1" w14:textId="77777777" w:rsidR="00BA49E8" w:rsidRPr="00BA49E8" w:rsidRDefault="00BA49E8" w:rsidP="008E4925">
      <w:pPr>
        <w:shd w:val="clear" w:color="auto" w:fill="F4B083" w:themeFill="accent2" w:themeFillTint="99"/>
        <w:spacing w:before="120" w:after="120" w:line="360" w:lineRule="auto"/>
        <w:jc w:val="center"/>
        <w:rPr>
          <w:rFonts w:ascii="Times New Roman" w:eastAsia="Calibri" w:hAnsi="Times New Roman" w:cs="Times New Roman"/>
          <w:b/>
          <w:bCs/>
          <w:sz w:val="24"/>
        </w:rPr>
      </w:pPr>
      <w:r w:rsidRPr="00BA49E8">
        <w:rPr>
          <w:rFonts w:ascii="Times New Roman" w:eastAsia="Calibri" w:hAnsi="Times New Roman" w:cs="Times New Roman"/>
          <w:b/>
          <w:bCs/>
          <w:sz w:val="24"/>
        </w:rPr>
        <w:t>II CEL OPERACYJNY:</w:t>
      </w:r>
    </w:p>
    <w:p w14:paraId="430E3D02" w14:textId="5077A830" w:rsidR="00BA49E8" w:rsidRPr="00BA49E8" w:rsidRDefault="00327179" w:rsidP="008E4925">
      <w:pPr>
        <w:shd w:val="clear" w:color="auto" w:fill="F4B083" w:themeFill="accent2" w:themeFillTint="99"/>
        <w:spacing w:before="120" w:after="120" w:line="360" w:lineRule="auto"/>
        <w:jc w:val="center"/>
        <w:rPr>
          <w:rFonts w:ascii="Times New Roman" w:eastAsia="Calibri" w:hAnsi="Times New Roman" w:cs="Times New Roman"/>
          <w:b/>
          <w:bCs/>
          <w:iCs/>
          <w:sz w:val="24"/>
        </w:rPr>
      </w:pPr>
      <w:r w:rsidRPr="00327179">
        <w:rPr>
          <w:rFonts w:ascii="Times New Roman" w:eastAsia="Calibri" w:hAnsi="Times New Roman" w:cs="Times New Roman"/>
          <w:b/>
          <w:bCs/>
          <w:iCs/>
          <w:sz w:val="24"/>
        </w:rPr>
        <w:t>Wsparcie dla osób i rodzin ubogich oraz zapewnienie im bezpieczeństwa socjalnego</w:t>
      </w:r>
      <w:r>
        <w:rPr>
          <w:rFonts w:ascii="Times New Roman" w:eastAsia="Calibri" w:hAnsi="Times New Roman" w:cs="Times New Roman"/>
          <w:b/>
          <w:bCs/>
          <w:iCs/>
          <w:sz w:val="24"/>
        </w:rPr>
        <w:t>.</w:t>
      </w:r>
    </w:p>
    <w:tbl>
      <w:tblPr>
        <w:tblStyle w:val="Tabelalisty4akcent5"/>
        <w:tblW w:w="0" w:type="auto"/>
        <w:tblLook w:val="05A0" w:firstRow="1" w:lastRow="0" w:firstColumn="1" w:lastColumn="1" w:noHBand="0" w:noVBand="1"/>
      </w:tblPr>
      <w:tblGrid>
        <w:gridCol w:w="4531"/>
        <w:gridCol w:w="4531"/>
      </w:tblGrid>
      <w:tr w:rsidR="00BA49E8" w:rsidRPr="00BA49E8" w14:paraId="1FD1163C" w14:textId="77777777" w:rsidTr="00D57A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1447490D" w14:textId="77777777" w:rsidR="00BA49E8" w:rsidRPr="00BA49E8" w:rsidRDefault="00BA49E8" w:rsidP="00BA49E8">
            <w:pPr>
              <w:spacing w:line="360" w:lineRule="auto"/>
              <w:jc w:val="center"/>
              <w:rPr>
                <w:rFonts w:ascii="Times New Roman" w:eastAsia="Calibri" w:hAnsi="Times New Roman"/>
                <w:color w:val="FFFFFF"/>
                <w:sz w:val="24"/>
              </w:rPr>
            </w:pPr>
            <w:r w:rsidRPr="00BA49E8">
              <w:rPr>
                <w:rFonts w:ascii="Times New Roman" w:eastAsia="Calibri" w:hAnsi="Times New Roman"/>
                <w:color w:val="FFFFFF"/>
                <w:sz w:val="24"/>
              </w:rPr>
              <w:t>Kierunki działań</w:t>
            </w:r>
          </w:p>
        </w:tc>
        <w:tc>
          <w:tcPr>
            <w:cnfStyle w:val="000100000000" w:firstRow="0" w:lastRow="0" w:firstColumn="0" w:lastColumn="1" w:oddVBand="0" w:evenVBand="0" w:oddHBand="0" w:evenHBand="0" w:firstRowFirstColumn="0" w:firstRowLastColumn="0" w:lastRowFirstColumn="0" w:lastRowLastColumn="0"/>
            <w:tcW w:w="4531" w:type="dxa"/>
          </w:tcPr>
          <w:p w14:paraId="0DCA2A9A" w14:textId="77777777" w:rsidR="00BA49E8" w:rsidRPr="00BA49E8" w:rsidRDefault="00BA49E8" w:rsidP="00BA49E8">
            <w:pPr>
              <w:spacing w:line="360" w:lineRule="auto"/>
              <w:jc w:val="center"/>
              <w:rPr>
                <w:rFonts w:ascii="Times New Roman" w:eastAsia="Calibri" w:hAnsi="Times New Roman"/>
                <w:color w:val="FFFFFF"/>
                <w:sz w:val="24"/>
              </w:rPr>
            </w:pPr>
            <w:r w:rsidRPr="00BA49E8">
              <w:rPr>
                <w:rFonts w:ascii="Times New Roman" w:eastAsia="Calibri" w:hAnsi="Times New Roman"/>
                <w:color w:val="FFFFFF"/>
                <w:sz w:val="24"/>
              </w:rPr>
              <w:t>Wskaźniki realizacji</w:t>
            </w:r>
          </w:p>
        </w:tc>
      </w:tr>
      <w:tr w:rsidR="00BA49E8" w:rsidRPr="00BA49E8" w14:paraId="25B7500B"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334ECFCB" w14:textId="77777777" w:rsidR="00BA49E8" w:rsidRPr="00BA49E8" w:rsidRDefault="00BA49E8" w:rsidP="003C3DFD">
            <w:pPr>
              <w:numPr>
                <w:ilvl w:val="0"/>
                <w:numId w:val="35"/>
              </w:numPr>
              <w:spacing w:after="120"/>
              <w:rPr>
                <w:rFonts w:ascii="Times New Roman" w:eastAsia="Calibri" w:hAnsi="Times New Roman"/>
                <w:b w:val="0"/>
                <w:bCs w:val="0"/>
                <w:sz w:val="24"/>
              </w:rPr>
            </w:pPr>
            <w:r w:rsidRPr="00BA49E8">
              <w:rPr>
                <w:rFonts w:ascii="Times New Roman" w:eastAsia="Calibri" w:hAnsi="Times New Roman"/>
                <w:b w:val="0"/>
                <w:bCs w:val="0"/>
                <w:sz w:val="24"/>
              </w:rPr>
              <w:t>Pomoc finansowa i rzeczowa oraz poradnictwo specjalistyczne dla osób i rodzin znajdującym się w trudnej sytuacji materialnej i życiowej;</w:t>
            </w:r>
          </w:p>
        </w:tc>
        <w:tc>
          <w:tcPr>
            <w:cnfStyle w:val="000100000000" w:firstRow="0" w:lastRow="0" w:firstColumn="0" w:lastColumn="1" w:oddVBand="0" w:evenVBand="0" w:oddHBand="0" w:evenHBand="0" w:firstRowFirstColumn="0" w:firstRowLastColumn="0" w:lastRowFirstColumn="0" w:lastRowLastColumn="0"/>
            <w:tcW w:w="4531" w:type="dxa"/>
          </w:tcPr>
          <w:p w14:paraId="718669F9" w14:textId="77777777" w:rsidR="00BA49E8" w:rsidRPr="00BA49E8" w:rsidRDefault="00BA49E8" w:rsidP="003C3DFD">
            <w:pPr>
              <w:numPr>
                <w:ilvl w:val="0"/>
                <w:numId w:val="36"/>
              </w:numPr>
              <w:spacing w:after="120"/>
              <w:rPr>
                <w:rFonts w:ascii="Times New Roman" w:eastAsia="Calibri" w:hAnsi="Times New Roman"/>
                <w:b w:val="0"/>
                <w:bCs w:val="0"/>
                <w:sz w:val="24"/>
              </w:rPr>
            </w:pPr>
            <w:r w:rsidRPr="00BA49E8">
              <w:rPr>
                <w:rFonts w:ascii="Times New Roman" w:eastAsia="Calibri" w:hAnsi="Times New Roman"/>
                <w:b w:val="0"/>
                <w:bCs w:val="0"/>
                <w:sz w:val="24"/>
              </w:rPr>
              <w:t xml:space="preserve">liczba rodzin korzystających </w:t>
            </w:r>
            <w:r w:rsidRPr="00BA49E8">
              <w:rPr>
                <w:rFonts w:ascii="Times New Roman" w:eastAsia="Calibri" w:hAnsi="Times New Roman"/>
                <w:b w:val="0"/>
                <w:bCs w:val="0"/>
                <w:sz w:val="24"/>
              </w:rPr>
              <w:br/>
              <w:t>z pomocy społecznej z powodu ubóstwa oraz formy ich wsparcia</w:t>
            </w:r>
          </w:p>
          <w:p w14:paraId="4C9C5D62" w14:textId="77777777" w:rsidR="00BA49E8" w:rsidRPr="00BA49E8" w:rsidRDefault="00BA49E8" w:rsidP="00BA49E8">
            <w:pPr>
              <w:jc w:val="center"/>
              <w:rPr>
                <w:rFonts w:ascii="Times New Roman" w:eastAsia="Calibri" w:hAnsi="Times New Roman"/>
                <w:b w:val="0"/>
                <w:bCs w:val="0"/>
                <w:sz w:val="24"/>
              </w:rPr>
            </w:pPr>
          </w:p>
        </w:tc>
      </w:tr>
      <w:tr w:rsidR="00BA49E8" w:rsidRPr="00BA49E8" w14:paraId="20C31952" w14:textId="77777777" w:rsidTr="00D57A52">
        <w:tc>
          <w:tcPr>
            <w:cnfStyle w:val="001000000000" w:firstRow="0" w:lastRow="0" w:firstColumn="1" w:lastColumn="0" w:oddVBand="0" w:evenVBand="0" w:oddHBand="0" w:evenHBand="0" w:firstRowFirstColumn="0" w:firstRowLastColumn="0" w:lastRowFirstColumn="0" w:lastRowLastColumn="0"/>
            <w:tcW w:w="4531" w:type="dxa"/>
          </w:tcPr>
          <w:p w14:paraId="04868EDD" w14:textId="77777777" w:rsidR="00BA49E8" w:rsidRPr="00BA49E8" w:rsidRDefault="00BA49E8" w:rsidP="003C3DFD">
            <w:pPr>
              <w:numPr>
                <w:ilvl w:val="0"/>
                <w:numId w:val="35"/>
              </w:numPr>
              <w:spacing w:after="120"/>
              <w:rPr>
                <w:rFonts w:ascii="Times New Roman" w:eastAsia="Calibri" w:hAnsi="Times New Roman"/>
                <w:b w:val="0"/>
                <w:bCs w:val="0"/>
                <w:sz w:val="24"/>
              </w:rPr>
            </w:pPr>
            <w:r w:rsidRPr="00BA49E8">
              <w:rPr>
                <w:rFonts w:ascii="Times New Roman" w:eastAsia="Calibri" w:hAnsi="Times New Roman"/>
                <w:b w:val="0"/>
                <w:bCs w:val="0"/>
                <w:sz w:val="24"/>
              </w:rPr>
              <w:t xml:space="preserve">Prowadzenie pracy socjalnej </w:t>
            </w:r>
            <w:r w:rsidRPr="00BA49E8">
              <w:rPr>
                <w:rFonts w:ascii="Times New Roman" w:eastAsia="Calibri" w:hAnsi="Times New Roman"/>
                <w:b w:val="0"/>
                <w:bCs w:val="0"/>
                <w:sz w:val="24"/>
              </w:rPr>
              <w:br/>
              <w:t>z osobami ubogimi, w tym poprzez zawieranie kontraktów socjalnych;</w:t>
            </w:r>
          </w:p>
        </w:tc>
        <w:tc>
          <w:tcPr>
            <w:cnfStyle w:val="000100000000" w:firstRow="0" w:lastRow="0" w:firstColumn="0" w:lastColumn="1" w:oddVBand="0" w:evenVBand="0" w:oddHBand="0" w:evenHBand="0" w:firstRowFirstColumn="0" w:firstRowLastColumn="0" w:lastRowFirstColumn="0" w:lastRowLastColumn="0"/>
            <w:tcW w:w="4531" w:type="dxa"/>
          </w:tcPr>
          <w:p w14:paraId="39237819" w14:textId="77777777" w:rsidR="00BA49E8" w:rsidRPr="00BA49E8" w:rsidRDefault="00BA49E8" w:rsidP="003C3DFD">
            <w:pPr>
              <w:numPr>
                <w:ilvl w:val="0"/>
                <w:numId w:val="36"/>
              </w:numPr>
              <w:spacing w:after="120"/>
              <w:rPr>
                <w:rFonts w:ascii="Times New Roman" w:eastAsia="Calibri" w:hAnsi="Times New Roman"/>
                <w:b w:val="0"/>
                <w:bCs w:val="0"/>
                <w:sz w:val="24"/>
              </w:rPr>
            </w:pPr>
            <w:r w:rsidRPr="00BA49E8">
              <w:rPr>
                <w:rFonts w:ascii="Times New Roman" w:eastAsia="Calibri" w:hAnsi="Times New Roman"/>
                <w:b w:val="0"/>
                <w:bCs w:val="0"/>
                <w:sz w:val="24"/>
              </w:rPr>
              <w:t>liczba kontraktów socjalnych zawartych z osobami korzystającymi z pomocy społecznej z powodu ubóstwa</w:t>
            </w:r>
          </w:p>
        </w:tc>
      </w:tr>
      <w:tr w:rsidR="00BA49E8" w:rsidRPr="00BA49E8" w14:paraId="73FAF1E0"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77AF2824" w14:textId="77777777" w:rsidR="00BA49E8" w:rsidRPr="00BA49E8" w:rsidRDefault="00BA49E8" w:rsidP="003C3DFD">
            <w:pPr>
              <w:numPr>
                <w:ilvl w:val="0"/>
                <w:numId w:val="35"/>
              </w:numPr>
              <w:spacing w:after="120"/>
              <w:rPr>
                <w:rFonts w:ascii="Times New Roman" w:eastAsia="Calibri" w:hAnsi="Times New Roman"/>
                <w:b w:val="0"/>
                <w:bCs w:val="0"/>
                <w:sz w:val="24"/>
              </w:rPr>
            </w:pPr>
            <w:r w:rsidRPr="00BA49E8">
              <w:rPr>
                <w:rFonts w:ascii="Times New Roman" w:eastAsia="Calibri" w:hAnsi="Times New Roman"/>
                <w:b w:val="0"/>
                <w:bCs w:val="0"/>
                <w:sz w:val="24"/>
              </w:rPr>
              <w:t>Organizacja działań mających na celu wspieranie kompetencji mieszkańców w zakresie zaradności, samodzielności oraz gospodarowania posiadanymi zasobami;</w:t>
            </w:r>
          </w:p>
        </w:tc>
        <w:tc>
          <w:tcPr>
            <w:cnfStyle w:val="000100000000" w:firstRow="0" w:lastRow="0" w:firstColumn="0" w:lastColumn="1" w:oddVBand="0" w:evenVBand="0" w:oddHBand="0" w:evenHBand="0" w:firstRowFirstColumn="0" w:firstRowLastColumn="0" w:lastRowFirstColumn="0" w:lastRowLastColumn="0"/>
            <w:tcW w:w="4531" w:type="dxa"/>
          </w:tcPr>
          <w:p w14:paraId="15A3E69D" w14:textId="77777777" w:rsidR="00BA49E8" w:rsidRPr="00BA49E8" w:rsidRDefault="00BA49E8" w:rsidP="003C3DFD">
            <w:pPr>
              <w:numPr>
                <w:ilvl w:val="0"/>
                <w:numId w:val="36"/>
              </w:numPr>
              <w:spacing w:after="120"/>
              <w:rPr>
                <w:rFonts w:ascii="Times New Roman" w:eastAsia="Calibri" w:hAnsi="Times New Roman"/>
                <w:b w:val="0"/>
                <w:bCs w:val="0"/>
                <w:sz w:val="24"/>
              </w:rPr>
            </w:pPr>
            <w:r w:rsidRPr="00BA49E8">
              <w:rPr>
                <w:rFonts w:ascii="Times New Roman" w:eastAsia="Calibri" w:hAnsi="Times New Roman"/>
                <w:b w:val="0"/>
                <w:bCs w:val="0"/>
                <w:sz w:val="24"/>
              </w:rPr>
              <w:t>liczba osób objętych działaniami</w:t>
            </w:r>
          </w:p>
          <w:p w14:paraId="4BD2E07D" w14:textId="77777777" w:rsidR="00BA49E8" w:rsidRPr="00BA49E8" w:rsidRDefault="00BA49E8" w:rsidP="00BA49E8">
            <w:pPr>
              <w:jc w:val="center"/>
              <w:rPr>
                <w:rFonts w:ascii="Times New Roman" w:eastAsia="Calibri" w:hAnsi="Times New Roman"/>
                <w:b w:val="0"/>
                <w:bCs w:val="0"/>
                <w:sz w:val="24"/>
              </w:rPr>
            </w:pPr>
          </w:p>
        </w:tc>
      </w:tr>
      <w:tr w:rsidR="00BA49E8" w:rsidRPr="00BA49E8" w14:paraId="31E4F88F" w14:textId="77777777" w:rsidTr="00D57A52">
        <w:tc>
          <w:tcPr>
            <w:cnfStyle w:val="001000000000" w:firstRow="0" w:lastRow="0" w:firstColumn="1" w:lastColumn="0" w:oddVBand="0" w:evenVBand="0" w:oddHBand="0" w:evenHBand="0" w:firstRowFirstColumn="0" w:firstRowLastColumn="0" w:lastRowFirstColumn="0" w:lastRowLastColumn="0"/>
            <w:tcW w:w="4531" w:type="dxa"/>
          </w:tcPr>
          <w:p w14:paraId="7D1E0FBD" w14:textId="77777777" w:rsidR="00BA49E8" w:rsidRPr="00BA49E8" w:rsidRDefault="00BA49E8" w:rsidP="003C3DFD">
            <w:pPr>
              <w:numPr>
                <w:ilvl w:val="0"/>
                <w:numId w:val="35"/>
              </w:numPr>
              <w:spacing w:after="120"/>
              <w:rPr>
                <w:rFonts w:ascii="Times New Roman" w:eastAsia="Calibri" w:hAnsi="Times New Roman"/>
                <w:b w:val="0"/>
                <w:bCs w:val="0"/>
                <w:sz w:val="24"/>
              </w:rPr>
            </w:pPr>
            <w:r w:rsidRPr="00BA49E8">
              <w:rPr>
                <w:rFonts w:ascii="Times New Roman" w:eastAsia="Calibri" w:hAnsi="Times New Roman"/>
                <w:b w:val="0"/>
                <w:bCs w:val="0"/>
                <w:sz w:val="24"/>
              </w:rPr>
              <w:t>Realizowanie programów osłonowych służących zaspokajaniu podstawowych potrzeb dzieci z rodzin ubogich (organizowanie i finansowanie dożywiania w trakcie nauki w szkole, zapewnienie odzieży, wyposażenia w artykuły szkolne, wypoczynku w czasie ferii letnich i zimowych);</w:t>
            </w:r>
          </w:p>
        </w:tc>
        <w:tc>
          <w:tcPr>
            <w:cnfStyle w:val="000100000000" w:firstRow="0" w:lastRow="0" w:firstColumn="0" w:lastColumn="1" w:oddVBand="0" w:evenVBand="0" w:oddHBand="0" w:evenHBand="0" w:firstRowFirstColumn="0" w:firstRowLastColumn="0" w:lastRowFirstColumn="0" w:lastRowLastColumn="0"/>
            <w:tcW w:w="4531" w:type="dxa"/>
          </w:tcPr>
          <w:p w14:paraId="054EBF1F" w14:textId="77777777" w:rsidR="00BA49E8" w:rsidRPr="00BA49E8" w:rsidRDefault="00BA49E8" w:rsidP="003C3DFD">
            <w:pPr>
              <w:numPr>
                <w:ilvl w:val="0"/>
                <w:numId w:val="36"/>
              </w:numPr>
              <w:spacing w:after="120"/>
              <w:rPr>
                <w:rFonts w:ascii="Times New Roman" w:eastAsia="Calibri" w:hAnsi="Times New Roman"/>
                <w:b w:val="0"/>
                <w:bCs w:val="0"/>
                <w:sz w:val="24"/>
              </w:rPr>
            </w:pPr>
            <w:r w:rsidRPr="00BA49E8">
              <w:rPr>
                <w:rFonts w:ascii="Times New Roman" w:eastAsia="Calibri" w:hAnsi="Times New Roman"/>
                <w:b w:val="0"/>
                <w:bCs w:val="0"/>
                <w:sz w:val="24"/>
              </w:rPr>
              <w:t xml:space="preserve">liczba dzieci z rodzin o niskich dochodach, którym zorganizowano wypoczynek w czasie ferii letnich </w:t>
            </w:r>
            <w:r w:rsidRPr="00BA49E8">
              <w:rPr>
                <w:rFonts w:ascii="Times New Roman" w:eastAsia="Calibri" w:hAnsi="Times New Roman"/>
                <w:b w:val="0"/>
                <w:bCs w:val="0"/>
                <w:sz w:val="24"/>
              </w:rPr>
              <w:br/>
              <w:t>i zimowych</w:t>
            </w:r>
          </w:p>
          <w:p w14:paraId="3906CCAC" w14:textId="77777777" w:rsidR="00BA49E8" w:rsidRPr="00BA49E8" w:rsidRDefault="00BA49E8" w:rsidP="003C3DFD">
            <w:pPr>
              <w:numPr>
                <w:ilvl w:val="0"/>
                <w:numId w:val="36"/>
              </w:numPr>
              <w:spacing w:after="120"/>
              <w:rPr>
                <w:rFonts w:ascii="Times New Roman" w:eastAsia="Calibri" w:hAnsi="Times New Roman"/>
                <w:b w:val="0"/>
                <w:bCs w:val="0"/>
                <w:sz w:val="24"/>
              </w:rPr>
            </w:pPr>
            <w:r w:rsidRPr="00BA49E8">
              <w:rPr>
                <w:rFonts w:ascii="Times New Roman" w:eastAsia="Calibri" w:hAnsi="Times New Roman"/>
                <w:b w:val="0"/>
                <w:bCs w:val="0"/>
                <w:sz w:val="24"/>
              </w:rPr>
              <w:t xml:space="preserve">liczba dzieci z rodzin o niskich dochodach, które dożywiano </w:t>
            </w:r>
            <w:r w:rsidRPr="00BA49E8">
              <w:rPr>
                <w:rFonts w:ascii="Times New Roman" w:eastAsia="Calibri" w:hAnsi="Times New Roman"/>
                <w:b w:val="0"/>
                <w:bCs w:val="0"/>
                <w:sz w:val="24"/>
              </w:rPr>
              <w:br/>
              <w:t>w trakcie nauki w szkole</w:t>
            </w:r>
          </w:p>
          <w:p w14:paraId="54E6B61A" w14:textId="77777777" w:rsidR="00BA49E8" w:rsidRPr="00BA49E8" w:rsidRDefault="00BA49E8" w:rsidP="00BA49E8">
            <w:pPr>
              <w:jc w:val="center"/>
              <w:rPr>
                <w:rFonts w:ascii="Times New Roman" w:eastAsia="Calibri" w:hAnsi="Times New Roman"/>
                <w:b w:val="0"/>
                <w:bCs w:val="0"/>
                <w:sz w:val="24"/>
              </w:rPr>
            </w:pPr>
          </w:p>
        </w:tc>
      </w:tr>
      <w:tr w:rsidR="00BA49E8" w:rsidRPr="00BA49E8" w14:paraId="0387909D"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38205C1E" w14:textId="77777777" w:rsidR="00BA49E8" w:rsidRPr="00BA49E8" w:rsidRDefault="00BA49E8" w:rsidP="003C3DFD">
            <w:pPr>
              <w:numPr>
                <w:ilvl w:val="0"/>
                <w:numId w:val="35"/>
              </w:numPr>
              <w:spacing w:after="120"/>
              <w:rPr>
                <w:rFonts w:ascii="Times New Roman" w:eastAsia="Calibri" w:hAnsi="Times New Roman"/>
                <w:b w:val="0"/>
                <w:bCs w:val="0"/>
                <w:sz w:val="24"/>
              </w:rPr>
            </w:pPr>
            <w:r w:rsidRPr="00BA49E8">
              <w:rPr>
                <w:rFonts w:ascii="Times New Roman" w:eastAsia="Calibri" w:hAnsi="Times New Roman"/>
                <w:b w:val="0"/>
                <w:bCs w:val="0"/>
                <w:sz w:val="24"/>
              </w:rPr>
              <w:lastRenderedPageBreak/>
              <w:t>Pomoc w uzyskaniu odpowiednich warunków mieszkaniowych, pomoc w uzyskaniu zatrudnienia, pomoc na zagospodarowanie w formie rzeczowej dla osób usamodzielnianych, osób opuszczających placówki opiekuńczo-wychowawcze i rodziny zastępcze;</w:t>
            </w:r>
          </w:p>
        </w:tc>
        <w:tc>
          <w:tcPr>
            <w:cnfStyle w:val="000100000000" w:firstRow="0" w:lastRow="0" w:firstColumn="0" w:lastColumn="1" w:oddVBand="0" w:evenVBand="0" w:oddHBand="0" w:evenHBand="0" w:firstRowFirstColumn="0" w:firstRowLastColumn="0" w:lastRowFirstColumn="0" w:lastRowLastColumn="0"/>
            <w:tcW w:w="4531" w:type="dxa"/>
          </w:tcPr>
          <w:p w14:paraId="4C7AC064" w14:textId="77777777" w:rsidR="00BA49E8" w:rsidRPr="00BA49E8" w:rsidRDefault="00BA49E8" w:rsidP="003C3DFD">
            <w:pPr>
              <w:numPr>
                <w:ilvl w:val="0"/>
                <w:numId w:val="36"/>
              </w:numPr>
              <w:spacing w:after="120"/>
              <w:rPr>
                <w:rFonts w:ascii="Times New Roman" w:eastAsia="Calibri" w:hAnsi="Times New Roman"/>
                <w:b w:val="0"/>
                <w:bCs w:val="0"/>
                <w:sz w:val="24"/>
              </w:rPr>
            </w:pPr>
            <w:r w:rsidRPr="00BA49E8">
              <w:rPr>
                <w:rFonts w:ascii="Times New Roman" w:eastAsia="Calibri" w:hAnsi="Times New Roman"/>
                <w:b w:val="0"/>
                <w:bCs w:val="0"/>
                <w:sz w:val="24"/>
              </w:rPr>
              <w:t>liczba osób, które otrzymały lokal socjalny</w:t>
            </w:r>
          </w:p>
          <w:p w14:paraId="1C339FD6" w14:textId="77777777" w:rsidR="00BA49E8" w:rsidRPr="00BA49E8" w:rsidRDefault="00BA49E8" w:rsidP="00BA49E8">
            <w:pPr>
              <w:jc w:val="center"/>
              <w:rPr>
                <w:rFonts w:ascii="Times New Roman" w:eastAsia="Calibri" w:hAnsi="Times New Roman"/>
                <w:b w:val="0"/>
                <w:bCs w:val="0"/>
                <w:sz w:val="24"/>
              </w:rPr>
            </w:pPr>
          </w:p>
        </w:tc>
      </w:tr>
      <w:tr w:rsidR="00BA49E8" w:rsidRPr="00BA49E8" w14:paraId="21C9BB69" w14:textId="77777777" w:rsidTr="00D57A52">
        <w:tc>
          <w:tcPr>
            <w:cnfStyle w:val="001000000000" w:firstRow="0" w:lastRow="0" w:firstColumn="1" w:lastColumn="0" w:oddVBand="0" w:evenVBand="0" w:oddHBand="0" w:evenHBand="0" w:firstRowFirstColumn="0" w:firstRowLastColumn="0" w:lastRowFirstColumn="0" w:lastRowLastColumn="0"/>
            <w:tcW w:w="4531" w:type="dxa"/>
          </w:tcPr>
          <w:p w14:paraId="02C38F89" w14:textId="77777777" w:rsidR="00BA49E8" w:rsidRPr="00BA49E8" w:rsidRDefault="00BA49E8" w:rsidP="003C3DFD">
            <w:pPr>
              <w:numPr>
                <w:ilvl w:val="0"/>
                <w:numId w:val="35"/>
              </w:numPr>
              <w:spacing w:after="120"/>
              <w:rPr>
                <w:rFonts w:ascii="Times New Roman" w:eastAsia="Calibri" w:hAnsi="Times New Roman"/>
                <w:b w:val="0"/>
                <w:bCs w:val="0"/>
                <w:sz w:val="24"/>
              </w:rPr>
            </w:pPr>
            <w:r w:rsidRPr="00BA49E8">
              <w:rPr>
                <w:rFonts w:ascii="Times New Roman" w:eastAsia="Calibri" w:hAnsi="Times New Roman"/>
                <w:b w:val="0"/>
                <w:bCs w:val="0"/>
                <w:sz w:val="24"/>
              </w:rPr>
              <w:t>Udzielanie świadczeń pomocy materialnej o charakterze socjalnym dla uczniów;</w:t>
            </w:r>
          </w:p>
        </w:tc>
        <w:tc>
          <w:tcPr>
            <w:cnfStyle w:val="000100000000" w:firstRow="0" w:lastRow="0" w:firstColumn="0" w:lastColumn="1" w:oddVBand="0" w:evenVBand="0" w:oddHBand="0" w:evenHBand="0" w:firstRowFirstColumn="0" w:firstRowLastColumn="0" w:lastRowFirstColumn="0" w:lastRowLastColumn="0"/>
            <w:tcW w:w="4531" w:type="dxa"/>
          </w:tcPr>
          <w:p w14:paraId="23662C99" w14:textId="77777777" w:rsidR="00BA49E8" w:rsidRPr="00BA49E8" w:rsidRDefault="00BA49E8" w:rsidP="003C3DFD">
            <w:pPr>
              <w:numPr>
                <w:ilvl w:val="0"/>
                <w:numId w:val="36"/>
              </w:numPr>
              <w:spacing w:after="120"/>
              <w:rPr>
                <w:rFonts w:ascii="Times New Roman" w:eastAsia="Calibri" w:hAnsi="Times New Roman"/>
                <w:b w:val="0"/>
                <w:bCs w:val="0"/>
                <w:sz w:val="24"/>
              </w:rPr>
            </w:pPr>
            <w:r w:rsidRPr="00BA49E8">
              <w:rPr>
                <w:rFonts w:ascii="Times New Roman" w:eastAsia="Calibri" w:hAnsi="Times New Roman"/>
                <w:b w:val="0"/>
                <w:bCs w:val="0"/>
                <w:sz w:val="24"/>
              </w:rPr>
              <w:t>liczba świadczeń pomocy materialnej o charakterze socjalnym dla uczniów</w:t>
            </w:r>
          </w:p>
        </w:tc>
      </w:tr>
      <w:tr w:rsidR="00BA49E8" w:rsidRPr="00BA49E8" w14:paraId="1F59E373"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53275CBF" w14:textId="77777777" w:rsidR="00BA49E8" w:rsidRPr="00BA49E8" w:rsidRDefault="00BA49E8" w:rsidP="003C3DFD">
            <w:pPr>
              <w:numPr>
                <w:ilvl w:val="0"/>
                <w:numId w:val="35"/>
              </w:numPr>
              <w:spacing w:after="120"/>
              <w:rPr>
                <w:rFonts w:ascii="Times New Roman" w:eastAsia="Calibri" w:hAnsi="Times New Roman"/>
                <w:b w:val="0"/>
                <w:bCs w:val="0"/>
                <w:sz w:val="24"/>
              </w:rPr>
            </w:pPr>
            <w:r w:rsidRPr="00BA49E8">
              <w:rPr>
                <w:rFonts w:ascii="Times New Roman" w:eastAsia="Calibri" w:hAnsi="Times New Roman"/>
                <w:b w:val="0"/>
                <w:bCs w:val="0"/>
                <w:sz w:val="24"/>
              </w:rPr>
              <w:t>Rozwój współpracy z podmiotami trzeciego sektora, działającymi na rzecz osób ubogich i bezdomnych oraz z Kościołem;</w:t>
            </w:r>
          </w:p>
        </w:tc>
        <w:tc>
          <w:tcPr>
            <w:cnfStyle w:val="000100000000" w:firstRow="0" w:lastRow="0" w:firstColumn="0" w:lastColumn="1" w:oddVBand="0" w:evenVBand="0" w:oddHBand="0" w:evenHBand="0" w:firstRowFirstColumn="0" w:firstRowLastColumn="0" w:lastRowFirstColumn="0" w:lastRowLastColumn="0"/>
            <w:tcW w:w="4531" w:type="dxa"/>
          </w:tcPr>
          <w:p w14:paraId="281DEEAB" w14:textId="77777777" w:rsidR="00BA49E8" w:rsidRPr="00BA49E8" w:rsidRDefault="00BA49E8" w:rsidP="003C3DFD">
            <w:pPr>
              <w:numPr>
                <w:ilvl w:val="0"/>
                <w:numId w:val="36"/>
              </w:numPr>
              <w:spacing w:after="120"/>
              <w:rPr>
                <w:rFonts w:ascii="Times New Roman" w:eastAsia="Calibri" w:hAnsi="Times New Roman"/>
                <w:b w:val="0"/>
                <w:bCs w:val="0"/>
                <w:sz w:val="24"/>
              </w:rPr>
            </w:pPr>
            <w:r w:rsidRPr="00BA49E8">
              <w:rPr>
                <w:rFonts w:ascii="Times New Roman" w:eastAsia="Calibri" w:hAnsi="Times New Roman"/>
                <w:b w:val="0"/>
                <w:bCs w:val="0"/>
                <w:sz w:val="24"/>
              </w:rPr>
              <w:t xml:space="preserve">liczba współpracujących organizacji pozarządowych i innych partnerów społecznych na rzecz osób ubogich </w:t>
            </w:r>
            <w:r w:rsidRPr="00BA49E8">
              <w:rPr>
                <w:rFonts w:ascii="Times New Roman" w:eastAsia="Calibri" w:hAnsi="Times New Roman"/>
                <w:b w:val="0"/>
                <w:bCs w:val="0"/>
                <w:sz w:val="24"/>
              </w:rPr>
              <w:br/>
              <w:t>i bezdomnych</w:t>
            </w:r>
          </w:p>
        </w:tc>
      </w:tr>
      <w:tr w:rsidR="00BA49E8" w:rsidRPr="00BA49E8" w14:paraId="5F60C98B" w14:textId="77777777" w:rsidTr="00D57A52">
        <w:tc>
          <w:tcPr>
            <w:cnfStyle w:val="001000000000" w:firstRow="0" w:lastRow="0" w:firstColumn="1" w:lastColumn="0" w:oddVBand="0" w:evenVBand="0" w:oddHBand="0" w:evenHBand="0" w:firstRowFirstColumn="0" w:firstRowLastColumn="0" w:lastRowFirstColumn="0" w:lastRowLastColumn="0"/>
            <w:tcW w:w="4531" w:type="dxa"/>
          </w:tcPr>
          <w:p w14:paraId="567777A3" w14:textId="77777777" w:rsidR="00BA49E8" w:rsidRPr="00BA49E8" w:rsidRDefault="00BA49E8" w:rsidP="003C3DFD">
            <w:pPr>
              <w:numPr>
                <w:ilvl w:val="0"/>
                <w:numId w:val="35"/>
              </w:numPr>
              <w:spacing w:after="120"/>
              <w:rPr>
                <w:rFonts w:ascii="Times New Roman" w:eastAsia="Calibri" w:hAnsi="Times New Roman"/>
                <w:b w:val="0"/>
                <w:bCs w:val="0"/>
                <w:sz w:val="24"/>
              </w:rPr>
            </w:pPr>
            <w:r w:rsidRPr="00BA49E8">
              <w:rPr>
                <w:rFonts w:ascii="Times New Roman" w:eastAsia="Calibri" w:hAnsi="Times New Roman"/>
                <w:b w:val="0"/>
                <w:bCs w:val="0"/>
                <w:sz w:val="24"/>
              </w:rPr>
              <w:t>Organizowanie oraz wspieranie zbiórek i akcji charytatywnych na rzecz osób ubogich i bezdomnych;</w:t>
            </w:r>
          </w:p>
        </w:tc>
        <w:tc>
          <w:tcPr>
            <w:cnfStyle w:val="000100000000" w:firstRow="0" w:lastRow="0" w:firstColumn="0" w:lastColumn="1" w:oddVBand="0" w:evenVBand="0" w:oddHBand="0" w:evenHBand="0" w:firstRowFirstColumn="0" w:firstRowLastColumn="0" w:lastRowFirstColumn="0" w:lastRowLastColumn="0"/>
            <w:tcW w:w="4531" w:type="dxa"/>
          </w:tcPr>
          <w:p w14:paraId="40357F48" w14:textId="77777777" w:rsidR="00BA49E8" w:rsidRPr="00BA49E8" w:rsidRDefault="00BA49E8" w:rsidP="003C3DFD">
            <w:pPr>
              <w:numPr>
                <w:ilvl w:val="0"/>
                <w:numId w:val="36"/>
              </w:numPr>
              <w:spacing w:after="120"/>
              <w:rPr>
                <w:rFonts w:ascii="Times New Roman" w:eastAsia="Calibri" w:hAnsi="Times New Roman"/>
                <w:b w:val="0"/>
                <w:bCs w:val="0"/>
                <w:sz w:val="24"/>
              </w:rPr>
            </w:pPr>
            <w:r w:rsidRPr="00BA49E8">
              <w:rPr>
                <w:rFonts w:ascii="Times New Roman" w:eastAsia="Calibri" w:hAnsi="Times New Roman"/>
                <w:b w:val="0"/>
                <w:bCs w:val="0"/>
                <w:sz w:val="24"/>
              </w:rPr>
              <w:t>liczba zorganizowanych zbiórek i akcji charytatywnych na rzecz osób ubogich</w:t>
            </w:r>
          </w:p>
        </w:tc>
      </w:tr>
      <w:tr w:rsidR="00BA49E8" w:rsidRPr="00BA49E8" w14:paraId="1723F86E"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1F20B1EA" w14:textId="77777777" w:rsidR="00BA49E8" w:rsidRPr="00BA49E8" w:rsidRDefault="00BA49E8" w:rsidP="003C3DFD">
            <w:pPr>
              <w:numPr>
                <w:ilvl w:val="0"/>
                <w:numId w:val="35"/>
              </w:numPr>
              <w:spacing w:after="120"/>
              <w:rPr>
                <w:rFonts w:ascii="Times New Roman" w:eastAsia="Calibri" w:hAnsi="Times New Roman"/>
                <w:b w:val="0"/>
                <w:bCs w:val="0"/>
                <w:sz w:val="24"/>
              </w:rPr>
            </w:pPr>
            <w:r w:rsidRPr="00BA49E8">
              <w:rPr>
                <w:rFonts w:ascii="Times New Roman" w:eastAsia="Calibri" w:hAnsi="Times New Roman"/>
                <w:b w:val="0"/>
                <w:bCs w:val="0"/>
                <w:sz w:val="24"/>
              </w:rPr>
              <w:t>Organizowanie i wspieranie akcji charytatywnych na rzecz osób ubogich i bezdomnych;</w:t>
            </w:r>
          </w:p>
        </w:tc>
        <w:tc>
          <w:tcPr>
            <w:cnfStyle w:val="000100000000" w:firstRow="0" w:lastRow="0" w:firstColumn="0" w:lastColumn="1" w:oddVBand="0" w:evenVBand="0" w:oddHBand="0" w:evenHBand="0" w:firstRowFirstColumn="0" w:firstRowLastColumn="0" w:lastRowFirstColumn="0" w:lastRowLastColumn="0"/>
            <w:tcW w:w="4531" w:type="dxa"/>
          </w:tcPr>
          <w:p w14:paraId="44561E5F" w14:textId="77777777" w:rsidR="00BA49E8" w:rsidRPr="00BA49E8" w:rsidRDefault="00BA49E8" w:rsidP="003C3DFD">
            <w:pPr>
              <w:numPr>
                <w:ilvl w:val="0"/>
                <w:numId w:val="36"/>
              </w:numPr>
              <w:spacing w:after="120"/>
              <w:rPr>
                <w:rFonts w:ascii="Times New Roman" w:eastAsia="Calibri" w:hAnsi="Times New Roman"/>
                <w:b w:val="0"/>
                <w:bCs w:val="0"/>
                <w:sz w:val="24"/>
              </w:rPr>
            </w:pPr>
            <w:r w:rsidRPr="00BA49E8">
              <w:rPr>
                <w:rFonts w:ascii="Times New Roman" w:eastAsia="Calibri" w:hAnsi="Times New Roman"/>
                <w:b w:val="0"/>
                <w:bCs w:val="0"/>
                <w:sz w:val="24"/>
              </w:rPr>
              <w:t>liczba wydarzeń charytatywnych</w:t>
            </w:r>
          </w:p>
          <w:p w14:paraId="36D7FD7A" w14:textId="77777777" w:rsidR="00BA49E8" w:rsidRPr="00BA49E8" w:rsidRDefault="00BA49E8" w:rsidP="00BA49E8">
            <w:pPr>
              <w:jc w:val="center"/>
              <w:rPr>
                <w:rFonts w:ascii="Times New Roman" w:eastAsia="Calibri" w:hAnsi="Times New Roman"/>
                <w:b w:val="0"/>
                <w:bCs w:val="0"/>
                <w:sz w:val="24"/>
              </w:rPr>
            </w:pPr>
          </w:p>
        </w:tc>
      </w:tr>
      <w:tr w:rsidR="00BA49E8" w:rsidRPr="00BA49E8" w14:paraId="0CED0F5B" w14:textId="77777777" w:rsidTr="00D57A52">
        <w:tc>
          <w:tcPr>
            <w:cnfStyle w:val="001000000000" w:firstRow="0" w:lastRow="0" w:firstColumn="1" w:lastColumn="0" w:oddVBand="0" w:evenVBand="0" w:oddHBand="0" w:evenHBand="0" w:firstRowFirstColumn="0" w:firstRowLastColumn="0" w:lastRowFirstColumn="0" w:lastRowLastColumn="0"/>
            <w:tcW w:w="4531" w:type="dxa"/>
          </w:tcPr>
          <w:p w14:paraId="59FE55E6" w14:textId="77777777" w:rsidR="00BA49E8" w:rsidRPr="00BA49E8" w:rsidRDefault="00BA49E8" w:rsidP="003C3DFD">
            <w:pPr>
              <w:numPr>
                <w:ilvl w:val="0"/>
                <w:numId w:val="35"/>
              </w:numPr>
              <w:spacing w:after="120"/>
              <w:rPr>
                <w:rFonts w:ascii="Times New Roman" w:eastAsia="Calibri" w:hAnsi="Times New Roman"/>
                <w:b w:val="0"/>
                <w:bCs w:val="0"/>
                <w:sz w:val="24"/>
              </w:rPr>
            </w:pPr>
            <w:r w:rsidRPr="00BA49E8">
              <w:rPr>
                <w:rFonts w:ascii="Times New Roman" w:eastAsia="Calibri" w:hAnsi="Times New Roman"/>
                <w:b w:val="0"/>
                <w:bCs w:val="0"/>
                <w:sz w:val="24"/>
              </w:rPr>
              <w:t>Podejmowanie działań na rzecz osób zagrożonych i dotkniętych bezdomnością – prowadzenie pracy socjalnej, udzielanie wsparcia finansowego i rzeczowego, w razie potrzeby opracowanie indywidualnych programów wychodzenia z bezdomności oraz zapewnienie schronienia;</w:t>
            </w:r>
          </w:p>
        </w:tc>
        <w:tc>
          <w:tcPr>
            <w:cnfStyle w:val="000100000000" w:firstRow="0" w:lastRow="0" w:firstColumn="0" w:lastColumn="1" w:oddVBand="0" w:evenVBand="0" w:oddHBand="0" w:evenHBand="0" w:firstRowFirstColumn="0" w:firstRowLastColumn="0" w:lastRowFirstColumn="0" w:lastRowLastColumn="0"/>
            <w:tcW w:w="4531" w:type="dxa"/>
          </w:tcPr>
          <w:p w14:paraId="0D322C67" w14:textId="77777777" w:rsidR="00BA49E8" w:rsidRPr="00BA49E8" w:rsidRDefault="00BA49E8" w:rsidP="003C3DFD">
            <w:pPr>
              <w:numPr>
                <w:ilvl w:val="0"/>
                <w:numId w:val="36"/>
              </w:numPr>
              <w:spacing w:after="120"/>
              <w:rPr>
                <w:rFonts w:ascii="Times New Roman" w:eastAsia="Calibri" w:hAnsi="Times New Roman"/>
                <w:b w:val="0"/>
                <w:bCs w:val="0"/>
                <w:sz w:val="24"/>
              </w:rPr>
            </w:pPr>
            <w:r w:rsidRPr="00BA49E8">
              <w:rPr>
                <w:rFonts w:ascii="Times New Roman" w:eastAsia="Calibri" w:hAnsi="Times New Roman"/>
                <w:b w:val="0"/>
                <w:bCs w:val="0"/>
                <w:sz w:val="24"/>
              </w:rPr>
              <w:t>liczba osób bezdomnych korzystających ze schronienia interwencyjnego</w:t>
            </w:r>
          </w:p>
          <w:p w14:paraId="58DE28B5" w14:textId="77777777" w:rsidR="00BA49E8" w:rsidRPr="00BA49E8" w:rsidRDefault="00BA49E8" w:rsidP="003C3DFD">
            <w:pPr>
              <w:numPr>
                <w:ilvl w:val="0"/>
                <w:numId w:val="36"/>
              </w:numPr>
              <w:spacing w:after="120"/>
              <w:rPr>
                <w:rFonts w:ascii="Times New Roman" w:eastAsia="Calibri" w:hAnsi="Times New Roman"/>
                <w:b w:val="0"/>
                <w:bCs w:val="0"/>
                <w:sz w:val="24"/>
              </w:rPr>
            </w:pPr>
            <w:r w:rsidRPr="00BA49E8">
              <w:rPr>
                <w:rFonts w:ascii="Times New Roman" w:eastAsia="Calibri" w:hAnsi="Times New Roman"/>
                <w:b w:val="0"/>
                <w:bCs w:val="0"/>
                <w:sz w:val="24"/>
              </w:rPr>
              <w:t>liczba osób korzystających z pomocy społecznej z powodu bezdomności</w:t>
            </w:r>
          </w:p>
          <w:p w14:paraId="5DCC97EC" w14:textId="77777777" w:rsidR="00BA49E8" w:rsidRPr="00BA49E8" w:rsidRDefault="00BA49E8" w:rsidP="003C3DFD">
            <w:pPr>
              <w:numPr>
                <w:ilvl w:val="0"/>
                <w:numId w:val="36"/>
              </w:numPr>
              <w:spacing w:after="120"/>
              <w:rPr>
                <w:rFonts w:ascii="Times New Roman" w:eastAsia="Calibri" w:hAnsi="Times New Roman"/>
                <w:b w:val="0"/>
                <w:bCs w:val="0"/>
                <w:sz w:val="24"/>
              </w:rPr>
            </w:pPr>
            <w:r w:rsidRPr="00BA49E8">
              <w:rPr>
                <w:rFonts w:ascii="Times New Roman" w:eastAsia="Calibri" w:hAnsi="Times New Roman"/>
                <w:b w:val="0"/>
                <w:bCs w:val="0"/>
                <w:sz w:val="24"/>
              </w:rPr>
              <w:t>liczba osób bezdomnych, którym udało się wyjść z bezdomności</w:t>
            </w:r>
          </w:p>
        </w:tc>
      </w:tr>
      <w:tr w:rsidR="00BA49E8" w:rsidRPr="00BA49E8" w14:paraId="72A8F7E6"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7D72C8A2" w14:textId="77777777" w:rsidR="00BA49E8" w:rsidRPr="00BA49E8" w:rsidRDefault="00BA49E8" w:rsidP="003C3DFD">
            <w:pPr>
              <w:numPr>
                <w:ilvl w:val="0"/>
                <w:numId w:val="35"/>
              </w:numPr>
              <w:spacing w:after="120"/>
              <w:ind w:left="714" w:hanging="357"/>
              <w:rPr>
                <w:rFonts w:ascii="Times New Roman" w:eastAsia="Calibri" w:hAnsi="Times New Roman"/>
                <w:b w:val="0"/>
                <w:bCs w:val="0"/>
                <w:sz w:val="24"/>
              </w:rPr>
            </w:pPr>
            <w:r w:rsidRPr="00BA49E8">
              <w:rPr>
                <w:rFonts w:ascii="Times New Roman" w:eastAsia="Calibri" w:hAnsi="Times New Roman"/>
                <w:b w:val="0"/>
                <w:bCs w:val="0"/>
                <w:sz w:val="24"/>
              </w:rPr>
              <w:t>Monitorowanie bezpieczeństwa socjalnego mieszkańców gminy.</w:t>
            </w:r>
          </w:p>
        </w:tc>
        <w:tc>
          <w:tcPr>
            <w:cnfStyle w:val="000100000000" w:firstRow="0" w:lastRow="0" w:firstColumn="0" w:lastColumn="1" w:oddVBand="0" w:evenVBand="0" w:oddHBand="0" w:evenHBand="0" w:firstRowFirstColumn="0" w:firstRowLastColumn="0" w:lastRowFirstColumn="0" w:lastRowLastColumn="0"/>
            <w:tcW w:w="4531" w:type="dxa"/>
          </w:tcPr>
          <w:p w14:paraId="3787DFFE" w14:textId="77777777" w:rsidR="00BA49E8" w:rsidRPr="00BA49E8" w:rsidRDefault="00BA49E8" w:rsidP="003C3DFD">
            <w:pPr>
              <w:numPr>
                <w:ilvl w:val="0"/>
                <w:numId w:val="36"/>
              </w:numPr>
              <w:spacing w:after="120"/>
              <w:rPr>
                <w:rFonts w:ascii="Times New Roman" w:eastAsia="Calibri" w:hAnsi="Times New Roman"/>
                <w:b w:val="0"/>
                <w:bCs w:val="0"/>
                <w:sz w:val="24"/>
              </w:rPr>
            </w:pPr>
            <w:r w:rsidRPr="00BA49E8">
              <w:rPr>
                <w:rFonts w:ascii="Times New Roman" w:eastAsia="Calibri" w:hAnsi="Times New Roman"/>
                <w:b w:val="0"/>
                <w:bCs w:val="0"/>
                <w:sz w:val="24"/>
              </w:rPr>
              <w:t>liczba działań monitorujących bezpieczeństwo socjalne mieszkańców</w:t>
            </w:r>
          </w:p>
        </w:tc>
      </w:tr>
      <w:tr w:rsidR="00BA49E8" w:rsidRPr="00BA49E8" w14:paraId="34CA874B" w14:textId="77777777" w:rsidTr="00D57A52">
        <w:tc>
          <w:tcPr>
            <w:cnfStyle w:val="001000000000" w:firstRow="0" w:lastRow="0" w:firstColumn="1" w:lastColumn="0" w:oddVBand="0" w:evenVBand="0" w:oddHBand="0" w:evenHBand="0" w:firstRowFirstColumn="0" w:firstRowLastColumn="0" w:lastRowFirstColumn="0" w:lastRowLastColumn="0"/>
            <w:tcW w:w="9062" w:type="dxa"/>
            <w:gridSpan w:val="2"/>
          </w:tcPr>
          <w:p w14:paraId="573B3095" w14:textId="091BBE2B" w:rsidR="00BA49E8" w:rsidRPr="00BA49E8" w:rsidRDefault="00BA49E8" w:rsidP="00BA49E8">
            <w:pPr>
              <w:spacing w:after="120"/>
              <w:jc w:val="both"/>
              <w:rPr>
                <w:rFonts w:ascii="Times New Roman" w:eastAsia="Calibri" w:hAnsi="Times New Roman"/>
                <w:b w:val="0"/>
                <w:bCs w:val="0"/>
                <w:sz w:val="24"/>
              </w:rPr>
            </w:pPr>
            <w:r w:rsidRPr="00BA49E8">
              <w:rPr>
                <w:rFonts w:ascii="Times New Roman" w:eastAsia="Calibri" w:hAnsi="Times New Roman"/>
                <w:b w:val="0"/>
                <w:bCs w:val="0"/>
                <w:sz w:val="24"/>
              </w:rPr>
              <w:t xml:space="preserve">Jednostka realizująca: Gmina </w:t>
            </w:r>
            <w:r w:rsidR="00327179">
              <w:rPr>
                <w:rFonts w:ascii="Times New Roman" w:eastAsia="Calibri" w:hAnsi="Times New Roman"/>
                <w:b w:val="0"/>
                <w:bCs w:val="0"/>
                <w:sz w:val="24"/>
              </w:rPr>
              <w:t>Zabrodzie-</w:t>
            </w:r>
            <w:r w:rsidRPr="00BA49E8">
              <w:rPr>
                <w:rFonts w:ascii="Times New Roman" w:eastAsia="Calibri" w:hAnsi="Times New Roman"/>
                <w:b w:val="0"/>
                <w:bCs w:val="0"/>
                <w:sz w:val="24"/>
              </w:rPr>
              <w:t xml:space="preserve"> Rada Gminy jako organ uchwałodawczy </w:t>
            </w:r>
            <w:r w:rsidRPr="00BA49E8">
              <w:rPr>
                <w:rFonts w:ascii="Times New Roman" w:eastAsia="Calibri" w:hAnsi="Times New Roman"/>
                <w:b w:val="0"/>
                <w:bCs w:val="0"/>
                <w:sz w:val="24"/>
              </w:rPr>
              <w:br/>
              <w:t>i Wójt Gminy jako organ wykonawczy, GOPS, GKRPA.</w:t>
            </w:r>
          </w:p>
          <w:p w14:paraId="14C3B20D" w14:textId="77777777" w:rsidR="00BA49E8" w:rsidRPr="00BA49E8" w:rsidRDefault="00BA49E8" w:rsidP="00BA49E8">
            <w:pPr>
              <w:spacing w:after="120"/>
              <w:jc w:val="both"/>
              <w:rPr>
                <w:rFonts w:ascii="Times New Roman" w:eastAsia="Calibri" w:hAnsi="Times New Roman"/>
                <w:b w:val="0"/>
                <w:bCs w:val="0"/>
                <w:sz w:val="24"/>
              </w:rPr>
            </w:pPr>
            <w:r w:rsidRPr="00BA49E8">
              <w:rPr>
                <w:rFonts w:ascii="Times New Roman" w:eastAsia="Calibri" w:hAnsi="Times New Roman"/>
                <w:b w:val="0"/>
                <w:bCs w:val="0"/>
                <w:sz w:val="24"/>
              </w:rPr>
              <w:t>Partnerzy: Instytucje rządowe, samorządowe, organizacje pozarządowe, PCPR, służba zdrowia, Policja, placówki oświatowe, Kościół.</w:t>
            </w:r>
          </w:p>
          <w:p w14:paraId="3292621B" w14:textId="77777777" w:rsidR="00BA49E8" w:rsidRPr="00BA49E8" w:rsidRDefault="00BA49E8" w:rsidP="00BA49E8">
            <w:pPr>
              <w:spacing w:after="120"/>
              <w:jc w:val="both"/>
              <w:rPr>
                <w:rFonts w:ascii="Times New Roman" w:eastAsia="Calibri" w:hAnsi="Times New Roman"/>
                <w:b w:val="0"/>
                <w:bCs w:val="0"/>
                <w:sz w:val="24"/>
              </w:rPr>
            </w:pPr>
            <w:r w:rsidRPr="00BA49E8">
              <w:rPr>
                <w:rFonts w:ascii="Times New Roman" w:eastAsia="Calibri" w:hAnsi="Times New Roman"/>
                <w:b w:val="0"/>
                <w:bCs w:val="0"/>
                <w:sz w:val="24"/>
              </w:rPr>
              <w:t xml:space="preserve">Źródła finansowania: Budżet gminy, dotacje z budżetu państwa, środki pozyskane </w:t>
            </w:r>
            <w:r w:rsidRPr="00BA49E8">
              <w:rPr>
                <w:rFonts w:ascii="Times New Roman" w:eastAsia="Calibri" w:hAnsi="Times New Roman"/>
                <w:b w:val="0"/>
                <w:bCs w:val="0"/>
                <w:sz w:val="24"/>
              </w:rPr>
              <w:br/>
              <w:t>z funduszy zewnętrznych: rządowych, pozarządowych, programów celowych.</w:t>
            </w:r>
          </w:p>
        </w:tc>
      </w:tr>
    </w:tbl>
    <w:p w14:paraId="66D6F1A8" w14:textId="77777777" w:rsidR="00327179" w:rsidRDefault="00327179">
      <w:pPr>
        <w:rPr>
          <w:rFonts w:ascii="Times New Roman" w:eastAsia="Calibri" w:hAnsi="Times New Roman" w:cs="Times New Roman"/>
          <w:b/>
          <w:bCs/>
          <w:sz w:val="24"/>
        </w:rPr>
      </w:pPr>
      <w:r>
        <w:rPr>
          <w:rFonts w:ascii="Times New Roman" w:eastAsia="Calibri" w:hAnsi="Times New Roman" w:cs="Times New Roman"/>
          <w:b/>
          <w:bCs/>
          <w:sz w:val="24"/>
        </w:rPr>
        <w:br w:type="page"/>
      </w:r>
    </w:p>
    <w:p w14:paraId="58B507C9" w14:textId="36153675" w:rsidR="00BA49E8" w:rsidRPr="00BA49E8" w:rsidRDefault="00BA49E8" w:rsidP="008E4925">
      <w:pPr>
        <w:shd w:val="clear" w:color="auto" w:fill="F4B083" w:themeFill="accent2" w:themeFillTint="99"/>
        <w:spacing w:before="120" w:after="120" w:line="360" w:lineRule="auto"/>
        <w:jc w:val="center"/>
        <w:rPr>
          <w:rFonts w:ascii="Times New Roman" w:eastAsia="Calibri" w:hAnsi="Times New Roman" w:cs="Times New Roman"/>
          <w:b/>
          <w:bCs/>
          <w:sz w:val="24"/>
        </w:rPr>
      </w:pPr>
      <w:r w:rsidRPr="00BA49E8">
        <w:rPr>
          <w:rFonts w:ascii="Times New Roman" w:eastAsia="Calibri" w:hAnsi="Times New Roman" w:cs="Times New Roman"/>
          <w:b/>
          <w:bCs/>
          <w:sz w:val="24"/>
        </w:rPr>
        <w:lastRenderedPageBreak/>
        <w:t>III CEL OPERACYJNY:</w:t>
      </w:r>
    </w:p>
    <w:p w14:paraId="33F8850F" w14:textId="63214486" w:rsidR="00BA49E8" w:rsidRPr="00BA49E8" w:rsidRDefault="00327179" w:rsidP="008E4925">
      <w:pPr>
        <w:shd w:val="clear" w:color="auto" w:fill="F4B083" w:themeFill="accent2" w:themeFillTint="99"/>
        <w:spacing w:before="120" w:after="120" w:line="360" w:lineRule="auto"/>
        <w:jc w:val="center"/>
        <w:rPr>
          <w:rFonts w:ascii="Times New Roman" w:eastAsia="Calibri" w:hAnsi="Times New Roman" w:cs="Times New Roman"/>
          <w:b/>
          <w:bCs/>
          <w:sz w:val="24"/>
        </w:rPr>
      </w:pPr>
      <w:r>
        <w:rPr>
          <w:rFonts w:ascii="Times New Roman" w:eastAsia="Calibri" w:hAnsi="Times New Roman" w:cs="Times New Roman"/>
          <w:b/>
          <w:bCs/>
          <w:sz w:val="24"/>
        </w:rPr>
        <w:t>Przeciwdziałanie uzależnieniom oraz zmniejszanie ich negatywnych następstw.</w:t>
      </w:r>
    </w:p>
    <w:tbl>
      <w:tblPr>
        <w:tblStyle w:val="Tabelalisty4akcent5"/>
        <w:tblW w:w="0" w:type="auto"/>
        <w:tblLook w:val="04A0" w:firstRow="1" w:lastRow="0" w:firstColumn="1" w:lastColumn="0" w:noHBand="0" w:noVBand="1"/>
      </w:tblPr>
      <w:tblGrid>
        <w:gridCol w:w="4531"/>
        <w:gridCol w:w="4531"/>
      </w:tblGrid>
      <w:tr w:rsidR="00BA49E8" w:rsidRPr="00BA49E8" w14:paraId="3424B224" w14:textId="77777777" w:rsidTr="00D57A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60155E86" w14:textId="77777777" w:rsidR="00BA49E8" w:rsidRPr="00BA49E8" w:rsidRDefault="00BA49E8" w:rsidP="00BA49E8">
            <w:pPr>
              <w:spacing w:before="120" w:after="120" w:line="360" w:lineRule="auto"/>
              <w:jc w:val="center"/>
              <w:rPr>
                <w:rFonts w:ascii="Times New Roman" w:eastAsia="Calibri" w:hAnsi="Times New Roman"/>
                <w:color w:val="FFFFFF"/>
                <w:sz w:val="24"/>
              </w:rPr>
            </w:pPr>
            <w:r w:rsidRPr="00BA49E8">
              <w:rPr>
                <w:rFonts w:ascii="Times New Roman" w:eastAsia="Calibri" w:hAnsi="Times New Roman"/>
                <w:color w:val="FFFFFF"/>
                <w:sz w:val="24"/>
              </w:rPr>
              <w:t>Kierunki działań</w:t>
            </w:r>
          </w:p>
        </w:tc>
        <w:tc>
          <w:tcPr>
            <w:tcW w:w="4531" w:type="dxa"/>
          </w:tcPr>
          <w:p w14:paraId="2ED81EDC" w14:textId="77777777" w:rsidR="00BA49E8" w:rsidRPr="00BA49E8" w:rsidRDefault="00BA49E8" w:rsidP="00BA49E8">
            <w:pPr>
              <w:spacing w:before="120" w:after="12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olor w:val="FFFFFF"/>
                <w:sz w:val="24"/>
              </w:rPr>
            </w:pPr>
            <w:r w:rsidRPr="00BA49E8">
              <w:rPr>
                <w:rFonts w:ascii="Times New Roman" w:eastAsia="Calibri" w:hAnsi="Times New Roman"/>
                <w:color w:val="FFFFFF"/>
                <w:sz w:val="24"/>
              </w:rPr>
              <w:t>Wskaźniki realizacji</w:t>
            </w:r>
          </w:p>
        </w:tc>
      </w:tr>
      <w:tr w:rsidR="00BA49E8" w:rsidRPr="00BA49E8" w14:paraId="2CD2AB5A"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7ED2EF35" w14:textId="77777777" w:rsidR="00BA49E8" w:rsidRPr="00BA49E8" w:rsidRDefault="00BA49E8" w:rsidP="003C3DFD">
            <w:pPr>
              <w:numPr>
                <w:ilvl w:val="0"/>
                <w:numId w:val="39"/>
              </w:numPr>
              <w:spacing w:after="120"/>
              <w:ind w:left="714" w:hanging="357"/>
              <w:rPr>
                <w:rFonts w:ascii="Times New Roman" w:eastAsia="Calibri" w:hAnsi="Times New Roman"/>
                <w:b w:val="0"/>
                <w:bCs w:val="0"/>
                <w:sz w:val="24"/>
              </w:rPr>
            </w:pPr>
            <w:r w:rsidRPr="00BA49E8">
              <w:rPr>
                <w:rFonts w:ascii="Times New Roman" w:eastAsia="Calibri" w:hAnsi="Times New Roman"/>
                <w:b w:val="0"/>
                <w:bCs w:val="0"/>
                <w:sz w:val="24"/>
              </w:rPr>
              <w:t xml:space="preserve">Działania profilaktyczne, skierowane do dzieci i młodzieży mające zarówno charakter edukacyjny jak </w:t>
            </w:r>
            <w:r w:rsidRPr="00BA49E8">
              <w:rPr>
                <w:rFonts w:ascii="Times New Roman" w:eastAsia="Calibri" w:hAnsi="Times New Roman"/>
                <w:b w:val="0"/>
                <w:bCs w:val="0"/>
                <w:sz w:val="24"/>
              </w:rPr>
              <w:br/>
              <w:t>i spędzania wolnego czasu;</w:t>
            </w:r>
          </w:p>
        </w:tc>
        <w:tc>
          <w:tcPr>
            <w:tcW w:w="4531" w:type="dxa"/>
          </w:tcPr>
          <w:p w14:paraId="7D2FC62D" w14:textId="77777777" w:rsidR="00BA49E8" w:rsidRPr="00BA49E8" w:rsidRDefault="00BA49E8" w:rsidP="003C3DFD">
            <w:pPr>
              <w:numPr>
                <w:ilvl w:val="0"/>
                <w:numId w:val="40"/>
              </w:numPr>
              <w:spacing w:after="120"/>
              <w:ind w:left="714" w:hanging="357"/>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sz w:val="24"/>
              </w:rPr>
            </w:pPr>
            <w:r w:rsidRPr="00BA49E8">
              <w:rPr>
                <w:rFonts w:ascii="Times New Roman" w:eastAsia="Calibri" w:hAnsi="Times New Roman"/>
                <w:sz w:val="24"/>
              </w:rPr>
              <w:t>liczba przeprowadzonych programów profilaktycznych, konkursów, akcji edukacyjnych skierowanych do dzieci i młodzieży oraz liczba osób biorących w nich udział</w:t>
            </w:r>
          </w:p>
        </w:tc>
      </w:tr>
      <w:tr w:rsidR="00BA49E8" w:rsidRPr="00BA49E8" w14:paraId="5AD12900" w14:textId="77777777" w:rsidTr="00D57A52">
        <w:tc>
          <w:tcPr>
            <w:cnfStyle w:val="001000000000" w:firstRow="0" w:lastRow="0" w:firstColumn="1" w:lastColumn="0" w:oddVBand="0" w:evenVBand="0" w:oddHBand="0" w:evenHBand="0" w:firstRowFirstColumn="0" w:firstRowLastColumn="0" w:lastRowFirstColumn="0" w:lastRowLastColumn="0"/>
            <w:tcW w:w="4531" w:type="dxa"/>
          </w:tcPr>
          <w:p w14:paraId="2904710A" w14:textId="77777777" w:rsidR="00BA49E8" w:rsidRPr="00BA49E8" w:rsidRDefault="00BA49E8" w:rsidP="003C3DFD">
            <w:pPr>
              <w:numPr>
                <w:ilvl w:val="0"/>
                <w:numId w:val="39"/>
              </w:numPr>
              <w:spacing w:after="120"/>
              <w:rPr>
                <w:rFonts w:ascii="Times New Roman" w:eastAsia="Calibri" w:hAnsi="Times New Roman"/>
                <w:b w:val="0"/>
                <w:bCs w:val="0"/>
                <w:sz w:val="24"/>
              </w:rPr>
            </w:pPr>
            <w:r w:rsidRPr="00BA49E8">
              <w:rPr>
                <w:rFonts w:ascii="Times New Roman" w:eastAsia="Calibri" w:hAnsi="Times New Roman"/>
                <w:b w:val="0"/>
                <w:bCs w:val="0"/>
                <w:sz w:val="24"/>
              </w:rPr>
              <w:t xml:space="preserve">Upowszechnianie wiedzy </w:t>
            </w:r>
            <w:r w:rsidRPr="00BA49E8">
              <w:rPr>
                <w:rFonts w:ascii="Times New Roman" w:eastAsia="Calibri" w:hAnsi="Times New Roman"/>
                <w:b w:val="0"/>
                <w:bCs w:val="0"/>
                <w:sz w:val="24"/>
              </w:rPr>
              <w:br/>
              <w:t>o uzależnieniach oraz promowanie zdrowego stylu życia;</w:t>
            </w:r>
          </w:p>
        </w:tc>
        <w:tc>
          <w:tcPr>
            <w:tcW w:w="4531" w:type="dxa"/>
          </w:tcPr>
          <w:p w14:paraId="2A716234" w14:textId="77777777" w:rsidR="00BA49E8" w:rsidRPr="00BA49E8" w:rsidRDefault="00BA49E8" w:rsidP="003C3DFD">
            <w:pPr>
              <w:numPr>
                <w:ilvl w:val="0"/>
                <w:numId w:val="40"/>
              </w:numPr>
              <w:spacing w:after="120"/>
              <w:ind w:left="714" w:hanging="357"/>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rPr>
            </w:pPr>
            <w:r w:rsidRPr="00BA49E8">
              <w:rPr>
                <w:rFonts w:ascii="Times New Roman" w:eastAsia="Calibri" w:hAnsi="Times New Roman"/>
                <w:sz w:val="24"/>
              </w:rPr>
              <w:t>liczba realizowanych programów profilaktyki zdrowotnej oraz liczba ich uczestników</w:t>
            </w:r>
          </w:p>
        </w:tc>
      </w:tr>
      <w:tr w:rsidR="00BA49E8" w:rsidRPr="00BA49E8" w14:paraId="3011C95C"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251EC31D" w14:textId="77777777" w:rsidR="00BA49E8" w:rsidRPr="00BA49E8" w:rsidRDefault="00BA49E8" w:rsidP="003C3DFD">
            <w:pPr>
              <w:numPr>
                <w:ilvl w:val="0"/>
                <w:numId w:val="39"/>
              </w:numPr>
              <w:spacing w:after="120"/>
              <w:rPr>
                <w:rFonts w:ascii="Times New Roman" w:eastAsia="Calibri" w:hAnsi="Times New Roman"/>
                <w:b w:val="0"/>
                <w:bCs w:val="0"/>
                <w:sz w:val="24"/>
              </w:rPr>
            </w:pPr>
            <w:r w:rsidRPr="00BA49E8">
              <w:rPr>
                <w:rFonts w:ascii="Times New Roman" w:eastAsia="Calibri" w:hAnsi="Times New Roman"/>
                <w:b w:val="0"/>
                <w:bCs w:val="0"/>
                <w:sz w:val="24"/>
              </w:rPr>
              <w:t>Wspomaganie działalności instytucji, stowarzyszeń i osób fizycznych prowadzących działania z zakresu profilaktyki uzależnień;</w:t>
            </w:r>
          </w:p>
        </w:tc>
        <w:tc>
          <w:tcPr>
            <w:tcW w:w="4531" w:type="dxa"/>
          </w:tcPr>
          <w:p w14:paraId="282FE868" w14:textId="77777777" w:rsidR="00BA49E8" w:rsidRPr="00BA49E8" w:rsidRDefault="00BA49E8" w:rsidP="003C3DFD">
            <w:pPr>
              <w:numPr>
                <w:ilvl w:val="0"/>
                <w:numId w:val="40"/>
              </w:numPr>
              <w:spacing w:after="120"/>
              <w:ind w:left="714" w:hanging="357"/>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sz w:val="24"/>
              </w:rPr>
            </w:pPr>
            <w:r w:rsidRPr="00BA49E8">
              <w:rPr>
                <w:rFonts w:ascii="Times New Roman" w:eastAsia="Calibri" w:hAnsi="Times New Roman"/>
                <w:sz w:val="24"/>
              </w:rPr>
              <w:t>liczba podmiotów, którym udzielono wsparcia</w:t>
            </w:r>
          </w:p>
          <w:p w14:paraId="50F3B273" w14:textId="77777777" w:rsidR="00BA49E8" w:rsidRPr="00BA49E8" w:rsidRDefault="00BA49E8" w:rsidP="00BA49E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sz w:val="24"/>
              </w:rPr>
            </w:pPr>
          </w:p>
        </w:tc>
      </w:tr>
      <w:tr w:rsidR="00BA49E8" w:rsidRPr="00BA49E8" w14:paraId="7357AEA8" w14:textId="77777777" w:rsidTr="00D57A52">
        <w:tc>
          <w:tcPr>
            <w:cnfStyle w:val="001000000000" w:firstRow="0" w:lastRow="0" w:firstColumn="1" w:lastColumn="0" w:oddVBand="0" w:evenVBand="0" w:oddHBand="0" w:evenHBand="0" w:firstRowFirstColumn="0" w:firstRowLastColumn="0" w:lastRowFirstColumn="0" w:lastRowLastColumn="0"/>
            <w:tcW w:w="4531" w:type="dxa"/>
          </w:tcPr>
          <w:p w14:paraId="35669142" w14:textId="77777777" w:rsidR="00BA49E8" w:rsidRPr="00BA49E8" w:rsidRDefault="00BA49E8" w:rsidP="003C3DFD">
            <w:pPr>
              <w:numPr>
                <w:ilvl w:val="0"/>
                <w:numId w:val="39"/>
              </w:numPr>
              <w:spacing w:after="120"/>
              <w:rPr>
                <w:rFonts w:ascii="Times New Roman" w:eastAsia="Calibri" w:hAnsi="Times New Roman"/>
                <w:b w:val="0"/>
                <w:bCs w:val="0"/>
                <w:sz w:val="24"/>
              </w:rPr>
            </w:pPr>
            <w:r w:rsidRPr="00BA49E8">
              <w:rPr>
                <w:rFonts w:ascii="Times New Roman" w:eastAsia="Calibri" w:hAnsi="Times New Roman"/>
                <w:b w:val="0"/>
                <w:bCs w:val="0"/>
                <w:sz w:val="24"/>
              </w:rPr>
              <w:t>Współpraca z innymi podmiotami na rzecz prowadzenia działań edukacyjnych i profilaktycznych dla dzieci, młodzieży oraz osób dorosłych;</w:t>
            </w:r>
          </w:p>
        </w:tc>
        <w:tc>
          <w:tcPr>
            <w:tcW w:w="4531" w:type="dxa"/>
          </w:tcPr>
          <w:p w14:paraId="3ADF6BB7" w14:textId="77777777" w:rsidR="00BA49E8" w:rsidRPr="00BA49E8" w:rsidRDefault="00BA49E8" w:rsidP="003C3DFD">
            <w:pPr>
              <w:numPr>
                <w:ilvl w:val="0"/>
                <w:numId w:val="40"/>
              </w:numPr>
              <w:spacing w:after="120"/>
              <w:ind w:left="714" w:hanging="357"/>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rPr>
            </w:pPr>
            <w:r w:rsidRPr="00BA49E8">
              <w:rPr>
                <w:rFonts w:ascii="Times New Roman" w:eastAsia="Calibri" w:hAnsi="Times New Roman"/>
                <w:sz w:val="24"/>
              </w:rPr>
              <w:t>liczba podmiotów, z którymi współpracuje samorząd w zakresie profilaktyki uzależnień</w:t>
            </w:r>
          </w:p>
          <w:p w14:paraId="2834240C" w14:textId="77777777" w:rsidR="00BA49E8" w:rsidRPr="00BA49E8" w:rsidRDefault="00BA49E8" w:rsidP="00BA49E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rPr>
            </w:pPr>
          </w:p>
        </w:tc>
      </w:tr>
      <w:tr w:rsidR="00BA49E8" w:rsidRPr="00BA49E8" w14:paraId="41FC4882"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05D45C1F" w14:textId="77777777" w:rsidR="00BA49E8" w:rsidRPr="00BA49E8" w:rsidRDefault="00BA49E8" w:rsidP="003C3DFD">
            <w:pPr>
              <w:numPr>
                <w:ilvl w:val="0"/>
                <w:numId w:val="39"/>
              </w:numPr>
              <w:spacing w:after="120"/>
              <w:rPr>
                <w:rFonts w:ascii="Times New Roman" w:eastAsia="Calibri" w:hAnsi="Times New Roman"/>
                <w:b w:val="0"/>
                <w:bCs w:val="0"/>
                <w:sz w:val="24"/>
              </w:rPr>
            </w:pPr>
            <w:r w:rsidRPr="00BA49E8">
              <w:rPr>
                <w:rFonts w:ascii="Times New Roman" w:eastAsia="Calibri" w:hAnsi="Times New Roman"/>
                <w:b w:val="0"/>
                <w:bCs w:val="0"/>
                <w:sz w:val="24"/>
              </w:rPr>
              <w:t>Udzielanie pomocy materialnej rodzinom z problemem uzależnienia po przeprowadzaniu wywiadów środowiskowych;</w:t>
            </w:r>
          </w:p>
        </w:tc>
        <w:tc>
          <w:tcPr>
            <w:tcW w:w="4531" w:type="dxa"/>
          </w:tcPr>
          <w:p w14:paraId="3EDEB2C1" w14:textId="77777777" w:rsidR="00BA49E8" w:rsidRPr="00BA49E8" w:rsidRDefault="00BA49E8" w:rsidP="003C3DFD">
            <w:pPr>
              <w:numPr>
                <w:ilvl w:val="0"/>
                <w:numId w:val="40"/>
              </w:numPr>
              <w:spacing w:after="120"/>
              <w:ind w:left="714" w:hanging="357"/>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sz w:val="24"/>
              </w:rPr>
            </w:pPr>
            <w:r w:rsidRPr="00BA49E8">
              <w:rPr>
                <w:rFonts w:ascii="Times New Roman" w:eastAsia="Calibri" w:hAnsi="Times New Roman"/>
                <w:sz w:val="24"/>
              </w:rPr>
              <w:t>liczba rodzin, którym udzielona została pomoc materialna</w:t>
            </w:r>
          </w:p>
          <w:p w14:paraId="007C7760" w14:textId="77777777" w:rsidR="00BA49E8" w:rsidRPr="00BA49E8" w:rsidRDefault="00BA49E8" w:rsidP="00BA49E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sz w:val="24"/>
              </w:rPr>
            </w:pPr>
          </w:p>
        </w:tc>
      </w:tr>
      <w:tr w:rsidR="00BA49E8" w:rsidRPr="00BA49E8" w14:paraId="263FF2E8" w14:textId="77777777" w:rsidTr="00D57A52">
        <w:tc>
          <w:tcPr>
            <w:cnfStyle w:val="001000000000" w:firstRow="0" w:lastRow="0" w:firstColumn="1" w:lastColumn="0" w:oddVBand="0" w:evenVBand="0" w:oddHBand="0" w:evenHBand="0" w:firstRowFirstColumn="0" w:firstRowLastColumn="0" w:lastRowFirstColumn="0" w:lastRowLastColumn="0"/>
            <w:tcW w:w="4531" w:type="dxa"/>
          </w:tcPr>
          <w:p w14:paraId="06768AA2" w14:textId="77777777" w:rsidR="00BA49E8" w:rsidRPr="00BA49E8" w:rsidRDefault="00BA49E8" w:rsidP="003C3DFD">
            <w:pPr>
              <w:numPr>
                <w:ilvl w:val="0"/>
                <w:numId w:val="39"/>
              </w:numPr>
              <w:spacing w:after="120"/>
              <w:rPr>
                <w:rFonts w:ascii="Times New Roman" w:eastAsia="Calibri" w:hAnsi="Times New Roman"/>
                <w:b w:val="0"/>
                <w:bCs w:val="0"/>
                <w:sz w:val="24"/>
              </w:rPr>
            </w:pPr>
            <w:r w:rsidRPr="00BA49E8">
              <w:rPr>
                <w:rFonts w:ascii="Times New Roman" w:eastAsia="Calibri" w:hAnsi="Times New Roman"/>
                <w:b w:val="0"/>
                <w:bCs w:val="0"/>
                <w:sz w:val="24"/>
              </w:rPr>
              <w:t>Wspieranie placówek leczniczych dla osób uzależnionych od alkoholu i narkotyków. Współpraca z grupami samopomocowymi AA, Al-anon;</w:t>
            </w:r>
          </w:p>
        </w:tc>
        <w:tc>
          <w:tcPr>
            <w:tcW w:w="4531" w:type="dxa"/>
          </w:tcPr>
          <w:p w14:paraId="0CB11AE8" w14:textId="77777777" w:rsidR="00BA49E8" w:rsidRPr="00BA49E8" w:rsidRDefault="00BA49E8" w:rsidP="003C3DFD">
            <w:pPr>
              <w:numPr>
                <w:ilvl w:val="0"/>
                <w:numId w:val="40"/>
              </w:numPr>
              <w:spacing w:after="120"/>
              <w:ind w:left="714" w:hanging="357"/>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rPr>
            </w:pPr>
            <w:r w:rsidRPr="00BA49E8">
              <w:rPr>
                <w:rFonts w:ascii="Times New Roman" w:eastAsia="Calibri" w:hAnsi="Times New Roman"/>
                <w:sz w:val="24"/>
              </w:rPr>
              <w:t>liczba grup wspierających osoby uzależnione i współuzależnione na terenie gminy</w:t>
            </w:r>
          </w:p>
          <w:p w14:paraId="0161F6A6" w14:textId="77777777" w:rsidR="00BA49E8" w:rsidRPr="00BA49E8" w:rsidRDefault="00BA49E8" w:rsidP="00BA49E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rPr>
            </w:pPr>
          </w:p>
        </w:tc>
      </w:tr>
      <w:tr w:rsidR="00BA49E8" w:rsidRPr="00BA49E8" w14:paraId="7476B7AA"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7E567563" w14:textId="77777777" w:rsidR="00BA49E8" w:rsidRPr="00BA49E8" w:rsidRDefault="00BA49E8" w:rsidP="003C3DFD">
            <w:pPr>
              <w:numPr>
                <w:ilvl w:val="0"/>
                <w:numId w:val="39"/>
              </w:numPr>
              <w:spacing w:after="120"/>
              <w:rPr>
                <w:rFonts w:ascii="Times New Roman" w:eastAsia="Calibri" w:hAnsi="Times New Roman"/>
                <w:b w:val="0"/>
                <w:bCs w:val="0"/>
                <w:sz w:val="24"/>
              </w:rPr>
            </w:pPr>
            <w:r w:rsidRPr="00BA49E8">
              <w:rPr>
                <w:rFonts w:ascii="Times New Roman" w:eastAsia="Calibri" w:hAnsi="Times New Roman"/>
                <w:b w:val="0"/>
                <w:bCs w:val="0"/>
                <w:sz w:val="24"/>
              </w:rPr>
              <w:t>Upowszechnianie informacji o możliwościach i formach wsparcia oraz instytucjach udzielających pomocy osobom dotkniętym uzależnieniami;</w:t>
            </w:r>
          </w:p>
        </w:tc>
        <w:tc>
          <w:tcPr>
            <w:tcW w:w="4531" w:type="dxa"/>
          </w:tcPr>
          <w:p w14:paraId="55E24AC4" w14:textId="77777777" w:rsidR="00BA49E8" w:rsidRPr="00BA49E8" w:rsidRDefault="00BA49E8" w:rsidP="003C3DFD">
            <w:pPr>
              <w:numPr>
                <w:ilvl w:val="0"/>
                <w:numId w:val="40"/>
              </w:numPr>
              <w:spacing w:after="120"/>
              <w:ind w:left="714" w:hanging="357"/>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sz w:val="24"/>
              </w:rPr>
            </w:pPr>
            <w:r w:rsidRPr="00BA49E8">
              <w:rPr>
                <w:rFonts w:ascii="Times New Roman" w:eastAsia="Calibri" w:hAnsi="Times New Roman"/>
                <w:sz w:val="24"/>
              </w:rPr>
              <w:t>liczba rozpowszechnionych informacji</w:t>
            </w:r>
          </w:p>
          <w:p w14:paraId="655B23BB" w14:textId="77777777" w:rsidR="00BA49E8" w:rsidRPr="00BA49E8" w:rsidRDefault="00BA49E8" w:rsidP="00BA49E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sz w:val="24"/>
              </w:rPr>
            </w:pPr>
          </w:p>
        </w:tc>
      </w:tr>
      <w:tr w:rsidR="00BA49E8" w:rsidRPr="00BA49E8" w14:paraId="03A6CD3B" w14:textId="77777777" w:rsidTr="00D57A52">
        <w:tc>
          <w:tcPr>
            <w:cnfStyle w:val="001000000000" w:firstRow="0" w:lastRow="0" w:firstColumn="1" w:lastColumn="0" w:oddVBand="0" w:evenVBand="0" w:oddHBand="0" w:evenHBand="0" w:firstRowFirstColumn="0" w:firstRowLastColumn="0" w:lastRowFirstColumn="0" w:lastRowLastColumn="0"/>
            <w:tcW w:w="4531" w:type="dxa"/>
          </w:tcPr>
          <w:p w14:paraId="0970E2D5" w14:textId="77777777" w:rsidR="00BA49E8" w:rsidRPr="00BA49E8" w:rsidRDefault="00BA49E8" w:rsidP="003C3DFD">
            <w:pPr>
              <w:numPr>
                <w:ilvl w:val="0"/>
                <w:numId w:val="39"/>
              </w:numPr>
              <w:spacing w:after="120"/>
              <w:rPr>
                <w:rFonts w:ascii="Times New Roman" w:eastAsia="Calibri" w:hAnsi="Times New Roman"/>
                <w:b w:val="0"/>
                <w:bCs w:val="0"/>
                <w:sz w:val="24"/>
              </w:rPr>
            </w:pPr>
            <w:r w:rsidRPr="00BA49E8">
              <w:rPr>
                <w:rFonts w:ascii="Times New Roman" w:eastAsia="Calibri" w:hAnsi="Times New Roman"/>
                <w:b w:val="0"/>
                <w:bCs w:val="0"/>
                <w:sz w:val="24"/>
              </w:rPr>
              <w:t xml:space="preserve">Monitorowanie i diagnozowanie problematyki alkoholowej </w:t>
            </w:r>
            <w:r w:rsidRPr="00BA49E8">
              <w:rPr>
                <w:rFonts w:ascii="Times New Roman" w:eastAsia="Calibri" w:hAnsi="Times New Roman"/>
                <w:b w:val="0"/>
                <w:bCs w:val="0"/>
                <w:sz w:val="24"/>
              </w:rPr>
              <w:br/>
              <w:t>i narkotykowej na terenie gminy oraz pojawiania się nowych rodzajów uzależnień;</w:t>
            </w:r>
          </w:p>
        </w:tc>
        <w:tc>
          <w:tcPr>
            <w:tcW w:w="4531" w:type="dxa"/>
          </w:tcPr>
          <w:p w14:paraId="4ABAB269" w14:textId="77777777" w:rsidR="00BA49E8" w:rsidRPr="00BA49E8" w:rsidRDefault="00BA49E8" w:rsidP="003C3DFD">
            <w:pPr>
              <w:numPr>
                <w:ilvl w:val="0"/>
                <w:numId w:val="40"/>
              </w:numPr>
              <w:spacing w:after="120"/>
              <w:ind w:left="714" w:hanging="357"/>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rPr>
            </w:pPr>
            <w:r w:rsidRPr="00BA49E8">
              <w:rPr>
                <w:rFonts w:ascii="Times New Roman" w:eastAsia="Calibri" w:hAnsi="Times New Roman"/>
                <w:sz w:val="24"/>
              </w:rPr>
              <w:t>liczba podjętych działań mających na celu monitorowanie i diagnozowanie problemów uzależnień</w:t>
            </w:r>
          </w:p>
          <w:p w14:paraId="775B4659" w14:textId="77777777" w:rsidR="00BA49E8" w:rsidRPr="00BA49E8" w:rsidRDefault="00BA49E8" w:rsidP="00BA49E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rPr>
            </w:pPr>
          </w:p>
        </w:tc>
      </w:tr>
      <w:tr w:rsidR="00BA49E8" w:rsidRPr="00BA49E8" w14:paraId="665BC88D"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311BFE84" w14:textId="77777777" w:rsidR="00BA49E8" w:rsidRPr="00BA49E8" w:rsidRDefault="00BA49E8" w:rsidP="003C3DFD">
            <w:pPr>
              <w:numPr>
                <w:ilvl w:val="0"/>
                <w:numId w:val="39"/>
              </w:numPr>
              <w:spacing w:after="120"/>
              <w:rPr>
                <w:rFonts w:ascii="Times New Roman" w:eastAsia="Calibri" w:hAnsi="Times New Roman"/>
                <w:b w:val="0"/>
                <w:bCs w:val="0"/>
                <w:sz w:val="24"/>
              </w:rPr>
            </w:pPr>
            <w:r w:rsidRPr="00BA49E8">
              <w:rPr>
                <w:rFonts w:ascii="Times New Roman" w:eastAsia="Calibri" w:hAnsi="Times New Roman"/>
                <w:b w:val="0"/>
                <w:bCs w:val="0"/>
                <w:sz w:val="24"/>
              </w:rPr>
              <w:t xml:space="preserve">Podejmowanie działań edukacyjnych skierowanych do sprzedawców napojów alkoholowych mających na celu ograniczenie dostępności do </w:t>
            </w:r>
            <w:r w:rsidRPr="00BA49E8">
              <w:rPr>
                <w:rFonts w:ascii="Times New Roman" w:eastAsia="Calibri" w:hAnsi="Times New Roman"/>
                <w:b w:val="0"/>
                <w:bCs w:val="0"/>
                <w:sz w:val="24"/>
              </w:rPr>
              <w:lastRenderedPageBreak/>
              <w:t>napojów alkoholowych i przestrzeganie zakazu ich sprzedaży osobom poniżej 18 roku życia;</w:t>
            </w:r>
          </w:p>
        </w:tc>
        <w:tc>
          <w:tcPr>
            <w:tcW w:w="4531" w:type="dxa"/>
          </w:tcPr>
          <w:p w14:paraId="19FFDCA1" w14:textId="77777777" w:rsidR="00BA49E8" w:rsidRPr="00BA49E8" w:rsidRDefault="00BA49E8" w:rsidP="003C3DFD">
            <w:pPr>
              <w:numPr>
                <w:ilvl w:val="0"/>
                <w:numId w:val="40"/>
              </w:numPr>
              <w:spacing w:after="120"/>
              <w:ind w:left="714" w:hanging="357"/>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sz w:val="24"/>
              </w:rPr>
            </w:pPr>
            <w:r w:rsidRPr="00BA49E8">
              <w:rPr>
                <w:rFonts w:ascii="Times New Roman" w:eastAsia="Calibri" w:hAnsi="Times New Roman"/>
                <w:sz w:val="24"/>
              </w:rPr>
              <w:lastRenderedPageBreak/>
              <w:t>liczba działań edukacyjnych skierowanych do sprzedawców napojów alkoholowych</w:t>
            </w:r>
          </w:p>
          <w:p w14:paraId="07BFDBB1" w14:textId="77777777" w:rsidR="00BA49E8" w:rsidRPr="00BA49E8" w:rsidRDefault="00BA49E8" w:rsidP="00BA49E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sz w:val="24"/>
              </w:rPr>
            </w:pPr>
          </w:p>
        </w:tc>
      </w:tr>
      <w:tr w:rsidR="00BA49E8" w:rsidRPr="00BA49E8" w14:paraId="50F3AEE1" w14:textId="77777777" w:rsidTr="00D57A52">
        <w:tc>
          <w:tcPr>
            <w:cnfStyle w:val="001000000000" w:firstRow="0" w:lastRow="0" w:firstColumn="1" w:lastColumn="0" w:oddVBand="0" w:evenVBand="0" w:oddHBand="0" w:evenHBand="0" w:firstRowFirstColumn="0" w:firstRowLastColumn="0" w:lastRowFirstColumn="0" w:lastRowLastColumn="0"/>
            <w:tcW w:w="4531" w:type="dxa"/>
          </w:tcPr>
          <w:p w14:paraId="6A29AC5A" w14:textId="77777777" w:rsidR="00BA49E8" w:rsidRPr="00BA49E8" w:rsidRDefault="00BA49E8" w:rsidP="003C3DFD">
            <w:pPr>
              <w:numPr>
                <w:ilvl w:val="0"/>
                <w:numId w:val="39"/>
              </w:numPr>
              <w:spacing w:after="120"/>
              <w:rPr>
                <w:rFonts w:ascii="Times New Roman" w:eastAsia="Calibri" w:hAnsi="Times New Roman"/>
                <w:b w:val="0"/>
                <w:bCs w:val="0"/>
                <w:sz w:val="24"/>
              </w:rPr>
            </w:pPr>
            <w:r w:rsidRPr="00BA49E8">
              <w:rPr>
                <w:rFonts w:ascii="Times New Roman" w:eastAsia="Calibri" w:hAnsi="Times New Roman"/>
                <w:b w:val="0"/>
                <w:bCs w:val="0"/>
                <w:sz w:val="24"/>
              </w:rPr>
              <w:lastRenderedPageBreak/>
              <w:t>Realizacja warsztatów profilaktycznych dla rodziców dotyczących profilaktyki uzależnień.</w:t>
            </w:r>
          </w:p>
        </w:tc>
        <w:tc>
          <w:tcPr>
            <w:tcW w:w="4531" w:type="dxa"/>
          </w:tcPr>
          <w:p w14:paraId="5BC5DE72" w14:textId="77777777" w:rsidR="00BA49E8" w:rsidRPr="00BA49E8" w:rsidRDefault="00BA49E8" w:rsidP="003C3DFD">
            <w:pPr>
              <w:numPr>
                <w:ilvl w:val="0"/>
                <w:numId w:val="40"/>
              </w:numPr>
              <w:spacing w:after="120"/>
              <w:ind w:left="714" w:hanging="357"/>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rPr>
            </w:pPr>
            <w:r w:rsidRPr="00BA49E8">
              <w:rPr>
                <w:rFonts w:ascii="Times New Roman" w:eastAsia="Calibri" w:hAnsi="Times New Roman"/>
                <w:sz w:val="24"/>
              </w:rPr>
              <w:t xml:space="preserve">liczba rodziców biorących udział </w:t>
            </w:r>
            <w:r w:rsidRPr="00BA49E8">
              <w:rPr>
                <w:rFonts w:ascii="Times New Roman" w:eastAsia="Calibri" w:hAnsi="Times New Roman"/>
                <w:sz w:val="24"/>
              </w:rPr>
              <w:br/>
              <w:t>w warsztatach profilaktycznych</w:t>
            </w:r>
          </w:p>
        </w:tc>
      </w:tr>
      <w:tr w:rsidR="00BA49E8" w:rsidRPr="00BA49E8" w14:paraId="73BE07F5"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2"/>
          </w:tcPr>
          <w:p w14:paraId="2F88C40F" w14:textId="470E2562" w:rsidR="00BA49E8" w:rsidRPr="00BA49E8" w:rsidRDefault="00BA49E8" w:rsidP="00BA49E8">
            <w:pPr>
              <w:spacing w:after="120"/>
              <w:jc w:val="both"/>
              <w:rPr>
                <w:rFonts w:ascii="Times New Roman" w:eastAsia="Calibri" w:hAnsi="Times New Roman"/>
                <w:b w:val="0"/>
                <w:bCs w:val="0"/>
                <w:sz w:val="24"/>
              </w:rPr>
            </w:pPr>
            <w:bookmarkStart w:id="1029" w:name="_Hlk118975209"/>
            <w:r w:rsidRPr="00BA49E8">
              <w:rPr>
                <w:rFonts w:ascii="Times New Roman" w:eastAsia="Calibri" w:hAnsi="Times New Roman"/>
                <w:b w:val="0"/>
                <w:bCs w:val="0"/>
                <w:sz w:val="24"/>
              </w:rPr>
              <w:t xml:space="preserve">Jednostka realizująca: Gmina </w:t>
            </w:r>
            <w:r w:rsidR="00327179">
              <w:rPr>
                <w:rFonts w:ascii="Times New Roman" w:eastAsia="Calibri" w:hAnsi="Times New Roman"/>
                <w:b w:val="0"/>
                <w:bCs w:val="0"/>
                <w:sz w:val="24"/>
              </w:rPr>
              <w:t>Zabrodzie</w:t>
            </w:r>
            <w:r w:rsidRPr="00BA49E8">
              <w:rPr>
                <w:rFonts w:ascii="Times New Roman" w:eastAsia="Calibri" w:hAnsi="Times New Roman"/>
                <w:b w:val="0"/>
                <w:bCs w:val="0"/>
                <w:sz w:val="24"/>
              </w:rPr>
              <w:t xml:space="preserve">- Rada Gminy jako organ uchwałodawczy </w:t>
            </w:r>
            <w:r w:rsidRPr="00BA49E8">
              <w:rPr>
                <w:rFonts w:ascii="Times New Roman" w:eastAsia="Calibri" w:hAnsi="Times New Roman"/>
                <w:b w:val="0"/>
                <w:bCs w:val="0"/>
                <w:sz w:val="24"/>
              </w:rPr>
              <w:br/>
              <w:t xml:space="preserve">i Wójt Gminy jako organ wykonawczy, GOPS, GKRPA, </w:t>
            </w:r>
            <w:r w:rsidR="003169A2">
              <w:rPr>
                <w:rFonts w:ascii="Times New Roman" w:eastAsia="Calibri" w:hAnsi="Times New Roman"/>
                <w:b w:val="0"/>
                <w:bCs w:val="0"/>
                <w:sz w:val="24"/>
              </w:rPr>
              <w:t>GP</w:t>
            </w:r>
          </w:p>
          <w:p w14:paraId="2CD63084" w14:textId="08A506CB" w:rsidR="00BA49E8" w:rsidRPr="00BA49E8" w:rsidRDefault="00BA49E8" w:rsidP="00BA49E8">
            <w:pPr>
              <w:spacing w:after="120"/>
              <w:jc w:val="both"/>
              <w:rPr>
                <w:rFonts w:ascii="Times New Roman" w:eastAsia="Calibri" w:hAnsi="Times New Roman"/>
                <w:b w:val="0"/>
                <w:bCs w:val="0"/>
                <w:sz w:val="24"/>
              </w:rPr>
            </w:pPr>
            <w:r w:rsidRPr="00BA49E8">
              <w:rPr>
                <w:rFonts w:ascii="Times New Roman" w:eastAsia="Calibri" w:hAnsi="Times New Roman"/>
                <w:b w:val="0"/>
                <w:bCs w:val="0"/>
                <w:sz w:val="24"/>
              </w:rPr>
              <w:t xml:space="preserve">Partnerzy: Zespół Interdyscyplinarny, instytucje rządowe, samorządowe, organizacje pozarządowe, PCPR, służba zdrowia, Policja, placówki oświatowe, Kościół, </w:t>
            </w:r>
            <w:r w:rsidR="009048FA">
              <w:rPr>
                <w:rFonts w:ascii="Times New Roman" w:eastAsia="Calibri" w:hAnsi="Times New Roman"/>
                <w:b w:val="0"/>
                <w:bCs w:val="0"/>
                <w:sz w:val="24"/>
              </w:rPr>
              <w:t>GCKiC</w:t>
            </w:r>
          </w:p>
          <w:p w14:paraId="30101338" w14:textId="77777777" w:rsidR="00BA49E8" w:rsidRPr="00BA49E8" w:rsidRDefault="00BA49E8" w:rsidP="00BA49E8">
            <w:pPr>
              <w:spacing w:after="120"/>
              <w:jc w:val="both"/>
              <w:rPr>
                <w:rFonts w:ascii="Times New Roman" w:eastAsia="Calibri" w:hAnsi="Times New Roman"/>
                <w:b w:val="0"/>
                <w:bCs w:val="0"/>
                <w:sz w:val="24"/>
              </w:rPr>
            </w:pPr>
            <w:r w:rsidRPr="00BA49E8">
              <w:rPr>
                <w:rFonts w:ascii="Times New Roman" w:eastAsia="Calibri" w:hAnsi="Times New Roman"/>
                <w:b w:val="0"/>
                <w:bCs w:val="0"/>
                <w:sz w:val="24"/>
              </w:rPr>
              <w:t xml:space="preserve">Źródła finansowania: Budżet gminy, dotacje z budżetu państwa, środki pozyskane </w:t>
            </w:r>
            <w:r w:rsidRPr="00BA49E8">
              <w:rPr>
                <w:rFonts w:ascii="Times New Roman" w:eastAsia="Calibri" w:hAnsi="Times New Roman"/>
                <w:b w:val="0"/>
                <w:bCs w:val="0"/>
                <w:sz w:val="24"/>
              </w:rPr>
              <w:br/>
              <w:t>z funduszy zewnętrznych: rządowych, pozarządowych, programów celowych.</w:t>
            </w:r>
            <w:bookmarkEnd w:id="1029"/>
          </w:p>
        </w:tc>
      </w:tr>
    </w:tbl>
    <w:p w14:paraId="5C44402F" w14:textId="77777777" w:rsidR="00BA49E8" w:rsidRPr="00BA49E8" w:rsidRDefault="00BA49E8" w:rsidP="00BA49E8">
      <w:pPr>
        <w:rPr>
          <w:rFonts w:ascii="Times New Roman" w:eastAsia="Calibri" w:hAnsi="Times New Roman" w:cs="Times New Roman"/>
          <w:b/>
          <w:color w:val="FFFFFF"/>
          <w:sz w:val="24"/>
        </w:rPr>
      </w:pPr>
    </w:p>
    <w:p w14:paraId="415F206B" w14:textId="77777777" w:rsidR="00BA49E8" w:rsidRPr="00BA49E8" w:rsidRDefault="00BA49E8" w:rsidP="008E4925">
      <w:pPr>
        <w:shd w:val="clear" w:color="auto" w:fill="AEAAAA" w:themeFill="background2" w:themeFillShade="BF"/>
        <w:spacing w:before="120" w:after="120" w:line="360" w:lineRule="auto"/>
        <w:jc w:val="center"/>
        <w:rPr>
          <w:rFonts w:ascii="Times New Roman" w:eastAsia="Calibri" w:hAnsi="Times New Roman" w:cs="Times New Roman"/>
          <w:b/>
          <w:color w:val="FFFFFF"/>
          <w:sz w:val="24"/>
        </w:rPr>
      </w:pPr>
      <w:r w:rsidRPr="00BA49E8">
        <w:rPr>
          <w:rFonts w:ascii="Times New Roman" w:eastAsia="Calibri" w:hAnsi="Times New Roman" w:cs="Times New Roman"/>
          <w:b/>
          <w:color w:val="FFFFFF"/>
          <w:sz w:val="24"/>
        </w:rPr>
        <w:t>III CEL STRATEGICZNY:</w:t>
      </w:r>
    </w:p>
    <w:p w14:paraId="796B7E70" w14:textId="237A1CDD" w:rsidR="00BA49E8" w:rsidRPr="00BA49E8" w:rsidRDefault="00BA49E8" w:rsidP="008E4925">
      <w:pPr>
        <w:shd w:val="clear" w:color="auto" w:fill="AEAAAA" w:themeFill="background2" w:themeFillShade="BF"/>
        <w:spacing w:before="120" w:after="120" w:line="360" w:lineRule="auto"/>
        <w:jc w:val="center"/>
        <w:rPr>
          <w:rFonts w:ascii="Times New Roman" w:eastAsia="Calibri" w:hAnsi="Times New Roman" w:cs="Times New Roman"/>
          <w:b/>
          <w:color w:val="FFFFFF"/>
          <w:sz w:val="24"/>
        </w:rPr>
      </w:pPr>
      <w:r w:rsidRPr="00BA49E8">
        <w:rPr>
          <w:rFonts w:ascii="Times New Roman" w:eastAsia="Calibri" w:hAnsi="Times New Roman" w:cs="Times New Roman"/>
          <w:b/>
          <w:color w:val="FFFFFF"/>
          <w:sz w:val="24"/>
        </w:rPr>
        <w:tab/>
      </w:r>
      <w:r w:rsidR="00201A0D">
        <w:rPr>
          <w:rFonts w:ascii="Times New Roman" w:eastAsia="Calibri" w:hAnsi="Times New Roman" w:cs="Times New Roman"/>
          <w:b/>
          <w:color w:val="FFFFFF"/>
          <w:sz w:val="24"/>
        </w:rPr>
        <w:t>ZAPEWNIENIE ODPOWIEDNICH WARUNKÓW DO FUNKCJONOWANIA OSOBOM STARSZYM, OSOBOM Z NIEPEŁNOSPRAWNOŚCIAMI ORAZ</w:t>
      </w:r>
      <w:r w:rsidRPr="00BA49E8">
        <w:rPr>
          <w:rFonts w:ascii="Times New Roman" w:eastAsia="Calibri" w:hAnsi="Times New Roman" w:cs="Times New Roman"/>
          <w:b/>
          <w:color w:val="FFFFFF"/>
          <w:sz w:val="24"/>
        </w:rPr>
        <w:t xml:space="preserve"> DOTKNIĘTY</w:t>
      </w:r>
      <w:r w:rsidR="00201A0D">
        <w:rPr>
          <w:rFonts w:ascii="Times New Roman" w:eastAsia="Calibri" w:hAnsi="Times New Roman" w:cs="Times New Roman"/>
          <w:b/>
          <w:color w:val="FFFFFF"/>
          <w:sz w:val="24"/>
        </w:rPr>
        <w:t>M</w:t>
      </w:r>
      <w:r w:rsidRPr="00BA49E8">
        <w:rPr>
          <w:rFonts w:ascii="Times New Roman" w:eastAsia="Calibri" w:hAnsi="Times New Roman" w:cs="Times New Roman"/>
          <w:b/>
          <w:color w:val="FFFFFF"/>
          <w:sz w:val="24"/>
        </w:rPr>
        <w:t xml:space="preserve"> DŁUGOTRWAŁĄ CHOROBĄ.</w:t>
      </w:r>
    </w:p>
    <w:p w14:paraId="2BDE792A" w14:textId="77777777" w:rsidR="00BA49E8" w:rsidRPr="00BA49E8" w:rsidRDefault="00BA49E8" w:rsidP="00BA49E8">
      <w:pPr>
        <w:spacing w:line="360" w:lineRule="auto"/>
        <w:jc w:val="center"/>
        <w:rPr>
          <w:rFonts w:ascii="Times New Roman" w:eastAsia="Calibri" w:hAnsi="Times New Roman" w:cs="Times New Roman"/>
          <w:b/>
          <w:bCs/>
          <w:sz w:val="24"/>
        </w:rPr>
      </w:pPr>
    </w:p>
    <w:p w14:paraId="10DAF815" w14:textId="77777777" w:rsidR="00BA49E8" w:rsidRPr="00BA49E8" w:rsidRDefault="00BA49E8" w:rsidP="008E4925">
      <w:pPr>
        <w:shd w:val="clear" w:color="auto" w:fill="F4B083" w:themeFill="accent2" w:themeFillTint="99"/>
        <w:spacing w:before="120" w:after="120" w:line="360" w:lineRule="auto"/>
        <w:jc w:val="center"/>
        <w:rPr>
          <w:rFonts w:ascii="Times New Roman" w:eastAsia="Calibri" w:hAnsi="Times New Roman" w:cs="Times New Roman"/>
          <w:b/>
          <w:bCs/>
          <w:sz w:val="24"/>
        </w:rPr>
      </w:pPr>
      <w:r w:rsidRPr="00BA49E8">
        <w:rPr>
          <w:rFonts w:ascii="Times New Roman" w:eastAsia="Calibri" w:hAnsi="Times New Roman" w:cs="Times New Roman"/>
          <w:b/>
          <w:bCs/>
          <w:sz w:val="24"/>
        </w:rPr>
        <w:t>I CEL OPERACYJNY:</w:t>
      </w:r>
    </w:p>
    <w:p w14:paraId="3B6BFD78" w14:textId="23F37BDE" w:rsidR="00BA49E8" w:rsidRPr="00BA49E8" w:rsidRDefault="00327179" w:rsidP="008E4925">
      <w:pPr>
        <w:shd w:val="clear" w:color="auto" w:fill="F4B083" w:themeFill="accent2" w:themeFillTint="99"/>
        <w:spacing w:before="120" w:after="120" w:line="360" w:lineRule="auto"/>
        <w:jc w:val="center"/>
        <w:rPr>
          <w:rFonts w:ascii="Times New Roman" w:eastAsia="Calibri" w:hAnsi="Times New Roman" w:cs="Times New Roman"/>
          <w:b/>
          <w:bCs/>
          <w:sz w:val="24"/>
        </w:rPr>
      </w:pPr>
      <w:r w:rsidRPr="00327179">
        <w:rPr>
          <w:rFonts w:ascii="Times New Roman" w:eastAsia="Calibri" w:hAnsi="Times New Roman" w:cs="Times New Roman"/>
          <w:b/>
          <w:bCs/>
          <w:sz w:val="24"/>
        </w:rPr>
        <w:t xml:space="preserve">Poprawa warunków życia </w:t>
      </w:r>
      <w:r>
        <w:rPr>
          <w:rFonts w:ascii="Times New Roman" w:eastAsia="Calibri" w:hAnsi="Times New Roman" w:cs="Times New Roman"/>
          <w:b/>
          <w:bCs/>
          <w:sz w:val="24"/>
        </w:rPr>
        <w:t>osób starszych,</w:t>
      </w:r>
      <w:r w:rsidRPr="00327179">
        <w:rPr>
          <w:rFonts w:ascii="Times New Roman" w:eastAsia="Calibri" w:hAnsi="Times New Roman" w:cs="Times New Roman"/>
          <w:b/>
          <w:bCs/>
          <w:sz w:val="24"/>
        </w:rPr>
        <w:t xml:space="preserve"> osób z niepełnosprawnościami</w:t>
      </w:r>
      <w:r>
        <w:rPr>
          <w:rFonts w:ascii="Times New Roman" w:eastAsia="Calibri" w:hAnsi="Times New Roman" w:cs="Times New Roman"/>
          <w:b/>
          <w:bCs/>
          <w:sz w:val="24"/>
        </w:rPr>
        <w:t xml:space="preserve"> oraz dotkniętych długotrwałą chorobą.</w:t>
      </w:r>
    </w:p>
    <w:tbl>
      <w:tblPr>
        <w:tblStyle w:val="Tabelalisty4akcent5"/>
        <w:tblW w:w="0" w:type="auto"/>
        <w:tblLook w:val="04A0" w:firstRow="1" w:lastRow="0" w:firstColumn="1" w:lastColumn="0" w:noHBand="0" w:noVBand="1"/>
      </w:tblPr>
      <w:tblGrid>
        <w:gridCol w:w="4531"/>
        <w:gridCol w:w="4531"/>
      </w:tblGrid>
      <w:tr w:rsidR="00BA49E8" w:rsidRPr="00BA49E8" w14:paraId="7116BA95" w14:textId="77777777" w:rsidTr="00D57A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38E7B524" w14:textId="77777777" w:rsidR="00BA49E8" w:rsidRPr="00BA49E8" w:rsidRDefault="00BA49E8" w:rsidP="00BA49E8">
            <w:pPr>
              <w:spacing w:before="120" w:after="120" w:line="360" w:lineRule="auto"/>
              <w:jc w:val="center"/>
              <w:rPr>
                <w:rFonts w:ascii="Times New Roman" w:eastAsia="Calibri" w:hAnsi="Times New Roman"/>
                <w:color w:val="FFFFFF"/>
                <w:sz w:val="24"/>
              </w:rPr>
            </w:pPr>
            <w:r w:rsidRPr="00BA49E8">
              <w:rPr>
                <w:rFonts w:ascii="Times New Roman" w:eastAsia="Calibri" w:hAnsi="Times New Roman"/>
                <w:color w:val="FFFFFF"/>
                <w:sz w:val="24"/>
              </w:rPr>
              <w:t>Kierunki działań</w:t>
            </w:r>
          </w:p>
        </w:tc>
        <w:tc>
          <w:tcPr>
            <w:tcW w:w="4531" w:type="dxa"/>
          </w:tcPr>
          <w:p w14:paraId="2C1D0A09" w14:textId="77777777" w:rsidR="00BA49E8" w:rsidRPr="00BA49E8" w:rsidRDefault="00BA49E8" w:rsidP="00BA49E8">
            <w:pPr>
              <w:spacing w:before="120" w:after="12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olor w:val="FFFFFF"/>
                <w:sz w:val="24"/>
              </w:rPr>
            </w:pPr>
            <w:r w:rsidRPr="00BA49E8">
              <w:rPr>
                <w:rFonts w:ascii="Times New Roman" w:eastAsia="Calibri" w:hAnsi="Times New Roman"/>
                <w:color w:val="FFFFFF"/>
                <w:sz w:val="24"/>
              </w:rPr>
              <w:t>Wskaźniki realizacji</w:t>
            </w:r>
          </w:p>
        </w:tc>
      </w:tr>
      <w:tr w:rsidR="00BA49E8" w:rsidRPr="00BA49E8" w14:paraId="4ACCBDEF"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1000D2A1" w14:textId="77777777" w:rsidR="00BA49E8" w:rsidRPr="00BA49E8" w:rsidRDefault="00BA49E8" w:rsidP="003C3DFD">
            <w:pPr>
              <w:numPr>
                <w:ilvl w:val="0"/>
                <w:numId w:val="41"/>
              </w:numPr>
              <w:spacing w:after="120"/>
              <w:ind w:left="714" w:hanging="357"/>
              <w:rPr>
                <w:rFonts w:ascii="Times New Roman" w:eastAsia="Calibri" w:hAnsi="Times New Roman"/>
                <w:b w:val="0"/>
                <w:bCs w:val="0"/>
                <w:sz w:val="24"/>
              </w:rPr>
            </w:pPr>
            <w:r w:rsidRPr="00BA49E8">
              <w:rPr>
                <w:rFonts w:ascii="Times New Roman" w:eastAsia="Calibri" w:hAnsi="Times New Roman"/>
                <w:b w:val="0"/>
                <w:bCs w:val="0"/>
                <w:sz w:val="24"/>
              </w:rPr>
              <w:t xml:space="preserve">Inicjowanie działań mających na celu dostosowywanie infrastruktury gminnej (punktów handlowych, usługowych, kulturowych, sportowych itp.) do potrzeb osób </w:t>
            </w:r>
            <w:r w:rsidRPr="00BA49E8">
              <w:rPr>
                <w:rFonts w:ascii="Times New Roman" w:eastAsia="Calibri" w:hAnsi="Times New Roman"/>
                <w:b w:val="0"/>
                <w:bCs w:val="0"/>
                <w:sz w:val="24"/>
              </w:rPr>
              <w:br/>
              <w:t>z niepełnosprawnością;</w:t>
            </w:r>
          </w:p>
        </w:tc>
        <w:tc>
          <w:tcPr>
            <w:tcW w:w="4531" w:type="dxa"/>
          </w:tcPr>
          <w:p w14:paraId="0A9D1E91" w14:textId="77777777" w:rsidR="00BA49E8" w:rsidRPr="00BA49E8" w:rsidRDefault="00BA49E8" w:rsidP="003C3DFD">
            <w:pPr>
              <w:numPr>
                <w:ilvl w:val="0"/>
                <w:numId w:val="42"/>
              </w:numPr>
              <w:spacing w:after="120"/>
              <w:ind w:left="714" w:hanging="357"/>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sz w:val="24"/>
              </w:rPr>
            </w:pPr>
            <w:r w:rsidRPr="00BA49E8">
              <w:rPr>
                <w:rFonts w:ascii="Times New Roman" w:eastAsia="Calibri" w:hAnsi="Times New Roman"/>
                <w:sz w:val="24"/>
              </w:rPr>
              <w:t>liczba obiektów infrastruktury gminnej (w tym nowo powstałych) dostosowanych do potrzeb osób z niepełnosprawnościami</w:t>
            </w:r>
          </w:p>
          <w:p w14:paraId="48AA5D5E" w14:textId="77777777" w:rsidR="00BA49E8" w:rsidRPr="00BA49E8" w:rsidRDefault="00BA49E8" w:rsidP="00BA49E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sz w:val="24"/>
              </w:rPr>
            </w:pPr>
          </w:p>
        </w:tc>
      </w:tr>
      <w:tr w:rsidR="00BA49E8" w:rsidRPr="00BA49E8" w14:paraId="1B7CA69B" w14:textId="77777777" w:rsidTr="00D57A52">
        <w:tc>
          <w:tcPr>
            <w:cnfStyle w:val="001000000000" w:firstRow="0" w:lastRow="0" w:firstColumn="1" w:lastColumn="0" w:oddVBand="0" w:evenVBand="0" w:oddHBand="0" w:evenHBand="0" w:firstRowFirstColumn="0" w:firstRowLastColumn="0" w:lastRowFirstColumn="0" w:lastRowLastColumn="0"/>
            <w:tcW w:w="4531" w:type="dxa"/>
          </w:tcPr>
          <w:p w14:paraId="2B9F4B0C" w14:textId="77777777" w:rsidR="00BA49E8" w:rsidRPr="00BA49E8" w:rsidRDefault="00BA49E8" w:rsidP="003C3DFD">
            <w:pPr>
              <w:numPr>
                <w:ilvl w:val="0"/>
                <w:numId w:val="41"/>
              </w:numPr>
              <w:spacing w:after="120"/>
              <w:rPr>
                <w:rFonts w:ascii="Times New Roman" w:eastAsia="Calibri" w:hAnsi="Times New Roman"/>
                <w:b w:val="0"/>
                <w:bCs w:val="0"/>
                <w:sz w:val="24"/>
              </w:rPr>
            </w:pPr>
            <w:r w:rsidRPr="00BA49E8">
              <w:rPr>
                <w:rFonts w:ascii="Times New Roman" w:eastAsia="Calibri" w:hAnsi="Times New Roman"/>
                <w:b w:val="0"/>
                <w:bCs w:val="0"/>
                <w:sz w:val="24"/>
              </w:rPr>
              <w:t xml:space="preserve">Współpraca z organizacjami pozarządowymi prowadzącymi działalność na rzecz osób starszych, przewlekle chorych </w:t>
            </w:r>
            <w:r w:rsidRPr="00BA49E8">
              <w:rPr>
                <w:rFonts w:ascii="Times New Roman" w:eastAsia="Calibri" w:hAnsi="Times New Roman"/>
                <w:b w:val="0"/>
                <w:bCs w:val="0"/>
                <w:sz w:val="24"/>
              </w:rPr>
              <w:br/>
              <w:t>i z niepełnosprawnościami oraz wspieranie ich działalności;</w:t>
            </w:r>
          </w:p>
        </w:tc>
        <w:tc>
          <w:tcPr>
            <w:tcW w:w="4531" w:type="dxa"/>
          </w:tcPr>
          <w:p w14:paraId="190EE14E" w14:textId="77777777" w:rsidR="00BA49E8" w:rsidRPr="00BA49E8" w:rsidRDefault="00BA49E8" w:rsidP="003C3DFD">
            <w:pPr>
              <w:numPr>
                <w:ilvl w:val="0"/>
                <w:numId w:val="42"/>
              </w:numPr>
              <w:spacing w:after="120"/>
              <w:ind w:left="714" w:hanging="357"/>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rPr>
            </w:pPr>
            <w:r w:rsidRPr="00BA49E8">
              <w:rPr>
                <w:rFonts w:ascii="Times New Roman" w:eastAsia="Calibri" w:hAnsi="Times New Roman"/>
                <w:sz w:val="24"/>
              </w:rPr>
              <w:t>liczba działań podjętych we współpracy z organizacjami pozarządowymi</w:t>
            </w:r>
          </w:p>
          <w:p w14:paraId="6AE62DEC" w14:textId="77777777" w:rsidR="00BA49E8" w:rsidRPr="00BA49E8" w:rsidRDefault="00BA49E8" w:rsidP="00BA49E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rPr>
            </w:pPr>
          </w:p>
        </w:tc>
      </w:tr>
      <w:tr w:rsidR="00BA49E8" w:rsidRPr="00BA49E8" w14:paraId="75A26BF9"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18104321" w14:textId="77777777" w:rsidR="00BA49E8" w:rsidRPr="00BA49E8" w:rsidRDefault="00BA49E8" w:rsidP="003C3DFD">
            <w:pPr>
              <w:numPr>
                <w:ilvl w:val="0"/>
                <w:numId w:val="41"/>
              </w:numPr>
              <w:spacing w:after="120"/>
              <w:rPr>
                <w:rFonts w:ascii="Times New Roman" w:eastAsia="Calibri" w:hAnsi="Times New Roman"/>
                <w:b w:val="0"/>
                <w:bCs w:val="0"/>
                <w:sz w:val="24"/>
              </w:rPr>
            </w:pPr>
            <w:r w:rsidRPr="00BA49E8">
              <w:rPr>
                <w:rFonts w:ascii="Times New Roman" w:eastAsia="Calibri" w:hAnsi="Times New Roman"/>
                <w:b w:val="0"/>
                <w:bCs w:val="0"/>
                <w:sz w:val="24"/>
              </w:rPr>
              <w:t>Organizowanie wolontariatu na rzecz seniorów, osób z niepełnosprawnością i osób przewlekle chorych;</w:t>
            </w:r>
          </w:p>
        </w:tc>
        <w:tc>
          <w:tcPr>
            <w:tcW w:w="4531" w:type="dxa"/>
          </w:tcPr>
          <w:p w14:paraId="42EC1305" w14:textId="77777777" w:rsidR="00BA49E8" w:rsidRPr="00BA49E8" w:rsidRDefault="00BA49E8" w:rsidP="003C3DFD">
            <w:pPr>
              <w:numPr>
                <w:ilvl w:val="0"/>
                <w:numId w:val="42"/>
              </w:numPr>
              <w:spacing w:after="120"/>
              <w:ind w:left="714" w:hanging="357"/>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sz w:val="24"/>
              </w:rPr>
            </w:pPr>
            <w:r w:rsidRPr="00BA49E8">
              <w:rPr>
                <w:rFonts w:ascii="Times New Roman" w:eastAsia="Calibri" w:hAnsi="Times New Roman"/>
                <w:sz w:val="24"/>
              </w:rPr>
              <w:t xml:space="preserve">liczba osób w wieku senioralnym, przewlekle chorych </w:t>
            </w:r>
            <w:r w:rsidRPr="00BA49E8">
              <w:rPr>
                <w:rFonts w:ascii="Times New Roman" w:eastAsia="Calibri" w:hAnsi="Times New Roman"/>
                <w:sz w:val="24"/>
              </w:rPr>
              <w:br/>
              <w:t>i z niepełnosprawnościami objętych wolontariatem</w:t>
            </w:r>
          </w:p>
        </w:tc>
      </w:tr>
      <w:tr w:rsidR="00BA49E8" w:rsidRPr="00BA49E8" w14:paraId="731446BB" w14:textId="77777777" w:rsidTr="00D57A52">
        <w:tc>
          <w:tcPr>
            <w:cnfStyle w:val="001000000000" w:firstRow="0" w:lastRow="0" w:firstColumn="1" w:lastColumn="0" w:oddVBand="0" w:evenVBand="0" w:oddHBand="0" w:evenHBand="0" w:firstRowFirstColumn="0" w:firstRowLastColumn="0" w:lastRowFirstColumn="0" w:lastRowLastColumn="0"/>
            <w:tcW w:w="4531" w:type="dxa"/>
          </w:tcPr>
          <w:p w14:paraId="73152265" w14:textId="77777777" w:rsidR="00BA49E8" w:rsidRPr="00BA49E8" w:rsidRDefault="00BA49E8" w:rsidP="003C3DFD">
            <w:pPr>
              <w:numPr>
                <w:ilvl w:val="0"/>
                <w:numId w:val="41"/>
              </w:numPr>
              <w:spacing w:after="120"/>
              <w:rPr>
                <w:rFonts w:ascii="Times New Roman" w:eastAsia="Calibri" w:hAnsi="Times New Roman"/>
                <w:b w:val="0"/>
                <w:bCs w:val="0"/>
                <w:sz w:val="24"/>
              </w:rPr>
            </w:pPr>
            <w:r w:rsidRPr="00BA49E8">
              <w:rPr>
                <w:rFonts w:ascii="Times New Roman" w:eastAsia="Calibri" w:hAnsi="Times New Roman"/>
                <w:b w:val="0"/>
                <w:bCs w:val="0"/>
                <w:sz w:val="24"/>
              </w:rPr>
              <w:lastRenderedPageBreak/>
              <w:t xml:space="preserve">Inicjowanie i wdrażanie programów osłonowych dla osób w wieku senioralnym, przewlekle chorych </w:t>
            </w:r>
            <w:r w:rsidRPr="00BA49E8">
              <w:rPr>
                <w:rFonts w:ascii="Times New Roman" w:eastAsia="Calibri" w:hAnsi="Times New Roman"/>
                <w:b w:val="0"/>
                <w:bCs w:val="0"/>
                <w:sz w:val="24"/>
              </w:rPr>
              <w:br/>
              <w:t>i z niepełnosprawnościami;</w:t>
            </w:r>
          </w:p>
        </w:tc>
        <w:tc>
          <w:tcPr>
            <w:tcW w:w="4531" w:type="dxa"/>
          </w:tcPr>
          <w:p w14:paraId="0CD56F1C" w14:textId="77777777" w:rsidR="00BA49E8" w:rsidRPr="00BA49E8" w:rsidRDefault="00BA49E8" w:rsidP="003C3DFD">
            <w:pPr>
              <w:numPr>
                <w:ilvl w:val="0"/>
                <w:numId w:val="42"/>
              </w:numPr>
              <w:spacing w:after="120"/>
              <w:ind w:left="714" w:hanging="357"/>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rPr>
            </w:pPr>
            <w:r w:rsidRPr="00BA49E8">
              <w:rPr>
                <w:rFonts w:ascii="Times New Roman" w:eastAsia="Calibri" w:hAnsi="Times New Roman"/>
                <w:sz w:val="24"/>
              </w:rPr>
              <w:t xml:space="preserve">liczba programów osłonowych skierowanych do osób w wieku senioralnym, przewlekle chorych </w:t>
            </w:r>
            <w:r w:rsidRPr="00BA49E8">
              <w:rPr>
                <w:rFonts w:ascii="Times New Roman" w:eastAsia="Calibri" w:hAnsi="Times New Roman"/>
                <w:sz w:val="24"/>
              </w:rPr>
              <w:br/>
              <w:t>i z niepełnosprawnościami</w:t>
            </w:r>
          </w:p>
        </w:tc>
      </w:tr>
      <w:tr w:rsidR="00BA49E8" w:rsidRPr="00BA49E8" w14:paraId="690F353E"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6BEA71A9" w14:textId="77777777" w:rsidR="00BA49E8" w:rsidRPr="00BA49E8" w:rsidRDefault="00BA49E8" w:rsidP="003C3DFD">
            <w:pPr>
              <w:numPr>
                <w:ilvl w:val="0"/>
                <w:numId w:val="41"/>
              </w:numPr>
              <w:spacing w:after="120"/>
              <w:rPr>
                <w:rFonts w:ascii="Times New Roman" w:eastAsia="Calibri" w:hAnsi="Times New Roman"/>
                <w:b w:val="0"/>
                <w:bCs w:val="0"/>
                <w:sz w:val="24"/>
              </w:rPr>
            </w:pPr>
            <w:r w:rsidRPr="00BA49E8">
              <w:rPr>
                <w:rFonts w:ascii="Times New Roman" w:eastAsia="Calibri" w:hAnsi="Times New Roman"/>
                <w:b w:val="0"/>
                <w:bCs w:val="0"/>
                <w:sz w:val="24"/>
              </w:rPr>
              <w:t>Kierowanie osób z niepełnosprawnością z terenu gminy do środowiskowych domów samopomocy i organizacja oraz zabezpieczenie kosztów na pokrycie dowozu tych osób;</w:t>
            </w:r>
          </w:p>
        </w:tc>
        <w:tc>
          <w:tcPr>
            <w:tcW w:w="4531" w:type="dxa"/>
          </w:tcPr>
          <w:p w14:paraId="1C1758CF" w14:textId="77777777" w:rsidR="00BA49E8" w:rsidRPr="00BA49E8" w:rsidRDefault="00BA49E8" w:rsidP="003C3DFD">
            <w:pPr>
              <w:numPr>
                <w:ilvl w:val="0"/>
                <w:numId w:val="42"/>
              </w:numPr>
              <w:spacing w:after="120"/>
              <w:ind w:left="714" w:hanging="357"/>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sz w:val="24"/>
              </w:rPr>
            </w:pPr>
            <w:r w:rsidRPr="00BA49E8">
              <w:rPr>
                <w:rFonts w:ascii="Times New Roman" w:eastAsia="Calibri" w:hAnsi="Times New Roman"/>
                <w:sz w:val="24"/>
              </w:rPr>
              <w:t xml:space="preserve">liczba osób z niepełnosprawnością skierowanych do środowiskowych domów samopomocy </w:t>
            </w:r>
          </w:p>
          <w:p w14:paraId="46B6ACC7" w14:textId="77777777" w:rsidR="00BA49E8" w:rsidRPr="00BA49E8" w:rsidRDefault="00BA49E8" w:rsidP="00BA49E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sz w:val="24"/>
              </w:rPr>
            </w:pPr>
          </w:p>
        </w:tc>
      </w:tr>
      <w:tr w:rsidR="00BA49E8" w:rsidRPr="00BA49E8" w14:paraId="28E0DC9D" w14:textId="77777777" w:rsidTr="00D57A52">
        <w:tc>
          <w:tcPr>
            <w:cnfStyle w:val="001000000000" w:firstRow="0" w:lastRow="0" w:firstColumn="1" w:lastColumn="0" w:oddVBand="0" w:evenVBand="0" w:oddHBand="0" w:evenHBand="0" w:firstRowFirstColumn="0" w:firstRowLastColumn="0" w:lastRowFirstColumn="0" w:lastRowLastColumn="0"/>
            <w:tcW w:w="4531" w:type="dxa"/>
          </w:tcPr>
          <w:p w14:paraId="077A7B65" w14:textId="77777777" w:rsidR="00BA49E8" w:rsidRPr="00BA49E8" w:rsidRDefault="00BA49E8" w:rsidP="003C3DFD">
            <w:pPr>
              <w:numPr>
                <w:ilvl w:val="0"/>
                <w:numId w:val="41"/>
              </w:numPr>
              <w:spacing w:after="120"/>
              <w:rPr>
                <w:rFonts w:ascii="Times New Roman" w:eastAsia="Calibri" w:hAnsi="Times New Roman"/>
                <w:b w:val="0"/>
                <w:bCs w:val="0"/>
                <w:sz w:val="24"/>
              </w:rPr>
            </w:pPr>
            <w:r w:rsidRPr="00BA49E8">
              <w:rPr>
                <w:rFonts w:ascii="Times New Roman" w:eastAsia="Calibri" w:hAnsi="Times New Roman"/>
                <w:b w:val="0"/>
                <w:bCs w:val="0"/>
                <w:sz w:val="24"/>
              </w:rPr>
              <w:t xml:space="preserve">Rozwijanie usług opiekuńczych, obejmujących pomoc </w:t>
            </w:r>
            <w:r w:rsidRPr="00BA49E8">
              <w:rPr>
                <w:rFonts w:ascii="Times New Roman" w:eastAsia="Calibri" w:hAnsi="Times New Roman"/>
                <w:b w:val="0"/>
                <w:bCs w:val="0"/>
                <w:sz w:val="24"/>
              </w:rPr>
              <w:br/>
              <w:t xml:space="preserve">w zaspokajaniu codziennych potrzeb życiowych, opiekę higieniczną oraz zleconą przez lekarza pielęgnację, </w:t>
            </w:r>
            <w:r w:rsidRPr="00BA49E8">
              <w:rPr>
                <w:rFonts w:ascii="Times New Roman" w:eastAsia="Calibri" w:hAnsi="Times New Roman"/>
                <w:b w:val="0"/>
                <w:bCs w:val="0"/>
                <w:sz w:val="24"/>
              </w:rPr>
              <w:br/>
              <w:t xml:space="preserve">a także w miarę możliwości zapewnienie kontaktów </w:t>
            </w:r>
            <w:r w:rsidRPr="00BA49E8">
              <w:rPr>
                <w:rFonts w:ascii="Times New Roman" w:eastAsia="Calibri" w:hAnsi="Times New Roman"/>
                <w:b w:val="0"/>
                <w:bCs w:val="0"/>
                <w:sz w:val="24"/>
              </w:rPr>
              <w:br/>
              <w:t>z otoczeniem;</w:t>
            </w:r>
          </w:p>
        </w:tc>
        <w:tc>
          <w:tcPr>
            <w:tcW w:w="4531" w:type="dxa"/>
          </w:tcPr>
          <w:p w14:paraId="00DC8C70" w14:textId="77777777" w:rsidR="00BA49E8" w:rsidRPr="00BA49E8" w:rsidRDefault="00BA49E8" w:rsidP="003C3DFD">
            <w:pPr>
              <w:numPr>
                <w:ilvl w:val="0"/>
                <w:numId w:val="42"/>
              </w:numPr>
              <w:spacing w:after="120"/>
              <w:ind w:left="714" w:hanging="357"/>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rPr>
            </w:pPr>
            <w:r w:rsidRPr="00BA49E8">
              <w:rPr>
                <w:rFonts w:ascii="Times New Roman" w:eastAsia="Calibri" w:hAnsi="Times New Roman"/>
                <w:sz w:val="24"/>
              </w:rPr>
              <w:t>liczba osób objętych usługami opiekuńczymi</w:t>
            </w:r>
          </w:p>
          <w:p w14:paraId="280467C0" w14:textId="77777777" w:rsidR="00BA49E8" w:rsidRPr="00BA49E8" w:rsidRDefault="00BA49E8" w:rsidP="003C3DFD">
            <w:pPr>
              <w:numPr>
                <w:ilvl w:val="0"/>
                <w:numId w:val="42"/>
              </w:numPr>
              <w:spacing w:after="120"/>
              <w:ind w:left="714" w:hanging="357"/>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rPr>
            </w:pPr>
            <w:r w:rsidRPr="00BA49E8">
              <w:rPr>
                <w:rFonts w:ascii="Times New Roman" w:eastAsia="Calibri" w:hAnsi="Times New Roman"/>
                <w:sz w:val="24"/>
              </w:rPr>
              <w:t>liczba zrealizowanych godzin usług opiekuńczych</w:t>
            </w:r>
          </w:p>
          <w:p w14:paraId="4C0CFA08" w14:textId="77777777" w:rsidR="00BA49E8" w:rsidRPr="00BA49E8" w:rsidRDefault="00BA49E8" w:rsidP="00BA49E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rPr>
            </w:pPr>
          </w:p>
        </w:tc>
      </w:tr>
      <w:tr w:rsidR="00BA49E8" w:rsidRPr="00BA49E8" w14:paraId="1DA72FB8"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557C2AC8" w14:textId="77777777" w:rsidR="00BA49E8" w:rsidRPr="00BA49E8" w:rsidRDefault="00BA49E8" w:rsidP="003C3DFD">
            <w:pPr>
              <w:numPr>
                <w:ilvl w:val="0"/>
                <w:numId w:val="41"/>
              </w:numPr>
              <w:spacing w:after="120"/>
              <w:rPr>
                <w:rFonts w:ascii="Times New Roman" w:eastAsia="Calibri" w:hAnsi="Times New Roman"/>
                <w:b w:val="0"/>
                <w:bCs w:val="0"/>
                <w:sz w:val="24"/>
              </w:rPr>
            </w:pPr>
            <w:r w:rsidRPr="00BA49E8">
              <w:rPr>
                <w:rFonts w:ascii="Times New Roman" w:eastAsia="Calibri" w:hAnsi="Times New Roman"/>
                <w:b w:val="0"/>
                <w:bCs w:val="0"/>
                <w:sz w:val="24"/>
              </w:rPr>
              <w:t>Organizowanie specjalistycznych usług opiekuńczych, w tym dla osób z zaburzeniami psychicznymi;</w:t>
            </w:r>
          </w:p>
        </w:tc>
        <w:tc>
          <w:tcPr>
            <w:tcW w:w="4531" w:type="dxa"/>
          </w:tcPr>
          <w:p w14:paraId="178219E5" w14:textId="77777777" w:rsidR="00BA49E8" w:rsidRPr="00BA49E8" w:rsidRDefault="00BA49E8" w:rsidP="003C3DFD">
            <w:pPr>
              <w:numPr>
                <w:ilvl w:val="0"/>
                <w:numId w:val="42"/>
              </w:numPr>
              <w:spacing w:after="120"/>
              <w:ind w:left="714" w:hanging="357"/>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sz w:val="24"/>
              </w:rPr>
            </w:pPr>
            <w:r w:rsidRPr="00BA49E8">
              <w:rPr>
                <w:rFonts w:ascii="Times New Roman" w:eastAsia="Calibri" w:hAnsi="Times New Roman"/>
                <w:sz w:val="24"/>
              </w:rPr>
              <w:t xml:space="preserve">liczba osób objętych specjalistycznymi usługami opiekuńczymi, w tym specjalistycznymi usługami opiekuńczymi dla osób </w:t>
            </w:r>
            <w:r w:rsidRPr="00BA49E8">
              <w:rPr>
                <w:rFonts w:ascii="Times New Roman" w:eastAsia="Calibri" w:hAnsi="Times New Roman"/>
                <w:sz w:val="24"/>
              </w:rPr>
              <w:br/>
              <w:t>z zaburzeniami psychicznymi;</w:t>
            </w:r>
          </w:p>
          <w:p w14:paraId="7528147F" w14:textId="77777777" w:rsidR="00BA49E8" w:rsidRPr="00BA49E8" w:rsidRDefault="00BA49E8" w:rsidP="003C3DFD">
            <w:pPr>
              <w:numPr>
                <w:ilvl w:val="0"/>
                <w:numId w:val="42"/>
              </w:numPr>
              <w:spacing w:after="120"/>
              <w:ind w:left="714" w:hanging="357"/>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sz w:val="24"/>
              </w:rPr>
            </w:pPr>
            <w:r w:rsidRPr="00BA49E8">
              <w:rPr>
                <w:rFonts w:ascii="Times New Roman" w:eastAsia="Calibri" w:hAnsi="Times New Roman"/>
                <w:sz w:val="24"/>
              </w:rPr>
              <w:t xml:space="preserve">liczba zrealizowanych godzin specjalistycznych usług opiekuńczych, w tym specjalistycznych usług opiekuńczych dla osób </w:t>
            </w:r>
            <w:r w:rsidRPr="00BA49E8">
              <w:rPr>
                <w:rFonts w:ascii="Times New Roman" w:eastAsia="Calibri" w:hAnsi="Times New Roman"/>
                <w:sz w:val="24"/>
              </w:rPr>
              <w:br/>
              <w:t>z zaburzeniami psychicznymi;</w:t>
            </w:r>
          </w:p>
        </w:tc>
      </w:tr>
      <w:tr w:rsidR="00BA49E8" w:rsidRPr="00BA49E8" w14:paraId="234B93F9" w14:textId="77777777" w:rsidTr="00D57A52">
        <w:tc>
          <w:tcPr>
            <w:cnfStyle w:val="001000000000" w:firstRow="0" w:lastRow="0" w:firstColumn="1" w:lastColumn="0" w:oddVBand="0" w:evenVBand="0" w:oddHBand="0" w:evenHBand="0" w:firstRowFirstColumn="0" w:firstRowLastColumn="0" w:lastRowFirstColumn="0" w:lastRowLastColumn="0"/>
            <w:tcW w:w="4531" w:type="dxa"/>
          </w:tcPr>
          <w:p w14:paraId="31DE68C2" w14:textId="77777777" w:rsidR="00BA49E8" w:rsidRPr="00BA49E8" w:rsidRDefault="00BA49E8" w:rsidP="003C3DFD">
            <w:pPr>
              <w:numPr>
                <w:ilvl w:val="0"/>
                <w:numId w:val="41"/>
              </w:numPr>
              <w:spacing w:after="120"/>
              <w:rPr>
                <w:rFonts w:ascii="Times New Roman" w:eastAsia="Calibri" w:hAnsi="Times New Roman"/>
                <w:b w:val="0"/>
                <w:bCs w:val="0"/>
                <w:sz w:val="24"/>
              </w:rPr>
            </w:pPr>
            <w:r w:rsidRPr="00BA49E8">
              <w:rPr>
                <w:rFonts w:ascii="Times New Roman" w:eastAsia="Calibri" w:hAnsi="Times New Roman"/>
                <w:b w:val="0"/>
                <w:bCs w:val="0"/>
                <w:sz w:val="24"/>
              </w:rPr>
              <w:t>Kierowanie i ponoszenie odpłatności za pobyt w Domach Pomocy Społecznej;</w:t>
            </w:r>
          </w:p>
        </w:tc>
        <w:tc>
          <w:tcPr>
            <w:tcW w:w="4531" w:type="dxa"/>
          </w:tcPr>
          <w:p w14:paraId="3C6595D2" w14:textId="77777777" w:rsidR="00BA49E8" w:rsidRPr="00BA49E8" w:rsidRDefault="00BA49E8" w:rsidP="003C3DFD">
            <w:pPr>
              <w:numPr>
                <w:ilvl w:val="0"/>
                <w:numId w:val="42"/>
              </w:numPr>
              <w:spacing w:after="120"/>
              <w:ind w:left="714" w:hanging="357"/>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rPr>
            </w:pPr>
            <w:r w:rsidRPr="00BA49E8">
              <w:rPr>
                <w:rFonts w:ascii="Times New Roman" w:eastAsia="Calibri" w:hAnsi="Times New Roman"/>
                <w:sz w:val="24"/>
              </w:rPr>
              <w:t>liczba mieszkańców przebywających w Domach Pomocy Społecznej</w:t>
            </w:r>
          </w:p>
          <w:p w14:paraId="20316DBC" w14:textId="77777777" w:rsidR="00BA49E8" w:rsidRPr="00BA49E8" w:rsidRDefault="00BA49E8" w:rsidP="00BA49E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rPr>
            </w:pPr>
          </w:p>
        </w:tc>
      </w:tr>
      <w:tr w:rsidR="00BA49E8" w:rsidRPr="00BA49E8" w14:paraId="7D690111"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257886A8" w14:textId="77777777" w:rsidR="00BA49E8" w:rsidRPr="00BA49E8" w:rsidRDefault="00BA49E8" w:rsidP="003C3DFD">
            <w:pPr>
              <w:numPr>
                <w:ilvl w:val="0"/>
                <w:numId w:val="41"/>
              </w:numPr>
              <w:spacing w:after="120"/>
              <w:rPr>
                <w:rFonts w:ascii="Times New Roman" w:eastAsia="Calibri" w:hAnsi="Times New Roman"/>
                <w:b w:val="0"/>
                <w:bCs w:val="0"/>
                <w:sz w:val="24"/>
              </w:rPr>
            </w:pPr>
            <w:r w:rsidRPr="00BA49E8">
              <w:rPr>
                <w:rFonts w:ascii="Times New Roman" w:eastAsia="Calibri" w:hAnsi="Times New Roman"/>
                <w:b w:val="0"/>
                <w:bCs w:val="0"/>
                <w:sz w:val="24"/>
              </w:rPr>
              <w:t>Organizacja i finasowanie programów szkoleniowo-doradczych, którym celem jest aktywizacja zawodowa osób starszych, z niepełnosprawnościami oraz dotkniętych długotrwałą chorobą;</w:t>
            </w:r>
          </w:p>
        </w:tc>
        <w:tc>
          <w:tcPr>
            <w:tcW w:w="4531" w:type="dxa"/>
          </w:tcPr>
          <w:p w14:paraId="1BD2B4A6" w14:textId="77777777" w:rsidR="00BA49E8" w:rsidRPr="00BA49E8" w:rsidRDefault="00BA49E8" w:rsidP="003C3DFD">
            <w:pPr>
              <w:numPr>
                <w:ilvl w:val="0"/>
                <w:numId w:val="42"/>
              </w:numPr>
              <w:spacing w:after="120"/>
              <w:ind w:left="714" w:hanging="357"/>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sz w:val="24"/>
              </w:rPr>
            </w:pPr>
            <w:r w:rsidRPr="00BA49E8">
              <w:rPr>
                <w:rFonts w:ascii="Times New Roman" w:eastAsia="Calibri" w:hAnsi="Times New Roman"/>
                <w:sz w:val="24"/>
              </w:rPr>
              <w:t>liczba osób z niepełnosprawnościami, przewlekle chorych oraz emerytów biorących udział w programach mających na celu aktywizację zawodową</w:t>
            </w:r>
          </w:p>
        </w:tc>
      </w:tr>
      <w:tr w:rsidR="00BA49E8" w:rsidRPr="00BA49E8" w14:paraId="7DA2EB63" w14:textId="77777777" w:rsidTr="00D57A52">
        <w:tc>
          <w:tcPr>
            <w:cnfStyle w:val="001000000000" w:firstRow="0" w:lastRow="0" w:firstColumn="1" w:lastColumn="0" w:oddVBand="0" w:evenVBand="0" w:oddHBand="0" w:evenHBand="0" w:firstRowFirstColumn="0" w:firstRowLastColumn="0" w:lastRowFirstColumn="0" w:lastRowLastColumn="0"/>
            <w:tcW w:w="4531" w:type="dxa"/>
          </w:tcPr>
          <w:p w14:paraId="405AF54B" w14:textId="77777777" w:rsidR="00BA49E8" w:rsidRPr="00BA49E8" w:rsidRDefault="00BA49E8" w:rsidP="003C3DFD">
            <w:pPr>
              <w:numPr>
                <w:ilvl w:val="0"/>
                <w:numId w:val="41"/>
              </w:numPr>
              <w:spacing w:after="120"/>
              <w:rPr>
                <w:rFonts w:ascii="Times New Roman" w:eastAsia="Calibri" w:hAnsi="Times New Roman"/>
                <w:b w:val="0"/>
                <w:bCs w:val="0"/>
                <w:sz w:val="24"/>
              </w:rPr>
            </w:pPr>
            <w:r w:rsidRPr="00BA49E8">
              <w:rPr>
                <w:rFonts w:ascii="Times New Roman" w:eastAsia="Calibri" w:hAnsi="Times New Roman"/>
                <w:b w:val="0"/>
                <w:bCs w:val="0"/>
                <w:sz w:val="24"/>
              </w:rPr>
              <w:t xml:space="preserve">Współpraca z Powiatowym Centrum Pomocy Rodzinie, Powiatowym Urzędem Pracy oraz Państwowym Funduszem Rehabilitacji Osób Niepełnosprawnych w zakresie rehabilitacji społecznej i zawodowej </w:t>
            </w:r>
            <w:r w:rsidRPr="00BA49E8">
              <w:rPr>
                <w:rFonts w:ascii="Times New Roman" w:eastAsia="Calibri" w:hAnsi="Times New Roman"/>
                <w:b w:val="0"/>
                <w:bCs w:val="0"/>
                <w:sz w:val="24"/>
              </w:rPr>
              <w:lastRenderedPageBreak/>
              <w:t xml:space="preserve">osób niepełnosprawnych, m.in. przy: likwidacji barier, poszerzeniu oferty rehabilitacyjnej i dostępności sprzętu rehabilitacyjnego oraz zapewnieniu </w:t>
            </w:r>
            <w:r w:rsidRPr="00BA49E8">
              <w:rPr>
                <w:rFonts w:ascii="Times New Roman" w:eastAsia="Calibri" w:hAnsi="Times New Roman"/>
                <w:b w:val="0"/>
                <w:bCs w:val="0"/>
                <w:sz w:val="24"/>
              </w:rPr>
              <w:br/>
              <w:t>i utrzymaniu odpowiedniego zatrudnienia;</w:t>
            </w:r>
          </w:p>
        </w:tc>
        <w:tc>
          <w:tcPr>
            <w:tcW w:w="4531" w:type="dxa"/>
          </w:tcPr>
          <w:p w14:paraId="7C810B7E" w14:textId="77777777" w:rsidR="00BA49E8" w:rsidRPr="00BA49E8" w:rsidRDefault="00BA49E8" w:rsidP="003C3DFD">
            <w:pPr>
              <w:numPr>
                <w:ilvl w:val="0"/>
                <w:numId w:val="42"/>
              </w:numPr>
              <w:spacing w:after="120"/>
              <w:ind w:left="714" w:hanging="357"/>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rPr>
            </w:pPr>
            <w:r w:rsidRPr="00BA49E8">
              <w:rPr>
                <w:rFonts w:ascii="Times New Roman" w:eastAsia="Calibri" w:hAnsi="Times New Roman"/>
                <w:sz w:val="24"/>
              </w:rPr>
              <w:lastRenderedPageBreak/>
              <w:t>liczba miejsc pracy na terenie gminy dla osób z niepełnosprawnościami</w:t>
            </w:r>
          </w:p>
        </w:tc>
      </w:tr>
      <w:tr w:rsidR="00BA49E8" w:rsidRPr="00BA49E8" w14:paraId="572C3065"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6E2D36AA" w14:textId="77777777" w:rsidR="00BA49E8" w:rsidRPr="00BA49E8" w:rsidRDefault="00BA49E8" w:rsidP="003C3DFD">
            <w:pPr>
              <w:numPr>
                <w:ilvl w:val="0"/>
                <w:numId w:val="41"/>
              </w:numPr>
              <w:spacing w:after="120"/>
              <w:rPr>
                <w:rFonts w:ascii="Times New Roman" w:eastAsia="Calibri" w:hAnsi="Times New Roman"/>
                <w:b w:val="0"/>
                <w:bCs w:val="0"/>
                <w:sz w:val="24"/>
              </w:rPr>
            </w:pPr>
            <w:r w:rsidRPr="00BA49E8">
              <w:rPr>
                <w:rFonts w:ascii="Times New Roman" w:eastAsia="Calibri" w:hAnsi="Times New Roman"/>
                <w:b w:val="0"/>
                <w:bCs w:val="0"/>
                <w:sz w:val="24"/>
              </w:rPr>
              <w:t xml:space="preserve">Udzielanie ustawowej pomocy materialnej osobom </w:t>
            </w:r>
            <w:r w:rsidRPr="00BA49E8">
              <w:rPr>
                <w:rFonts w:ascii="Times New Roman" w:eastAsia="Calibri" w:hAnsi="Times New Roman"/>
                <w:b w:val="0"/>
                <w:bCs w:val="0"/>
                <w:sz w:val="24"/>
              </w:rPr>
              <w:br/>
              <w:t>z niepełnosprawnością, osobom przewlekle chorym i osobom starszym;</w:t>
            </w:r>
          </w:p>
        </w:tc>
        <w:tc>
          <w:tcPr>
            <w:tcW w:w="4531" w:type="dxa"/>
          </w:tcPr>
          <w:p w14:paraId="579701C8" w14:textId="77777777" w:rsidR="00BA49E8" w:rsidRPr="00BA49E8" w:rsidRDefault="00BA49E8" w:rsidP="003C3DFD">
            <w:pPr>
              <w:numPr>
                <w:ilvl w:val="0"/>
                <w:numId w:val="42"/>
              </w:numPr>
              <w:spacing w:after="120"/>
              <w:ind w:left="714" w:hanging="357"/>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sz w:val="24"/>
              </w:rPr>
            </w:pPr>
            <w:r w:rsidRPr="00BA49E8">
              <w:rPr>
                <w:rFonts w:ascii="Times New Roman" w:eastAsia="Calibri" w:hAnsi="Times New Roman"/>
                <w:sz w:val="24"/>
              </w:rPr>
              <w:t>liczba osób objętych ustawową pomocą materialną, w tym z uwagi na niepełnosprawność i długotrwałą chorobę</w:t>
            </w:r>
          </w:p>
        </w:tc>
      </w:tr>
      <w:tr w:rsidR="00BA49E8" w:rsidRPr="00BA49E8" w14:paraId="50662383" w14:textId="77777777" w:rsidTr="00D57A52">
        <w:tc>
          <w:tcPr>
            <w:cnfStyle w:val="001000000000" w:firstRow="0" w:lastRow="0" w:firstColumn="1" w:lastColumn="0" w:oddVBand="0" w:evenVBand="0" w:oddHBand="0" w:evenHBand="0" w:firstRowFirstColumn="0" w:firstRowLastColumn="0" w:lastRowFirstColumn="0" w:lastRowLastColumn="0"/>
            <w:tcW w:w="4531" w:type="dxa"/>
          </w:tcPr>
          <w:p w14:paraId="55496B41" w14:textId="77777777" w:rsidR="00BA49E8" w:rsidRPr="00BA49E8" w:rsidRDefault="00BA49E8" w:rsidP="003C3DFD">
            <w:pPr>
              <w:numPr>
                <w:ilvl w:val="0"/>
                <w:numId w:val="41"/>
              </w:numPr>
              <w:spacing w:after="120"/>
              <w:ind w:left="714" w:hanging="357"/>
              <w:rPr>
                <w:rFonts w:ascii="Times New Roman" w:eastAsia="Calibri" w:hAnsi="Times New Roman"/>
                <w:b w:val="0"/>
                <w:bCs w:val="0"/>
                <w:sz w:val="24"/>
              </w:rPr>
            </w:pPr>
            <w:r w:rsidRPr="00BA49E8">
              <w:rPr>
                <w:rFonts w:ascii="Times New Roman" w:eastAsia="Calibri" w:hAnsi="Times New Roman"/>
                <w:b w:val="0"/>
                <w:bCs w:val="0"/>
                <w:sz w:val="24"/>
              </w:rPr>
              <w:t>Rozwój kompetencji zawodowych pracowników zajmujących się obsługą i wsparciem osób niepełnosprawnych, przewlekle chorych oraz seniorów, w tym pracowników Urzędu Gminy oraz Gminnego Ośrodka Pomocy Społecznej;</w:t>
            </w:r>
          </w:p>
        </w:tc>
        <w:tc>
          <w:tcPr>
            <w:tcW w:w="4531" w:type="dxa"/>
          </w:tcPr>
          <w:p w14:paraId="7CA49146" w14:textId="77777777" w:rsidR="00BA49E8" w:rsidRPr="00BA49E8" w:rsidRDefault="00BA49E8" w:rsidP="003C3DFD">
            <w:pPr>
              <w:numPr>
                <w:ilvl w:val="0"/>
                <w:numId w:val="42"/>
              </w:numPr>
              <w:spacing w:after="120"/>
              <w:ind w:left="714" w:hanging="357"/>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rPr>
            </w:pPr>
            <w:r w:rsidRPr="00BA49E8">
              <w:rPr>
                <w:rFonts w:ascii="Times New Roman" w:eastAsia="Calibri" w:hAnsi="Times New Roman"/>
                <w:sz w:val="24"/>
              </w:rPr>
              <w:t xml:space="preserve">liczba osób biorących udział </w:t>
            </w:r>
            <w:r w:rsidRPr="00BA49E8">
              <w:rPr>
                <w:rFonts w:ascii="Times New Roman" w:eastAsia="Calibri" w:hAnsi="Times New Roman"/>
                <w:sz w:val="24"/>
              </w:rPr>
              <w:br/>
              <w:t>w warsztatach, szkoleniach wzmacniających kompetencje zawodowe</w:t>
            </w:r>
          </w:p>
        </w:tc>
      </w:tr>
      <w:tr w:rsidR="00BA49E8" w:rsidRPr="00BA49E8" w14:paraId="3BAEDDA7"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796D46CE" w14:textId="77777777" w:rsidR="00BA49E8" w:rsidRPr="00BA49E8" w:rsidRDefault="00BA49E8" w:rsidP="003C3DFD">
            <w:pPr>
              <w:numPr>
                <w:ilvl w:val="0"/>
                <w:numId w:val="41"/>
              </w:numPr>
              <w:spacing w:after="120"/>
              <w:ind w:left="714" w:hanging="357"/>
              <w:rPr>
                <w:rFonts w:ascii="Times New Roman" w:eastAsia="Calibri" w:hAnsi="Times New Roman"/>
                <w:b w:val="0"/>
                <w:bCs w:val="0"/>
                <w:sz w:val="24"/>
              </w:rPr>
            </w:pPr>
            <w:r w:rsidRPr="00BA49E8">
              <w:rPr>
                <w:rFonts w:ascii="Times New Roman" w:eastAsia="Calibri" w:hAnsi="Times New Roman"/>
                <w:b w:val="0"/>
                <w:bCs w:val="0"/>
                <w:sz w:val="24"/>
              </w:rPr>
              <w:t>Upowszechnianie informacji o uprawnieniach oraz o dostępnych formach pomocy przysługujących osobom starszym, niepełnosprawnym i przewlekle chorym, a także ich rodzinom.</w:t>
            </w:r>
          </w:p>
        </w:tc>
        <w:tc>
          <w:tcPr>
            <w:tcW w:w="4531" w:type="dxa"/>
          </w:tcPr>
          <w:p w14:paraId="70425474" w14:textId="77777777" w:rsidR="00BA49E8" w:rsidRPr="00BA49E8" w:rsidRDefault="00BA49E8" w:rsidP="003C3DFD">
            <w:pPr>
              <w:numPr>
                <w:ilvl w:val="0"/>
                <w:numId w:val="42"/>
              </w:numPr>
              <w:spacing w:after="120"/>
              <w:ind w:left="714" w:hanging="357"/>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sz w:val="24"/>
              </w:rPr>
            </w:pPr>
            <w:r w:rsidRPr="00BA49E8">
              <w:rPr>
                <w:rFonts w:ascii="Times New Roman" w:eastAsia="Calibri" w:hAnsi="Times New Roman"/>
                <w:sz w:val="24"/>
              </w:rPr>
              <w:t>liczba rozpowszechnionych informacji</w:t>
            </w:r>
          </w:p>
        </w:tc>
      </w:tr>
      <w:tr w:rsidR="00BA49E8" w:rsidRPr="00BA49E8" w14:paraId="72367E03" w14:textId="77777777" w:rsidTr="00D57A52">
        <w:tc>
          <w:tcPr>
            <w:cnfStyle w:val="001000000000" w:firstRow="0" w:lastRow="0" w:firstColumn="1" w:lastColumn="0" w:oddVBand="0" w:evenVBand="0" w:oddHBand="0" w:evenHBand="0" w:firstRowFirstColumn="0" w:firstRowLastColumn="0" w:lastRowFirstColumn="0" w:lastRowLastColumn="0"/>
            <w:tcW w:w="9062" w:type="dxa"/>
            <w:gridSpan w:val="2"/>
          </w:tcPr>
          <w:p w14:paraId="3E7A1EB8" w14:textId="52B969C2" w:rsidR="00BA49E8" w:rsidRPr="00BA49E8" w:rsidRDefault="00BA49E8" w:rsidP="00BA49E8">
            <w:pPr>
              <w:spacing w:after="120"/>
              <w:jc w:val="both"/>
              <w:rPr>
                <w:rFonts w:ascii="Times New Roman" w:eastAsia="Calibri" w:hAnsi="Times New Roman"/>
                <w:b w:val="0"/>
                <w:bCs w:val="0"/>
                <w:sz w:val="24"/>
              </w:rPr>
            </w:pPr>
            <w:r w:rsidRPr="00BA49E8">
              <w:rPr>
                <w:rFonts w:ascii="Times New Roman" w:eastAsia="Calibri" w:hAnsi="Times New Roman"/>
                <w:b w:val="0"/>
                <w:bCs w:val="0"/>
                <w:sz w:val="24"/>
              </w:rPr>
              <w:t xml:space="preserve">Jednostka realizująca: Gmina </w:t>
            </w:r>
            <w:r w:rsidR="00327179">
              <w:rPr>
                <w:rFonts w:ascii="Times New Roman" w:eastAsia="Calibri" w:hAnsi="Times New Roman"/>
                <w:b w:val="0"/>
                <w:bCs w:val="0"/>
                <w:sz w:val="24"/>
              </w:rPr>
              <w:t>Zabrodzie-</w:t>
            </w:r>
            <w:r w:rsidRPr="00BA49E8">
              <w:rPr>
                <w:rFonts w:ascii="Times New Roman" w:eastAsia="Calibri" w:hAnsi="Times New Roman"/>
                <w:b w:val="0"/>
                <w:bCs w:val="0"/>
                <w:sz w:val="24"/>
              </w:rPr>
              <w:t xml:space="preserve"> Rada Gminy jako organ uchwałodawczy </w:t>
            </w:r>
            <w:r w:rsidRPr="00BA49E8">
              <w:rPr>
                <w:rFonts w:ascii="Times New Roman" w:eastAsia="Calibri" w:hAnsi="Times New Roman"/>
                <w:b w:val="0"/>
                <w:bCs w:val="0"/>
                <w:sz w:val="24"/>
              </w:rPr>
              <w:br/>
              <w:t>i Wójt Gminy jako organ wykonawczy, GOPS.</w:t>
            </w:r>
          </w:p>
          <w:p w14:paraId="6DF94485" w14:textId="77777777" w:rsidR="00BA49E8" w:rsidRPr="00BA49E8" w:rsidRDefault="00BA49E8" w:rsidP="00BA49E8">
            <w:pPr>
              <w:spacing w:after="120"/>
              <w:jc w:val="both"/>
              <w:rPr>
                <w:rFonts w:ascii="Times New Roman" w:eastAsia="Calibri" w:hAnsi="Times New Roman"/>
                <w:b w:val="0"/>
                <w:bCs w:val="0"/>
                <w:sz w:val="24"/>
              </w:rPr>
            </w:pPr>
            <w:r w:rsidRPr="00BA49E8">
              <w:rPr>
                <w:rFonts w:ascii="Times New Roman" w:eastAsia="Calibri" w:hAnsi="Times New Roman"/>
                <w:b w:val="0"/>
                <w:bCs w:val="0"/>
                <w:sz w:val="24"/>
              </w:rPr>
              <w:t>Partnerzy: Instytucje rządowe, samorządowe, organizacje pozarządowe, PFRON, PCPR, służba zdrowia, PUP.</w:t>
            </w:r>
          </w:p>
          <w:p w14:paraId="0EC68DB1" w14:textId="77777777" w:rsidR="00BA49E8" w:rsidRPr="00BA49E8" w:rsidRDefault="00BA49E8" w:rsidP="00BA49E8">
            <w:pPr>
              <w:spacing w:after="120"/>
              <w:jc w:val="both"/>
              <w:rPr>
                <w:rFonts w:ascii="Times New Roman" w:eastAsia="Calibri" w:hAnsi="Times New Roman"/>
                <w:b w:val="0"/>
                <w:bCs w:val="0"/>
                <w:sz w:val="24"/>
              </w:rPr>
            </w:pPr>
            <w:r w:rsidRPr="00BA49E8">
              <w:rPr>
                <w:rFonts w:ascii="Times New Roman" w:eastAsia="Calibri" w:hAnsi="Times New Roman"/>
                <w:b w:val="0"/>
                <w:bCs w:val="0"/>
                <w:sz w:val="24"/>
              </w:rPr>
              <w:t>Źródła finansowania: Budżet gminy, dotacje budżetu państwa, środki pozyskane z funduszy zewnętrznych: rządowych, pozarządowych, programów celowych.</w:t>
            </w:r>
          </w:p>
        </w:tc>
      </w:tr>
    </w:tbl>
    <w:p w14:paraId="77A4EFE6" w14:textId="77777777" w:rsidR="00BA49E8" w:rsidRPr="00BA49E8" w:rsidRDefault="00BA49E8" w:rsidP="008E4925">
      <w:pPr>
        <w:shd w:val="clear" w:color="auto" w:fill="F4B083" w:themeFill="accent2" w:themeFillTint="99"/>
        <w:spacing w:before="120" w:after="120" w:line="360" w:lineRule="auto"/>
        <w:jc w:val="center"/>
        <w:rPr>
          <w:rFonts w:ascii="Times New Roman" w:eastAsia="Calibri" w:hAnsi="Times New Roman" w:cs="Times New Roman"/>
          <w:b/>
          <w:bCs/>
          <w:sz w:val="24"/>
        </w:rPr>
      </w:pPr>
      <w:r w:rsidRPr="00BA49E8">
        <w:rPr>
          <w:rFonts w:ascii="Times New Roman" w:eastAsia="Calibri" w:hAnsi="Times New Roman" w:cs="Times New Roman"/>
          <w:b/>
          <w:bCs/>
          <w:sz w:val="24"/>
        </w:rPr>
        <w:t>II CEL OPERACYJNY:</w:t>
      </w:r>
    </w:p>
    <w:p w14:paraId="0D944584" w14:textId="40208478" w:rsidR="00BA49E8" w:rsidRPr="00BA49E8" w:rsidRDefault="00327179" w:rsidP="008E4925">
      <w:pPr>
        <w:shd w:val="clear" w:color="auto" w:fill="F4B083" w:themeFill="accent2" w:themeFillTint="99"/>
        <w:spacing w:before="120" w:after="120" w:line="360" w:lineRule="auto"/>
        <w:jc w:val="center"/>
        <w:rPr>
          <w:rFonts w:ascii="Times New Roman" w:eastAsia="Calibri" w:hAnsi="Times New Roman" w:cs="Times New Roman"/>
          <w:b/>
          <w:bCs/>
          <w:sz w:val="24"/>
        </w:rPr>
      </w:pPr>
      <w:r w:rsidRPr="00327179">
        <w:rPr>
          <w:rFonts w:ascii="Times New Roman" w:eastAsia="Calibri" w:hAnsi="Times New Roman" w:cs="Times New Roman"/>
          <w:b/>
          <w:bCs/>
          <w:sz w:val="24"/>
        </w:rPr>
        <w:t>Stworzenie osobom starszym</w:t>
      </w:r>
      <w:r>
        <w:rPr>
          <w:rFonts w:ascii="Times New Roman" w:eastAsia="Calibri" w:hAnsi="Times New Roman" w:cs="Times New Roman"/>
          <w:b/>
          <w:bCs/>
          <w:sz w:val="24"/>
        </w:rPr>
        <w:t xml:space="preserve">, osobom </w:t>
      </w:r>
      <w:r w:rsidRPr="00327179">
        <w:rPr>
          <w:rFonts w:ascii="Times New Roman" w:eastAsia="Calibri" w:hAnsi="Times New Roman" w:cs="Times New Roman"/>
          <w:b/>
          <w:bCs/>
          <w:sz w:val="24"/>
        </w:rPr>
        <w:t xml:space="preserve">z niepełnosprawnościami </w:t>
      </w:r>
      <w:r>
        <w:rPr>
          <w:rFonts w:ascii="Times New Roman" w:eastAsia="Calibri" w:hAnsi="Times New Roman" w:cs="Times New Roman"/>
          <w:b/>
          <w:bCs/>
          <w:sz w:val="24"/>
        </w:rPr>
        <w:t xml:space="preserve">oraz dotkniętym długotrwałą chorobą </w:t>
      </w:r>
      <w:r w:rsidRPr="00327179">
        <w:rPr>
          <w:rFonts w:ascii="Times New Roman" w:eastAsia="Calibri" w:hAnsi="Times New Roman" w:cs="Times New Roman"/>
          <w:b/>
          <w:bCs/>
          <w:sz w:val="24"/>
        </w:rPr>
        <w:t>warunków do aktywnego uczestnictwa w życiu lokalnej społeczności</w:t>
      </w:r>
      <w:r>
        <w:rPr>
          <w:rFonts w:ascii="Times New Roman" w:eastAsia="Calibri" w:hAnsi="Times New Roman" w:cs="Times New Roman"/>
          <w:b/>
          <w:bCs/>
          <w:sz w:val="24"/>
        </w:rPr>
        <w:t>.</w:t>
      </w:r>
    </w:p>
    <w:tbl>
      <w:tblPr>
        <w:tblStyle w:val="Tabelalisty4akcent5"/>
        <w:tblW w:w="0" w:type="auto"/>
        <w:tblLook w:val="04A0" w:firstRow="1" w:lastRow="0" w:firstColumn="1" w:lastColumn="0" w:noHBand="0" w:noVBand="1"/>
      </w:tblPr>
      <w:tblGrid>
        <w:gridCol w:w="4531"/>
        <w:gridCol w:w="4531"/>
      </w:tblGrid>
      <w:tr w:rsidR="00BA49E8" w:rsidRPr="00BA49E8" w14:paraId="31C8BD16" w14:textId="77777777" w:rsidTr="00D57A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0C3B8F48" w14:textId="77777777" w:rsidR="00BA49E8" w:rsidRPr="00BA49E8" w:rsidRDefault="00BA49E8" w:rsidP="00BA49E8">
            <w:pPr>
              <w:spacing w:before="120" w:after="120" w:line="360" w:lineRule="auto"/>
              <w:jc w:val="center"/>
              <w:rPr>
                <w:rFonts w:ascii="Times New Roman" w:eastAsia="Calibri" w:hAnsi="Times New Roman"/>
                <w:color w:val="FFFFFF"/>
                <w:sz w:val="24"/>
              </w:rPr>
            </w:pPr>
            <w:r w:rsidRPr="00BA49E8">
              <w:rPr>
                <w:rFonts w:ascii="Times New Roman" w:eastAsia="Calibri" w:hAnsi="Times New Roman"/>
                <w:color w:val="FFFFFF"/>
                <w:sz w:val="24"/>
              </w:rPr>
              <w:t>Kierunki działań</w:t>
            </w:r>
          </w:p>
        </w:tc>
        <w:tc>
          <w:tcPr>
            <w:tcW w:w="4531" w:type="dxa"/>
          </w:tcPr>
          <w:p w14:paraId="63F464B7" w14:textId="77777777" w:rsidR="00BA49E8" w:rsidRPr="00BA49E8" w:rsidRDefault="00BA49E8" w:rsidP="00BA49E8">
            <w:pPr>
              <w:spacing w:before="120" w:after="12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olor w:val="FFFFFF"/>
                <w:sz w:val="24"/>
              </w:rPr>
            </w:pPr>
            <w:r w:rsidRPr="00BA49E8">
              <w:rPr>
                <w:rFonts w:ascii="Times New Roman" w:eastAsia="Calibri" w:hAnsi="Times New Roman"/>
                <w:color w:val="FFFFFF"/>
                <w:sz w:val="24"/>
              </w:rPr>
              <w:t>Wskaźniki realizacji</w:t>
            </w:r>
          </w:p>
        </w:tc>
      </w:tr>
      <w:tr w:rsidR="00BA49E8" w:rsidRPr="00BA49E8" w14:paraId="21FA84BB"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7D0AD173" w14:textId="77777777" w:rsidR="00BA49E8" w:rsidRPr="00BA49E8" w:rsidRDefault="00BA49E8" w:rsidP="003C3DFD">
            <w:pPr>
              <w:numPr>
                <w:ilvl w:val="0"/>
                <w:numId w:val="43"/>
              </w:numPr>
              <w:spacing w:after="120"/>
              <w:ind w:left="714" w:hanging="357"/>
              <w:rPr>
                <w:rFonts w:ascii="Times New Roman" w:eastAsia="Calibri" w:hAnsi="Times New Roman"/>
                <w:b w:val="0"/>
                <w:bCs w:val="0"/>
                <w:sz w:val="24"/>
              </w:rPr>
            </w:pPr>
            <w:r w:rsidRPr="00BA49E8">
              <w:rPr>
                <w:rFonts w:ascii="Times New Roman" w:eastAsia="Calibri" w:hAnsi="Times New Roman"/>
                <w:b w:val="0"/>
                <w:bCs w:val="0"/>
                <w:sz w:val="24"/>
              </w:rPr>
              <w:t xml:space="preserve">Organizacja zajęć promujących zdrowy i aktywny tryb życia, mających na celu integrację społeczną, a także rozwijanie kompetencji i umiejętności seniorów, </w:t>
            </w:r>
            <w:r w:rsidRPr="00BA49E8">
              <w:rPr>
                <w:rFonts w:ascii="Times New Roman" w:eastAsia="Calibri" w:hAnsi="Times New Roman"/>
                <w:b w:val="0"/>
                <w:bCs w:val="0"/>
                <w:sz w:val="24"/>
              </w:rPr>
              <w:lastRenderedPageBreak/>
              <w:t>osób z niepełnosprawnościami oraz dotkniętych długotrwałą chorobą;</w:t>
            </w:r>
          </w:p>
        </w:tc>
        <w:tc>
          <w:tcPr>
            <w:tcW w:w="4531" w:type="dxa"/>
          </w:tcPr>
          <w:p w14:paraId="23122E87" w14:textId="77777777" w:rsidR="00BA49E8" w:rsidRPr="00BA49E8" w:rsidRDefault="00BA49E8" w:rsidP="003C3DFD">
            <w:pPr>
              <w:numPr>
                <w:ilvl w:val="0"/>
                <w:numId w:val="44"/>
              </w:numPr>
              <w:spacing w:after="120"/>
              <w:ind w:left="714" w:hanging="357"/>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sz w:val="24"/>
              </w:rPr>
            </w:pPr>
            <w:r w:rsidRPr="00BA49E8">
              <w:rPr>
                <w:rFonts w:ascii="Times New Roman" w:eastAsia="Calibri" w:hAnsi="Times New Roman"/>
                <w:sz w:val="24"/>
              </w:rPr>
              <w:lastRenderedPageBreak/>
              <w:t xml:space="preserve">liczba seniorów, osób przewlekle chorych oraz osób </w:t>
            </w:r>
            <w:r w:rsidRPr="00BA49E8">
              <w:rPr>
                <w:rFonts w:ascii="Times New Roman" w:eastAsia="Calibri" w:hAnsi="Times New Roman"/>
                <w:sz w:val="24"/>
              </w:rPr>
              <w:br/>
              <w:t>z niepełnosprawnościami uczestniczących w zajęciach</w:t>
            </w:r>
          </w:p>
          <w:p w14:paraId="0B8FAD5D" w14:textId="77777777" w:rsidR="00BA49E8" w:rsidRPr="00BA49E8" w:rsidRDefault="00BA49E8" w:rsidP="00BA49E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sz w:val="24"/>
              </w:rPr>
            </w:pPr>
          </w:p>
        </w:tc>
      </w:tr>
      <w:tr w:rsidR="00BA49E8" w:rsidRPr="00BA49E8" w14:paraId="332FBB76" w14:textId="77777777" w:rsidTr="00D57A52">
        <w:tc>
          <w:tcPr>
            <w:cnfStyle w:val="001000000000" w:firstRow="0" w:lastRow="0" w:firstColumn="1" w:lastColumn="0" w:oddVBand="0" w:evenVBand="0" w:oddHBand="0" w:evenHBand="0" w:firstRowFirstColumn="0" w:firstRowLastColumn="0" w:lastRowFirstColumn="0" w:lastRowLastColumn="0"/>
            <w:tcW w:w="4531" w:type="dxa"/>
          </w:tcPr>
          <w:p w14:paraId="22C2B966" w14:textId="137C9E2A" w:rsidR="00BA49E8" w:rsidRPr="00BA49E8" w:rsidRDefault="00BA49E8" w:rsidP="003C3DFD">
            <w:pPr>
              <w:numPr>
                <w:ilvl w:val="0"/>
                <w:numId w:val="43"/>
              </w:numPr>
              <w:spacing w:after="120"/>
              <w:rPr>
                <w:rFonts w:ascii="Times New Roman" w:eastAsia="Calibri" w:hAnsi="Times New Roman"/>
                <w:b w:val="0"/>
                <w:bCs w:val="0"/>
                <w:sz w:val="24"/>
              </w:rPr>
            </w:pPr>
            <w:r w:rsidRPr="00BA49E8">
              <w:rPr>
                <w:rFonts w:ascii="Times New Roman" w:eastAsia="Calibri" w:hAnsi="Times New Roman"/>
                <w:b w:val="0"/>
                <w:bCs w:val="0"/>
                <w:sz w:val="24"/>
              </w:rPr>
              <w:t xml:space="preserve">Rozwój oferty na rzecz wsparcia seniorów m.in. organizacja miejsc zrzeszania się seniorów, wspieranie </w:t>
            </w:r>
            <w:r w:rsidR="00327179">
              <w:rPr>
                <w:rFonts w:ascii="Times New Roman" w:eastAsia="Calibri" w:hAnsi="Times New Roman"/>
                <w:b w:val="0"/>
                <w:bCs w:val="0"/>
                <w:sz w:val="24"/>
              </w:rPr>
              <w:t>działalności</w:t>
            </w:r>
            <w:r w:rsidRPr="00BA49E8">
              <w:rPr>
                <w:rFonts w:ascii="Times New Roman" w:eastAsia="Calibri" w:hAnsi="Times New Roman"/>
                <w:b w:val="0"/>
                <w:bCs w:val="0"/>
                <w:sz w:val="24"/>
              </w:rPr>
              <w:t xml:space="preserve"> Klubów Seniora;</w:t>
            </w:r>
          </w:p>
        </w:tc>
        <w:tc>
          <w:tcPr>
            <w:tcW w:w="4531" w:type="dxa"/>
          </w:tcPr>
          <w:p w14:paraId="234F5220" w14:textId="77777777" w:rsidR="00BA49E8" w:rsidRPr="00BA49E8" w:rsidRDefault="00BA49E8" w:rsidP="003C3DFD">
            <w:pPr>
              <w:numPr>
                <w:ilvl w:val="0"/>
                <w:numId w:val="44"/>
              </w:numPr>
              <w:spacing w:after="120"/>
              <w:ind w:left="714" w:hanging="357"/>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rPr>
            </w:pPr>
            <w:r w:rsidRPr="00BA49E8">
              <w:rPr>
                <w:rFonts w:ascii="Times New Roman" w:eastAsia="Calibri" w:hAnsi="Times New Roman"/>
                <w:sz w:val="24"/>
              </w:rPr>
              <w:t>liczba uczestników klubu seniora;</w:t>
            </w:r>
          </w:p>
          <w:p w14:paraId="350E67D3" w14:textId="77777777" w:rsidR="00BA49E8" w:rsidRPr="00BA49E8" w:rsidRDefault="00BA49E8" w:rsidP="003C3DFD">
            <w:pPr>
              <w:numPr>
                <w:ilvl w:val="0"/>
                <w:numId w:val="44"/>
              </w:numPr>
              <w:spacing w:after="120"/>
              <w:ind w:left="714" w:hanging="357"/>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rPr>
            </w:pPr>
            <w:r w:rsidRPr="00BA49E8">
              <w:rPr>
                <w:rFonts w:ascii="Times New Roman" w:eastAsia="Calibri" w:hAnsi="Times New Roman"/>
                <w:sz w:val="24"/>
              </w:rPr>
              <w:t>liczba klubów seniora</w:t>
            </w:r>
          </w:p>
          <w:p w14:paraId="04B1C719" w14:textId="77777777" w:rsidR="00BA49E8" w:rsidRPr="00BA49E8" w:rsidRDefault="00BA49E8" w:rsidP="00BA49E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rPr>
            </w:pPr>
          </w:p>
        </w:tc>
      </w:tr>
      <w:tr w:rsidR="00BA49E8" w:rsidRPr="00BA49E8" w14:paraId="475B0B1D"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49376C3E" w14:textId="77777777" w:rsidR="00BA49E8" w:rsidRPr="00BA49E8" w:rsidRDefault="00BA49E8" w:rsidP="003C3DFD">
            <w:pPr>
              <w:numPr>
                <w:ilvl w:val="0"/>
                <w:numId w:val="43"/>
              </w:numPr>
              <w:spacing w:after="120"/>
              <w:rPr>
                <w:rFonts w:ascii="Times New Roman" w:eastAsia="Calibri" w:hAnsi="Times New Roman"/>
                <w:b w:val="0"/>
                <w:bCs w:val="0"/>
                <w:sz w:val="24"/>
              </w:rPr>
            </w:pPr>
            <w:r w:rsidRPr="00BA49E8">
              <w:rPr>
                <w:rFonts w:ascii="Times New Roman" w:eastAsia="Calibri" w:hAnsi="Times New Roman"/>
                <w:b w:val="0"/>
                <w:bCs w:val="0"/>
                <w:sz w:val="24"/>
              </w:rPr>
              <w:t xml:space="preserve">Tworzenie warunków do integracji społecznej osób starszych, osób dotkniętych długotrwałą chorobą </w:t>
            </w:r>
            <w:r w:rsidRPr="00BA49E8">
              <w:rPr>
                <w:rFonts w:ascii="Times New Roman" w:eastAsia="Calibri" w:hAnsi="Times New Roman"/>
                <w:b w:val="0"/>
                <w:bCs w:val="0"/>
                <w:sz w:val="24"/>
              </w:rPr>
              <w:br/>
              <w:t>i osób z niepełnosprawnościami poprzez realizację projektów socjalnych i programów adresowanych do tych osób;</w:t>
            </w:r>
          </w:p>
        </w:tc>
        <w:tc>
          <w:tcPr>
            <w:tcW w:w="4531" w:type="dxa"/>
          </w:tcPr>
          <w:p w14:paraId="6E406036" w14:textId="77777777" w:rsidR="00BA49E8" w:rsidRPr="00BA49E8" w:rsidRDefault="00BA49E8" w:rsidP="003C3DFD">
            <w:pPr>
              <w:numPr>
                <w:ilvl w:val="0"/>
                <w:numId w:val="44"/>
              </w:numPr>
              <w:spacing w:after="120"/>
              <w:ind w:left="714" w:hanging="357"/>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sz w:val="24"/>
              </w:rPr>
            </w:pPr>
            <w:r w:rsidRPr="00BA49E8">
              <w:rPr>
                <w:rFonts w:ascii="Times New Roman" w:eastAsia="Calibri" w:hAnsi="Times New Roman"/>
                <w:sz w:val="24"/>
              </w:rPr>
              <w:t>liczba zrealizowanych projektów/ programów skierowanych do seniorów, osób z niepełnosprawnościami oraz długotrwale chorych oraz liczba ich uczestników</w:t>
            </w:r>
          </w:p>
          <w:p w14:paraId="36B7E1B7" w14:textId="77777777" w:rsidR="00BA49E8" w:rsidRPr="00BA49E8" w:rsidRDefault="00BA49E8" w:rsidP="00BA49E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sz w:val="24"/>
              </w:rPr>
            </w:pPr>
          </w:p>
        </w:tc>
      </w:tr>
      <w:tr w:rsidR="00BA49E8" w:rsidRPr="00BA49E8" w14:paraId="748F8104" w14:textId="77777777" w:rsidTr="00D57A52">
        <w:tc>
          <w:tcPr>
            <w:cnfStyle w:val="001000000000" w:firstRow="0" w:lastRow="0" w:firstColumn="1" w:lastColumn="0" w:oddVBand="0" w:evenVBand="0" w:oddHBand="0" w:evenHBand="0" w:firstRowFirstColumn="0" w:firstRowLastColumn="0" w:lastRowFirstColumn="0" w:lastRowLastColumn="0"/>
            <w:tcW w:w="4531" w:type="dxa"/>
          </w:tcPr>
          <w:p w14:paraId="0AC62504" w14:textId="77777777" w:rsidR="00BA49E8" w:rsidRPr="00BA49E8" w:rsidRDefault="00BA49E8" w:rsidP="003C3DFD">
            <w:pPr>
              <w:numPr>
                <w:ilvl w:val="0"/>
                <w:numId w:val="43"/>
              </w:numPr>
              <w:spacing w:after="120"/>
              <w:rPr>
                <w:rFonts w:ascii="Times New Roman" w:eastAsia="Calibri" w:hAnsi="Times New Roman"/>
                <w:b w:val="0"/>
                <w:bCs w:val="0"/>
                <w:sz w:val="24"/>
              </w:rPr>
            </w:pPr>
            <w:r w:rsidRPr="00BA49E8">
              <w:rPr>
                <w:rFonts w:ascii="Times New Roman" w:eastAsia="Calibri" w:hAnsi="Times New Roman"/>
                <w:b w:val="0"/>
                <w:bCs w:val="0"/>
                <w:sz w:val="24"/>
              </w:rPr>
              <w:t xml:space="preserve">Przedsięwzięcia integracyjne </w:t>
            </w:r>
            <w:r w:rsidRPr="00BA49E8">
              <w:rPr>
                <w:rFonts w:ascii="Times New Roman" w:eastAsia="Calibri" w:hAnsi="Times New Roman"/>
                <w:b w:val="0"/>
                <w:bCs w:val="0"/>
                <w:sz w:val="24"/>
              </w:rPr>
              <w:br/>
              <w:t xml:space="preserve">o charakterze sportowym, kulturalnym, rekreacyjnym </w:t>
            </w:r>
            <w:r w:rsidRPr="00BA49E8">
              <w:rPr>
                <w:rFonts w:ascii="Times New Roman" w:eastAsia="Calibri" w:hAnsi="Times New Roman"/>
                <w:b w:val="0"/>
                <w:bCs w:val="0"/>
                <w:sz w:val="24"/>
              </w:rPr>
              <w:br/>
              <w:t>i turystycznym dla osób z niepełnosprawnościami, przewlekle chorych oraz seniorów;</w:t>
            </w:r>
            <w:r w:rsidRPr="00BA49E8">
              <w:rPr>
                <w:rFonts w:ascii="Times New Roman" w:eastAsia="Calibri" w:hAnsi="Times New Roman"/>
                <w:b w:val="0"/>
                <w:bCs w:val="0"/>
                <w:sz w:val="24"/>
                <w:szCs w:val="24"/>
              </w:rPr>
              <w:t xml:space="preserve"> </w:t>
            </w:r>
          </w:p>
        </w:tc>
        <w:tc>
          <w:tcPr>
            <w:tcW w:w="4531" w:type="dxa"/>
          </w:tcPr>
          <w:p w14:paraId="6E86B6E2" w14:textId="77777777" w:rsidR="00BA49E8" w:rsidRPr="00BA49E8" w:rsidRDefault="00BA49E8" w:rsidP="003C3DFD">
            <w:pPr>
              <w:numPr>
                <w:ilvl w:val="0"/>
                <w:numId w:val="44"/>
              </w:numPr>
              <w:spacing w:after="120"/>
              <w:ind w:left="714" w:hanging="357"/>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rPr>
            </w:pPr>
            <w:r w:rsidRPr="00BA49E8">
              <w:rPr>
                <w:rFonts w:ascii="Times New Roman" w:eastAsia="Calibri" w:hAnsi="Times New Roman"/>
                <w:sz w:val="24"/>
              </w:rPr>
              <w:t>liczba zorganizowanych wydarzeń mających na celu integrację seniorów, osób z niepełnosprawnościami, przewlekle chorych oraz lokalnej społeczności</w:t>
            </w:r>
          </w:p>
          <w:p w14:paraId="4122F14A" w14:textId="77777777" w:rsidR="00BA49E8" w:rsidRPr="00BA49E8" w:rsidRDefault="00BA49E8" w:rsidP="00BA49E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rPr>
            </w:pPr>
          </w:p>
        </w:tc>
      </w:tr>
      <w:tr w:rsidR="00BA49E8" w:rsidRPr="00BA49E8" w14:paraId="70E139BF"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40556E30" w14:textId="77777777" w:rsidR="00BA49E8" w:rsidRPr="00BA49E8" w:rsidRDefault="00BA49E8" w:rsidP="003C3DFD">
            <w:pPr>
              <w:numPr>
                <w:ilvl w:val="0"/>
                <w:numId w:val="43"/>
              </w:numPr>
              <w:spacing w:after="120"/>
              <w:rPr>
                <w:rFonts w:ascii="Times New Roman" w:eastAsia="Calibri" w:hAnsi="Times New Roman"/>
                <w:b w:val="0"/>
                <w:bCs w:val="0"/>
                <w:sz w:val="24"/>
              </w:rPr>
            </w:pPr>
            <w:r w:rsidRPr="00BA49E8">
              <w:rPr>
                <w:rFonts w:ascii="Times New Roman" w:eastAsia="Calibri" w:hAnsi="Times New Roman"/>
                <w:b w:val="0"/>
                <w:bCs w:val="0"/>
                <w:sz w:val="24"/>
              </w:rPr>
              <w:t>Ułatwianie dostępu do informacji przydatnych dla seniorów, osób z niepełnosprawnościami, przewlekle chorych (o dostępnych usługach) poprzez prowadzenie ogólnodostępnych serwisów internetowych, wydawanie informatorów oraz rozpowszechnianie ulotek, broszur;</w:t>
            </w:r>
          </w:p>
        </w:tc>
        <w:tc>
          <w:tcPr>
            <w:tcW w:w="4531" w:type="dxa"/>
          </w:tcPr>
          <w:p w14:paraId="28710B78" w14:textId="77777777" w:rsidR="00BA49E8" w:rsidRPr="00BA49E8" w:rsidRDefault="00BA49E8" w:rsidP="003C3DFD">
            <w:pPr>
              <w:numPr>
                <w:ilvl w:val="0"/>
                <w:numId w:val="44"/>
              </w:numPr>
              <w:spacing w:after="120"/>
              <w:ind w:left="714" w:hanging="357"/>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sz w:val="24"/>
              </w:rPr>
            </w:pPr>
            <w:r w:rsidRPr="00BA49E8">
              <w:rPr>
                <w:rFonts w:ascii="Times New Roman" w:eastAsia="Calibri" w:hAnsi="Times New Roman"/>
                <w:sz w:val="24"/>
              </w:rPr>
              <w:t>ilość udostępnionych dla mieszkańców publikacji i informacji przydatnych dla seniorów, osób z niepełnosprawnościami, przewlekle chorych</w:t>
            </w:r>
          </w:p>
          <w:p w14:paraId="13D1C0E1" w14:textId="77777777" w:rsidR="00BA49E8" w:rsidRPr="00BA49E8" w:rsidRDefault="00BA49E8" w:rsidP="00BA49E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sz w:val="24"/>
              </w:rPr>
            </w:pPr>
          </w:p>
        </w:tc>
      </w:tr>
      <w:tr w:rsidR="00BA49E8" w:rsidRPr="00BA49E8" w14:paraId="267FD303" w14:textId="77777777" w:rsidTr="00D57A52">
        <w:tc>
          <w:tcPr>
            <w:cnfStyle w:val="001000000000" w:firstRow="0" w:lastRow="0" w:firstColumn="1" w:lastColumn="0" w:oddVBand="0" w:evenVBand="0" w:oddHBand="0" w:evenHBand="0" w:firstRowFirstColumn="0" w:firstRowLastColumn="0" w:lastRowFirstColumn="0" w:lastRowLastColumn="0"/>
            <w:tcW w:w="4531" w:type="dxa"/>
          </w:tcPr>
          <w:p w14:paraId="0B715591" w14:textId="77777777" w:rsidR="00BA49E8" w:rsidRPr="00BA49E8" w:rsidRDefault="00BA49E8" w:rsidP="003C3DFD">
            <w:pPr>
              <w:numPr>
                <w:ilvl w:val="0"/>
                <w:numId w:val="43"/>
              </w:numPr>
              <w:spacing w:after="120"/>
              <w:rPr>
                <w:rFonts w:ascii="Times New Roman" w:eastAsia="Calibri" w:hAnsi="Times New Roman"/>
                <w:b w:val="0"/>
                <w:bCs w:val="0"/>
                <w:sz w:val="24"/>
              </w:rPr>
            </w:pPr>
            <w:r w:rsidRPr="00BA49E8">
              <w:rPr>
                <w:rFonts w:ascii="Times New Roman" w:eastAsia="Calibri" w:hAnsi="Times New Roman"/>
                <w:b w:val="0"/>
                <w:bCs w:val="0"/>
                <w:sz w:val="24"/>
              </w:rPr>
              <w:t xml:space="preserve">Zacieśnianie współpracy instytucji </w:t>
            </w:r>
            <w:r w:rsidRPr="00BA49E8">
              <w:rPr>
                <w:rFonts w:ascii="Times New Roman" w:eastAsia="Calibri" w:hAnsi="Times New Roman"/>
                <w:b w:val="0"/>
                <w:bCs w:val="0"/>
                <w:sz w:val="24"/>
              </w:rPr>
              <w:br/>
              <w:t>i organizacji działających na rzecz osób starszych, z niepełnosprawnościami oraz dotkniętych długotrwałą chorobą;</w:t>
            </w:r>
          </w:p>
        </w:tc>
        <w:tc>
          <w:tcPr>
            <w:tcW w:w="4531" w:type="dxa"/>
          </w:tcPr>
          <w:p w14:paraId="15EC54D9" w14:textId="77777777" w:rsidR="00BA49E8" w:rsidRPr="00BA49E8" w:rsidRDefault="00BA49E8" w:rsidP="003C3DFD">
            <w:pPr>
              <w:numPr>
                <w:ilvl w:val="0"/>
                <w:numId w:val="44"/>
              </w:numPr>
              <w:spacing w:after="12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rPr>
            </w:pPr>
            <w:r w:rsidRPr="00BA49E8">
              <w:rPr>
                <w:rFonts w:ascii="Times New Roman" w:eastAsia="Calibri" w:hAnsi="Times New Roman"/>
                <w:sz w:val="24"/>
              </w:rPr>
              <w:t>liczba organizacji działających aktywnie na rzecz integracji społecznej osób starszych, z niepełnosprawnościami oraz długotrwale chorych</w:t>
            </w:r>
          </w:p>
        </w:tc>
      </w:tr>
      <w:tr w:rsidR="00BA49E8" w:rsidRPr="00BA49E8" w14:paraId="32398E95"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10CEED30" w14:textId="77777777" w:rsidR="00BA49E8" w:rsidRPr="00BA49E8" w:rsidRDefault="00BA49E8" w:rsidP="003C3DFD">
            <w:pPr>
              <w:numPr>
                <w:ilvl w:val="0"/>
                <w:numId w:val="43"/>
              </w:numPr>
              <w:spacing w:after="120"/>
              <w:ind w:left="714" w:hanging="357"/>
              <w:rPr>
                <w:rFonts w:ascii="Times New Roman" w:eastAsia="Calibri" w:hAnsi="Times New Roman"/>
                <w:b w:val="0"/>
                <w:bCs w:val="0"/>
                <w:sz w:val="24"/>
              </w:rPr>
            </w:pPr>
            <w:r w:rsidRPr="00BA49E8">
              <w:rPr>
                <w:rFonts w:ascii="Times New Roman" w:eastAsia="Calibri" w:hAnsi="Times New Roman"/>
                <w:b w:val="0"/>
                <w:bCs w:val="0"/>
                <w:sz w:val="24"/>
              </w:rPr>
              <w:t>Organizacja i finansowanie programów i imprez informacyjnych mających na celu wzrost świadomości społecznej na temat problemów i sytuacji osób starszych, z niepełnosprawnościami oraz przewlekle chorych.</w:t>
            </w:r>
          </w:p>
        </w:tc>
        <w:tc>
          <w:tcPr>
            <w:tcW w:w="4531" w:type="dxa"/>
          </w:tcPr>
          <w:p w14:paraId="6D6E0EC5" w14:textId="77777777" w:rsidR="00BA49E8" w:rsidRPr="00BA49E8" w:rsidRDefault="00BA49E8" w:rsidP="003C3DFD">
            <w:pPr>
              <w:numPr>
                <w:ilvl w:val="0"/>
                <w:numId w:val="44"/>
              </w:numPr>
              <w:spacing w:after="120"/>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sz w:val="24"/>
              </w:rPr>
            </w:pPr>
            <w:r w:rsidRPr="00BA49E8">
              <w:rPr>
                <w:rFonts w:ascii="Times New Roman" w:eastAsia="Calibri" w:hAnsi="Times New Roman"/>
                <w:sz w:val="24"/>
              </w:rPr>
              <w:t>liczba przeprowadzonych programów i imprez oraz liczba ich uczestników</w:t>
            </w:r>
          </w:p>
        </w:tc>
      </w:tr>
    </w:tbl>
    <w:p w14:paraId="6C874B32" w14:textId="77777777" w:rsidR="008E4925" w:rsidRDefault="008E4925">
      <w:r>
        <w:rPr>
          <w:b/>
          <w:bCs/>
        </w:rPr>
        <w:br w:type="page"/>
      </w:r>
    </w:p>
    <w:tbl>
      <w:tblPr>
        <w:tblStyle w:val="Tabelasiatki4akcent34"/>
        <w:tblW w:w="0" w:type="auto"/>
        <w:tblLook w:val="04A0" w:firstRow="1" w:lastRow="0" w:firstColumn="1" w:lastColumn="0" w:noHBand="0" w:noVBand="1"/>
      </w:tblPr>
      <w:tblGrid>
        <w:gridCol w:w="9062"/>
      </w:tblGrid>
      <w:tr w:rsidR="00BA49E8" w:rsidRPr="00BA49E8" w14:paraId="16E0FCCB" w14:textId="77777777" w:rsidTr="008E492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shd w:val="clear" w:color="auto" w:fill="auto"/>
          </w:tcPr>
          <w:p w14:paraId="651FBD13" w14:textId="0783E5E0" w:rsidR="00BA49E8" w:rsidRPr="00BA49E8" w:rsidRDefault="00BA49E8" w:rsidP="00BA49E8">
            <w:pPr>
              <w:spacing w:after="120"/>
              <w:jc w:val="both"/>
              <w:rPr>
                <w:rFonts w:ascii="Times New Roman" w:eastAsia="Calibri" w:hAnsi="Times New Roman"/>
                <w:b w:val="0"/>
                <w:bCs w:val="0"/>
                <w:color w:val="auto"/>
                <w:sz w:val="24"/>
              </w:rPr>
            </w:pPr>
            <w:r w:rsidRPr="00BA49E8">
              <w:rPr>
                <w:rFonts w:ascii="Times New Roman" w:eastAsia="Calibri" w:hAnsi="Times New Roman"/>
                <w:b w:val="0"/>
                <w:bCs w:val="0"/>
                <w:color w:val="auto"/>
                <w:sz w:val="24"/>
              </w:rPr>
              <w:lastRenderedPageBreak/>
              <w:t xml:space="preserve">Jednostka realizująca: Gmina </w:t>
            </w:r>
            <w:r w:rsidR="00327179" w:rsidRPr="008E4925">
              <w:rPr>
                <w:rFonts w:ascii="Times New Roman" w:eastAsia="Calibri" w:hAnsi="Times New Roman"/>
                <w:b w:val="0"/>
                <w:bCs w:val="0"/>
                <w:color w:val="auto"/>
                <w:sz w:val="24"/>
              </w:rPr>
              <w:t>Zabrodzie</w:t>
            </w:r>
            <w:r w:rsidRPr="00BA49E8">
              <w:rPr>
                <w:rFonts w:ascii="Times New Roman" w:eastAsia="Calibri" w:hAnsi="Times New Roman"/>
                <w:b w:val="0"/>
                <w:bCs w:val="0"/>
                <w:color w:val="auto"/>
                <w:sz w:val="24"/>
              </w:rPr>
              <w:t xml:space="preserve">- Rada Gminy jako organ uchwałodawczy </w:t>
            </w:r>
            <w:r w:rsidRPr="00BA49E8">
              <w:rPr>
                <w:rFonts w:ascii="Times New Roman" w:eastAsia="Calibri" w:hAnsi="Times New Roman"/>
                <w:b w:val="0"/>
                <w:bCs w:val="0"/>
                <w:color w:val="auto"/>
                <w:sz w:val="24"/>
              </w:rPr>
              <w:br/>
              <w:t xml:space="preserve">i Wójt Gminy jako organ wykonawczy, GOPS, </w:t>
            </w:r>
            <w:r w:rsidR="009048FA">
              <w:rPr>
                <w:rFonts w:ascii="Times New Roman" w:eastAsia="Calibri" w:hAnsi="Times New Roman"/>
                <w:b w:val="0"/>
                <w:bCs w:val="0"/>
                <w:color w:val="auto"/>
                <w:sz w:val="24"/>
              </w:rPr>
              <w:t>GCKiC</w:t>
            </w:r>
          </w:p>
          <w:p w14:paraId="0DA55EAB" w14:textId="77777777" w:rsidR="00BA49E8" w:rsidRPr="00BA49E8" w:rsidRDefault="00BA49E8" w:rsidP="00BA49E8">
            <w:pPr>
              <w:spacing w:after="120"/>
              <w:jc w:val="both"/>
              <w:rPr>
                <w:rFonts w:ascii="Times New Roman" w:eastAsia="Calibri" w:hAnsi="Times New Roman"/>
                <w:b w:val="0"/>
                <w:bCs w:val="0"/>
                <w:color w:val="auto"/>
                <w:sz w:val="24"/>
              </w:rPr>
            </w:pPr>
            <w:r w:rsidRPr="00BA49E8">
              <w:rPr>
                <w:rFonts w:ascii="Times New Roman" w:eastAsia="Calibri" w:hAnsi="Times New Roman"/>
                <w:b w:val="0"/>
                <w:bCs w:val="0"/>
                <w:color w:val="auto"/>
                <w:sz w:val="24"/>
              </w:rPr>
              <w:t>Partnerzy: Instytucje rządowe, samorządowe, organizacje pozarządowe, PFRON, PCPR, placówki oświatowe.</w:t>
            </w:r>
          </w:p>
          <w:p w14:paraId="1C2D74A7" w14:textId="77777777" w:rsidR="00BA49E8" w:rsidRPr="00BA49E8" w:rsidRDefault="00BA49E8" w:rsidP="00BA49E8">
            <w:pPr>
              <w:spacing w:after="120"/>
              <w:jc w:val="both"/>
              <w:rPr>
                <w:rFonts w:ascii="Times New Roman" w:eastAsia="Calibri" w:hAnsi="Times New Roman"/>
                <w:b w:val="0"/>
                <w:bCs w:val="0"/>
                <w:color w:val="auto"/>
                <w:sz w:val="24"/>
              </w:rPr>
            </w:pPr>
            <w:r w:rsidRPr="00BA49E8">
              <w:rPr>
                <w:rFonts w:ascii="Times New Roman" w:eastAsia="Calibri" w:hAnsi="Times New Roman"/>
                <w:b w:val="0"/>
                <w:bCs w:val="0"/>
                <w:color w:val="auto"/>
                <w:sz w:val="24"/>
              </w:rPr>
              <w:t>Źródła finansowania: Budżet gminy, dotacje budżetu państwa, środki pozyskane z funduszy zewnętrznych: rządowych, pozarządowych, programów celowych.</w:t>
            </w:r>
          </w:p>
        </w:tc>
      </w:tr>
    </w:tbl>
    <w:p w14:paraId="332C6F1A" w14:textId="3D0EF22A" w:rsidR="00C10DFB" w:rsidRDefault="00BA49E8" w:rsidP="008E4925">
      <w:pPr>
        <w:shd w:val="clear" w:color="auto" w:fill="AEAAAA" w:themeFill="background2" w:themeFillShade="BF"/>
        <w:spacing w:before="120" w:after="120" w:line="360" w:lineRule="auto"/>
        <w:jc w:val="center"/>
        <w:rPr>
          <w:rFonts w:ascii="Times New Roman" w:eastAsia="Calibri" w:hAnsi="Times New Roman" w:cs="Times New Roman"/>
          <w:b/>
          <w:bCs/>
          <w:color w:val="FFFFFF"/>
          <w:sz w:val="24"/>
        </w:rPr>
      </w:pPr>
      <w:r w:rsidRPr="00BA49E8">
        <w:rPr>
          <w:rFonts w:ascii="Times New Roman" w:eastAsia="Calibri" w:hAnsi="Times New Roman" w:cs="Times New Roman"/>
          <w:b/>
          <w:bCs/>
          <w:color w:val="FFFFFF"/>
          <w:sz w:val="24"/>
        </w:rPr>
        <w:t>IV CEL STRATEGICZNY:</w:t>
      </w:r>
    </w:p>
    <w:p w14:paraId="757E7634" w14:textId="613EB0BB" w:rsidR="00BA49E8" w:rsidRPr="00BA49E8" w:rsidRDefault="00C10DFB" w:rsidP="008E4925">
      <w:pPr>
        <w:shd w:val="clear" w:color="auto" w:fill="AEAAAA" w:themeFill="background2" w:themeFillShade="BF"/>
        <w:spacing w:before="120" w:after="120" w:line="360" w:lineRule="auto"/>
        <w:jc w:val="center"/>
        <w:rPr>
          <w:rFonts w:ascii="Times New Roman" w:eastAsia="Calibri" w:hAnsi="Times New Roman" w:cs="Times New Roman"/>
          <w:b/>
          <w:bCs/>
          <w:color w:val="FFFFFF"/>
          <w:sz w:val="24"/>
        </w:rPr>
      </w:pPr>
      <w:r>
        <w:rPr>
          <w:rFonts w:ascii="Times New Roman" w:eastAsia="Calibri" w:hAnsi="Times New Roman" w:cs="Times New Roman"/>
          <w:b/>
          <w:bCs/>
          <w:color w:val="FFFFFF"/>
          <w:sz w:val="24"/>
        </w:rPr>
        <w:t>INTEGRACJA LOKALNEJ SPOŁECZNOŚCI</w:t>
      </w:r>
      <w:r w:rsidR="00BA49E8" w:rsidRPr="00BA49E8">
        <w:rPr>
          <w:rFonts w:ascii="Times New Roman" w:eastAsia="Calibri" w:hAnsi="Times New Roman" w:cs="Times New Roman"/>
          <w:b/>
          <w:bCs/>
          <w:color w:val="FFFFFF"/>
          <w:sz w:val="24"/>
        </w:rPr>
        <w:t>.</w:t>
      </w:r>
    </w:p>
    <w:p w14:paraId="0F899D42" w14:textId="77777777" w:rsidR="00BA49E8" w:rsidRPr="00BA49E8" w:rsidRDefault="00BA49E8" w:rsidP="00BA49E8">
      <w:pPr>
        <w:rPr>
          <w:rFonts w:ascii="Calibri" w:eastAsia="Calibri" w:hAnsi="Calibri" w:cs="Times New Roman"/>
        </w:rPr>
      </w:pPr>
    </w:p>
    <w:p w14:paraId="2D62A3E7" w14:textId="77777777" w:rsidR="00BA49E8" w:rsidRPr="00BA49E8" w:rsidRDefault="00BA49E8" w:rsidP="008E4925">
      <w:pPr>
        <w:shd w:val="clear" w:color="auto" w:fill="F4B083" w:themeFill="accent2" w:themeFillTint="99"/>
        <w:spacing w:before="120" w:after="120" w:line="360" w:lineRule="auto"/>
        <w:jc w:val="center"/>
        <w:rPr>
          <w:rFonts w:ascii="Times New Roman" w:eastAsia="Calibri" w:hAnsi="Times New Roman" w:cs="Times New Roman"/>
          <w:b/>
          <w:bCs/>
          <w:sz w:val="24"/>
        </w:rPr>
      </w:pPr>
      <w:r w:rsidRPr="00BA49E8">
        <w:rPr>
          <w:rFonts w:ascii="Times New Roman" w:eastAsia="Calibri" w:hAnsi="Times New Roman" w:cs="Times New Roman"/>
          <w:b/>
          <w:bCs/>
          <w:sz w:val="24"/>
        </w:rPr>
        <w:t>I CEL OPERACYJNY:</w:t>
      </w:r>
    </w:p>
    <w:p w14:paraId="3C368DDD" w14:textId="3C983FF3" w:rsidR="00BA49E8" w:rsidRPr="00BA49E8" w:rsidRDefault="00C10DFB" w:rsidP="008E4925">
      <w:pPr>
        <w:shd w:val="clear" w:color="auto" w:fill="F4B083" w:themeFill="accent2" w:themeFillTint="99"/>
        <w:spacing w:before="120" w:after="120" w:line="360" w:lineRule="auto"/>
        <w:jc w:val="center"/>
        <w:rPr>
          <w:rFonts w:ascii="Times New Roman" w:eastAsia="Calibri" w:hAnsi="Times New Roman" w:cs="Times New Roman"/>
          <w:b/>
          <w:bCs/>
          <w:sz w:val="24"/>
        </w:rPr>
      </w:pPr>
      <w:r>
        <w:rPr>
          <w:rFonts w:ascii="Times New Roman" w:eastAsia="Calibri" w:hAnsi="Times New Roman" w:cs="Times New Roman"/>
          <w:b/>
          <w:bCs/>
          <w:sz w:val="24"/>
        </w:rPr>
        <w:t>Wzmacnianie świadomości społecznej oraz tożsamości lokalnej mieszkańców gminy.</w:t>
      </w:r>
    </w:p>
    <w:tbl>
      <w:tblPr>
        <w:tblStyle w:val="Tabelalisty4akcent5"/>
        <w:tblW w:w="0" w:type="auto"/>
        <w:tblLook w:val="04A0" w:firstRow="1" w:lastRow="0" w:firstColumn="1" w:lastColumn="0" w:noHBand="0" w:noVBand="1"/>
      </w:tblPr>
      <w:tblGrid>
        <w:gridCol w:w="4531"/>
        <w:gridCol w:w="4531"/>
      </w:tblGrid>
      <w:tr w:rsidR="00BA49E8" w:rsidRPr="00BA49E8" w14:paraId="35CEAC60" w14:textId="77777777" w:rsidTr="00D57A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13ED32ED" w14:textId="77777777" w:rsidR="00BA49E8" w:rsidRPr="00BA49E8" w:rsidRDefault="00BA49E8" w:rsidP="00BA49E8">
            <w:pPr>
              <w:spacing w:before="120" w:after="120" w:line="360" w:lineRule="auto"/>
              <w:jc w:val="center"/>
              <w:rPr>
                <w:rFonts w:ascii="Times New Roman" w:eastAsia="Calibri" w:hAnsi="Times New Roman"/>
                <w:color w:val="FFFFFF"/>
                <w:sz w:val="24"/>
              </w:rPr>
            </w:pPr>
            <w:r w:rsidRPr="00BA49E8">
              <w:rPr>
                <w:rFonts w:ascii="Times New Roman" w:eastAsia="Calibri" w:hAnsi="Times New Roman"/>
                <w:color w:val="FFFFFF"/>
                <w:sz w:val="24"/>
              </w:rPr>
              <w:t>Kierunki działań</w:t>
            </w:r>
          </w:p>
        </w:tc>
        <w:tc>
          <w:tcPr>
            <w:tcW w:w="4531" w:type="dxa"/>
          </w:tcPr>
          <w:p w14:paraId="0DC76732" w14:textId="77777777" w:rsidR="00BA49E8" w:rsidRPr="00BA49E8" w:rsidRDefault="00BA49E8" w:rsidP="00BA49E8">
            <w:pPr>
              <w:spacing w:before="120" w:after="12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olor w:val="FFFFFF"/>
                <w:sz w:val="24"/>
              </w:rPr>
            </w:pPr>
            <w:r w:rsidRPr="00BA49E8">
              <w:rPr>
                <w:rFonts w:ascii="Times New Roman" w:eastAsia="Calibri" w:hAnsi="Times New Roman"/>
                <w:color w:val="FFFFFF"/>
                <w:sz w:val="24"/>
              </w:rPr>
              <w:t>Wskaźniki realizacji</w:t>
            </w:r>
          </w:p>
        </w:tc>
      </w:tr>
      <w:tr w:rsidR="00BA49E8" w:rsidRPr="00BA49E8" w14:paraId="6578D813"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54B7B617" w14:textId="77777777" w:rsidR="00BA49E8" w:rsidRPr="00BA49E8" w:rsidRDefault="00BA49E8" w:rsidP="003C3DFD">
            <w:pPr>
              <w:numPr>
                <w:ilvl w:val="0"/>
                <w:numId w:val="45"/>
              </w:numPr>
              <w:spacing w:after="120"/>
              <w:ind w:left="714" w:hanging="357"/>
              <w:rPr>
                <w:rFonts w:ascii="Times New Roman" w:eastAsia="Calibri" w:hAnsi="Times New Roman"/>
                <w:b w:val="0"/>
                <w:bCs w:val="0"/>
                <w:sz w:val="24"/>
              </w:rPr>
            </w:pPr>
            <w:r w:rsidRPr="00BA49E8">
              <w:rPr>
                <w:rFonts w:ascii="Times New Roman" w:eastAsia="Calibri" w:hAnsi="Times New Roman"/>
                <w:b w:val="0"/>
                <w:bCs w:val="0"/>
                <w:sz w:val="24"/>
              </w:rPr>
              <w:t>Prowadzenie konsultacji z mieszkańcami i organizacjami pozarządowymi w formie m.in. spotkań otwartych, debat, warsztatów obywatelskich, badań ankietowych, w sytuacjach przewidzianych przepisami prawa oraz we wszelkich sprawach ważnych dla społeczności, w sposób stwarzający warunki do powszechnego uczestnictwa osób fizycznych i organizacji.</w:t>
            </w:r>
          </w:p>
        </w:tc>
        <w:tc>
          <w:tcPr>
            <w:tcW w:w="4531" w:type="dxa"/>
          </w:tcPr>
          <w:p w14:paraId="26D17AAE" w14:textId="77777777" w:rsidR="00BA49E8" w:rsidRPr="00BA49E8" w:rsidRDefault="00BA49E8" w:rsidP="003C3DFD">
            <w:pPr>
              <w:numPr>
                <w:ilvl w:val="0"/>
                <w:numId w:val="46"/>
              </w:numPr>
              <w:spacing w:after="120"/>
              <w:ind w:left="714" w:hanging="357"/>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sz w:val="24"/>
              </w:rPr>
            </w:pPr>
            <w:r w:rsidRPr="00BA49E8">
              <w:rPr>
                <w:rFonts w:ascii="Times New Roman" w:eastAsia="Calibri" w:hAnsi="Times New Roman"/>
                <w:sz w:val="24"/>
              </w:rPr>
              <w:t>liczba przeprowadzonych konsultacji</w:t>
            </w:r>
          </w:p>
          <w:p w14:paraId="4D5C3562" w14:textId="77777777" w:rsidR="00BA49E8" w:rsidRPr="00BA49E8" w:rsidRDefault="00BA49E8" w:rsidP="00BA49E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sz w:val="24"/>
              </w:rPr>
            </w:pPr>
          </w:p>
        </w:tc>
      </w:tr>
      <w:tr w:rsidR="00BA49E8" w:rsidRPr="00BA49E8" w14:paraId="455BEC97" w14:textId="77777777" w:rsidTr="00D57A52">
        <w:tc>
          <w:tcPr>
            <w:cnfStyle w:val="001000000000" w:firstRow="0" w:lastRow="0" w:firstColumn="1" w:lastColumn="0" w:oddVBand="0" w:evenVBand="0" w:oddHBand="0" w:evenHBand="0" w:firstRowFirstColumn="0" w:firstRowLastColumn="0" w:lastRowFirstColumn="0" w:lastRowLastColumn="0"/>
            <w:tcW w:w="4531" w:type="dxa"/>
          </w:tcPr>
          <w:p w14:paraId="68064B2F" w14:textId="77777777" w:rsidR="00BA49E8" w:rsidRPr="00BA49E8" w:rsidRDefault="00BA49E8" w:rsidP="003C3DFD">
            <w:pPr>
              <w:numPr>
                <w:ilvl w:val="0"/>
                <w:numId w:val="45"/>
              </w:numPr>
              <w:spacing w:after="120"/>
              <w:rPr>
                <w:rFonts w:ascii="Times New Roman" w:eastAsia="Calibri" w:hAnsi="Times New Roman"/>
                <w:b w:val="0"/>
                <w:bCs w:val="0"/>
                <w:sz w:val="24"/>
              </w:rPr>
            </w:pPr>
            <w:r w:rsidRPr="00BA49E8">
              <w:rPr>
                <w:rFonts w:ascii="Times New Roman" w:eastAsia="Calibri" w:hAnsi="Times New Roman"/>
                <w:b w:val="0"/>
                <w:bCs w:val="0"/>
                <w:sz w:val="24"/>
              </w:rPr>
              <w:t xml:space="preserve">Prowadzenie działań mających na celu promowanie wolontariatu </w:t>
            </w:r>
            <w:r w:rsidRPr="00BA49E8">
              <w:rPr>
                <w:rFonts w:ascii="Times New Roman" w:eastAsia="Calibri" w:hAnsi="Times New Roman"/>
                <w:b w:val="0"/>
                <w:bCs w:val="0"/>
                <w:sz w:val="24"/>
              </w:rPr>
              <w:br/>
              <w:t xml:space="preserve">i pomocy sąsiedzkiej wśród mieszkańców, m.in. poprzez organizowanie akcji informacyjnych, spotkań, zacieśnianie współpracy </w:t>
            </w:r>
            <w:r w:rsidRPr="00BA49E8">
              <w:rPr>
                <w:rFonts w:ascii="Times New Roman" w:eastAsia="Calibri" w:hAnsi="Times New Roman"/>
                <w:b w:val="0"/>
                <w:bCs w:val="0"/>
                <w:sz w:val="24"/>
              </w:rPr>
              <w:br/>
              <w:t>z placówkami oświatowymi w tym zakresie, a także wspieranie działalności grup młodzieżowych oraz organizacji wolontarystycznych;</w:t>
            </w:r>
          </w:p>
          <w:p w14:paraId="547F34B2" w14:textId="77777777" w:rsidR="00BA49E8" w:rsidRPr="00BA49E8" w:rsidRDefault="00BA49E8" w:rsidP="00BA49E8">
            <w:pPr>
              <w:jc w:val="center"/>
              <w:rPr>
                <w:rFonts w:ascii="Times New Roman" w:eastAsia="Calibri" w:hAnsi="Times New Roman"/>
                <w:b w:val="0"/>
                <w:bCs w:val="0"/>
                <w:sz w:val="24"/>
              </w:rPr>
            </w:pPr>
          </w:p>
        </w:tc>
        <w:tc>
          <w:tcPr>
            <w:tcW w:w="4531" w:type="dxa"/>
          </w:tcPr>
          <w:p w14:paraId="2F157CB6" w14:textId="77777777" w:rsidR="00BA49E8" w:rsidRPr="00BA49E8" w:rsidRDefault="00BA49E8" w:rsidP="003C3DFD">
            <w:pPr>
              <w:numPr>
                <w:ilvl w:val="0"/>
                <w:numId w:val="46"/>
              </w:numPr>
              <w:spacing w:after="120"/>
              <w:ind w:left="714" w:hanging="357"/>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rPr>
            </w:pPr>
            <w:r w:rsidRPr="00BA49E8">
              <w:rPr>
                <w:rFonts w:ascii="Times New Roman" w:eastAsia="Calibri" w:hAnsi="Times New Roman"/>
                <w:sz w:val="24"/>
              </w:rPr>
              <w:t>liczba mieszkańców angażujących się w wolontariat</w:t>
            </w:r>
          </w:p>
          <w:p w14:paraId="665E291B" w14:textId="77777777" w:rsidR="00BA49E8" w:rsidRPr="00BA49E8" w:rsidRDefault="00BA49E8" w:rsidP="00BA49E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rPr>
            </w:pPr>
          </w:p>
        </w:tc>
      </w:tr>
      <w:tr w:rsidR="00BA49E8" w:rsidRPr="00BA49E8" w14:paraId="2130641F"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72903964" w14:textId="77777777" w:rsidR="00BA49E8" w:rsidRPr="00BA49E8" w:rsidRDefault="00BA49E8" w:rsidP="003C3DFD">
            <w:pPr>
              <w:numPr>
                <w:ilvl w:val="0"/>
                <w:numId w:val="45"/>
              </w:numPr>
              <w:spacing w:after="120"/>
              <w:rPr>
                <w:rFonts w:ascii="Times New Roman" w:eastAsia="Calibri" w:hAnsi="Times New Roman"/>
                <w:b w:val="0"/>
                <w:bCs w:val="0"/>
                <w:sz w:val="24"/>
              </w:rPr>
            </w:pPr>
            <w:r w:rsidRPr="00BA49E8">
              <w:rPr>
                <w:rFonts w:ascii="Times New Roman" w:eastAsia="Calibri" w:hAnsi="Times New Roman"/>
                <w:b w:val="0"/>
                <w:bCs w:val="0"/>
                <w:sz w:val="24"/>
              </w:rPr>
              <w:t xml:space="preserve">Organizacja wydarzeń, imprez i uroczystości o zasięgu sołeckim lub gminnym, związanych ze świętami narodowymi, religijnymi, ważnymi rocznicami oraz lokalnymi tradycjami i zwyczajami, </w:t>
            </w:r>
            <w:r w:rsidRPr="00BA49E8">
              <w:rPr>
                <w:rFonts w:ascii="Times New Roman" w:eastAsia="Calibri" w:hAnsi="Times New Roman"/>
                <w:b w:val="0"/>
                <w:bCs w:val="0"/>
                <w:sz w:val="24"/>
              </w:rPr>
              <w:lastRenderedPageBreak/>
              <w:t>sprzyjających budowaniu tożsamości i poczucia przynależności do wspólnoty.</w:t>
            </w:r>
          </w:p>
        </w:tc>
        <w:tc>
          <w:tcPr>
            <w:tcW w:w="4531" w:type="dxa"/>
          </w:tcPr>
          <w:p w14:paraId="21F697AF" w14:textId="77777777" w:rsidR="00BA49E8" w:rsidRPr="00BA49E8" w:rsidRDefault="00BA49E8" w:rsidP="003C3DFD">
            <w:pPr>
              <w:numPr>
                <w:ilvl w:val="0"/>
                <w:numId w:val="46"/>
              </w:numPr>
              <w:spacing w:after="120"/>
              <w:ind w:left="714" w:hanging="357"/>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sz w:val="24"/>
              </w:rPr>
            </w:pPr>
            <w:r w:rsidRPr="00BA49E8">
              <w:rPr>
                <w:rFonts w:ascii="Times New Roman" w:eastAsia="Calibri" w:hAnsi="Times New Roman"/>
                <w:sz w:val="24"/>
              </w:rPr>
              <w:lastRenderedPageBreak/>
              <w:t>liczba wydarzeń społeczno-kulturalnych skierowanych do społeczności lokalnej;</w:t>
            </w:r>
          </w:p>
          <w:p w14:paraId="0C25CCD9" w14:textId="77777777" w:rsidR="00BA49E8" w:rsidRPr="00BA49E8" w:rsidRDefault="00BA49E8" w:rsidP="00BA49E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sz w:val="24"/>
              </w:rPr>
            </w:pPr>
          </w:p>
        </w:tc>
      </w:tr>
      <w:tr w:rsidR="00BA49E8" w:rsidRPr="00BA49E8" w14:paraId="3AA66F0D" w14:textId="77777777" w:rsidTr="00D57A52">
        <w:tc>
          <w:tcPr>
            <w:cnfStyle w:val="001000000000" w:firstRow="0" w:lastRow="0" w:firstColumn="1" w:lastColumn="0" w:oddVBand="0" w:evenVBand="0" w:oddHBand="0" w:evenHBand="0" w:firstRowFirstColumn="0" w:firstRowLastColumn="0" w:lastRowFirstColumn="0" w:lastRowLastColumn="0"/>
            <w:tcW w:w="4531" w:type="dxa"/>
          </w:tcPr>
          <w:p w14:paraId="587DB115" w14:textId="77777777" w:rsidR="00BA49E8" w:rsidRPr="00BA49E8" w:rsidRDefault="00BA49E8" w:rsidP="003C3DFD">
            <w:pPr>
              <w:numPr>
                <w:ilvl w:val="0"/>
                <w:numId w:val="45"/>
              </w:numPr>
              <w:spacing w:after="120"/>
              <w:rPr>
                <w:rFonts w:ascii="Times New Roman" w:eastAsia="Calibri" w:hAnsi="Times New Roman"/>
                <w:b w:val="0"/>
                <w:bCs w:val="0"/>
                <w:sz w:val="24"/>
              </w:rPr>
            </w:pPr>
            <w:r w:rsidRPr="00BA49E8">
              <w:rPr>
                <w:rFonts w:ascii="Times New Roman" w:eastAsia="Calibri" w:hAnsi="Times New Roman"/>
                <w:b w:val="0"/>
                <w:bCs w:val="0"/>
                <w:sz w:val="24"/>
              </w:rPr>
              <w:t>Rozwój warunków sprzyjających aktywności mieszkańców gminy do uczestnictwa w sporcie i rekreacji;</w:t>
            </w:r>
          </w:p>
        </w:tc>
        <w:tc>
          <w:tcPr>
            <w:tcW w:w="4531" w:type="dxa"/>
          </w:tcPr>
          <w:p w14:paraId="68FF58D4" w14:textId="77777777" w:rsidR="00BA49E8" w:rsidRPr="00BA49E8" w:rsidRDefault="00BA49E8" w:rsidP="003C3DFD">
            <w:pPr>
              <w:numPr>
                <w:ilvl w:val="0"/>
                <w:numId w:val="46"/>
              </w:numPr>
              <w:spacing w:after="120"/>
              <w:ind w:left="714" w:hanging="357"/>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rPr>
            </w:pPr>
            <w:r w:rsidRPr="00BA49E8">
              <w:rPr>
                <w:rFonts w:ascii="Times New Roman" w:eastAsia="Calibri" w:hAnsi="Times New Roman"/>
                <w:sz w:val="24"/>
              </w:rPr>
              <w:t xml:space="preserve">liczba obiektów sportowych </w:t>
            </w:r>
            <w:r w:rsidRPr="00BA49E8">
              <w:rPr>
                <w:rFonts w:ascii="Times New Roman" w:eastAsia="Calibri" w:hAnsi="Times New Roman"/>
                <w:sz w:val="24"/>
              </w:rPr>
              <w:br/>
              <w:t>i rekreacyjnych</w:t>
            </w:r>
          </w:p>
          <w:p w14:paraId="26FFB3EE" w14:textId="77777777" w:rsidR="00BA49E8" w:rsidRPr="00BA49E8" w:rsidRDefault="00BA49E8" w:rsidP="00BA49E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rPr>
            </w:pPr>
          </w:p>
        </w:tc>
      </w:tr>
      <w:tr w:rsidR="00BA49E8" w:rsidRPr="00BA49E8" w14:paraId="099AD974"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1DFF2B67" w14:textId="77777777" w:rsidR="00BA49E8" w:rsidRPr="00BA49E8" w:rsidRDefault="00BA49E8" w:rsidP="003C3DFD">
            <w:pPr>
              <w:numPr>
                <w:ilvl w:val="0"/>
                <w:numId w:val="45"/>
              </w:numPr>
              <w:spacing w:after="120"/>
              <w:ind w:left="714" w:hanging="357"/>
              <w:rPr>
                <w:rFonts w:ascii="Times New Roman" w:eastAsia="Calibri" w:hAnsi="Times New Roman"/>
                <w:b w:val="0"/>
                <w:bCs w:val="0"/>
                <w:sz w:val="24"/>
              </w:rPr>
            </w:pPr>
            <w:r w:rsidRPr="00BA49E8">
              <w:rPr>
                <w:rFonts w:ascii="Times New Roman" w:eastAsia="Calibri" w:hAnsi="Times New Roman"/>
                <w:b w:val="0"/>
                <w:bCs w:val="0"/>
                <w:sz w:val="24"/>
              </w:rPr>
              <w:t>Zapewnienie całorocznej oferty kulturalnej dla mieszkańców.</w:t>
            </w:r>
          </w:p>
        </w:tc>
        <w:tc>
          <w:tcPr>
            <w:tcW w:w="4531" w:type="dxa"/>
          </w:tcPr>
          <w:p w14:paraId="6130D48D" w14:textId="77777777" w:rsidR="00BA49E8" w:rsidRPr="00BA49E8" w:rsidRDefault="00BA49E8" w:rsidP="003C3DFD">
            <w:pPr>
              <w:numPr>
                <w:ilvl w:val="0"/>
                <w:numId w:val="46"/>
              </w:numPr>
              <w:spacing w:after="120"/>
              <w:ind w:left="714" w:hanging="357"/>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sz w:val="24"/>
              </w:rPr>
            </w:pPr>
            <w:r w:rsidRPr="00BA49E8">
              <w:rPr>
                <w:rFonts w:ascii="Times New Roman" w:eastAsia="Calibri" w:hAnsi="Times New Roman"/>
                <w:sz w:val="24"/>
              </w:rPr>
              <w:t>liczba cyklicznych wydarzeń kulturalnych</w:t>
            </w:r>
          </w:p>
          <w:p w14:paraId="2956FFAA" w14:textId="77777777" w:rsidR="00BA49E8" w:rsidRPr="00BA49E8" w:rsidRDefault="00BA49E8" w:rsidP="00BA49E8">
            <w:pPr>
              <w:spacing w:after="120"/>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sz w:val="24"/>
              </w:rPr>
            </w:pPr>
          </w:p>
        </w:tc>
      </w:tr>
      <w:tr w:rsidR="00BA49E8" w:rsidRPr="00BA49E8" w14:paraId="3647EE12" w14:textId="77777777" w:rsidTr="00D57A52">
        <w:tc>
          <w:tcPr>
            <w:cnfStyle w:val="001000000000" w:firstRow="0" w:lastRow="0" w:firstColumn="1" w:lastColumn="0" w:oddVBand="0" w:evenVBand="0" w:oddHBand="0" w:evenHBand="0" w:firstRowFirstColumn="0" w:firstRowLastColumn="0" w:lastRowFirstColumn="0" w:lastRowLastColumn="0"/>
            <w:tcW w:w="9062" w:type="dxa"/>
            <w:gridSpan w:val="2"/>
          </w:tcPr>
          <w:p w14:paraId="1494EF91" w14:textId="19326ABC" w:rsidR="00BA49E8" w:rsidRPr="00BA49E8" w:rsidRDefault="00BA49E8" w:rsidP="00BA49E8">
            <w:pPr>
              <w:jc w:val="both"/>
              <w:rPr>
                <w:rFonts w:ascii="Times New Roman" w:eastAsia="Calibri" w:hAnsi="Times New Roman"/>
                <w:b w:val="0"/>
                <w:bCs w:val="0"/>
                <w:sz w:val="24"/>
              </w:rPr>
            </w:pPr>
            <w:bookmarkStart w:id="1030" w:name="_Hlk120106871"/>
            <w:r w:rsidRPr="00BA49E8">
              <w:rPr>
                <w:rFonts w:ascii="Times New Roman" w:eastAsia="Calibri" w:hAnsi="Times New Roman"/>
                <w:b w:val="0"/>
                <w:bCs w:val="0"/>
                <w:sz w:val="24"/>
              </w:rPr>
              <w:t xml:space="preserve">Jednostka realizująca: Gmina </w:t>
            </w:r>
            <w:r w:rsidR="00327179">
              <w:rPr>
                <w:rFonts w:ascii="Times New Roman" w:eastAsia="Calibri" w:hAnsi="Times New Roman"/>
                <w:b w:val="0"/>
                <w:bCs w:val="0"/>
                <w:sz w:val="24"/>
              </w:rPr>
              <w:t>Zabrodzie</w:t>
            </w:r>
            <w:r w:rsidRPr="00BA49E8">
              <w:rPr>
                <w:rFonts w:ascii="Times New Roman" w:eastAsia="Calibri" w:hAnsi="Times New Roman"/>
                <w:b w:val="0"/>
                <w:bCs w:val="0"/>
                <w:sz w:val="24"/>
              </w:rPr>
              <w:t xml:space="preserve">- Rada Gminy jako organ uchwałodawczy </w:t>
            </w:r>
            <w:r w:rsidRPr="00BA49E8">
              <w:rPr>
                <w:rFonts w:ascii="Times New Roman" w:eastAsia="Calibri" w:hAnsi="Times New Roman"/>
                <w:b w:val="0"/>
                <w:bCs w:val="0"/>
                <w:sz w:val="24"/>
              </w:rPr>
              <w:br/>
              <w:t xml:space="preserve">i Wójt Gminy jako organ wykonawczy, GOPS, </w:t>
            </w:r>
            <w:r w:rsidR="009048FA">
              <w:rPr>
                <w:rFonts w:ascii="Times New Roman" w:eastAsia="Calibri" w:hAnsi="Times New Roman"/>
                <w:b w:val="0"/>
                <w:bCs w:val="0"/>
                <w:sz w:val="24"/>
              </w:rPr>
              <w:t>GCKiC.</w:t>
            </w:r>
          </w:p>
          <w:p w14:paraId="30B73889" w14:textId="77777777" w:rsidR="00BA49E8" w:rsidRPr="00BA49E8" w:rsidRDefault="00BA49E8" w:rsidP="00BA49E8">
            <w:pPr>
              <w:jc w:val="both"/>
              <w:rPr>
                <w:rFonts w:ascii="Times New Roman" w:eastAsia="Calibri" w:hAnsi="Times New Roman"/>
                <w:b w:val="0"/>
                <w:bCs w:val="0"/>
                <w:sz w:val="24"/>
              </w:rPr>
            </w:pPr>
            <w:r w:rsidRPr="00BA49E8">
              <w:rPr>
                <w:rFonts w:ascii="Times New Roman" w:eastAsia="Calibri" w:hAnsi="Times New Roman"/>
                <w:b w:val="0"/>
                <w:bCs w:val="0"/>
                <w:sz w:val="24"/>
              </w:rPr>
              <w:t>Partnerzy: Instytucje rządowe, samorządowe, organizacje pozarządowe, placówki oświatowe, Kościół.</w:t>
            </w:r>
          </w:p>
          <w:p w14:paraId="0000B5B7" w14:textId="77777777" w:rsidR="00BA49E8" w:rsidRPr="00BA49E8" w:rsidRDefault="00BA49E8" w:rsidP="00BA49E8">
            <w:pPr>
              <w:jc w:val="both"/>
              <w:rPr>
                <w:rFonts w:ascii="Times New Roman" w:eastAsia="Calibri" w:hAnsi="Times New Roman"/>
                <w:b w:val="0"/>
                <w:bCs w:val="0"/>
                <w:sz w:val="24"/>
              </w:rPr>
            </w:pPr>
            <w:r w:rsidRPr="00BA49E8">
              <w:rPr>
                <w:rFonts w:ascii="Times New Roman" w:eastAsia="Calibri" w:hAnsi="Times New Roman"/>
                <w:b w:val="0"/>
                <w:bCs w:val="0"/>
                <w:sz w:val="24"/>
              </w:rPr>
              <w:t xml:space="preserve">Źródła finansowania: Budżet gminy, dotacje z budżetu państwa, środki pozyskane </w:t>
            </w:r>
            <w:r w:rsidRPr="00BA49E8">
              <w:rPr>
                <w:rFonts w:ascii="Times New Roman" w:eastAsia="Calibri" w:hAnsi="Times New Roman"/>
                <w:b w:val="0"/>
                <w:bCs w:val="0"/>
                <w:sz w:val="24"/>
              </w:rPr>
              <w:br/>
              <w:t>z funduszy zewnętrznych: rządowych, pozarządowych, programów celowych.</w:t>
            </w:r>
            <w:bookmarkEnd w:id="1030"/>
          </w:p>
        </w:tc>
      </w:tr>
    </w:tbl>
    <w:p w14:paraId="0084F20D" w14:textId="77777777" w:rsidR="00BA49E8" w:rsidRPr="00BA49E8" w:rsidRDefault="00BA49E8" w:rsidP="00BA49E8">
      <w:pPr>
        <w:rPr>
          <w:rFonts w:ascii="Calibri" w:eastAsia="Calibri" w:hAnsi="Calibri" w:cs="Times New Roman"/>
        </w:rPr>
      </w:pPr>
    </w:p>
    <w:p w14:paraId="07467EE5" w14:textId="77777777" w:rsidR="00BA49E8" w:rsidRPr="00BA49E8" w:rsidRDefault="00BA49E8" w:rsidP="008E4925">
      <w:pPr>
        <w:shd w:val="clear" w:color="auto" w:fill="F4B083" w:themeFill="accent2" w:themeFillTint="99"/>
        <w:spacing w:before="120" w:after="120" w:line="360" w:lineRule="auto"/>
        <w:jc w:val="center"/>
        <w:rPr>
          <w:rFonts w:ascii="Times New Roman" w:eastAsia="Calibri" w:hAnsi="Times New Roman" w:cs="Times New Roman"/>
          <w:b/>
          <w:sz w:val="24"/>
        </w:rPr>
      </w:pPr>
      <w:r w:rsidRPr="00BA49E8">
        <w:rPr>
          <w:rFonts w:ascii="Times New Roman" w:eastAsia="Calibri" w:hAnsi="Times New Roman" w:cs="Times New Roman"/>
          <w:b/>
          <w:sz w:val="24"/>
        </w:rPr>
        <w:t>II CEL OPERACYJNY:</w:t>
      </w:r>
    </w:p>
    <w:p w14:paraId="367EC413" w14:textId="77777777" w:rsidR="00BA49E8" w:rsidRPr="00BA49E8" w:rsidRDefault="00BA49E8" w:rsidP="008E4925">
      <w:pPr>
        <w:shd w:val="clear" w:color="auto" w:fill="F4B083" w:themeFill="accent2" w:themeFillTint="99"/>
        <w:spacing w:before="120" w:after="120" w:line="360" w:lineRule="auto"/>
        <w:jc w:val="center"/>
        <w:rPr>
          <w:rFonts w:ascii="Times New Roman" w:eastAsia="Calibri" w:hAnsi="Times New Roman" w:cs="Times New Roman"/>
          <w:b/>
          <w:sz w:val="24"/>
        </w:rPr>
      </w:pPr>
      <w:r w:rsidRPr="00BA49E8">
        <w:rPr>
          <w:rFonts w:ascii="Times New Roman" w:eastAsia="Calibri" w:hAnsi="Times New Roman" w:cs="Times New Roman"/>
          <w:b/>
          <w:sz w:val="24"/>
        </w:rPr>
        <w:t>Rozwój sektora ekonomii społecznej.</w:t>
      </w:r>
    </w:p>
    <w:tbl>
      <w:tblPr>
        <w:tblStyle w:val="Tabelalisty4akcent5"/>
        <w:tblW w:w="0" w:type="auto"/>
        <w:tblLook w:val="04A0" w:firstRow="1" w:lastRow="0" w:firstColumn="1" w:lastColumn="0" w:noHBand="0" w:noVBand="1"/>
      </w:tblPr>
      <w:tblGrid>
        <w:gridCol w:w="4531"/>
        <w:gridCol w:w="4531"/>
      </w:tblGrid>
      <w:tr w:rsidR="00BA49E8" w:rsidRPr="00BA49E8" w14:paraId="00E94562" w14:textId="77777777" w:rsidTr="00D57A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3834EAAD" w14:textId="77777777" w:rsidR="00BA49E8" w:rsidRPr="00BA49E8" w:rsidRDefault="00BA49E8" w:rsidP="00BA49E8">
            <w:pPr>
              <w:spacing w:before="120" w:after="120" w:line="360" w:lineRule="auto"/>
              <w:jc w:val="center"/>
              <w:rPr>
                <w:rFonts w:ascii="Times New Roman" w:eastAsia="Calibri" w:hAnsi="Times New Roman"/>
                <w:color w:val="FFFFFF"/>
                <w:sz w:val="24"/>
              </w:rPr>
            </w:pPr>
            <w:r w:rsidRPr="00BA49E8">
              <w:rPr>
                <w:rFonts w:ascii="Times New Roman" w:eastAsia="Calibri" w:hAnsi="Times New Roman"/>
                <w:color w:val="FFFFFF"/>
                <w:sz w:val="24"/>
              </w:rPr>
              <w:t>Kierunki działań</w:t>
            </w:r>
          </w:p>
        </w:tc>
        <w:tc>
          <w:tcPr>
            <w:tcW w:w="4531" w:type="dxa"/>
          </w:tcPr>
          <w:p w14:paraId="611BC1DE" w14:textId="77777777" w:rsidR="00BA49E8" w:rsidRPr="00BA49E8" w:rsidRDefault="00BA49E8" w:rsidP="00BA49E8">
            <w:pPr>
              <w:spacing w:before="120" w:after="12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olor w:val="FFFFFF"/>
                <w:sz w:val="24"/>
              </w:rPr>
            </w:pPr>
            <w:r w:rsidRPr="00BA49E8">
              <w:rPr>
                <w:rFonts w:ascii="Times New Roman" w:eastAsia="Calibri" w:hAnsi="Times New Roman"/>
                <w:color w:val="FFFFFF"/>
                <w:sz w:val="24"/>
              </w:rPr>
              <w:t>Wskaźniki realizacji</w:t>
            </w:r>
          </w:p>
        </w:tc>
      </w:tr>
      <w:tr w:rsidR="00BA49E8" w:rsidRPr="00BA49E8" w14:paraId="087573A5"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10176B04" w14:textId="77777777" w:rsidR="00BA49E8" w:rsidRPr="00BA49E8" w:rsidRDefault="00BA49E8" w:rsidP="003C3DFD">
            <w:pPr>
              <w:numPr>
                <w:ilvl w:val="0"/>
                <w:numId w:val="47"/>
              </w:numPr>
              <w:spacing w:after="120"/>
              <w:ind w:left="714" w:hanging="357"/>
              <w:rPr>
                <w:rFonts w:ascii="Times New Roman" w:eastAsia="Calibri" w:hAnsi="Times New Roman"/>
                <w:b w:val="0"/>
                <w:bCs w:val="0"/>
                <w:sz w:val="24"/>
              </w:rPr>
            </w:pPr>
            <w:r w:rsidRPr="00BA49E8">
              <w:rPr>
                <w:rFonts w:ascii="Times New Roman" w:eastAsia="Calibri" w:hAnsi="Times New Roman"/>
                <w:b w:val="0"/>
                <w:bCs w:val="0"/>
                <w:sz w:val="24"/>
              </w:rPr>
              <w:t>Wsparcie organizacji pozarządowych i samorządowych w procesie tworzenia i utrzymania już istniejących podmiotów ekonomii społecznej;</w:t>
            </w:r>
          </w:p>
        </w:tc>
        <w:tc>
          <w:tcPr>
            <w:tcW w:w="4531" w:type="dxa"/>
          </w:tcPr>
          <w:p w14:paraId="6D712496" w14:textId="77777777" w:rsidR="00BA49E8" w:rsidRPr="00BA49E8" w:rsidRDefault="00BA49E8" w:rsidP="003C3DFD">
            <w:pPr>
              <w:numPr>
                <w:ilvl w:val="0"/>
                <w:numId w:val="48"/>
              </w:numPr>
              <w:spacing w:after="120"/>
              <w:ind w:left="714" w:hanging="357"/>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sz w:val="24"/>
              </w:rPr>
            </w:pPr>
            <w:r w:rsidRPr="00BA49E8">
              <w:rPr>
                <w:rFonts w:ascii="Times New Roman" w:eastAsia="Calibri" w:hAnsi="Times New Roman"/>
                <w:sz w:val="24"/>
              </w:rPr>
              <w:t>liczba nowopowstałych podmiotów ekonomii społecznej</w:t>
            </w:r>
          </w:p>
          <w:p w14:paraId="2895734F" w14:textId="77777777" w:rsidR="00BA49E8" w:rsidRPr="00BA49E8" w:rsidRDefault="00BA49E8" w:rsidP="003C3DFD">
            <w:pPr>
              <w:numPr>
                <w:ilvl w:val="0"/>
                <w:numId w:val="48"/>
              </w:numPr>
              <w:spacing w:after="120"/>
              <w:ind w:left="714" w:hanging="357"/>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sz w:val="24"/>
              </w:rPr>
            </w:pPr>
            <w:r w:rsidRPr="00BA49E8">
              <w:rPr>
                <w:rFonts w:ascii="Times New Roman" w:eastAsia="Calibri" w:hAnsi="Times New Roman"/>
                <w:sz w:val="24"/>
              </w:rPr>
              <w:t>liczba podmiotów ekonomii społecznej, którym udzielono wsparcia</w:t>
            </w:r>
          </w:p>
        </w:tc>
      </w:tr>
      <w:tr w:rsidR="00BA49E8" w:rsidRPr="00BA49E8" w14:paraId="18E7AD2D" w14:textId="77777777" w:rsidTr="00D57A52">
        <w:tc>
          <w:tcPr>
            <w:cnfStyle w:val="001000000000" w:firstRow="0" w:lastRow="0" w:firstColumn="1" w:lastColumn="0" w:oddVBand="0" w:evenVBand="0" w:oddHBand="0" w:evenHBand="0" w:firstRowFirstColumn="0" w:firstRowLastColumn="0" w:lastRowFirstColumn="0" w:lastRowLastColumn="0"/>
            <w:tcW w:w="4531" w:type="dxa"/>
          </w:tcPr>
          <w:p w14:paraId="1CE24188" w14:textId="77777777" w:rsidR="00BA49E8" w:rsidRPr="00BA49E8" w:rsidRDefault="00BA49E8" w:rsidP="003C3DFD">
            <w:pPr>
              <w:numPr>
                <w:ilvl w:val="0"/>
                <w:numId w:val="47"/>
              </w:numPr>
              <w:spacing w:after="120"/>
              <w:rPr>
                <w:rFonts w:ascii="Times New Roman" w:eastAsia="Calibri" w:hAnsi="Times New Roman"/>
                <w:b w:val="0"/>
                <w:bCs w:val="0"/>
                <w:sz w:val="24"/>
              </w:rPr>
            </w:pPr>
            <w:r w:rsidRPr="00BA49E8">
              <w:rPr>
                <w:rFonts w:ascii="Times New Roman" w:eastAsia="Calibri" w:hAnsi="Times New Roman"/>
                <w:b w:val="0"/>
                <w:bCs w:val="0"/>
                <w:sz w:val="24"/>
              </w:rPr>
              <w:t xml:space="preserve">Promowanie dobrych praktyk </w:t>
            </w:r>
            <w:r w:rsidRPr="00BA49E8">
              <w:rPr>
                <w:rFonts w:ascii="Times New Roman" w:eastAsia="Calibri" w:hAnsi="Times New Roman"/>
                <w:b w:val="0"/>
                <w:bCs w:val="0"/>
                <w:sz w:val="24"/>
              </w:rPr>
              <w:br/>
              <w:t>i modelowych działań podejmowanych w zakresie ekonomii społecznej;</w:t>
            </w:r>
          </w:p>
        </w:tc>
        <w:tc>
          <w:tcPr>
            <w:tcW w:w="4531" w:type="dxa"/>
          </w:tcPr>
          <w:p w14:paraId="2EF8C7EA" w14:textId="77777777" w:rsidR="00BA49E8" w:rsidRPr="00BA49E8" w:rsidRDefault="00BA49E8" w:rsidP="003C3DFD">
            <w:pPr>
              <w:numPr>
                <w:ilvl w:val="0"/>
                <w:numId w:val="48"/>
              </w:numPr>
              <w:spacing w:after="120"/>
              <w:ind w:left="714" w:hanging="357"/>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rPr>
            </w:pPr>
            <w:r w:rsidRPr="00BA49E8">
              <w:rPr>
                <w:rFonts w:ascii="Times New Roman" w:eastAsia="Calibri" w:hAnsi="Times New Roman"/>
                <w:sz w:val="24"/>
              </w:rPr>
              <w:t>liczba kampanii społecznych promujących podmioty ekonomii społecznej</w:t>
            </w:r>
          </w:p>
          <w:p w14:paraId="191A16C1" w14:textId="77777777" w:rsidR="00BA49E8" w:rsidRPr="00BA49E8" w:rsidRDefault="00BA49E8" w:rsidP="00BA49E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rPr>
            </w:pPr>
          </w:p>
        </w:tc>
      </w:tr>
      <w:tr w:rsidR="00BA49E8" w:rsidRPr="00BA49E8" w14:paraId="6B4771B9"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0AEB60A2" w14:textId="77777777" w:rsidR="00BA49E8" w:rsidRPr="00BA49E8" w:rsidRDefault="00BA49E8" w:rsidP="003C3DFD">
            <w:pPr>
              <w:numPr>
                <w:ilvl w:val="0"/>
                <w:numId w:val="47"/>
              </w:numPr>
              <w:spacing w:after="120"/>
              <w:rPr>
                <w:rFonts w:ascii="Times New Roman" w:eastAsia="Calibri" w:hAnsi="Times New Roman"/>
                <w:b w:val="0"/>
                <w:bCs w:val="0"/>
                <w:sz w:val="24"/>
              </w:rPr>
            </w:pPr>
            <w:r w:rsidRPr="00BA49E8">
              <w:rPr>
                <w:rFonts w:ascii="Times New Roman" w:eastAsia="Calibri" w:hAnsi="Times New Roman"/>
                <w:b w:val="0"/>
                <w:bCs w:val="0"/>
                <w:sz w:val="24"/>
              </w:rPr>
              <w:t xml:space="preserve">Promocja przedsiębiorczości społecznej wśród osób zagrożonych wykluczeniem społecznym; </w:t>
            </w:r>
          </w:p>
        </w:tc>
        <w:tc>
          <w:tcPr>
            <w:tcW w:w="4531" w:type="dxa"/>
          </w:tcPr>
          <w:p w14:paraId="02E6CCB2" w14:textId="77777777" w:rsidR="00BA49E8" w:rsidRPr="00BA49E8" w:rsidRDefault="00BA49E8" w:rsidP="003C3DFD">
            <w:pPr>
              <w:numPr>
                <w:ilvl w:val="0"/>
                <w:numId w:val="48"/>
              </w:numPr>
              <w:spacing w:after="120"/>
              <w:ind w:left="714" w:hanging="357"/>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sz w:val="24"/>
              </w:rPr>
            </w:pPr>
            <w:r w:rsidRPr="00BA49E8">
              <w:rPr>
                <w:rFonts w:ascii="Times New Roman" w:eastAsia="Calibri" w:hAnsi="Times New Roman"/>
                <w:sz w:val="24"/>
              </w:rPr>
              <w:t>liczba działań promujących przedsiębiorczość społeczną wśród osób zagrożonych wykluczeniem społecznym</w:t>
            </w:r>
          </w:p>
        </w:tc>
      </w:tr>
      <w:tr w:rsidR="00BA49E8" w:rsidRPr="00BA49E8" w14:paraId="023DB46B" w14:textId="77777777" w:rsidTr="00D57A52">
        <w:tc>
          <w:tcPr>
            <w:cnfStyle w:val="001000000000" w:firstRow="0" w:lastRow="0" w:firstColumn="1" w:lastColumn="0" w:oddVBand="0" w:evenVBand="0" w:oddHBand="0" w:evenHBand="0" w:firstRowFirstColumn="0" w:firstRowLastColumn="0" w:lastRowFirstColumn="0" w:lastRowLastColumn="0"/>
            <w:tcW w:w="4531" w:type="dxa"/>
          </w:tcPr>
          <w:p w14:paraId="2EE2B4BB" w14:textId="77777777" w:rsidR="00BA49E8" w:rsidRPr="00BA49E8" w:rsidRDefault="00BA49E8" w:rsidP="003C3DFD">
            <w:pPr>
              <w:numPr>
                <w:ilvl w:val="0"/>
                <w:numId w:val="47"/>
              </w:numPr>
              <w:spacing w:after="120"/>
              <w:ind w:left="714" w:hanging="357"/>
              <w:rPr>
                <w:rFonts w:ascii="Times New Roman" w:eastAsia="Calibri" w:hAnsi="Times New Roman"/>
                <w:b w:val="0"/>
                <w:bCs w:val="0"/>
                <w:sz w:val="24"/>
              </w:rPr>
            </w:pPr>
            <w:r w:rsidRPr="00BA49E8">
              <w:rPr>
                <w:rFonts w:ascii="Times New Roman" w:eastAsia="Calibri" w:hAnsi="Times New Roman"/>
                <w:b w:val="0"/>
                <w:bCs w:val="0"/>
                <w:sz w:val="24"/>
              </w:rPr>
              <w:t xml:space="preserve">Tworzenie sieci podmiotów współpracujących na rzecz środowiska lokalnego, w tym: edukowanie, aktywizowanie </w:t>
            </w:r>
            <w:r w:rsidRPr="00BA49E8">
              <w:rPr>
                <w:rFonts w:ascii="Times New Roman" w:eastAsia="Calibri" w:hAnsi="Times New Roman"/>
                <w:b w:val="0"/>
                <w:bCs w:val="0"/>
                <w:sz w:val="24"/>
              </w:rPr>
              <w:br/>
              <w:t>i animowanie przedstawicieli instytucji i organizacji, mieszkańców, przedstawicieli organizacji pozarządowych oraz grup nieformalnych.</w:t>
            </w:r>
          </w:p>
        </w:tc>
        <w:tc>
          <w:tcPr>
            <w:tcW w:w="4531" w:type="dxa"/>
          </w:tcPr>
          <w:p w14:paraId="4A3C3157" w14:textId="77777777" w:rsidR="00BA49E8" w:rsidRPr="00BA49E8" w:rsidRDefault="00BA49E8" w:rsidP="003C3DFD">
            <w:pPr>
              <w:numPr>
                <w:ilvl w:val="0"/>
                <w:numId w:val="48"/>
              </w:numPr>
              <w:spacing w:after="120"/>
              <w:ind w:left="714" w:hanging="357"/>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rPr>
            </w:pPr>
            <w:r w:rsidRPr="00BA49E8">
              <w:rPr>
                <w:rFonts w:ascii="Times New Roman" w:eastAsia="Calibri" w:hAnsi="Times New Roman"/>
                <w:sz w:val="24"/>
              </w:rPr>
              <w:t>liczba podmiotów ekonomii społecznej na terenie gminy</w:t>
            </w:r>
          </w:p>
        </w:tc>
      </w:tr>
      <w:tr w:rsidR="00BA49E8" w:rsidRPr="00BA49E8" w14:paraId="20AE48A0" w14:textId="77777777" w:rsidTr="00D57A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2"/>
          </w:tcPr>
          <w:p w14:paraId="143F303C" w14:textId="752AD8BB" w:rsidR="00BA49E8" w:rsidRPr="00BA49E8" w:rsidRDefault="00BA49E8" w:rsidP="00BA49E8">
            <w:pPr>
              <w:spacing w:after="120"/>
              <w:jc w:val="both"/>
              <w:rPr>
                <w:rFonts w:ascii="Times New Roman" w:eastAsia="Calibri" w:hAnsi="Times New Roman"/>
                <w:b w:val="0"/>
                <w:bCs w:val="0"/>
                <w:sz w:val="24"/>
              </w:rPr>
            </w:pPr>
            <w:r w:rsidRPr="00BA49E8">
              <w:rPr>
                <w:rFonts w:ascii="Times New Roman" w:eastAsia="Calibri" w:hAnsi="Times New Roman"/>
                <w:b w:val="0"/>
                <w:bCs w:val="0"/>
                <w:sz w:val="24"/>
              </w:rPr>
              <w:lastRenderedPageBreak/>
              <w:t xml:space="preserve">Jednostka realizująca: Gmina </w:t>
            </w:r>
            <w:r w:rsidR="00327179">
              <w:rPr>
                <w:rFonts w:ascii="Times New Roman" w:eastAsia="Calibri" w:hAnsi="Times New Roman"/>
                <w:b w:val="0"/>
                <w:bCs w:val="0"/>
                <w:sz w:val="24"/>
              </w:rPr>
              <w:t>Zabrodzie</w:t>
            </w:r>
            <w:r w:rsidRPr="00BA49E8">
              <w:rPr>
                <w:rFonts w:ascii="Times New Roman" w:eastAsia="Calibri" w:hAnsi="Times New Roman"/>
                <w:b w:val="0"/>
                <w:bCs w:val="0"/>
                <w:sz w:val="24"/>
              </w:rPr>
              <w:t xml:space="preserve">- Rada Gminy jako organ uchwałodawczy </w:t>
            </w:r>
            <w:r w:rsidRPr="00BA49E8">
              <w:rPr>
                <w:rFonts w:ascii="Times New Roman" w:eastAsia="Calibri" w:hAnsi="Times New Roman"/>
                <w:b w:val="0"/>
                <w:bCs w:val="0"/>
                <w:sz w:val="24"/>
              </w:rPr>
              <w:br/>
              <w:t>i Wójt Gminy jako organ wykonawczy, GOPS.</w:t>
            </w:r>
          </w:p>
          <w:p w14:paraId="572A2C97" w14:textId="77777777" w:rsidR="00BA49E8" w:rsidRPr="00BA49E8" w:rsidRDefault="00BA49E8" w:rsidP="00BA49E8">
            <w:pPr>
              <w:spacing w:after="120"/>
              <w:jc w:val="both"/>
              <w:rPr>
                <w:rFonts w:ascii="Times New Roman" w:eastAsia="Calibri" w:hAnsi="Times New Roman"/>
                <w:b w:val="0"/>
                <w:bCs w:val="0"/>
                <w:sz w:val="24"/>
              </w:rPr>
            </w:pPr>
            <w:r w:rsidRPr="00BA49E8">
              <w:rPr>
                <w:rFonts w:ascii="Times New Roman" w:eastAsia="Calibri" w:hAnsi="Times New Roman"/>
                <w:b w:val="0"/>
                <w:bCs w:val="0"/>
                <w:sz w:val="24"/>
              </w:rPr>
              <w:t>Partnerzy: Instytucje rządowe, samorządowe, organizacje pozarządowe, Kościół.</w:t>
            </w:r>
          </w:p>
          <w:p w14:paraId="07FD6F94" w14:textId="77777777" w:rsidR="00BA49E8" w:rsidRPr="00BA49E8" w:rsidRDefault="00BA49E8" w:rsidP="00BA49E8">
            <w:pPr>
              <w:spacing w:after="120"/>
              <w:jc w:val="both"/>
              <w:rPr>
                <w:rFonts w:ascii="Times New Roman" w:eastAsia="Calibri" w:hAnsi="Times New Roman"/>
                <w:b w:val="0"/>
                <w:bCs w:val="0"/>
                <w:sz w:val="24"/>
              </w:rPr>
            </w:pPr>
            <w:r w:rsidRPr="00BA49E8">
              <w:rPr>
                <w:rFonts w:ascii="Times New Roman" w:eastAsia="Calibri" w:hAnsi="Times New Roman"/>
                <w:b w:val="0"/>
                <w:bCs w:val="0"/>
                <w:sz w:val="24"/>
              </w:rPr>
              <w:t xml:space="preserve">Źródła finansowania: Budżet gminy, dotacje z budżetu państwa, środki pozyskane </w:t>
            </w:r>
            <w:r w:rsidRPr="00BA49E8">
              <w:rPr>
                <w:rFonts w:ascii="Times New Roman" w:eastAsia="Calibri" w:hAnsi="Times New Roman"/>
                <w:b w:val="0"/>
                <w:bCs w:val="0"/>
                <w:sz w:val="24"/>
              </w:rPr>
              <w:br/>
              <w:t>z funduszy zewnętrznych: rządowych, pozarządowych, programów celowych.</w:t>
            </w:r>
          </w:p>
        </w:tc>
      </w:tr>
    </w:tbl>
    <w:p w14:paraId="5924DD04" w14:textId="77777777" w:rsidR="00BA49E8" w:rsidRPr="00BA49E8" w:rsidRDefault="00BA49E8" w:rsidP="00BA49E8">
      <w:pPr>
        <w:rPr>
          <w:rFonts w:ascii="Times New Roman" w:eastAsia="Times New Roman" w:hAnsi="Times New Roman" w:cs="Times New Roman"/>
          <w:b/>
          <w:color w:val="002060"/>
          <w:kern w:val="0"/>
          <w:sz w:val="26"/>
          <w:szCs w:val="26"/>
          <w14:ligatures w14:val="none"/>
        </w:rPr>
      </w:pPr>
      <w:bookmarkStart w:id="1031" w:name="_Toc23610551"/>
      <w:bookmarkStart w:id="1032" w:name="_Toc44447359"/>
      <w:bookmarkStart w:id="1033" w:name="_Toc54810555"/>
      <w:bookmarkStart w:id="1034" w:name="_Toc54814847"/>
      <w:bookmarkStart w:id="1035" w:name="_Toc57322213"/>
      <w:bookmarkStart w:id="1036" w:name="_Toc57323598"/>
      <w:bookmarkStart w:id="1037" w:name="_Toc57324272"/>
      <w:bookmarkStart w:id="1038" w:name="_Toc58531448"/>
      <w:bookmarkStart w:id="1039" w:name="_Toc58619133"/>
      <w:bookmarkStart w:id="1040" w:name="_Toc59452287"/>
      <w:bookmarkStart w:id="1041" w:name="_Toc90899993"/>
      <w:bookmarkStart w:id="1042" w:name="_Toc90900113"/>
      <w:bookmarkStart w:id="1043" w:name="_Toc99633604"/>
      <w:bookmarkStart w:id="1044" w:name="_Toc100253124"/>
      <w:bookmarkStart w:id="1045" w:name="_Toc100256059"/>
      <w:bookmarkStart w:id="1046" w:name="_Toc100256148"/>
      <w:bookmarkStart w:id="1047" w:name="_Toc100256222"/>
      <w:bookmarkStart w:id="1048" w:name="_Toc112065235"/>
      <w:bookmarkStart w:id="1049" w:name="_Toc117965252"/>
      <w:bookmarkStart w:id="1050" w:name="_Toc121579758"/>
      <w:bookmarkStart w:id="1051" w:name="_Toc153461886"/>
      <w:bookmarkStart w:id="1052" w:name="_Toc153790386"/>
      <w:bookmarkStart w:id="1053" w:name="_Toc156668646"/>
      <w:bookmarkStart w:id="1054" w:name="_Toc159927096"/>
      <w:bookmarkStart w:id="1055" w:name="_Toc166865048"/>
      <w:bookmarkStart w:id="1056" w:name="_Toc171973610"/>
      <w:bookmarkStart w:id="1057" w:name="_Toc171973689"/>
      <w:bookmarkStart w:id="1058" w:name="_Toc180085093"/>
      <w:bookmarkStart w:id="1059" w:name="_Toc180085312"/>
      <w:bookmarkStart w:id="1060" w:name="_Toc183436752"/>
      <w:bookmarkStart w:id="1061" w:name="_Toc183437381"/>
      <w:bookmarkStart w:id="1062" w:name="_Toc185352768"/>
    </w:p>
    <w:p w14:paraId="763FD9D0" w14:textId="77777777" w:rsidR="00BA49E8" w:rsidRPr="00BA49E8" w:rsidRDefault="00BA49E8" w:rsidP="00D57A52">
      <w:pPr>
        <w:pStyle w:val="Nagwek2"/>
        <w:shd w:val="clear" w:color="auto" w:fill="EDEDED" w:themeFill="accent3" w:themeFillTint="33"/>
        <w:rPr>
          <w:rFonts w:eastAsia="Times New Roman"/>
        </w:rPr>
      </w:pPr>
      <w:bookmarkStart w:id="1063" w:name="_Toc193398280"/>
      <w:bookmarkStart w:id="1064" w:name="_Toc197521393"/>
      <w:bookmarkStart w:id="1065" w:name="_Toc201420905"/>
      <w:r w:rsidRPr="00BA49E8">
        <w:rPr>
          <w:rFonts w:eastAsia="Times New Roman"/>
        </w:rPr>
        <w:t>Monitoring i ewaluacja</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r w:rsidRPr="00BA49E8">
        <w:rPr>
          <w:rFonts w:eastAsia="Times New Roman"/>
        </w:rPr>
        <w:t xml:space="preserve"> w procesie wdrażania Strategii</w:t>
      </w:r>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p>
    <w:p w14:paraId="0A93E7F8" w14:textId="0072D2DA" w:rsidR="00BA49E8" w:rsidRPr="00BA49E8" w:rsidRDefault="00BA49E8" w:rsidP="00BA49E8">
      <w:pPr>
        <w:spacing w:after="120" w:line="360" w:lineRule="auto"/>
        <w:jc w:val="both"/>
        <w:rPr>
          <w:rFonts w:ascii="Times New Roman" w:eastAsia="Calibri" w:hAnsi="Times New Roman" w:cs="Times New Roman"/>
          <w:kern w:val="0"/>
          <w:sz w:val="24"/>
          <w:szCs w:val="24"/>
          <w:lang w:bidi="en-US"/>
          <w14:ligatures w14:val="none"/>
        </w:rPr>
      </w:pPr>
      <w:r w:rsidRPr="00BA49E8">
        <w:rPr>
          <w:rFonts w:ascii="Times New Roman" w:eastAsia="Calibri" w:hAnsi="Times New Roman" w:cs="Times New Roman"/>
          <w:kern w:val="0"/>
          <w:sz w:val="24"/>
          <w:szCs w:val="24"/>
          <w:lang w:bidi="en-US"/>
          <w14:ligatures w14:val="none"/>
        </w:rPr>
        <w:tab/>
        <w:t xml:space="preserve">Monitoring pozwala określić, czy strategia jest wdrażana zgodnie z przyjętymi założeniami i wskazuje, czy istnieje potrzeba wprowadzenia odpowiednich korekt, aby osiągnąć zakładane efekty. W praktyce system monitoringu polega na systematycznym zbieraniu, gromadzeniu i przetwarzaniu danych dotyczących stopnia realizacji Strategii Rozwiązywania Problemów Społecznych przy wykorzystaniu wskaźników monitoringowych, które pozwalają zmierzyć zmiany i porównać osiągane rezultaty z tymi, które zakładaliśmy. Monitorowanie SRPS powinno odbywać się na różnych poziomach strategii, tj. w kontekście zaplanowanych celów, działań, budżetu oraz rezultatów. Koordynatorem realizacji działań wyznaczonych w Strategii Rozwiązywania Problemów Społecznych dla Gminy </w:t>
      </w:r>
      <w:r w:rsidR="0095269D">
        <w:rPr>
          <w:rFonts w:ascii="Times New Roman" w:eastAsia="Calibri" w:hAnsi="Times New Roman" w:cs="Times New Roman"/>
          <w:kern w:val="0"/>
          <w:sz w:val="24"/>
          <w:szCs w:val="24"/>
          <w:lang w:bidi="en-US"/>
          <w14:ligatures w14:val="none"/>
        </w:rPr>
        <w:t xml:space="preserve">Zabrodzie </w:t>
      </w:r>
      <w:r w:rsidRPr="00BA49E8">
        <w:rPr>
          <w:rFonts w:ascii="Times New Roman" w:eastAsia="Calibri" w:hAnsi="Times New Roman" w:cs="Times New Roman"/>
          <w:kern w:val="0"/>
          <w:sz w:val="24"/>
          <w:szCs w:val="24"/>
          <w:lang w:bidi="en-US"/>
          <w14:ligatures w14:val="none"/>
        </w:rPr>
        <w:t xml:space="preserve">jest Gminny Ośrodek Pomocy Społecznej w </w:t>
      </w:r>
      <w:r w:rsidR="0095269D">
        <w:rPr>
          <w:rFonts w:ascii="Times New Roman" w:eastAsia="Calibri" w:hAnsi="Times New Roman" w:cs="Times New Roman"/>
          <w:kern w:val="0"/>
          <w:sz w:val="24"/>
          <w:szCs w:val="24"/>
          <w:lang w:bidi="en-US"/>
          <w14:ligatures w14:val="none"/>
        </w:rPr>
        <w:t>Zabrodziu.</w:t>
      </w:r>
    </w:p>
    <w:p w14:paraId="6736BBAE" w14:textId="77777777" w:rsidR="00BA49E8" w:rsidRPr="00BA49E8" w:rsidRDefault="00BA49E8" w:rsidP="00BA49E8">
      <w:pPr>
        <w:spacing w:after="120" w:line="360" w:lineRule="auto"/>
        <w:ind w:firstLine="360"/>
        <w:jc w:val="both"/>
        <w:rPr>
          <w:rFonts w:ascii="Times New Roman" w:eastAsia="Calibri" w:hAnsi="Times New Roman" w:cs="Times New Roman"/>
          <w:kern w:val="0"/>
          <w:sz w:val="24"/>
          <w:szCs w:val="24"/>
          <w:lang w:bidi="en-US"/>
          <w14:ligatures w14:val="none"/>
        </w:rPr>
      </w:pPr>
      <w:r w:rsidRPr="00BA49E8">
        <w:rPr>
          <w:rFonts w:ascii="Times New Roman" w:eastAsia="Calibri" w:hAnsi="Times New Roman" w:cs="Times New Roman"/>
          <w:kern w:val="0"/>
          <w:sz w:val="24"/>
          <w:szCs w:val="24"/>
          <w:lang w:bidi="en-US"/>
          <w14:ligatures w14:val="none"/>
        </w:rPr>
        <w:t>W celu stworzenia całościowego obrazu realizowanych działań na rzecz poprawy sytuacji w gminie niezbędne jest tworzenie, przekazywanie i analizowanie corocznie poniższych informacji:</w:t>
      </w:r>
    </w:p>
    <w:p w14:paraId="39CAF0F5" w14:textId="77777777" w:rsidR="00BA49E8" w:rsidRPr="00BA49E8" w:rsidRDefault="00BA49E8" w:rsidP="003C3DFD">
      <w:pPr>
        <w:numPr>
          <w:ilvl w:val="0"/>
          <w:numId w:val="27"/>
        </w:numPr>
        <w:spacing w:before="120" w:after="0" w:line="360" w:lineRule="auto"/>
        <w:ind w:left="714" w:hanging="357"/>
        <w:jc w:val="both"/>
        <w:rPr>
          <w:rFonts w:ascii="Times New Roman" w:eastAsia="Calibri" w:hAnsi="Times New Roman" w:cs="Times New Roman"/>
          <w:kern w:val="0"/>
          <w:sz w:val="24"/>
          <w:szCs w:val="24"/>
          <w:lang w:bidi="en-US"/>
          <w14:ligatures w14:val="none"/>
        </w:rPr>
      </w:pPr>
      <w:r w:rsidRPr="00BA49E8">
        <w:rPr>
          <w:rFonts w:ascii="Times New Roman" w:eastAsia="Calibri" w:hAnsi="Times New Roman" w:cs="Times New Roman"/>
          <w:kern w:val="0"/>
          <w:sz w:val="24"/>
          <w:szCs w:val="24"/>
          <w:lang w:bidi="en-US"/>
          <w14:ligatures w14:val="none"/>
        </w:rPr>
        <w:t>Oceny zasobów pomocy społecznej;</w:t>
      </w:r>
    </w:p>
    <w:p w14:paraId="398AAC50" w14:textId="77777777" w:rsidR="00BA49E8" w:rsidRPr="00BA49E8" w:rsidRDefault="00BA49E8" w:rsidP="003C3DFD">
      <w:pPr>
        <w:numPr>
          <w:ilvl w:val="0"/>
          <w:numId w:val="27"/>
        </w:numPr>
        <w:spacing w:before="120" w:after="0" w:line="360" w:lineRule="auto"/>
        <w:ind w:left="714" w:hanging="357"/>
        <w:jc w:val="both"/>
        <w:rPr>
          <w:rFonts w:ascii="Times New Roman" w:eastAsia="Calibri" w:hAnsi="Times New Roman" w:cs="Times New Roman"/>
          <w:kern w:val="0"/>
          <w:sz w:val="24"/>
          <w:szCs w:val="24"/>
          <w:lang w:bidi="en-US"/>
          <w14:ligatures w14:val="none"/>
        </w:rPr>
      </w:pPr>
      <w:r w:rsidRPr="00BA49E8">
        <w:rPr>
          <w:rFonts w:ascii="Times New Roman" w:eastAsia="Calibri" w:hAnsi="Times New Roman" w:cs="Times New Roman"/>
          <w:kern w:val="0"/>
          <w:sz w:val="24"/>
          <w:szCs w:val="24"/>
          <w:lang w:bidi="en-US"/>
          <w14:ligatures w14:val="none"/>
        </w:rPr>
        <w:t>Sprawozdanie z działalności Gminnego Ośrodka Pomocy Społecznej;</w:t>
      </w:r>
    </w:p>
    <w:p w14:paraId="18015394" w14:textId="77777777" w:rsidR="00BA49E8" w:rsidRPr="00BA49E8" w:rsidRDefault="00BA49E8" w:rsidP="003C3DFD">
      <w:pPr>
        <w:numPr>
          <w:ilvl w:val="0"/>
          <w:numId w:val="27"/>
        </w:numPr>
        <w:spacing w:before="120" w:after="0" w:line="360" w:lineRule="auto"/>
        <w:ind w:left="714" w:hanging="357"/>
        <w:jc w:val="both"/>
        <w:rPr>
          <w:rFonts w:ascii="Times New Roman" w:eastAsia="Calibri" w:hAnsi="Times New Roman" w:cs="Times New Roman"/>
          <w:kern w:val="0"/>
          <w:sz w:val="24"/>
          <w:szCs w:val="24"/>
          <w:lang w:bidi="en-US"/>
          <w14:ligatures w14:val="none"/>
        </w:rPr>
      </w:pPr>
      <w:r w:rsidRPr="00BA49E8">
        <w:rPr>
          <w:rFonts w:ascii="Times New Roman" w:eastAsia="Calibri" w:hAnsi="Times New Roman" w:cs="Times New Roman"/>
          <w:kern w:val="0"/>
          <w:sz w:val="24"/>
          <w:szCs w:val="24"/>
          <w:lang w:bidi="en-US"/>
          <w14:ligatures w14:val="none"/>
        </w:rPr>
        <w:t xml:space="preserve">Sprawozdanie z realizacji </w:t>
      </w:r>
      <w:r w:rsidRPr="00BA49E8">
        <w:rPr>
          <w:rFonts w:ascii="Times New Roman" w:eastAsia="Calibri" w:hAnsi="Times New Roman" w:cs="Times New Roman"/>
          <w:bCs/>
          <w:kern w:val="0"/>
          <w:sz w:val="24"/>
          <w:szCs w:val="24"/>
          <w:lang w:bidi="en-US"/>
          <w14:ligatures w14:val="none"/>
        </w:rPr>
        <w:t>Gminnego Programu Profilaktyki i Rozwiązywania Problemów Alkoholowych oraz Przeciwdziałania Narkomanii;</w:t>
      </w:r>
    </w:p>
    <w:p w14:paraId="05F0186E" w14:textId="77777777" w:rsidR="00BA49E8" w:rsidRPr="00BA49E8" w:rsidRDefault="00BA49E8" w:rsidP="003C3DFD">
      <w:pPr>
        <w:numPr>
          <w:ilvl w:val="0"/>
          <w:numId w:val="27"/>
        </w:numPr>
        <w:spacing w:before="120" w:after="0" w:line="360" w:lineRule="auto"/>
        <w:ind w:left="714" w:hanging="357"/>
        <w:jc w:val="both"/>
        <w:rPr>
          <w:rFonts w:ascii="Times New Roman" w:eastAsia="Calibri" w:hAnsi="Times New Roman" w:cs="Times New Roman"/>
          <w:kern w:val="0"/>
          <w:sz w:val="24"/>
          <w:szCs w:val="24"/>
          <w:lang w:bidi="en-US"/>
          <w14:ligatures w14:val="none"/>
        </w:rPr>
      </w:pPr>
      <w:bookmarkStart w:id="1066" w:name="_Hlk59452084"/>
      <w:r w:rsidRPr="00BA49E8">
        <w:rPr>
          <w:rFonts w:ascii="Times New Roman" w:eastAsia="Calibri" w:hAnsi="Times New Roman" w:cs="Times New Roman"/>
          <w:kern w:val="0"/>
          <w:sz w:val="24"/>
          <w:szCs w:val="24"/>
          <w:lang w:bidi="en-US"/>
          <w14:ligatures w14:val="none"/>
        </w:rPr>
        <w:t xml:space="preserve">Sprawozdanie z realizacji Gminnego Programu Przeciwdziałania Przemocy </w:t>
      </w:r>
      <w:r w:rsidRPr="00BA49E8">
        <w:rPr>
          <w:rFonts w:ascii="Times New Roman" w:eastAsia="Calibri" w:hAnsi="Times New Roman" w:cs="Times New Roman"/>
          <w:kern w:val="0"/>
          <w:sz w:val="24"/>
          <w:szCs w:val="24"/>
          <w:lang w:bidi="en-US"/>
          <w14:ligatures w14:val="none"/>
        </w:rPr>
        <w:br/>
        <w:t>Domowej oraz Ochrony Osób Doznających Przemocy Domowej;</w:t>
      </w:r>
    </w:p>
    <w:bookmarkEnd w:id="1066"/>
    <w:p w14:paraId="66E5E842" w14:textId="77777777" w:rsidR="00BA49E8" w:rsidRPr="00BA49E8" w:rsidRDefault="00BA49E8" w:rsidP="003C3DFD">
      <w:pPr>
        <w:numPr>
          <w:ilvl w:val="0"/>
          <w:numId w:val="27"/>
        </w:numPr>
        <w:spacing w:before="120" w:after="0" w:line="360" w:lineRule="auto"/>
        <w:ind w:left="714" w:hanging="357"/>
        <w:jc w:val="both"/>
        <w:rPr>
          <w:rFonts w:ascii="Times New Roman" w:eastAsia="Calibri" w:hAnsi="Times New Roman" w:cs="Times New Roman"/>
          <w:kern w:val="0"/>
          <w:sz w:val="24"/>
          <w:szCs w:val="24"/>
          <w:lang w:bidi="en-US"/>
          <w14:ligatures w14:val="none"/>
        </w:rPr>
      </w:pPr>
      <w:r w:rsidRPr="00BA49E8">
        <w:rPr>
          <w:rFonts w:ascii="Times New Roman" w:eastAsia="Calibri" w:hAnsi="Times New Roman" w:cs="Times New Roman"/>
          <w:kern w:val="0"/>
          <w:sz w:val="24"/>
          <w:szCs w:val="24"/>
          <w:lang w:bidi="en-US"/>
          <w14:ligatures w14:val="none"/>
        </w:rPr>
        <w:t>Sprawozdanie z realizacji Gminnego Programu Wspierania Rodziny;</w:t>
      </w:r>
    </w:p>
    <w:p w14:paraId="1D0C23F0" w14:textId="2AE99B5E" w:rsidR="00BA49E8" w:rsidRPr="00BA49E8" w:rsidRDefault="00BA49E8" w:rsidP="003C3DFD">
      <w:pPr>
        <w:numPr>
          <w:ilvl w:val="0"/>
          <w:numId w:val="27"/>
        </w:numPr>
        <w:spacing w:before="120" w:after="0" w:line="360" w:lineRule="auto"/>
        <w:ind w:left="714" w:hanging="357"/>
        <w:jc w:val="both"/>
        <w:rPr>
          <w:rFonts w:ascii="Times New Roman" w:eastAsia="Calibri" w:hAnsi="Times New Roman" w:cs="Times New Roman"/>
          <w:kern w:val="0"/>
          <w:sz w:val="24"/>
          <w:szCs w:val="24"/>
          <w:lang w:bidi="en-US"/>
          <w14:ligatures w14:val="none"/>
        </w:rPr>
      </w:pPr>
      <w:r w:rsidRPr="00BA49E8">
        <w:rPr>
          <w:rFonts w:ascii="Times New Roman" w:eastAsia="Calibri" w:hAnsi="Times New Roman" w:cs="Times New Roman"/>
          <w:kern w:val="0"/>
          <w:sz w:val="24"/>
          <w:szCs w:val="24"/>
          <w:lang w:bidi="en-US"/>
          <w14:ligatures w14:val="none"/>
        </w:rPr>
        <w:t xml:space="preserve">Sprawozdanie ze współpracy Gminy </w:t>
      </w:r>
      <w:r w:rsidR="0095269D">
        <w:rPr>
          <w:rFonts w:ascii="Times New Roman" w:eastAsia="Calibri" w:hAnsi="Times New Roman" w:cs="Times New Roman"/>
          <w:kern w:val="0"/>
          <w:sz w:val="24"/>
          <w:szCs w:val="24"/>
          <w:lang w:bidi="en-US"/>
          <w14:ligatures w14:val="none"/>
        </w:rPr>
        <w:t>Zabrodzie</w:t>
      </w:r>
      <w:r w:rsidRPr="00BA49E8">
        <w:rPr>
          <w:rFonts w:ascii="Times New Roman" w:eastAsia="Calibri" w:hAnsi="Times New Roman" w:cs="Times New Roman"/>
          <w:kern w:val="0"/>
          <w:sz w:val="24"/>
          <w:szCs w:val="24"/>
          <w:lang w:bidi="en-US"/>
          <w14:ligatures w14:val="none"/>
        </w:rPr>
        <w:t xml:space="preserve"> z organizacjami pozarządowymi oraz podmiotami prowadzącymi działalność pożytku publicznego.</w:t>
      </w:r>
    </w:p>
    <w:p w14:paraId="75CB809B" w14:textId="44F57140" w:rsidR="00BA49E8" w:rsidRPr="00BA49E8" w:rsidRDefault="00BA49E8" w:rsidP="00BA49E8">
      <w:pPr>
        <w:spacing w:after="0" w:line="360" w:lineRule="auto"/>
        <w:ind w:firstLine="360"/>
        <w:jc w:val="both"/>
        <w:rPr>
          <w:rFonts w:ascii="Times New Roman" w:eastAsia="Calibri" w:hAnsi="Times New Roman" w:cs="Times New Roman"/>
          <w:kern w:val="0"/>
          <w:sz w:val="24"/>
          <w:szCs w:val="24"/>
          <w:lang w:bidi="en-US"/>
          <w14:ligatures w14:val="none"/>
        </w:rPr>
      </w:pPr>
      <w:r w:rsidRPr="00BA49E8">
        <w:rPr>
          <w:rFonts w:ascii="Times New Roman" w:eastAsia="Calibri" w:hAnsi="Times New Roman" w:cs="Times New Roman"/>
          <w:kern w:val="0"/>
          <w:sz w:val="24"/>
          <w:szCs w:val="24"/>
          <w:lang w:bidi="en-US"/>
          <w14:ligatures w14:val="none"/>
        </w:rPr>
        <w:t xml:space="preserve">W latach obowiązywania Strategii Rozwiązywania Problemów Społecznych </w:t>
      </w:r>
      <w:r w:rsidRPr="00BA49E8">
        <w:rPr>
          <w:rFonts w:ascii="Times New Roman" w:eastAsia="Calibri" w:hAnsi="Times New Roman" w:cs="Times New Roman"/>
          <w:kern w:val="0"/>
          <w:sz w:val="24"/>
          <w:szCs w:val="24"/>
          <w:lang w:bidi="en-US"/>
          <w14:ligatures w14:val="none"/>
        </w:rPr>
        <w:br/>
        <w:t xml:space="preserve">do końca kwietnia każdego roku za rok poprzedzający każda jednostka, która współuczestniczy </w:t>
      </w:r>
      <w:r w:rsidRPr="00BA49E8">
        <w:rPr>
          <w:rFonts w:ascii="Times New Roman" w:eastAsia="Calibri" w:hAnsi="Times New Roman" w:cs="Times New Roman"/>
          <w:kern w:val="0"/>
          <w:sz w:val="24"/>
          <w:szCs w:val="24"/>
          <w:lang w:bidi="en-US"/>
          <w14:ligatures w14:val="none"/>
        </w:rPr>
        <w:lastRenderedPageBreak/>
        <w:t xml:space="preserve">(jest odpowiedzialna lub jest partnerem) w realizacji celów sporządzi sprawozdania z realizacji wyżej wymienionych programów i projektów (dotyczących problemów społecznych) oraz osiągniętych rezultatów. Sprawozdania przekazywane będą do Gminnego Ośrodka Pomocy Społecznej w </w:t>
      </w:r>
      <w:r w:rsidR="0095269D">
        <w:rPr>
          <w:rFonts w:ascii="Times New Roman" w:eastAsia="Calibri" w:hAnsi="Times New Roman" w:cs="Times New Roman"/>
          <w:kern w:val="0"/>
          <w:sz w:val="24"/>
          <w:szCs w:val="24"/>
          <w:lang w:bidi="en-US"/>
          <w14:ligatures w14:val="none"/>
        </w:rPr>
        <w:t>Zabrodziu</w:t>
      </w:r>
      <w:r w:rsidRPr="00BA49E8">
        <w:rPr>
          <w:rFonts w:ascii="Times New Roman" w:eastAsia="Calibri" w:hAnsi="Times New Roman" w:cs="Times New Roman"/>
          <w:kern w:val="0"/>
          <w:sz w:val="24"/>
          <w:szCs w:val="24"/>
          <w:lang w:bidi="en-US"/>
          <w14:ligatures w14:val="none"/>
        </w:rPr>
        <w:t xml:space="preserve"> jako do jednostki koordynującej, który po analizie przygotuje </w:t>
      </w:r>
      <w:r w:rsidR="0095269D">
        <w:rPr>
          <w:rFonts w:ascii="Times New Roman" w:eastAsia="Calibri" w:hAnsi="Times New Roman" w:cs="Times New Roman"/>
          <w:kern w:val="0"/>
          <w:sz w:val="24"/>
          <w:szCs w:val="24"/>
          <w:lang w:bidi="en-US"/>
          <w14:ligatures w14:val="none"/>
        </w:rPr>
        <w:br/>
      </w:r>
      <w:r w:rsidRPr="00BA49E8">
        <w:rPr>
          <w:rFonts w:ascii="Times New Roman" w:eastAsia="Calibri" w:hAnsi="Times New Roman" w:cs="Times New Roman"/>
          <w:kern w:val="0"/>
          <w:sz w:val="24"/>
          <w:szCs w:val="24"/>
          <w:lang w:bidi="en-US"/>
          <w14:ligatures w14:val="none"/>
        </w:rPr>
        <w:t xml:space="preserve">i przedstawi raport z realizacji Strategii Radzie Gminy. Corocznie sporządzany będzie skrócony raport z realizacji Strategii (na podstawie oceny wskaźników realizacji Strategii w ramach poszczególnych działań). </w:t>
      </w:r>
    </w:p>
    <w:p w14:paraId="1B11B305" w14:textId="77777777" w:rsidR="00BA49E8" w:rsidRPr="00BA49E8" w:rsidRDefault="00BA49E8" w:rsidP="00BA49E8">
      <w:pPr>
        <w:spacing w:after="120" w:line="360" w:lineRule="auto"/>
        <w:jc w:val="both"/>
        <w:rPr>
          <w:rFonts w:ascii="Times New Roman" w:eastAsia="Calibri" w:hAnsi="Times New Roman" w:cs="Times New Roman"/>
          <w:kern w:val="0"/>
          <w:sz w:val="24"/>
          <w:szCs w:val="24"/>
          <w:lang w:bidi="en-US"/>
          <w14:ligatures w14:val="none"/>
        </w:rPr>
      </w:pPr>
      <w:r w:rsidRPr="00BA49E8">
        <w:rPr>
          <w:rFonts w:ascii="Times New Roman" w:eastAsia="Calibri" w:hAnsi="Times New Roman" w:cs="Times New Roman"/>
          <w:kern w:val="0"/>
          <w:sz w:val="24"/>
          <w:szCs w:val="24"/>
          <w:lang w:bidi="en-US"/>
          <w14:ligatures w14:val="none"/>
        </w:rPr>
        <w:tab/>
        <w:t xml:space="preserve">Sprawozdania ze stopnia realizacji poszczególnych programów i projektów służyć będą bieżącemu monitoringowi realizacji Strategii oraz będą pomocne przy przeprowadzaniu ewaluacji Strategii, a także ewentualnej aktualizacji jej celów i kierunków działań. </w:t>
      </w:r>
    </w:p>
    <w:p w14:paraId="110D9246" w14:textId="77777777" w:rsidR="00BA49E8" w:rsidRPr="00BA49E8" w:rsidRDefault="00BA49E8" w:rsidP="00BA49E8">
      <w:pPr>
        <w:spacing w:after="120" w:line="360" w:lineRule="auto"/>
        <w:jc w:val="both"/>
        <w:rPr>
          <w:rFonts w:ascii="Times New Roman" w:eastAsia="Calibri" w:hAnsi="Times New Roman" w:cs="Times New Roman"/>
          <w:kern w:val="0"/>
          <w:sz w:val="24"/>
          <w:szCs w:val="24"/>
          <w:lang w:bidi="en-US"/>
          <w14:ligatures w14:val="none"/>
        </w:rPr>
      </w:pPr>
      <w:r w:rsidRPr="00BA49E8">
        <w:rPr>
          <w:rFonts w:ascii="Times New Roman" w:eastAsia="Calibri" w:hAnsi="Times New Roman" w:cs="Times New Roman"/>
          <w:kern w:val="0"/>
          <w:sz w:val="24"/>
          <w:szCs w:val="24"/>
          <w:lang w:bidi="en-US"/>
          <w14:ligatures w14:val="none"/>
        </w:rPr>
        <w:tab/>
        <w:t xml:space="preserve">Ewaluacja stanowi istotne narzędzie w diagnozowaniu problemów i potrzeb społecznych, wymagających większych nakładów w kontekście osiągania założonych celów strategicznych. To źródło wiedzy niezbędnej do formułowania pogłębionych ocen wdrażania strategii. W Strategii Rozwiązywania Problemów Społecznych ewaluacja powinna być traktowana jako element horyzontalny – występujący we wszystkich częściach strategii. </w:t>
      </w:r>
    </w:p>
    <w:p w14:paraId="50B13788" w14:textId="77777777" w:rsidR="00BA49E8" w:rsidRPr="00BA49E8" w:rsidRDefault="00BA49E8" w:rsidP="00BA49E8">
      <w:pPr>
        <w:spacing w:after="120" w:line="360" w:lineRule="auto"/>
        <w:jc w:val="both"/>
        <w:rPr>
          <w:rFonts w:ascii="Times New Roman" w:eastAsia="Calibri" w:hAnsi="Times New Roman" w:cs="Times New Roman"/>
          <w:kern w:val="0"/>
          <w:sz w:val="24"/>
          <w:szCs w:val="24"/>
          <w:lang w:bidi="en-US"/>
          <w14:ligatures w14:val="none"/>
        </w:rPr>
      </w:pPr>
      <w:r w:rsidRPr="00BA49E8">
        <w:rPr>
          <w:rFonts w:ascii="Times New Roman" w:eastAsia="Calibri" w:hAnsi="Times New Roman" w:cs="Times New Roman"/>
          <w:kern w:val="0"/>
          <w:sz w:val="24"/>
          <w:szCs w:val="24"/>
          <w:lang w:bidi="en-US"/>
          <w14:ligatures w14:val="none"/>
        </w:rPr>
        <w:tab/>
        <w:t xml:space="preserve">Ewaluacja ilościowa przeprowadzana będzie na podstawie analizy danych liczbowych pochodzących ze sprawozdań podmiotów zaangażowanych w realizację Strategii. </w:t>
      </w:r>
      <w:r w:rsidRPr="00BA49E8">
        <w:rPr>
          <w:rFonts w:ascii="Times New Roman" w:eastAsia="Calibri" w:hAnsi="Times New Roman" w:cs="Times New Roman"/>
          <w:kern w:val="0"/>
          <w:sz w:val="24"/>
          <w:szCs w:val="24"/>
          <w:lang w:bidi="en-US"/>
          <w14:ligatures w14:val="none"/>
        </w:rPr>
        <w:br/>
        <w:t xml:space="preserve">Analiza ta określi poziom realizacji poszczególnych zadań. </w:t>
      </w:r>
    </w:p>
    <w:p w14:paraId="39AC4DC6" w14:textId="77777777" w:rsidR="00BA49E8" w:rsidRPr="00BA49E8" w:rsidRDefault="00BA49E8" w:rsidP="00BA49E8">
      <w:pPr>
        <w:spacing w:after="120" w:line="360" w:lineRule="auto"/>
        <w:jc w:val="both"/>
        <w:rPr>
          <w:rFonts w:ascii="Times New Roman" w:eastAsia="Calibri" w:hAnsi="Times New Roman" w:cs="Times New Roman"/>
          <w:kern w:val="0"/>
          <w:sz w:val="24"/>
          <w:szCs w:val="24"/>
          <w:lang w:bidi="en-US"/>
          <w14:ligatures w14:val="none"/>
        </w:rPr>
      </w:pPr>
      <w:r w:rsidRPr="00BA49E8">
        <w:rPr>
          <w:rFonts w:ascii="Times New Roman" w:eastAsia="Calibri" w:hAnsi="Times New Roman" w:cs="Times New Roman"/>
          <w:kern w:val="0"/>
          <w:sz w:val="24"/>
          <w:szCs w:val="24"/>
          <w:lang w:bidi="en-US"/>
          <w14:ligatures w14:val="none"/>
        </w:rPr>
        <w:t>Ewaluacja jakościowa polegała będzie na ocenie:</w:t>
      </w:r>
    </w:p>
    <w:p w14:paraId="223077F4" w14:textId="77777777" w:rsidR="00BA49E8" w:rsidRPr="00BA49E8" w:rsidRDefault="00BA49E8" w:rsidP="003C3DFD">
      <w:pPr>
        <w:numPr>
          <w:ilvl w:val="0"/>
          <w:numId w:val="28"/>
        </w:numPr>
        <w:spacing w:before="120" w:after="0" w:line="360" w:lineRule="auto"/>
        <w:jc w:val="both"/>
        <w:rPr>
          <w:rFonts w:ascii="Times New Roman" w:eastAsia="Calibri" w:hAnsi="Times New Roman" w:cs="Times New Roman"/>
          <w:kern w:val="0"/>
          <w:sz w:val="24"/>
          <w:szCs w:val="24"/>
          <w:lang w:bidi="en-US"/>
          <w14:ligatures w14:val="none"/>
        </w:rPr>
      </w:pPr>
      <w:r w:rsidRPr="00BA49E8">
        <w:rPr>
          <w:rFonts w:ascii="Times New Roman" w:eastAsia="Calibri" w:hAnsi="Times New Roman" w:cs="Times New Roman"/>
          <w:kern w:val="0"/>
          <w:sz w:val="24"/>
          <w:szCs w:val="24"/>
          <w:lang w:bidi="en-US"/>
          <w14:ligatures w14:val="none"/>
        </w:rPr>
        <w:t>efektywności wdrażania Strategii (czy nakłady czasowe, ludzkie i finansowe zaangażowane w realizację działań są adekwatne do otrzymanych efektów?);</w:t>
      </w:r>
    </w:p>
    <w:p w14:paraId="38768902" w14:textId="77777777" w:rsidR="00BA49E8" w:rsidRPr="00BA49E8" w:rsidRDefault="00BA49E8" w:rsidP="003C3DFD">
      <w:pPr>
        <w:numPr>
          <w:ilvl w:val="0"/>
          <w:numId w:val="28"/>
        </w:numPr>
        <w:spacing w:before="120" w:after="0" w:line="360" w:lineRule="auto"/>
        <w:jc w:val="both"/>
        <w:rPr>
          <w:rFonts w:ascii="Times New Roman" w:eastAsia="Calibri" w:hAnsi="Times New Roman" w:cs="Times New Roman"/>
          <w:kern w:val="0"/>
          <w:sz w:val="24"/>
          <w:szCs w:val="24"/>
          <w:lang w:bidi="en-US"/>
          <w14:ligatures w14:val="none"/>
        </w:rPr>
      </w:pPr>
      <w:r w:rsidRPr="00BA49E8">
        <w:rPr>
          <w:rFonts w:ascii="Times New Roman" w:eastAsia="Calibri" w:hAnsi="Times New Roman" w:cs="Times New Roman"/>
          <w:kern w:val="0"/>
          <w:sz w:val="24"/>
          <w:szCs w:val="24"/>
          <w:lang w:bidi="en-US"/>
          <w14:ligatures w14:val="none"/>
        </w:rPr>
        <w:t>skuteczności (czy kierunki działań i realizowane w ich ramach zadania w zamierzony sposób prowadzą do osiągnięcia celów? Czy realizowane działania w sposób optymalny realizują cele Strategii?);</w:t>
      </w:r>
    </w:p>
    <w:p w14:paraId="3672E280" w14:textId="77777777" w:rsidR="00BA49E8" w:rsidRPr="00BA49E8" w:rsidRDefault="00BA49E8" w:rsidP="003C3DFD">
      <w:pPr>
        <w:numPr>
          <w:ilvl w:val="0"/>
          <w:numId w:val="28"/>
        </w:numPr>
        <w:spacing w:before="120" w:after="0" w:line="360" w:lineRule="auto"/>
        <w:jc w:val="both"/>
        <w:rPr>
          <w:rFonts w:ascii="Times New Roman" w:eastAsia="Calibri" w:hAnsi="Times New Roman" w:cs="Times New Roman"/>
          <w:kern w:val="0"/>
          <w:sz w:val="24"/>
          <w:szCs w:val="24"/>
          <w:lang w:bidi="en-US"/>
          <w14:ligatures w14:val="none"/>
        </w:rPr>
      </w:pPr>
      <w:r w:rsidRPr="00BA49E8">
        <w:rPr>
          <w:rFonts w:ascii="Times New Roman" w:eastAsia="Calibri" w:hAnsi="Times New Roman" w:cs="Times New Roman"/>
          <w:kern w:val="0"/>
          <w:sz w:val="24"/>
          <w:szCs w:val="24"/>
          <w:lang w:bidi="en-US"/>
          <w14:ligatures w14:val="none"/>
        </w:rPr>
        <w:t xml:space="preserve">trafności (czy realizowane cele i kierunki działań Strategii są odpowiedzią </w:t>
      </w:r>
      <w:r w:rsidRPr="00BA49E8">
        <w:rPr>
          <w:rFonts w:ascii="Times New Roman" w:eastAsia="Calibri" w:hAnsi="Times New Roman" w:cs="Times New Roman"/>
          <w:kern w:val="0"/>
          <w:sz w:val="24"/>
          <w:szCs w:val="24"/>
          <w:lang w:bidi="en-US"/>
          <w14:ligatures w14:val="none"/>
        </w:rPr>
        <w:br/>
        <w:t>na aktualne potrzeby mieszkańców Gminy?).</w:t>
      </w:r>
    </w:p>
    <w:p w14:paraId="70681AFE" w14:textId="77777777" w:rsidR="00BA49E8" w:rsidRPr="00BA49E8" w:rsidRDefault="00BA49E8" w:rsidP="00BA49E8">
      <w:pPr>
        <w:spacing w:after="120" w:line="360" w:lineRule="auto"/>
        <w:jc w:val="both"/>
        <w:rPr>
          <w:rFonts w:ascii="Times New Roman" w:eastAsia="Calibri" w:hAnsi="Times New Roman" w:cs="Times New Roman"/>
          <w:kern w:val="0"/>
          <w:sz w:val="24"/>
          <w:szCs w:val="24"/>
          <w:lang w:bidi="en-US"/>
          <w14:ligatures w14:val="none"/>
        </w:rPr>
      </w:pPr>
      <w:r w:rsidRPr="00BA49E8">
        <w:rPr>
          <w:rFonts w:ascii="Times New Roman" w:eastAsia="Calibri" w:hAnsi="Times New Roman" w:cs="Times New Roman"/>
          <w:kern w:val="0"/>
          <w:sz w:val="24"/>
          <w:szCs w:val="24"/>
          <w:lang w:bidi="en-US"/>
          <w14:ligatures w14:val="none"/>
        </w:rPr>
        <w:tab/>
        <w:t xml:space="preserve">Analiza jakościowa pozwoli na ocenę skuteczności strategii w zakresie stosowanych form, funkcjonalności opracowanych procedur oraz ilości i jakości posiadanych zasobów, </w:t>
      </w:r>
      <w:r w:rsidRPr="00BA49E8">
        <w:rPr>
          <w:rFonts w:ascii="Times New Roman" w:eastAsia="Calibri" w:hAnsi="Times New Roman" w:cs="Times New Roman"/>
          <w:kern w:val="0"/>
          <w:sz w:val="24"/>
          <w:szCs w:val="24"/>
          <w:lang w:bidi="en-US"/>
          <w14:ligatures w14:val="none"/>
        </w:rPr>
        <w:br/>
        <w:t>w tym finansowych.</w:t>
      </w:r>
    </w:p>
    <w:p w14:paraId="64E081F3" w14:textId="77777777" w:rsidR="00BA49E8" w:rsidRPr="00BA49E8" w:rsidRDefault="00BA49E8" w:rsidP="00BA49E8">
      <w:pPr>
        <w:spacing w:after="120" w:line="360" w:lineRule="auto"/>
        <w:jc w:val="both"/>
        <w:rPr>
          <w:rFonts w:ascii="Times New Roman" w:eastAsia="Calibri" w:hAnsi="Times New Roman" w:cs="Times New Roman"/>
          <w:kern w:val="0"/>
          <w:sz w:val="24"/>
          <w:szCs w:val="24"/>
          <w:lang w:bidi="en-US"/>
          <w14:ligatures w14:val="none"/>
        </w:rPr>
      </w:pPr>
      <w:r w:rsidRPr="00BA49E8">
        <w:rPr>
          <w:rFonts w:ascii="Times New Roman" w:eastAsia="Calibri" w:hAnsi="Times New Roman" w:cs="Times New Roman"/>
          <w:kern w:val="0"/>
          <w:sz w:val="24"/>
          <w:szCs w:val="24"/>
          <w:lang w:bidi="en-US"/>
          <w14:ligatures w14:val="none"/>
        </w:rPr>
        <w:tab/>
        <w:t xml:space="preserve">Źródłem danych, które posłużą do ewaluacji mogą być dane statystyczne, sprawozdania z monitoringu, dane z badań społeczności lokalnej i inne. </w:t>
      </w:r>
      <w:bookmarkStart w:id="1067" w:name="_Toc23610552"/>
      <w:bookmarkStart w:id="1068" w:name="_Toc44447360"/>
      <w:bookmarkStart w:id="1069" w:name="_Toc54810556"/>
      <w:bookmarkStart w:id="1070" w:name="_Toc54814848"/>
      <w:bookmarkStart w:id="1071" w:name="_Toc57322214"/>
      <w:bookmarkStart w:id="1072" w:name="_Toc57323599"/>
      <w:bookmarkStart w:id="1073" w:name="_Toc57324273"/>
      <w:bookmarkStart w:id="1074" w:name="_Toc58531449"/>
      <w:bookmarkStart w:id="1075" w:name="_Toc58619134"/>
    </w:p>
    <w:p w14:paraId="13E634E7" w14:textId="77777777" w:rsidR="00BA49E8" w:rsidRPr="00BA49E8" w:rsidRDefault="00BA49E8" w:rsidP="00BA49E8">
      <w:pPr>
        <w:spacing w:after="120" w:line="360" w:lineRule="auto"/>
        <w:ind w:firstLine="708"/>
        <w:jc w:val="both"/>
        <w:rPr>
          <w:rFonts w:ascii="Times New Roman" w:eastAsia="Calibri" w:hAnsi="Times New Roman" w:cs="Times New Roman"/>
          <w:kern w:val="0"/>
          <w:sz w:val="24"/>
          <w:szCs w:val="24"/>
          <w:lang w:bidi="en-US"/>
          <w14:ligatures w14:val="none"/>
        </w:rPr>
      </w:pPr>
      <w:r w:rsidRPr="00BA49E8">
        <w:rPr>
          <w:rFonts w:ascii="Times New Roman" w:eastAsia="Calibri" w:hAnsi="Times New Roman" w:cs="Times New Roman"/>
          <w:kern w:val="0"/>
          <w:sz w:val="24"/>
          <w:szCs w:val="24"/>
          <w:lang w:bidi="en-US"/>
          <w14:ligatures w14:val="none"/>
        </w:rPr>
        <w:lastRenderedPageBreak/>
        <w:t>Strategia będzie podlegała corocznej ewaluacji. Ewaluacja pozwoli na ocenę skuteczności dokumentu w zakresie stosowanych form, funkcjonalności opracowanych procedur, a także ilości i jakości posiadanych zasobów, w tym również finansowych.</w:t>
      </w:r>
    </w:p>
    <w:p w14:paraId="01882B6F" w14:textId="77777777" w:rsidR="00BA49E8" w:rsidRPr="00BA49E8" w:rsidRDefault="00BA49E8" w:rsidP="00BA49E8">
      <w:pPr>
        <w:spacing w:after="120" w:line="360" w:lineRule="auto"/>
        <w:ind w:firstLine="708"/>
        <w:jc w:val="both"/>
        <w:rPr>
          <w:rFonts w:ascii="Times New Roman" w:eastAsia="Calibri" w:hAnsi="Times New Roman" w:cs="Times New Roman"/>
          <w:kern w:val="0"/>
          <w:sz w:val="24"/>
          <w:szCs w:val="24"/>
          <w:lang w:bidi="en-US"/>
          <w14:ligatures w14:val="none"/>
        </w:rPr>
      </w:pPr>
      <w:r w:rsidRPr="00BA49E8">
        <w:rPr>
          <w:rFonts w:ascii="Times New Roman" w:eastAsia="Calibri" w:hAnsi="Times New Roman" w:cs="Times New Roman"/>
          <w:kern w:val="0"/>
          <w:sz w:val="24"/>
          <w:szCs w:val="24"/>
          <w:lang w:bidi="en-US"/>
          <w14:ligatures w14:val="none"/>
        </w:rPr>
        <w:t>W sytuacji, gdy wyniki ewaluacji lub czynniki zewnętrzne będą wskazywały na konieczność zmiany celów bądź zadań, zaleca się aktualizację Strategii. Aktualizacja Strategii powinna obejmować procedurę wprowadzenia zmian do dokumentu oraz niezbędne czynności, formularze oraz schemat działania związany ze zgłaszaniem, analizowaniem i wprowadzeniem korekt. Roczne raporty monitoringowe zawierające wnioski, sugestie i rekomendacje, pozwolą na ocenę skuteczności wdrażanej Strategii oraz dostarczą informacji co do konieczności podejmowania ewentualnych korekt lub aktualizacji strategii.</w:t>
      </w:r>
      <w:r w:rsidRPr="00BA49E8">
        <w:rPr>
          <w:rFonts w:ascii="Times New Roman" w:eastAsia="Calibri" w:hAnsi="Times New Roman" w:cs="Times New Roman"/>
          <w:kern w:val="0"/>
          <w:sz w:val="24"/>
          <w14:ligatures w14:val="none"/>
        </w:rPr>
        <w:t xml:space="preserve"> </w:t>
      </w:r>
      <w:r w:rsidRPr="00BA49E8">
        <w:rPr>
          <w:rFonts w:ascii="Times New Roman" w:eastAsia="Calibri" w:hAnsi="Times New Roman" w:cs="Times New Roman"/>
          <w:kern w:val="0"/>
          <w:sz w:val="24"/>
          <w:szCs w:val="24"/>
          <w:lang w:bidi="en-US"/>
          <w14:ligatures w14:val="none"/>
        </w:rPr>
        <w:t>Korekta działań strategicznych może wynikać ze zmian uregulowań prawnych, społecznych, ekonomicznych bądź pojawienia się nowych możliwości pozyskiwania środków zewnętrznych. Strategia powinna być aktualizowana po uprzednio przeprowadzonej ewaluacji, na podstawie zawartych w niej wniosków i rekomendacji.</w:t>
      </w:r>
    </w:p>
    <w:p w14:paraId="5FF6E690" w14:textId="77777777" w:rsidR="00BA49E8" w:rsidRPr="00BA49E8" w:rsidRDefault="00BA49E8" w:rsidP="00D57A52">
      <w:pPr>
        <w:pStyle w:val="Nagwek2"/>
        <w:shd w:val="clear" w:color="auto" w:fill="EDEDED" w:themeFill="accent3" w:themeFillTint="33"/>
        <w:rPr>
          <w:rFonts w:eastAsia="Times New Roman"/>
        </w:rPr>
      </w:pPr>
      <w:bookmarkStart w:id="1076" w:name="_Toc59452288"/>
      <w:bookmarkStart w:id="1077" w:name="_Toc90899994"/>
      <w:bookmarkStart w:id="1078" w:name="_Toc90900114"/>
      <w:bookmarkStart w:id="1079" w:name="_Toc99633605"/>
      <w:bookmarkStart w:id="1080" w:name="_Toc100253125"/>
      <w:bookmarkStart w:id="1081" w:name="_Toc100256060"/>
      <w:bookmarkStart w:id="1082" w:name="_Toc100256149"/>
      <w:bookmarkStart w:id="1083" w:name="_Toc100256223"/>
      <w:bookmarkStart w:id="1084" w:name="_Toc112065236"/>
      <w:bookmarkStart w:id="1085" w:name="_Toc117965253"/>
      <w:bookmarkStart w:id="1086" w:name="_Toc121579759"/>
      <w:bookmarkStart w:id="1087" w:name="_Toc153461887"/>
      <w:bookmarkStart w:id="1088" w:name="_Toc153790387"/>
      <w:bookmarkStart w:id="1089" w:name="_Toc156668647"/>
      <w:bookmarkStart w:id="1090" w:name="_Toc159927097"/>
      <w:bookmarkStart w:id="1091" w:name="_Toc166865049"/>
      <w:bookmarkStart w:id="1092" w:name="_Toc171973611"/>
      <w:bookmarkStart w:id="1093" w:name="_Toc171973690"/>
      <w:bookmarkStart w:id="1094" w:name="_Toc180085094"/>
      <w:bookmarkStart w:id="1095" w:name="_Toc180085313"/>
      <w:bookmarkStart w:id="1096" w:name="_Toc183436753"/>
      <w:bookmarkStart w:id="1097" w:name="_Toc183437382"/>
      <w:bookmarkStart w:id="1098" w:name="_Toc185352769"/>
      <w:bookmarkStart w:id="1099" w:name="_Toc193398281"/>
      <w:bookmarkStart w:id="1100" w:name="_Toc197521394"/>
      <w:bookmarkStart w:id="1101" w:name="_Toc201420906"/>
      <w:r w:rsidRPr="00BA49E8">
        <w:rPr>
          <w:rFonts w:eastAsia="Times New Roman"/>
        </w:rPr>
        <w:t>Źródła finansowania</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p>
    <w:p w14:paraId="1DF806B8" w14:textId="77777777" w:rsidR="00BA49E8" w:rsidRPr="00BA49E8" w:rsidRDefault="00BA49E8" w:rsidP="00BA49E8">
      <w:pPr>
        <w:spacing w:before="240" w:after="120" w:line="360" w:lineRule="auto"/>
        <w:ind w:firstLine="708"/>
        <w:jc w:val="both"/>
        <w:rPr>
          <w:rFonts w:ascii="Times New Roman" w:eastAsia="Calibri" w:hAnsi="Times New Roman" w:cs="Times New Roman"/>
          <w:kern w:val="0"/>
          <w:sz w:val="24"/>
          <w:szCs w:val="24"/>
          <w:lang w:bidi="en-US"/>
          <w14:ligatures w14:val="none"/>
        </w:rPr>
      </w:pPr>
      <w:r w:rsidRPr="00BA49E8">
        <w:rPr>
          <w:rFonts w:ascii="Times New Roman" w:eastAsia="Calibri" w:hAnsi="Times New Roman" w:cs="Times New Roman"/>
          <w:kern w:val="0"/>
          <w:sz w:val="24"/>
          <w:szCs w:val="24"/>
          <w:lang w:bidi="en-US"/>
          <w14:ligatures w14:val="none"/>
        </w:rPr>
        <w:t>Szczegółowe określenie wysokości planowanych środków na realizację strategii nie jest możliwe ze względu na długi okres obowiązywania dokumentu, a także brak stałych, długookresowych źródeł finansowania.</w:t>
      </w:r>
    </w:p>
    <w:p w14:paraId="4F268F11" w14:textId="78EDA4E5" w:rsidR="00BA49E8" w:rsidRPr="00BA49E8" w:rsidRDefault="00BA49E8" w:rsidP="00BA49E8">
      <w:pPr>
        <w:spacing w:after="120" w:line="360" w:lineRule="auto"/>
        <w:jc w:val="both"/>
        <w:rPr>
          <w:rFonts w:ascii="Times New Roman" w:eastAsia="Calibri" w:hAnsi="Times New Roman" w:cs="Times New Roman"/>
          <w:kern w:val="0"/>
          <w:sz w:val="24"/>
          <w:szCs w:val="24"/>
          <w:lang w:bidi="en-US"/>
          <w14:ligatures w14:val="none"/>
        </w:rPr>
      </w:pPr>
      <w:r w:rsidRPr="00BA49E8">
        <w:rPr>
          <w:rFonts w:ascii="Times New Roman" w:eastAsia="Calibri" w:hAnsi="Times New Roman" w:cs="Times New Roman"/>
          <w:kern w:val="0"/>
          <w:sz w:val="24"/>
          <w:szCs w:val="24"/>
          <w:lang w:bidi="en-US"/>
          <w14:ligatures w14:val="none"/>
        </w:rPr>
        <w:tab/>
        <w:t xml:space="preserve">Należy założyć, że źródłami finansowania lub współfinansowania przedsięwzięć przewidzianych do realizacji w ramach Strategii Rozwiązywania Problemów Społecznych </w:t>
      </w:r>
      <w:r w:rsidRPr="00BA49E8">
        <w:rPr>
          <w:rFonts w:ascii="Times New Roman" w:eastAsia="Calibri" w:hAnsi="Times New Roman" w:cs="Times New Roman"/>
          <w:kern w:val="0"/>
          <w:sz w:val="24"/>
          <w:szCs w:val="24"/>
          <w:lang w:bidi="en-US"/>
          <w14:ligatures w14:val="none"/>
        </w:rPr>
        <w:br/>
        <w:t xml:space="preserve">dla Gminy </w:t>
      </w:r>
      <w:r w:rsidR="0095269D">
        <w:rPr>
          <w:rFonts w:ascii="Times New Roman" w:eastAsia="Calibri" w:hAnsi="Times New Roman" w:cs="Times New Roman"/>
          <w:kern w:val="0"/>
          <w:sz w:val="24"/>
          <w:szCs w:val="24"/>
          <w:lang w:bidi="en-US"/>
          <w14:ligatures w14:val="none"/>
        </w:rPr>
        <w:t>Zabrodzie</w:t>
      </w:r>
      <w:r w:rsidRPr="00BA49E8">
        <w:rPr>
          <w:rFonts w:ascii="Times New Roman" w:eastAsia="Calibri" w:hAnsi="Times New Roman" w:cs="Times New Roman"/>
          <w:kern w:val="0"/>
          <w:sz w:val="24"/>
          <w:szCs w:val="24"/>
          <w:lang w:bidi="en-US"/>
          <w14:ligatures w14:val="none"/>
        </w:rPr>
        <w:t xml:space="preserve"> na lata 202</w:t>
      </w:r>
      <w:r w:rsidR="0095269D">
        <w:rPr>
          <w:rFonts w:ascii="Times New Roman" w:eastAsia="Calibri" w:hAnsi="Times New Roman" w:cs="Times New Roman"/>
          <w:kern w:val="0"/>
          <w:sz w:val="24"/>
          <w:szCs w:val="24"/>
          <w:lang w:bidi="en-US"/>
          <w14:ligatures w14:val="none"/>
        </w:rPr>
        <w:t>6</w:t>
      </w:r>
      <w:r w:rsidRPr="00BA49E8">
        <w:rPr>
          <w:rFonts w:ascii="Times New Roman" w:eastAsia="Calibri" w:hAnsi="Times New Roman" w:cs="Times New Roman"/>
          <w:kern w:val="0"/>
          <w:sz w:val="24"/>
          <w:szCs w:val="24"/>
          <w:lang w:bidi="en-US"/>
          <w14:ligatures w14:val="none"/>
        </w:rPr>
        <w:t>- 20</w:t>
      </w:r>
      <w:r w:rsidR="0095269D">
        <w:rPr>
          <w:rFonts w:ascii="Times New Roman" w:eastAsia="Calibri" w:hAnsi="Times New Roman" w:cs="Times New Roman"/>
          <w:kern w:val="0"/>
          <w:sz w:val="24"/>
          <w:szCs w:val="24"/>
          <w:lang w:bidi="en-US"/>
          <w14:ligatures w14:val="none"/>
        </w:rPr>
        <w:t>36</w:t>
      </w:r>
      <w:r w:rsidRPr="00BA49E8">
        <w:rPr>
          <w:rFonts w:ascii="Times New Roman" w:eastAsia="Calibri" w:hAnsi="Times New Roman" w:cs="Times New Roman"/>
          <w:kern w:val="0"/>
          <w:sz w:val="24"/>
          <w:szCs w:val="24"/>
          <w:lang w:bidi="en-US"/>
          <w14:ligatures w14:val="none"/>
        </w:rPr>
        <w:t xml:space="preserve"> będą m.in.: budżet gminy, dotacje </w:t>
      </w:r>
      <w:r w:rsidRPr="00BA49E8">
        <w:rPr>
          <w:rFonts w:ascii="Times New Roman" w:eastAsia="Calibri" w:hAnsi="Times New Roman" w:cs="Times New Roman"/>
          <w:kern w:val="0"/>
          <w:sz w:val="24"/>
          <w:szCs w:val="24"/>
          <w:lang w:bidi="en-US"/>
          <w14:ligatures w14:val="none"/>
        </w:rPr>
        <w:br/>
        <w:t xml:space="preserve">z budżetu państwa oraz środki pozyskane z funduszy zewnętrznych: rządowych, pozarządowych, unijnych, programów celowych. </w:t>
      </w:r>
    </w:p>
    <w:p w14:paraId="154B714B" w14:textId="77777777" w:rsidR="00BA49E8" w:rsidRPr="00BA49E8" w:rsidRDefault="00BA49E8" w:rsidP="00BA49E8">
      <w:pPr>
        <w:spacing w:after="120" w:line="360" w:lineRule="auto"/>
        <w:ind w:firstLine="708"/>
        <w:jc w:val="both"/>
        <w:rPr>
          <w:rFonts w:ascii="Times New Roman" w:eastAsia="Calibri" w:hAnsi="Times New Roman" w:cs="Times New Roman"/>
          <w:kern w:val="0"/>
          <w:sz w:val="24"/>
          <w:szCs w:val="24"/>
          <w:lang w:bidi="en-US"/>
          <w14:ligatures w14:val="none"/>
        </w:rPr>
      </w:pPr>
      <w:r w:rsidRPr="00BA49E8">
        <w:rPr>
          <w:rFonts w:ascii="Times New Roman" w:eastAsia="Calibri" w:hAnsi="Times New Roman" w:cs="Times New Roman"/>
          <w:kern w:val="0"/>
          <w:sz w:val="24"/>
          <w:szCs w:val="24"/>
          <w:lang w:bidi="en-US"/>
          <w14:ligatures w14:val="none"/>
        </w:rPr>
        <w:t>Sformułowane w dokumencie kierunki działań będą wdrażane przez wyznaczonych realizatorów oraz partnerów w realizacji.</w:t>
      </w:r>
    </w:p>
    <w:p w14:paraId="0A46163A" w14:textId="77777777" w:rsidR="00BA49E8" w:rsidRPr="00BA49E8" w:rsidRDefault="00BA49E8" w:rsidP="00BA49E8">
      <w:pPr>
        <w:spacing w:after="120" w:line="360" w:lineRule="auto"/>
        <w:ind w:firstLine="708"/>
        <w:jc w:val="both"/>
        <w:rPr>
          <w:rFonts w:ascii="Times New Roman" w:eastAsia="Calibri" w:hAnsi="Times New Roman" w:cs="Times New Roman"/>
          <w:kern w:val="0"/>
          <w:sz w:val="24"/>
          <w:szCs w:val="24"/>
          <w:lang w:bidi="en-US"/>
          <w14:ligatures w14:val="none"/>
        </w:rPr>
      </w:pPr>
      <w:r w:rsidRPr="00BA49E8">
        <w:rPr>
          <w:rFonts w:ascii="Times New Roman" w:eastAsia="Calibri" w:hAnsi="Times New Roman" w:cs="Times New Roman"/>
          <w:kern w:val="0"/>
          <w:sz w:val="24"/>
          <w:szCs w:val="24"/>
          <w:lang w:bidi="en-US"/>
          <w14:ligatures w14:val="none"/>
        </w:rPr>
        <w:t>Każdy podmiot z terenu gminy będący realizatorem zadań w ramach strategii planuje środki finansowe niezbędne do ich prawidłowej realizacji.</w:t>
      </w:r>
    </w:p>
    <w:p w14:paraId="3DCF6997" w14:textId="77777777" w:rsidR="00BA49E8" w:rsidRPr="00BA49E8" w:rsidRDefault="00BA49E8" w:rsidP="00BA49E8">
      <w:pPr>
        <w:spacing w:after="120" w:line="360" w:lineRule="auto"/>
        <w:ind w:firstLine="708"/>
        <w:jc w:val="both"/>
        <w:rPr>
          <w:rFonts w:ascii="Times New Roman" w:eastAsia="Calibri" w:hAnsi="Times New Roman" w:cs="Times New Roman"/>
          <w:kern w:val="0"/>
          <w:sz w:val="24"/>
          <w:szCs w:val="24"/>
          <w:lang w:bidi="en-US"/>
          <w14:ligatures w14:val="none"/>
        </w:rPr>
      </w:pPr>
      <w:r w:rsidRPr="00BA49E8">
        <w:rPr>
          <w:rFonts w:ascii="Times New Roman" w:eastAsia="Calibri" w:hAnsi="Times New Roman" w:cs="Times New Roman"/>
          <w:kern w:val="0"/>
          <w:sz w:val="24"/>
          <w:szCs w:val="24"/>
          <w:lang w:bidi="en-US"/>
          <w14:ligatures w14:val="none"/>
        </w:rPr>
        <w:t xml:space="preserve">Ramy finansowe realizacji Strategii są jednak uzależnione od możliwości finansowych gminy oraz wielu zmiennych, jak sytuacja społeczna i gospodarcza, kondycja finansów publicznych, zmiany na rynku pracy, zmiany w programie „Rodzina 800+”, </w:t>
      </w:r>
      <w:r w:rsidRPr="00BA49E8">
        <w:rPr>
          <w:rFonts w:ascii="Times New Roman" w:eastAsia="Calibri" w:hAnsi="Times New Roman" w:cs="Times New Roman"/>
          <w:kern w:val="0"/>
          <w:sz w:val="24"/>
          <w:szCs w:val="24"/>
          <w:lang w:bidi="en-US"/>
          <w14:ligatures w14:val="none"/>
        </w:rPr>
        <w:br/>
        <w:t>zmiany w zakresie dostępu do konkretnych świadczeń itp.</w:t>
      </w:r>
    </w:p>
    <w:p w14:paraId="59129A60" w14:textId="77777777" w:rsidR="00BA49E8" w:rsidRPr="00BA49E8" w:rsidRDefault="00BA49E8" w:rsidP="00BA49E8">
      <w:pPr>
        <w:spacing w:after="120" w:line="360" w:lineRule="auto"/>
        <w:ind w:firstLine="708"/>
        <w:jc w:val="both"/>
        <w:rPr>
          <w:rFonts w:ascii="Times New Roman" w:eastAsia="Calibri" w:hAnsi="Times New Roman" w:cs="Times New Roman"/>
          <w:kern w:val="0"/>
          <w:sz w:val="24"/>
          <w:szCs w:val="24"/>
          <w:lang w:bidi="en-US"/>
          <w14:ligatures w14:val="none"/>
        </w:rPr>
      </w:pPr>
      <w:r w:rsidRPr="00BA49E8">
        <w:rPr>
          <w:rFonts w:ascii="Times New Roman" w:eastAsia="Calibri" w:hAnsi="Times New Roman" w:cs="Times New Roman"/>
          <w:kern w:val="0"/>
          <w:sz w:val="24"/>
          <w:szCs w:val="24"/>
          <w:lang w:bidi="en-US"/>
          <w14:ligatures w14:val="none"/>
        </w:rPr>
        <w:lastRenderedPageBreak/>
        <w:t xml:space="preserve">Planowane wydatki definiowane będą corocznie w uchwale budżetowej. </w:t>
      </w:r>
      <w:r w:rsidRPr="00BA49E8">
        <w:rPr>
          <w:rFonts w:ascii="Times New Roman" w:eastAsia="Calibri" w:hAnsi="Times New Roman" w:cs="Times New Roman"/>
          <w:kern w:val="0"/>
          <w:sz w:val="24"/>
          <w:szCs w:val="24"/>
          <w:lang w:bidi="en-US"/>
          <w14:ligatures w14:val="none"/>
        </w:rPr>
        <w:br/>
        <w:t xml:space="preserve">Jedną z podstaw do ich określenia będzie ocena zasobów pomocy społecznej </w:t>
      </w:r>
      <w:r w:rsidRPr="00BA49E8">
        <w:rPr>
          <w:rFonts w:ascii="Times New Roman" w:eastAsia="Calibri" w:hAnsi="Times New Roman" w:cs="Times New Roman"/>
          <w:kern w:val="0"/>
          <w:sz w:val="24"/>
          <w:szCs w:val="24"/>
          <w:lang w:bidi="en-US"/>
          <w14:ligatures w14:val="none"/>
        </w:rPr>
        <w:br/>
        <w:t>(art. 16 a ustawy o pomocy społecznej).</w:t>
      </w:r>
    </w:p>
    <w:p w14:paraId="39B92A85" w14:textId="77777777" w:rsidR="00BA49E8" w:rsidRPr="00BA49E8" w:rsidRDefault="00BA49E8" w:rsidP="00BA49E8">
      <w:pPr>
        <w:rPr>
          <w:rFonts w:ascii="Times New Roman" w:eastAsia="Calibri" w:hAnsi="Times New Roman" w:cs="Times New Roman"/>
          <w:kern w:val="0"/>
          <w:sz w:val="24"/>
          <w:szCs w:val="24"/>
          <w:lang w:bidi="en-US"/>
          <w14:ligatures w14:val="none"/>
        </w:rPr>
      </w:pPr>
      <w:r w:rsidRPr="00BA49E8">
        <w:rPr>
          <w:rFonts w:ascii="Times New Roman" w:eastAsia="Calibri" w:hAnsi="Times New Roman" w:cs="Times New Roman"/>
          <w:kern w:val="0"/>
          <w:sz w:val="24"/>
          <w:szCs w:val="24"/>
          <w:lang w:bidi="en-US"/>
          <w14:ligatures w14:val="none"/>
        </w:rPr>
        <w:br w:type="page"/>
      </w:r>
    </w:p>
    <w:p w14:paraId="0E6C15C2" w14:textId="4302083E" w:rsidR="00D3216B" w:rsidRDefault="008E4925" w:rsidP="008E4925">
      <w:pPr>
        <w:pStyle w:val="Nagwek1"/>
        <w:shd w:val="clear" w:color="auto" w:fill="EDEDED" w:themeFill="accent3" w:themeFillTint="33"/>
        <w:rPr>
          <w:rFonts w:eastAsia="Calibri"/>
        </w:rPr>
      </w:pPr>
      <w:bookmarkStart w:id="1102" w:name="_Toc201420907"/>
      <w:r>
        <w:rPr>
          <w:rFonts w:eastAsia="Calibri"/>
        </w:rPr>
        <w:lastRenderedPageBreak/>
        <w:t>Spis tabel i wykresów</w:t>
      </w:r>
      <w:bookmarkEnd w:id="1102"/>
    </w:p>
    <w:p w14:paraId="60D58F28" w14:textId="1A6BED77" w:rsidR="00BD600A" w:rsidRPr="00BD600A" w:rsidRDefault="00BD600A">
      <w:pPr>
        <w:pStyle w:val="Spisilustracji"/>
        <w:tabs>
          <w:tab w:val="right" w:leader="dot" w:pos="9062"/>
        </w:tabs>
        <w:rPr>
          <w:rFonts w:asciiTheme="minorHAnsi" w:eastAsiaTheme="minorEastAsia" w:hAnsiTheme="minorHAnsi"/>
          <w:i/>
          <w:iCs/>
          <w:noProof/>
          <w:kern w:val="2"/>
          <w:sz w:val="22"/>
          <w:lang w:eastAsia="pl-PL"/>
          <w14:ligatures w14:val="standardContextual"/>
        </w:rPr>
      </w:pPr>
      <w:r w:rsidRPr="00BD600A">
        <w:rPr>
          <w:i/>
          <w:iCs/>
          <w:sz w:val="22"/>
        </w:rPr>
        <w:fldChar w:fldCharType="begin"/>
      </w:r>
      <w:r w:rsidRPr="00BD600A">
        <w:rPr>
          <w:i/>
          <w:iCs/>
          <w:sz w:val="22"/>
        </w:rPr>
        <w:instrText xml:space="preserve"> TOC \h \z \c "Tabela" </w:instrText>
      </w:r>
      <w:r w:rsidRPr="00BD600A">
        <w:rPr>
          <w:i/>
          <w:iCs/>
          <w:sz w:val="22"/>
        </w:rPr>
        <w:fldChar w:fldCharType="separate"/>
      </w:r>
      <w:hyperlink w:anchor="_Toc204189864" w:history="1">
        <w:r w:rsidRPr="00BD600A">
          <w:rPr>
            <w:rStyle w:val="Hipercze"/>
            <w:rFonts w:cs="Times New Roman"/>
            <w:i/>
            <w:iCs/>
            <w:noProof/>
            <w:sz w:val="22"/>
          </w:rPr>
          <w:t>Tabela 1. Matryca interesariuszy.</w:t>
        </w:r>
        <w:r w:rsidRPr="00BD600A">
          <w:rPr>
            <w:i/>
            <w:iCs/>
            <w:noProof/>
            <w:webHidden/>
            <w:sz w:val="22"/>
          </w:rPr>
          <w:tab/>
        </w:r>
        <w:r w:rsidRPr="00BD600A">
          <w:rPr>
            <w:i/>
            <w:iCs/>
            <w:noProof/>
            <w:webHidden/>
            <w:sz w:val="22"/>
          </w:rPr>
          <w:fldChar w:fldCharType="begin"/>
        </w:r>
        <w:r w:rsidRPr="00BD600A">
          <w:rPr>
            <w:i/>
            <w:iCs/>
            <w:noProof/>
            <w:webHidden/>
            <w:sz w:val="22"/>
          </w:rPr>
          <w:instrText xml:space="preserve"> PAGEREF _Toc204189864 \h </w:instrText>
        </w:r>
        <w:r w:rsidRPr="00BD600A">
          <w:rPr>
            <w:i/>
            <w:iCs/>
            <w:noProof/>
            <w:webHidden/>
            <w:sz w:val="22"/>
          </w:rPr>
        </w:r>
        <w:r w:rsidRPr="00BD600A">
          <w:rPr>
            <w:i/>
            <w:iCs/>
            <w:noProof/>
            <w:webHidden/>
            <w:sz w:val="22"/>
          </w:rPr>
          <w:fldChar w:fldCharType="separate"/>
        </w:r>
        <w:r w:rsidR="004B2219">
          <w:rPr>
            <w:i/>
            <w:iCs/>
            <w:noProof/>
            <w:webHidden/>
            <w:sz w:val="22"/>
          </w:rPr>
          <w:t>7</w:t>
        </w:r>
        <w:r w:rsidRPr="00BD600A">
          <w:rPr>
            <w:i/>
            <w:iCs/>
            <w:noProof/>
            <w:webHidden/>
            <w:sz w:val="22"/>
          </w:rPr>
          <w:fldChar w:fldCharType="end"/>
        </w:r>
      </w:hyperlink>
    </w:p>
    <w:p w14:paraId="7BE1DD20" w14:textId="4194E9B6" w:rsidR="00BD600A" w:rsidRPr="00BD600A" w:rsidRDefault="00BD600A">
      <w:pPr>
        <w:pStyle w:val="Spisilustracji"/>
        <w:tabs>
          <w:tab w:val="right" w:leader="dot" w:pos="9062"/>
        </w:tabs>
        <w:rPr>
          <w:rFonts w:asciiTheme="minorHAnsi" w:eastAsiaTheme="minorEastAsia" w:hAnsiTheme="minorHAnsi"/>
          <w:i/>
          <w:iCs/>
          <w:noProof/>
          <w:kern w:val="2"/>
          <w:sz w:val="22"/>
          <w:lang w:eastAsia="pl-PL"/>
          <w14:ligatures w14:val="standardContextual"/>
        </w:rPr>
      </w:pPr>
      <w:hyperlink w:anchor="_Toc204189865" w:history="1">
        <w:r w:rsidRPr="00BD600A">
          <w:rPr>
            <w:rStyle w:val="Hipercze"/>
            <w:rFonts w:eastAsia="Calibri" w:cs="Times New Roman"/>
            <w:i/>
            <w:iCs/>
            <w:noProof/>
            <w:sz w:val="22"/>
          </w:rPr>
          <w:t>Tabela 2. Przyrost naturalny w Gminie Zabrodzie- lata 2022-2024.</w:t>
        </w:r>
        <w:r w:rsidRPr="00BD600A">
          <w:rPr>
            <w:i/>
            <w:iCs/>
            <w:noProof/>
            <w:webHidden/>
            <w:sz w:val="22"/>
          </w:rPr>
          <w:tab/>
        </w:r>
        <w:r w:rsidRPr="00BD600A">
          <w:rPr>
            <w:i/>
            <w:iCs/>
            <w:noProof/>
            <w:webHidden/>
            <w:sz w:val="22"/>
          </w:rPr>
          <w:fldChar w:fldCharType="begin"/>
        </w:r>
        <w:r w:rsidRPr="00BD600A">
          <w:rPr>
            <w:i/>
            <w:iCs/>
            <w:noProof/>
            <w:webHidden/>
            <w:sz w:val="22"/>
          </w:rPr>
          <w:instrText xml:space="preserve"> PAGEREF _Toc204189865 \h </w:instrText>
        </w:r>
        <w:r w:rsidRPr="00BD600A">
          <w:rPr>
            <w:i/>
            <w:iCs/>
            <w:noProof/>
            <w:webHidden/>
            <w:sz w:val="22"/>
          </w:rPr>
        </w:r>
        <w:r w:rsidRPr="00BD600A">
          <w:rPr>
            <w:i/>
            <w:iCs/>
            <w:noProof/>
            <w:webHidden/>
            <w:sz w:val="22"/>
          </w:rPr>
          <w:fldChar w:fldCharType="separate"/>
        </w:r>
        <w:r w:rsidR="004B2219">
          <w:rPr>
            <w:i/>
            <w:iCs/>
            <w:noProof/>
            <w:webHidden/>
            <w:sz w:val="22"/>
          </w:rPr>
          <w:t>13</w:t>
        </w:r>
        <w:r w:rsidRPr="00BD600A">
          <w:rPr>
            <w:i/>
            <w:iCs/>
            <w:noProof/>
            <w:webHidden/>
            <w:sz w:val="22"/>
          </w:rPr>
          <w:fldChar w:fldCharType="end"/>
        </w:r>
      </w:hyperlink>
    </w:p>
    <w:p w14:paraId="22ED0E89" w14:textId="303814BB" w:rsidR="00BD600A" w:rsidRPr="00BD600A" w:rsidRDefault="00BD600A">
      <w:pPr>
        <w:pStyle w:val="Spisilustracji"/>
        <w:tabs>
          <w:tab w:val="right" w:leader="dot" w:pos="9062"/>
        </w:tabs>
        <w:rPr>
          <w:rFonts w:asciiTheme="minorHAnsi" w:eastAsiaTheme="minorEastAsia" w:hAnsiTheme="minorHAnsi"/>
          <w:i/>
          <w:iCs/>
          <w:noProof/>
          <w:kern w:val="2"/>
          <w:sz w:val="22"/>
          <w:lang w:eastAsia="pl-PL"/>
          <w14:ligatures w14:val="standardContextual"/>
        </w:rPr>
      </w:pPr>
      <w:hyperlink w:anchor="_Toc204189866" w:history="1">
        <w:r w:rsidRPr="00BD600A">
          <w:rPr>
            <w:rStyle w:val="Hipercze"/>
            <w:rFonts w:eastAsia="Calibri" w:cs="Times New Roman"/>
            <w:i/>
            <w:iCs/>
            <w:noProof/>
            <w:sz w:val="22"/>
          </w:rPr>
          <w:t>Tabela 3. Mieszkaniowy zasób gminy.</w:t>
        </w:r>
        <w:r w:rsidRPr="00BD600A">
          <w:rPr>
            <w:i/>
            <w:iCs/>
            <w:noProof/>
            <w:webHidden/>
            <w:sz w:val="22"/>
          </w:rPr>
          <w:tab/>
        </w:r>
        <w:r w:rsidRPr="00BD600A">
          <w:rPr>
            <w:i/>
            <w:iCs/>
            <w:noProof/>
            <w:webHidden/>
            <w:sz w:val="22"/>
          </w:rPr>
          <w:fldChar w:fldCharType="begin"/>
        </w:r>
        <w:r w:rsidRPr="00BD600A">
          <w:rPr>
            <w:i/>
            <w:iCs/>
            <w:noProof/>
            <w:webHidden/>
            <w:sz w:val="22"/>
          </w:rPr>
          <w:instrText xml:space="preserve"> PAGEREF _Toc204189866 \h </w:instrText>
        </w:r>
        <w:r w:rsidRPr="00BD600A">
          <w:rPr>
            <w:i/>
            <w:iCs/>
            <w:noProof/>
            <w:webHidden/>
            <w:sz w:val="22"/>
          </w:rPr>
        </w:r>
        <w:r w:rsidRPr="00BD600A">
          <w:rPr>
            <w:i/>
            <w:iCs/>
            <w:noProof/>
            <w:webHidden/>
            <w:sz w:val="22"/>
          </w:rPr>
          <w:fldChar w:fldCharType="separate"/>
        </w:r>
        <w:r w:rsidR="004B2219">
          <w:rPr>
            <w:i/>
            <w:iCs/>
            <w:noProof/>
            <w:webHidden/>
            <w:sz w:val="22"/>
          </w:rPr>
          <w:t>16</w:t>
        </w:r>
        <w:r w:rsidRPr="00BD600A">
          <w:rPr>
            <w:i/>
            <w:iCs/>
            <w:noProof/>
            <w:webHidden/>
            <w:sz w:val="22"/>
          </w:rPr>
          <w:fldChar w:fldCharType="end"/>
        </w:r>
      </w:hyperlink>
    </w:p>
    <w:p w14:paraId="7B53659F" w14:textId="38BB36AC" w:rsidR="00BD600A" w:rsidRPr="00BD600A" w:rsidRDefault="00BD600A">
      <w:pPr>
        <w:pStyle w:val="Spisilustracji"/>
        <w:tabs>
          <w:tab w:val="right" w:leader="dot" w:pos="9062"/>
        </w:tabs>
        <w:rPr>
          <w:rFonts w:asciiTheme="minorHAnsi" w:eastAsiaTheme="minorEastAsia" w:hAnsiTheme="minorHAnsi"/>
          <w:i/>
          <w:iCs/>
          <w:noProof/>
          <w:kern w:val="2"/>
          <w:sz w:val="22"/>
          <w:lang w:eastAsia="pl-PL"/>
          <w14:ligatures w14:val="standardContextual"/>
        </w:rPr>
      </w:pPr>
      <w:hyperlink w:anchor="_Toc204189867" w:history="1">
        <w:r w:rsidRPr="00BD600A">
          <w:rPr>
            <w:rStyle w:val="Hipercze"/>
            <w:rFonts w:cs="Times New Roman"/>
            <w:i/>
            <w:iCs/>
            <w:noProof/>
            <w:sz w:val="22"/>
          </w:rPr>
          <w:t>Tabela 4. Zajęcia organizowane w GCKiC w Zabrodziu- rok 2023.</w:t>
        </w:r>
        <w:r w:rsidRPr="00BD600A">
          <w:rPr>
            <w:i/>
            <w:iCs/>
            <w:noProof/>
            <w:webHidden/>
            <w:sz w:val="22"/>
          </w:rPr>
          <w:tab/>
        </w:r>
        <w:r w:rsidRPr="00BD600A">
          <w:rPr>
            <w:i/>
            <w:iCs/>
            <w:noProof/>
            <w:webHidden/>
            <w:sz w:val="22"/>
          </w:rPr>
          <w:fldChar w:fldCharType="begin"/>
        </w:r>
        <w:r w:rsidRPr="00BD600A">
          <w:rPr>
            <w:i/>
            <w:iCs/>
            <w:noProof/>
            <w:webHidden/>
            <w:sz w:val="22"/>
          </w:rPr>
          <w:instrText xml:space="preserve"> PAGEREF _Toc204189867 \h </w:instrText>
        </w:r>
        <w:r w:rsidRPr="00BD600A">
          <w:rPr>
            <w:i/>
            <w:iCs/>
            <w:noProof/>
            <w:webHidden/>
            <w:sz w:val="22"/>
          </w:rPr>
        </w:r>
        <w:r w:rsidRPr="00BD600A">
          <w:rPr>
            <w:i/>
            <w:iCs/>
            <w:noProof/>
            <w:webHidden/>
            <w:sz w:val="22"/>
          </w:rPr>
          <w:fldChar w:fldCharType="separate"/>
        </w:r>
        <w:r w:rsidR="004B2219">
          <w:rPr>
            <w:i/>
            <w:iCs/>
            <w:noProof/>
            <w:webHidden/>
            <w:sz w:val="22"/>
          </w:rPr>
          <w:t>19</w:t>
        </w:r>
        <w:r w:rsidRPr="00BD600A">
          <w:rPr>
            <w:i/>
            <w:iCs/>
            <w:noProof/>
            <w:webHidden/>
            <w:sz w:val="22"/>
          </w:rPr>
          <w:fldChar w:fldCharType="end"/>
        </w:r>
      </w:hyperlink>
    </w:p>
    <w:p w14:paraId="496E8C62" w14:textId="3E135AF7" w:rsidR="00BD600A" w:rsidRPr="00BD600A" w:rsidRDefault="00BD600A">
      <w:pPr>
        <w:pStyle w:val="Spisilustracji"/>
        <w:tabs>
          <w:tab w:val="right" w:leader="dot" w:pos="9062"/>
        </w:tabs>
        <w:rPr>
          <w:rFonts w:asciiTheme="minorHAnsi" w:eastAsiaTheme="minorEastAsia" w:hAnsiTheme="minorHAnsi"/>
          <w:i/>
          <w:iCs/>
          <w:noProof/>
          <w:kern w:val="2"/>
          <w:sz w:val="22"/>
          <w:lang w:eastAsia="pl-PL"/>
          <w14:ligatures w14:val="standardContextual"/>
        </w:rPr>
      </w:pPr>
      <w:hyperlink w:anchor="_Toc204189868" w:history="1">
        <w:r w:rsidRPr="00BD600A">
          <w:rPr>
            <w:rStyle w:val="Hipercze"/>
            <w:rFonts w:eastAsia="Calibri" w:cs="Times New Roman"/>
            <w:i/>
            <w:iCs/>
            <w:noProof/>
            <w:sz w:val="22"/>
          </w:rPr>
          <w:t>Tabela 5. Przestępczość na terenie gminy w latach 2022-2024.</w:t>
        </w:r>
        <w:r w:rsidRPr="00BD600A">
          <w:rPr>
            <w:i/>
            <w:iCs/>
            <w:noProof/>
            <w:webHidden/>
            <w:sz w:val="22"/>
          </w:rPr>
          <w:tab/>
        </w:r>
        <w:r w:rsidRPr="00BD600A">
          <w:rPr>
            <w:i/>
            <w:iCs/>
            <w:noProof/>
            <w:webHidden/>
            <w:sz w:val="22"/>
          </w:rPr>
          <w:fldChar w:fldCharType="begin"/>
        </w:r>
        <w:r w:rsidRPr="00BD600A">
          <w:rPr>
            <w:i/>
            <w:iCs/>
            <w:noProof/>
            <w:webHidden/>
            <w:sz w:val="22"/>
          </w:rPr>
          <w:instrText xml:space="preserve"> PAGEREF _Toc204189868 \h </w:instrText>
        </w:r>
        <w:r w:rsidRPr="00BD600A">
          <w:rPr>
            <w:i/>
            <w:iCs/>
            <w:noProof/>
            <w:webHidden/>
            <w:sz w:val="22"/>
          </w:rPr>
        </w:r>
        <w:r w:rsidRPr="00BD600A">
          <w:rPr>
            <w:i/>
            <w:iCs/>
            <w:noProof/>
            <w:webHidden/>
            <w:sz w:val="22"/>
          </w:rPr>
          <w:fldChar w:fldCharType="separate"/>
        </w:r>
        <w:r w:rsidR="004B2219">
          <w:rPr>
            <w:i/>
            <w:iCs/>
            <w:noProof/>
            <w:webHidden/>
            <w:sz w:val="22"/>
          </w:rPr>
          <w:t>24</w:t>
        </w:r>
        <w:r w:rsidRPr="00BD600A">
          <w:rPr>
            <w:i/>
            <w:iCs/>
            <w:noProof/>
            <w:webHidden/>
            <w:sz w:val="22"/>
          </w:rPr>
          <w:fldChar w:fldCharType="end"/>
        </w:r>
      </w:hyperlink>
    </w:p>
    <w:p w14:paraId="310C5CC0" w14:textId="0F0AF8AE" w:rsidR="00BD600A" w:rsidRPr="00BD600A" w:rsidRDefault="00BD600A">
      <w:pPr>
        <w:pStyle w:val="Spisilustracji"/>
        <w:tabs>
          <w:tab w:val="right" w:leader="dot" w:pos="9062"/>
        </w:tabs>
        <w:rPr>
          <w:rFonts w:asciiTheme="minorHAnsi" w:eastAsiaTheme="minorEastAsia" w:hAnsiTheme="minorHAnsi"/>
          <w:i/>
          <w:iCs/>
          <w:noProof/>
          <w:kern w:val="2"/>
          <w:sz w:val="22"/>
          <w:lang w:eastAsia="pl-PL"/>
          <w14:ligatures w14:val="standardContextual"/>
        </w:rPr>
      </w:pPr>
      <w:hyperlink w:anchor="_Toc204189869" w:history="1">
        <w:r w:rsidRPr="00BD600A">
          <w:rPr>
            <w:rStyle w:val="Hipercze"/>
            <w:rFonts w:eastAsia="Calibri" w:cs="Times New Roman"/>
            <w:i/>
            <w:iCs/>
            <w:noProof/>
            <w:sz w:val="22"/>
          </w:rPr>
          <w:t>Tabela 6. Liczba rodzin korzystających z pomocy społecznej w latach 2022-2024.</w:t>
        </w:r>
        <w:r w:rsidRPr="00BD600A">
          <w:rPr>
            <w:i/>
            <w:iCs/>
            <w:noProof/>
            <w:webHidden/>
            <w:sz w:val="22"/>
          </w:rPr>
          <w:tab/>
        </w:r>
        <w:r w:rsidRPr="00BD600A">
          <w:rPr>
            <w:i/>
            <w:iCs/>
            <w:noProof/>
            <w:webHidden/>
            <w:sz w:val="22"/>
          </w:rPr>
          <w:fldChar w:fldCharType="begin"/>
        </w:r>
        <w:r w:rsidRPr="00BD600A">
          <w:rPr>
            <w:i/>
            <w:iCs/>
            <w:noProof/>
            <w:webHidden/>
            <w:sz w:val="22"/>
          </w:rPr>
          <w:instrText xml:space="preserve"> PAGEREF _Toc204189869 \h </w:instrText>
        </w:r>
        <w:r w:rsidRPr="00BD600A">
          <w:rPr>
            <w:i/>
            <w:iCs/>
            <w:noProof/>
            <w:webHidden/>
            <w:sz w:val="22"/>
          </w:rPr>
        </w:r>
        <w:r w:rsidRPr="00BD600A">
          <w:rPr>
            <w:i/>
            <w:iCs/>
            <w:noProof/>
            <w:webHidden/>
            <w:sz w:val="22"/>
          </w:rPr>
          <w:fldChar w:fldCharType="separate"/>
        </w:r>
        <w:r w:rsidR="004B2219">
          <w:rPr>
            <w:i/>
            <w:iCs/>
            <w:noProof/>
            <w:webHidden/>
            <w:sz w:val="22"/>
          </w:rPr>
          <w:t>27</w:t>
        </w:r>
        <w:r w:rsidRPr="00BD600A">
          <w:rPr>
            <w:i/>
            <w:iCs/>
            <w:noProof/>
            <w:webHidden/>
            <w:sz w:val="22"/>
          </w:rPr>
          <w:fldChar w:fldCharType="end"/>
        </w:r>
      </w:hyperlink>
    </w:p>
    <w:p w14:paraId="424F00B9" w14:textId="2A6436F7" w:rsidR="00BD600A" w:rsidRPr="00BD600A" w:rsidRDefault="00BD600A">
      <w:pPr>
        <w:pStyle w:val="Spisilustracji"/>
        <w:tabs>
          <w:tab w:val="right" w:leader="dot" w:pos="9062"/>
        </w:tabs>
        <w:rPr>
          <w:rFonts w:asciiTheme="minorHAnsi" w:eastAsiaTheme="minorEastAsia" w:hAnsiTheme="minorHAnsi"/>
          <w:i/>
          <w:iCs/>
          <w:noProof/>
          <w:kern w:val="2"/>
          <w:sz w:val="22"/>
          <w:lang w:eastAsia="pl-PL"/>
          <w14:ligatures w14:val="standardContextual"/>
        </w:rPr>
      </w:pPr>
      <w:hyperlink w:anchor="_Toc204189870" w:history="1">
        <w:r w:rsidRPr="00BD600A">
          <w:rPr>
            <w:rStyle w:val="Hipercze"/>
            <w:rFonts w:eastAsia="Calibri" w:cs="Times New Roman"/>
            <w:i/>
            <w:iCs/>
            <w:noProof/>
            <w:sz w:val="22"/>
          </w:rPr>
          <w:t>Tabela 7. Rodzaje pomocy udzielanej przez GOPS.</w:t>
        </w:r>
        <w:r w:rsidRPr="00BD600A">
          <w:rPr>
            <w:i/>
            <w:iCs/>
            <w:noProof/>
            <w:webHidden/>
            <w:sz w:val="22"/>
          </w:rPr>
          <w:tab/>
        </w:r>
        <w:r w:rsidRPr="00BD600A">
          <w:rPr>
            <w:i/>
            <w:iCs/>
            <w:noProof/>
            <w:webHidden/>
            <w:sz w:val="22"/>
          </w:rPr>
          <w:fldChar w:fldCharType="begin"/>
        </w:r>
        <w:r w:rsidRPr="00BD600A">
          <w:rPr>
            <w:i/>
            <w:iCs/>
            <w:noProof/>
            <w:webHidden/>
            <w:sz w:val="22"/>
          </w:rPr>
          <w:instrText xml:space="preserve"> PAGEREF _Toc204189870 \h </w:instrText>
        </w:r>
        <w:r w:rsidRPr="00BD600A">
          <w:rPr>
            <w:i/>
            <w:iCs/>
            <w:noProof/>
            <w:webHidden/>
            <w:sz w:val="22"/>
          </w:rPr>
        </w:r>
        <w:r w:rsidRPr="00BD600A">
          <w:rPr>
            <w:i/>
            <w:iCs/>
            <w:noProof/>
            <w:webHidden/>
            <w:sz w:val="22"/>
          </w:rPr>
          <w:fldChar w:fldCharType="separate"/>
        </w:r>
        <w:r w:rsidR="004B2219">
          <w:rPr>
            <w:i/>
            <w:iCs/>
            <w:noProof/>
            <w:webHidden/>
            <w:sz w:val="22"/>
          </w:rPr>
          <w:t>27</w:t>
        </w:r>
        <w:r w:rsidRPr="00BD600A">
          <w:rPr>
            <w:i/>
            <w:iCs/>
            <w:noProof/>
            <w:webHidden/>
            <w:sz w:val="22"/>
          </w:rPr>
          <w:fldChar w:fldCharType="end"/>
        </w:r>
      </w:hyperlink>
    </w:p>
    <w:p w14:paraId="6BDBA447" w14:textId="6E72A60D" w:rsidR="00BD600A" w:rsidRPr="00BD600A" w:rsidRDefault="00BD600A">
      <w:pPr>
        <w:pStyle w:val="Spisilustracji"/>
        <w:tabs>
          <w:tab w:val="right" w:leader="dot" w:pos="9062"/>
        </w:tabs>
        <w:rPr>
          <w:rFonts w:asciiTheme="minorHAnsi" w:eastAsiaTheme="minorEastAsia" w:hAnsiTheme="minorHAnsi"/>
          <w:i/>
          <w:iCs/>
          <w:noProof/>
          <w:kern w:val="2"/>
          <w:sz w:val="22"/>
          <w:lang w:eastAsia="pl-PL"/>
          <w14:ligatures w14:val="standardContextual"/>
        </w:rPr>
      </w:pPr>
      <w:hyperlink w:anchor="_Toc204189871" w:history="1">
        <w:r w:rsidRPr="00BD600A">
          <w:rPr>
            <w:rStyle w:val="Hipercze"/>
            <w:rFonts w:eastAsia="Calibri" w:cs="Times New Roman"/>
            <w:i/>
            <w:iCs/>
            <w:noProof/>
            <w:sz w:val="22"/>
          </w:rPr>
          <w:t>Tabela 8. Powody przyznawania pomocy społecznej- liczba rodzin.</w:t>
        </w:r>
        <w:r w:rsidRPr="00BD600A">
          <w:rPr>
            <w:i/>
            <w:iCs/>
            <w:noProof/>
            <w:webHidden/>
            <w:sz w:val="22"/>
          </w:rPr>
          <w:tab/>
        </w:r>
        <w:r w:rsidRPr="00BD600A">
          <w:rPr>
            <w:i/>
            <w:iCs/>
            <w:noProof/>
            <w:webHidden/>
            <w:sz w:val="22"/>
          </w:rPr>
          <w:fldChar w:fldCharType="begin"/>
        </w:r>
        <w:r w:rsidRPr="00BD600A">
          <w:rPr>
            <w:i/>
            <w:iCs/>
            <w:noProof/>
            <w:webHidden/>
            <w:sz w:val="22"/>
          </w:rPr>
          <w:instrText xml:space="preserve"> PAGEREF _Toc204189871 \h </w:instrText>
        </w:r>
        <w:r w:rsidRPr="00BD600A">
          <w:rPr>
            <w:i/>
            <w:iCs/>
            <w:noProof/>
            <w:webHidden/>
            <w:sz w:val="22"/>
          </w:rPr>
        </w:r>
        <w:r w:rsidRPr="00BD600A">
          <w:rPr>
            <w:i/>
            <w:iCs/>
            <w:noProof/>
            <w:webHidden/>
            <w:sz w:val="22"/>
          </w:rPr>
          <w:fldChar w:fldCharType="separate"/>
        </w:r>
        <w:r w:rsidR="004B2219">
          <w:rPr>
            <w:i/>
            <w:iCs/>
            <w:noProof/>
            <w:webHidden/>
            <w:sz w:val="22"/>
          </w:rPr>
          <w:t>29</w:t>
        </w:r>
        <w:r w:rsidRPr="00BD600A">
          <w:rPr>
            <w:i/>
            <w:iCs/>
            <w:noProof/>
            <w:webHidden/>
            <w:sz w:val="22"/>
          </w:rPr>
          <w:fldChar w:fldCharType="end"/>
        </w:r>
      </w:hyperlink>
    </w:p>
    <w:p w14:paraId="643A2749" w14:textId="595CAC79" w:rsidR="00BD600A" w:rsidRPr="00BD600A" w:rsidRDefault="00BD600A">
      <w:pPr>
        <w:pStyle w:val="Spisilustracji"/>
        <w:tabs>
          <w:tab w:val="right" w:leader="dot" w:pos="9062"/>
        </w:tabs>
        <w:rPr>
          <w:rFonts w:asciiTheme="minorHAnsi" w:eastAsiaTheme="minorEastAsia" w:hAnsiTheme="minorHAnsi"/>
          <w:i/>
          <w:iCs/>
          <w:noProof/>
          <w:kern w:val="2"/>
          <w:sz w:val="22"/>
          <w:lang w:eastAsia="pl-PL"/>
          <w14:ligatures w14:val="standardContextual"/>
        </w:rPr>
      </w:pPr>
      <w:hyperlink w:anchor="_Toc204189872" w:history="1">
        <w:r w:rsidRPr="00BD600A">
          <w:rPr>
            <w:rStyle w:val="Hipercze"/>
            <w:rFonts w:eastAsia="Calibri" w:cs="Times New Roman"/>
            <w:i/>
            <w:iCs/>
            <w:noProof/>
            <w:sz w:val="22"/>
          </w:rPr>
          <w:t>Tabela 9. Liczba zarejestrowanych osób bezrobotnych w Gminie Zabrodzie.</w:t>
        </w:r>
        <w:r w:rsidRPr="00BD600A">
          <w:rPr>
            <w:i/>
            <w:iCs/>
            <w:noProof/>
            <w:webHidden/>
            <w:sz w:val="22"/>
          </w:rPr>
          <w:tab/>
        </w:r>
        <w:r w:rsidRPr="00BD600A">
          <w:rPr>
            <w:i/>
            <w:iCs/>
            <w:noProof/>
            <w:webHidden/>
            <w:sz w:val="22"/>
          </w:rPr>
          <w:fldChar w:fldCharType="begin"/>
        </w:r>
        <w:r w:rsidRPr="00BD600A">
          <w:rPr>
            <w:i/>
            <w:iCs/>
            <w:noProof/>
            <w:webHidden/>
            <w:sz w:val="22"/>
          </w:rPr>
          <w:instrText xml:space="preserve"> PAGEREF _Toc204189872 \h </w:instrText>
        </w:r>
        <w:r w:rsidRPr="00BD600A">
          <w:rPr>
            <w:i/>
            <w:iCs/>
            <w:noProof/>
            <w:webHidden/>
            <w:sz w:val="22"/>
          </w:rPr>
        </w:r>
        <w:r w:rsidRPr="00BD600A">
          <w:rPr>
            <w:i/>
            <w:iCs/>
            <w:noProof/>
            <w:webHidden/>
            <w:sz w:val="22"/>
          </w:rPr>
          <w:fldChar w:fldCharType="separate"/>
        </w:r>
        <w:r w:rsidR="004B2219">
          <w:rPr>
            <w:i/>
            <w:iCs/>
            <w:noProof/>
            <w:webHidden/>
            <w:sz w:val="22"/>
          </w:rPr>
          <w:t>38</w:t>
        </w:r>
        <w:r w:rsidRPr="00BD600A">
          <w:rPr>
            <w:i/>
            <w:iCs/>
            <w:noProof/>
            <w:webHidden/>
            <w:sz w:val="22"/>
          </w:rPr>
          <w:fldChar w:fldCharType="end"/>
        </w:r>
      </w:hyperlink>
    </w:p>
    <w:p w14:paraId="26020026" w14:textId="79E32275" w:rsidR="00BD600A" w:rsidRPr="00BD600A" w:rsidRDefault="00BD600A">
      <w:pPr>
        <w:pStyle w:val="Spisilustracji"/>
        <w:tabs>
          <w:tab w:val="right" w:leader="dot" w:pos="9062"/>
        </w:tabs>
        <w:rPr>
          <w:rFonts w:asciiTheme="minorHAnsi" w:eastAsiaTheme="minorEastAsia" w:hAnsiTheme="minorHAnsi"/>
          <w:i/>
          <w:iCs/>
          <w:noProof/>
          <w:kern w:val="2"/>
          <w:sz w:val="22"/>
          <w:lang w:eastAsia="pl-PL"/>
          <w14:ligatures w14:val="standardContextual"/>
        </w:rPr>
      </w:pPr>
      <w:hyperlink w:anchor="_Toc204189873" w:history="1">
        <w:r w:rsidRPr="00BD600A">
          <w:rPr>
            <w:rStyle w:val="Hipercze"/>
            <w:rFonts w:eastAsia="Calibri" w:cs="Times New Roman"/>
            <w:i/>
            <w:iCs/>
            <w:noProof/>
            <w:sz w:val="22"/>
          </w:rPr>
          <w:t>Tabela 10. Działalność GKRPA w latach 2022-2024.</w:t>
        </w:r>
        <w:r w:rsidRPr="00BD600A">
          <w:rPr>
            <w:i/>
            <w:iCs/>
            <w:noProof/>
            <w:webHidden/>
            <w:sz w:val="22"/>
          </w:rPr>
          <w:tab/>
        </w:r>
        <w:r w:rsidRPr="00BD600A">
          <w:rPr>
            <w:i/>
            <w:iCs/>
            <w:noProof/>
            <w:webHidden/>
            <w:sz w:val="22"/>
          </w:rPr>
          <w:fldChar w:fldCharType="begin"/>
        </w:r>
        <w:r w:rsidRPr="00BD600A">
          <w:rPr>
            <w:i/>
            <w:iCs/>
            <w:noProof/>
            <w:webHidden/>
            <w:sz w:val="22"/>
          </w:rPr>
          <w:instrText xml:space="preserve"> PAGEREF _Toc204189873 \h </w:instrText>
        </w:r>
        <w:r w:rsidRPr="00BD600A">
          <w:rPr>
            <w:i/>
            <w:iCs/>
            <w:noProof/>
            <w:webHidden/>
            <w:sz w:val="22"/>
          </w:rPr>
        </w:r>
        <w:r w:rsidRPr="00BD600A">
          <w:rPr>
            <w:i/>
            <w:iCs/>
            <w:noProof/>
            <w:webHidden/>
            <w:sz w:val="22"/>
          </w:rPr>
          <w:fldChar w:fldCharType="separate"/>
        </w:r>
        <w:r w:rsidR="004B2219">
          <w:rPr>
            <w:i/>
            <w:iCs/>
            <w:noProof/>
            <w:webHidden/>
            <w:sz w:val="22"/>
          </w:rPr>
          <w:t>47</w:t>
        </w:r>
        <w:r w:rsidRPr="00BD600A">
          <w:rPr>
            <w:i/>
            <w:iCs/>
            <w:noProof/>
            <w:webHidden/>
            <w:sz w:val="22"/>
          </w:rPr>
          <w:fldChar w:fldCharType="end"/>
        </w:r>
      </w:hyperlink>
    </w:p>
    <w:p w14:paraId="35CC8979" w14:textId="3BC88EFE" w:rsidR="00BD600A" w:rsidRPr="00BD600A" w:rsidRDefault="00BD600A">
      <w:pPr>
        <w:pStyle w:val="Spisilustracji"/>
        <w:tabs>
          <w:tab w:val="right" w:leader="dot" w:pos="9062"/>
        </w:tabs>
        <w:rPr>
          <w:rFonts w:asciiTheme="minorHAnsi" w:eastAsiaTheme="minorEastAsia" w:hAnsiTheme="minorHAnsi"/>
          <w:i/>
          <w:iCs/>
          <w:noProof/>
          <w:kern w:val="2"/>
          <w:sz w:val="22"/>
          <w:lang w:eastAsia="pl-PL"/>
          <w14:ligatures w14:val="standardContextual"/>
        </w:rPr>
      </w:pPr>
      <w:hyperlink w:anchor="_Toc204189874" w:history="1">
        <w:r w:rsidRPr="00BD600A">
          <w:rPr>
            <w:rStyle w:val="Hipercze"/>
            <w:rFonts w:eastAsia="Calibri" w:cs="Times New Roman"/>
            <w:i/>
            <w:iCs/>
            <w:noProof/>
            <w:sz w:val="22"/>
          </w:rPr>
          <w:t>Tabela 11. Zespół Interdyscyplinarny.</w:t>
        </w:r>
        <w:r w:rsidRPr="00BD600A">
          <w:rPr>
            <w:i/>
            <w:iCs/>
            <w:noProof/>
            <w:webHidden/>
            <w:sz w:val="22"/>
          </w:rPr>
          <w:tab/>
        </w:r>
        <w:r w:rsidRPr="00BD600A">
          <w:rPr>
            <w:i/>
            <w:iCs/>
            <w:noProof/>
            <w:webHidden/>
            <w:sz w:val="22"/>
          </w:rPr>
          <w:fldChar w:fldCharType="begin"/>
        </w:r>
        <w:r w:rsidRPr="00BD600A">
          <w:rPr>
            <w:i/>
            <w:iCs/>
            <w:noProof/>
            <w:webHidden/>
            <w:sz w:val="22"/>
          </w:rPr>
          <w:instrText xml:space="preserve"> PAGEREF _Toc204189874 \h </w:instrText>
        </w:r>
        <w:r w:rsidRPr="00BD600A">
          <w:rPr>
            <w:i/>
            <w:iCs/>
            <w:noProof/>
            <w:webHidden/>
            <w:sz w:val="22"/>
          </w:rPr>
        </w:r>
        <w:r w:rsidRPr="00BD600A">
          <w:rPr>
            <w:i/>
            <w:iCs/>
            <w:noProof/>
            <w:webHidden/>
            <w:sz w:val="22"/>
          </w:rPr>
          <w:fldChar w:fldCharType="separate"/>
        </w:r>
        <w:r w:rsidR="004B2219">
          <w:rPr>
            <w:i/>
            <w:iCs/>
            <w:noProof/>
            <w:webHidden/>
            <w:sz w:val="22"/>
          </w:rPr>
          <w:t>54</w:t>
        </w:r>
        <w:r w:rsidRPr="00BD600A">
          <w:rPr>
            <w:i/>
            <w:iCs/>
            <w:noProof/>
            <w:webHidden/>
            <w:sz w:val="22"/>
          </w:rPr>
          <w:fldChar w:fldCharType="end"/>
        </w:r>
      </w:hyperlink>
    </w:p>
    <w:p w14:paraId="02C2AE5E" w14:textId="7BE4E95F" w:rsidR="00BD600A" w:rsidRPr="00BD600A" w:rsidRDefault="00BD600A">
      <w:pPr>
        <w:pStyle w:val="Spisilustracji"/>
        <w:tabs>
          <w:tab w:val="right" w:leader="dot" w:pos="9062"/>
        </w:tabs>
        <w:rPr>
          <w:rFonts w:asciiTheme="minorHAnsi" w:eastAsiaTheme="minorEastAsia" w:hAnsiTheme="minorHAnsi"/>
          <w:i/>
          <w:iCs/>
          <w:noProof/>
          <w:kern w:val="2"/>
          <w:sz w:val="22"/>
          <w:lang w:eastAsia="pl-PL"/>
          <w14:ligatures w14:val="standardContextual"/>
        </w:rPr>
      </w:pPr>
      <w:hyperlink w:anchor="_Toc204189875" w:history="1">
        <w:r w:rsidRPr="00BD600A">
          <w:rPr>
            <w:rStyle w:val="Hipercze"/>
            <w:rFonts w:eastAsia="Calibri" w:cs="Times New Roman"/>
            <w:i/>
            <w:iCs/>
            <w:noProof/>
            <w:sz w:val="22"/>
          </w:rPr>
          <w:t>Tabela 12. Liczba założonych Niebieskich Kart.</w:t>
        </w:r>
        <w:r w:rsidRPr="00BD600A">
          <w:rPr>
            <w:i/>
            <w:iCs/>
            <w:noProof/>
            <w:webHidden/>
            <w:sz w:val="22"/>
          </w:rPr>
          <w:tab/>
        </w:r>
        <w:r w:rsidRPr="00BD600A">
          <w:rPr>
            <w:i/>
            <w:iCs/>
            <w:noProof/>
            <w:webHidden/>
            <w:sz w:val="22"/>
          </w:rPr>
          <w:fldChar w:fldCharType="begin"/>
        </w:r>
        <w:r w:rsidRPr="00BD600A">
          <w:rPr>
            <w:i/>
            <w:iCs/>
            <w:noProof/>
            <w:webHidden/>
            <w:sz w:val="22"/>
          </w:rPr>
          <w:instrText xml:space="preserve"> PAGEREF _Toc204189875 \h </w:instrText>
        </w:r>
        <w:r w:rsidRPr="00BD600A">
          <w:rPr>
            <w:i/>
            <w:iCs/>
            <w:noProof/>
            <w:webHidden/>
            <w:sz w:val="22"/>
          </w:rPr>
        </w:r>
        <w:r w:rsidRPr="00BD600A">
          <w:rPr>
            <w:i/>
            <w:iCs/>
            <w:noProof/>
            <w:webHidden/>
            <w:sz w:val="22"/>
          </w:rPr>
          <w:fldChar w:fldCharType="separate"/>
        </w:r>
        <w:r w:rsidR="004B2219">
          <w:rPr>
            <w:i/>
            <w:iCs/>
            <w:noProof/>
            <w:webHidden/>
            <w:sz w:val="22"/>
          </w:rPr>
          <w:t>54</w:t>
        </w:r>
        <w:r w:rsidRPr="00BD600A">
          <w:rPr>
            <w:i/>
            <w:iCs/>
            <w:noProof/>
            <w:webHidden/>
            <w:sz w:val="22"/>
          </w:rPr>
          <w:fldChar w:fldCharType="end"/>
        </w:r>
      </w:hyperlink>
    </w:p>
    <w:p w14:paraId="01A80399" w14:textId="1BFFE34D" w:rsidR="00BD600A" w:rsidRPr="00BD600A" w:rsidRDefault="00BD600A">
      <w:pPr>
        <w:pStyle w:val="Spisilustracji"/>
        <w:tabs>
          <w:tab w:val="right" w:leader="dot" w:pos="9062"/>
        </w:tabs>
        <w:rPr>
          <w:rFonts w:asciiTheme="minorHAnsi" w:eastAsiaTheme="minorEastAsia" w:hAnsiTheme="minorHAnsi"/>
          <w:i/>
          <w:iCs/>
          <w:noProof/>
          <w:kern w:val="2"/>
          <w:sz w:val="22"/>
          <w:lang w:eastAsia="pl-PL"/>
          <w14:ligatures w14:val="standardContextual"/>
        </w:rPr>
      </w:pPr>
      <w:hyperlink w:anchor="_Toc204189876" w:history="1">
        <w:r w:rsidRPr="00BD600A">
          <w:rPr>
            <w:rStyle w:val="Hipercze"/>
            <w:rFonts w:eastAsia="Calibri" w:cs="Times New Roman"/>
            <w:i/>
            <w:iCs/>
            <w:noProof/>
            <w:sz w:val="22"/>
          </w:rPr>
          <w:t>Tabela 13. Liczba osób doznających przemocy domowej, którym udzielono pomocy.</w:t>
        </w:r>
        <w:r w:rsidRPr="00BD600A">
          <w:rPr>
            <w:i/>
            <w:iCs/>
            <w:noProof/>
            <w:webHidden/>
            <w:sz w:val="22"/>
          </w:rPr>
          <w:tab/>
        </w:r>
        <w:r w:rsidRPr="00BD600A">
          <w:rPr>
            <w:i/>
            <w:iCs/>
            <w:noProof/>
            <w:webHidden/>
            <w:sz w:val="22"/>
          </w:rPr>
          <w:fldChar w:fldCharType="begin"/>
        </w:r>
        <w:r w:rsidRPr="00BD600A">
          <w:rPr>
            <w:i/>
            <w:iCs/>
            <w:noProof/>
            <w:webHidden/>
            <w:sz w:val="22"/>
          </w:rPr>
          <w:instrText xml:space="preserve"> PAGEREF _Toc204189876 \h </w:instrText>
        </w:r>
        <w:r w:rsidRPr="00BD600A">
          <w:rPr>
            <w:i/>
            <w:iCs/>
            <w:noProof/>
            <w:webHidden/>
            <w:sz w:val="22"/>
          </w:rPr>
        </w:r>
        <w:r w:rsidRPr="00BD600A">
          <w:rPr>
            <w:i/>
            <w:iCs/>
            <w:noProof/>
            <w:webHidden/>
            <w:sz w:val="22"/>
          </w:rPr>
          <w:fldChar w:fldCharType="separate"/>
        </w:r>
        <w:r w:rsidR="004B2219">
          <w:rPr>
            <w:i/>
            <w:iCs/>
            <w:noProof/>
            <w:webHidden/>
            <w:sz w:val="22"/>
          </w:rPr>
          <w:t>55</w:t>
        </w:r>
        <w:r w:rsidRPr="00BD600A">
          <w:rPr>
            <w:i/>
            <w:iCs/>
            <w:noProof/>
            <w:webHidden/>
            <w:sz w:val="22"/>
          </w:rPr>
          <w:fldChar w:fldCharType="end"/>
        </w:r>
      </w:hyperlink>
    </w:p>
    <w:p w14:paraId="259EC7F2" w14:textId="53D2DF66" w:rsidR="00BD600A" w:rsidRPr="00BD600A" w:rsidRDefault="00BD600A">
      <w:pPr>
        <w:pStyle w:val="Spisilustracji"/>
        <w:tabs>
          <w:tab w:val="right" w:leader="dot" w:pos="9062"/>
        </w:tabs>
        <w:rPr>
          <w:rFonts w:asciiTheme="minorHAnsi" w:eastAsiaTheme="minorEastAsia" w:hAnsiTheme="minorHAnsi"/>
          <w:i/>
          <w:iCs/>
          <w:noProof/>
          <w:kern w:val="2"/>
          <w:sz w:val="22"/>
          <w:lang w:eastAsia="pl-PL"/>
          <w14:ligatures w14:val="standardContextual"/>
        </w:rPr>
      </w:pPr>
      <w:hyperlink w:anchor="_Toc204189877" w:history="1">
        <w:r w:rsidRPr="00BD600A">
          <w:rPr>
            <w:rStyle w:val="Hipercze"/>
            <w:rFonts w:eastAsia="Calibri" w:cs="Times New Roman"/>
            <w:i/>
            <w:iCs/>
            <w:noProof/>
            <w:sz w:val="22"/>
          </w:rPr>
          <w:t>Tabela 14. Liczba osób stosujących przemoc domową, wobec których podjęto działania.</w:t>
        </w:r>
        <w:r w:rsidRPr="00BD600A">
          <w:rPr>
            <w:i/>
            <w:iCs/>
            <w:noProof/>
            <w:webHidden/>
            <w:sz w:val="22"/>
          </w:rPr>
          <w:tab/>
        </w:r>
        <w:r w:rsidRPr="00BD600A">
          <w:rPr>
            <w:i/>
            <w:iCs/>
            <w:noProof/>
            <w:webHidden/>
            <w:sz w:val="22"/>
          </w:rPr>
          <w:fldChar w:fldCharType="begin"/>
        </w:r>
        <w:r w:rsidRPr="00BD600A">
          <w:rPr>
            <w:i/>
            <w:iCs/>
            <w:noProof/>
            <w:webHidden/>
            <w:sz w:val="22"/>
          </w:rPr>
          <w:instrText xml:space="preserve"> PAGEREF _Toc204189877 \h </w:instrText>
        </w:r>
        <w:r w:rsidRPr="00BD600A">
          <w:rPr>
            <w:i/>
            <w:iCs/>
            <w:noProof/>
            <w:webHidden/>
            <w:sz w:val="22"/>
          </w:rPr>
        </w:r>
        <w:r w:rsidRPr="00BD600A">
          <w:rPr>
            <w:i/>
            <w:iCs/>
            <w:noProof/>
            <w:webHidden/>
            <w:sz w:val="22"/>
          </w:rPr>
          <w:fldChar w:fldCharType="separate"/>
        </w:r>
        <w:r w:rsidR="004B2219">
          <w:rPr>
            <w:i/>
            <w:iCs/>
            <w:noProof/>
            <w:webHidden/>
            <w:sz w:val="22"/>
          </w:rPr>
          <w:t>55</w:t>
        </w:r>
        <w:r w:rsidRPr="00BD600A">
          <w:rPr>
            <w:i/>
            <w:iCs/>
            <w:noProof/>
            <w:webHidden/>
            <w:sz w:val="22"/>
          </w:rPr>
          <w:fldChar w:fldCharType="end"/>
        </w:r>
      </w:hyperlink>
    </w:p>
    <w:p w14:paraId="576964B3" w14:textId="040BD852" w:rsidR="00BD600A" w:rsidRPr="00BD600A" w:rsidRDefault="00BD600A">
      <w:pPr>
        <w:pStyle w:val="Spisilustracji"/>
        <w:tabs>
          <w:tab w:val="right" w:leader="dot" w:pos="9062"/>
        </w:tabs>
        <w:rPr>
          <w:rFonts w:asciiTheme="minorHAnsi" w:eastAsiaTheme="minorEastAsia" w:hAnsiTheme="minorHAnsi"/>
          <w:i/>
          <w:iCs/>
          <w:noProof/>
          <w:kern w:val="2"/>
          <w:sz w:val="22"/>
          <w:lang w:eastAsia="pl-PL"/>
          <w14:ligatures w14:val="standardContextual"/>
        </w:rPr>
      </w:pPr>
      <w:hyperlink w:anchor="_Toc204189878" w:history="1">
        <w:r w:rsidRPr="00BD600A">
          <w:rPr>
            <w:rStyle w:val="Hipercze"/>
            <w:rFonts w:eastAsia="Calibri" w:cs="Times New Roman"/>
            <w:i/>
            <w:iCs/>
            <w:noProof/>
            <w:sz w:val="22"/>
          </w:rPr>
          <w:t>Tabela 15. Liczba zdarzeń związanych z przemocą domową.</w:t>
        </w:r>
        <w:r w:rsidRPr="00BD600A">
          <w:rPr>
            <w:i/>
            <w:iCs/>
            <w:noProof/>
            <w:webHidden/>
            <w:sz w:val="22"/>
          </w:rPr>
          <w:tab/>
        </w:r>
        <w:r w:rsidRPr="00BD600A">
          <w:rPr>
            <w:i/>
            <w:iCs/>
            <w:noProof/>
            <w:webHidden/>
            <w:sz w:val="22"/>
          </w:rPr>
          <w:fldChar w:fldCharType="begin"/>
        </w:r>
        <w:r w:rsidRPr="00BD600A">
          <w:rPr>
            <w:i/>
            <w:iCs/>
            <w:noProof/>
            <w:webHidden/>
            <w:sz w:val="22"/>
          </w:rPr>
          <w:instrText xml:space="preserve"> PAGEREF _Toc204189878 \h </w:instrText>
        </w:r>
        <w:r w:rsidRPr="00BD600A">
          <w:rPr>
            <w:i/>
            <w:iCs/>
            <w:noProof/>
            <w:webHidden/>
            <w:sz w:val="22"/>
          </w:rPr>
        </w:r>
        <w:r w:rsidRPr="00BD600A">
          <w:rPr>
            <w:i/>
            <w:iCs/>
            <w:noProof/>
            <w:webHidden/>
            <w:sz w:val="22"/>
          </w:rPr>
          <w:fldChar w:fldCharType="separate"/>
        </w:r>
        <w:r w:rsidR="004B2219">
          <w:rPr>
            <w:i/>
            <w:iCs/>
            <w:noProof/>
            <w:webHidden/>
            <w:sz w:val="22"/>
          </w:rPr>
          <w:t>56</w:t>
        </w:r>
        <w:r w:rsidRPr="00BD600A">
          <w:rPr>
            <w:i/>
            <w:iCs/>
            <w:noProof/>
            <w:webHidden/>
            <w:sz w:val="22"/>
          </w:rPr>
          <w:fldChar w:fldCharType="end"/>
        </w:r>
      </w:hyperlink>
    </w:p>
    <w:p w14:paraId="01491344" w14:textId="3D1B9C43" w:rsidR="00BD600A" w:rsidRPr="00BD600A" w:rsidRDefault="00BD600A">
      <w:pPr>
        <w:pStyle w:val="Spisilustracji"/>
        <w:tabs>
          <w:tab w:val="right" w:leader="dot" w:pos="9062"/>
        </w:tabs>
        <w:rPr>
          <w:rFonts w:asciiTheme="minorHAnsi" w:eastAsiaTheme="minorEastAsia" w:hAnsiTheme="minorHAnsi"/>
          <w:i/>
          <w:iCs/>
          <w:noProof/>
          <w:kern w:val="2"/>
          <w:sz w:val="22"/>
          <w:lang w:eastAsia="pl-PL"/>
          <w14:ligatures w14:val="standardContextual"/>
        </w:rPr>
      </w:pPr>
      <w:hyperlink w:anchor="_Toc204189879" w:history="1">
        <w:r w:rsidRPr="00BD600A">
          <w:rPr>
            <w:rStyle w:val="Hipercze"/>
            <w:rFonts w:cs="Times New Roman"/>
            <w:i/>
            <w:iCs/>
            <w:noProof/>
            <w:sz w:val="22"/>
          </w:rPr>
          <w:t>Tabela 16. Analiza SWOT.</w:t>
        </w:r>
        <w:r w:rsidRPr="00BD600A">
          <w:rPr>
            <w:i/>
            <w:iCs/>
            <w:noProof/>
            <w:webHidden/>
            <w:sz w:val="22"/>
          </w:rPr>
          <w:tab/>
        </w:r>
        <w:r w:rsidRPr="00BD600A">
          <w:rPr>
            <w:i/>
            <w:iCs/>
            <w:noProof/>
            <w:webHidden/>
            <w:sz w:val="22"/>
          </w:rPr>
          <w:fldChar w:fldCharType="begin"/>
        </w:r>
        <w:r w:rsidRPr="00BD600A">
          <w:rPr>
            <w:i/>
            <w:iCs/>
            <w:noProof/>
            <w:webHidden/>
            <w:sz w:val="22"/>
          </w:rPr>
          <w:instrText xml:space="preserve"> PAGEREF _Toc204189879 \h </w:instrText>
        </w:r>
        <w:r w:rsidRPr="00BD600A">
          <w:rPr>
            <w:i/>
            <w:iCs/>
            <w:noProof/>
            <w:webHidden/>
            <w:sz w:val="22"/>
          </w:rPr>
        </w:r>
        <w:r w:rsidRPr="00BD600A">
          <w:rPr>
            <w:i/>
            <w:iCs/>
            <w:noProof/>
            <w:webHidden/>
            <w:sz w:val="22"/>
          </w:rPr>
          <w:fldChar w:fldCharType="separate"/>
        </w:r>
        <w:r w:rsidR="004B2219">
          <w:rPr>
            <w:i/>
            <w:iCs/>
            <w:noProof/>
            <w:webHidden/>
            <w:sz w:val="22"/>
          </w:rPr>
          <w:t>59</w:t>
        </w:r>
        <w:r w:rsidRPr="00BD600A">
          <w:rPr>
            <w:i/>
            <w:iCs/>
            <w:noProof/>
            <w:webHidden/>
            <w:sz w:val="22"/>
          </w:rPr>
          <w:fldChar w:fldCharType="end"/>
        </w:r>
      </w:hyperlink>
    </w:p>
    <w:p w14:paraId="6B74C69B" w14:textId="198BE115" w:rsidR="00BD600A" w:rsidRPr="00BD600A" w:rsidRDefault="00BD600A">
      <w:pPr>
        <w:pStyle w:val="Spisilustracji"/>
        <w:tabs>
          <w:tab w:val="right" w:leader="dot" w:pos="9062"/>
        </w:tabs>
        <w:rPr>
          <w:rFonts w:asciiTheme="minorHAnsi" w:eastAsiaTheme="minorEastAsia" w:hAnsiTheme="minorHAnsi"/>
          <w:i/>
          <w:iCs/>
          <w:noProof/>
          <w:kern w:val="2"/>
          <w:sz w:val="22"/>
          <w:lang w:eastAsia="pl-PL"/>
          <w14:ligatures w14:val="standardContextual"/>
        </w:rPr>
      </w:pPr>
      <w:hyperlink w:anchor="_Toc204189880" w:history="1">
        <w:r w:rsidRPr="00BD600A">
          <w:rPr>
            <w:rStyle w:val="Hipercze"/>
            <w:rFonts w:eastAsia="Calibri" w:cs="Times New Roman"/>
            <w:i/>
            <w:iCs/>
            <w:noProof/>
            <w:sz w:val="22"/>
          </w:rPr>
          <w:t>Tabela 17. Opis celów strategicznych i operacyjnych.</w:t>
        </w:r>
        <w:r w:rsidRPr="00BD600A">
          <w:rPr>
            <w:i/>
            <w:iCs/>
            <w:noProof/>
            <w:webHidden/>
            <w:sz w:val="22"/>
          </w:rPr>
          <w:tab/>
        </w:r>
        <w:r w:rsidRPr="00BD600A">
          <w:rPr>
            <w:i/>
            <w:iCs/>
            <w:noProof/>
            <w:webHidden/>
            <w:sz w:val="22"/>
          </w:rPr>
          <w:fldChar w:fldCharType="begin"/>
        </w:r>
        <w:r w:rsidRPr="00BD600A">
          <w:rPr>
            <w:i/>
            <w:iCs/>
            <w:noProof/>
            <w:webHidden/>
            <w:sz w:val="22"/>
          </w:rPr>
          <w:instrText xml:space="preserve"> PAGEREF _Toc204189880 \h </w:instrText>
        </w:r>
        <w:r w:rsidRPr="00BD600A">
          <w:rPr>
            <w:i/>
            <w:iCs/>
            <w:noProof/>
            <w:webHidden/>
            <w:sz w:val="22"/>
          </w:rPr>
        </w:r>
        <w:r w:rsidRPr="00BD600A">
          <w:rPr>
            <w:i/>
            <w:iCs/>
            <w:noProof/>
            <w:webHidden/>
            <w:sz w:val="22"/>
          </w:rPr>
          <w:fldChar w:fldCharType="separate"/>
        </w:r>
        <w:r w:rsidR="004B2219">
          <w:rPr>
            <w:i/>
            <w:iCs/>
            <w:noProof/>
            <w:webHidden/>
            <w:sz w:val="22"/>
          </w:rPr>
          <w:t>65</w:t>
        </w:r>
        <w:r w:rsidRPr="00BD600A">
          <w:rPr>
            <w:i/>
            <w:iCs/>
            <w:noProof/>
            <w:webHidden/>
            <w:sz w:val="22"/>
          </w:rPr>
          <w:fldChar w:fldCharType="end"/>
        </w:r>
      </w:hyperlink>
    </w:p>
    <w:p w14:paraId="115C2FF4" w14:textId="77777777" w:rsidR="00BD600A" w:rsidRPr="00BD600A" w:rsidRDefault="00BD600A" w:rsidP="008E4925">
      <w:pPr>
        <w:rPr>
          <w:i/>
          <w:iCs/>
          <w:noProof/>
        </w:rPr>
      </w:pPr>
      <w:r w:rsidRPr="00BD600A">
        <w:rPr>
          <w:i/>
          <w:iCs/>
        </w:rPr>
        <w:fldChar w:fldCharType="end"/>
      </w:r>
      <w:r w:rsidRPr="00BD600A">
        <w:rPr>
          <w:i/>
          <w:iCs/>
        </w:rPr>
        <w:fldChar w:fldCharType="begin"/>
      </w:r>
      <w:r w:rsidRPr="00BD600A">
        <w:rPr>
          <w:i/>
          <w:iCs/>
        </w:rPr>
        <w:instrText xml:space="preserve"> TOC \h \z \c "Wykres" </w:instrText>
      </w:r>
      <w:r w:rsidRPr="00BD600A">
        <w:rPr>
          <w:i/>
          <w:iCs/>
        </w:rPr>
        <w:fldChar w:fldCharType="separate"/>
      </w:r>
    </w:p>
    <w:p w14:paraId="18A8679A" w14:textId="0054D4D1" w:rsidR="00BD600A" w:rsidRPr="00BD600A" w:rsidRDefault="00BD600A">
      <w:pPr>
        <w:pStyle w:val="Spisilustracji"/>
        <w:tabs>
          <w:tab w:val="right" w:leader="dot" w:pos="9062"/>
        </w:tabs>
        <w:rPr>
          <w:rFonts w:asciiTheme="minorHAnsi" w:eastAsiaTheme="minorEastAsia" w:hAnsiTheme="minorHAnsi"/>
          <w:i/>
          <w:iCs/>
          <w:noProof/>
          <w:kern w:val="2"/>
          <w:sz w:val="22"/>
          <w:lang w:eastAsia="pl-PL"/>
          <w14:ligatures w14:val="standardContextual"/>
        </w:rPr>
      </w:pPr>
      <w:hyperlink w:anchor="_Toc204189881" w:history="1">
        <w:r w:rsidRPr="00BD600A">
          <w:rPr>
            <w:rStyle w:val="Hipercze"/>
            <w:rFonts w:cs="Times New Roman"/>
            <w:i/>
            <w:iCs/>
            <w:noProof/>
            <w:sz w:val="22"/>
          </w:rPr>
          <w:t>Wykres 1. Liczba mieszkańców w latach 2022-2024.</w:t>
        </w:r>
        <w:r w:rsidRPr="00BD600A">
          <w:rPr>
            <w:i/>
            <w:iCs/>
            <w:noProof/>
            <w:webHidden/>
            <w:sz w:val="22"/>
          </w:rPr>
          <w:tab/>
        </w:r>
        <w:r w:rsidRPr="00BD600A">
          <w:rPr>
            <w:i/>
            <w:iCs/>
            <w:noProof/>
            <w:webHidden/>
            <w:sz w:val="22"/>
          </w:rPr>
          <w:fldChar w:fldCharType="begin"/>
        </w:r>
        <w:r w:rsidRPr="00BD600A">
          <w:rPr>
            <w:i/>
            <w:iCs/>
            <w:noProof/>
            <w:webHidden/>
            <w:sz w:val="22"/>
          </w:rPr>
          <w:instrText xml:space="preserve"> PAGEREF _Toc204189881 \h </w:instrText>
        </w:r>
        <w:r w:rsidRPr="00BD600A">
          <w:rPr>
            <w:i/>
            <w:iCs/>
            <w:noProof/>
            <w:webHidden/>
            <w:sz w:val="22"/>
          </w:rPr>
        </w:r>
        <w:r w:rsidRPr="00BD600A">
          <w:rPr>
            <w:i/>
            <w:iCs/>
            <w:noProof/>
            <w:webHidden/>
            <w:sz w:val="22"/>
          </w:rPr>
          <w:fldChar w:fldCharType="separate"/>
        </w:r>
        <w:r w:rsidR="004B2219">
          <w:rPr>
            <w:i/>
            <w:iCs/>
            <w:noProof/>
            <w:webHidden/>
            <w:sz w:val="22"/>
          </w:rPr>
          <w:t>13</w:t>
        </w:r>
        <w:r w:rsidRPr="00BD600A">
          <w:rPr>
            <w:i/>
            <w:iCs/>
            <w:noProof/>
            <w:webHidden/>
            <w:sz w:val="22"/>
          </w:rPr>
          <w:fldChar w:fldCharType="end"/>
        </w:r>
      </w:hyperlink>
    </w:p>
    <w:p w14:paraId="0F9B4F1F" w14:textId="1135EEC2" w:rsidR="00BD600A" w:rsidRPr="00BD600A" w:rsidRDefault="00BD600A">
      <w:pPr>
        <w:pStyle w:val="Spisilustracji"/>
        <w:tabs>
          <w:tab w:val="right" w:leader="dot" w:pos="9062"/>
        </w:tabs>
        <w:rPr>
          <w:rFonts w:asciiTheme="minorHAnsi" w:eastAsiaTheme="minorEastAsia" w:hAnsiTheme="minorHAnsi"/>
          <w:i/>
          <w:iCs/>
          <w:noProof/>
          <w:kern w:val="2"/>
          <w:sz w:val="22"/>
          <w:lang w:eastAsia="pl-PL"/>
          <w14:ligatures w14:val="standardContextual"/>
        </w:rPr>
      </w:pPr>
      <w:hyperlink w:anchor="_Toc204189882" w:history="1">
        <w:r w:rsidRPr="00BD600A">
          <w:rPr>
            <w:rStyle w:val="Hipercze"/>
            <w:rFonts w:eastAsia="Calibri" w:cs="Times New Roman"/>
            <w:i/>
            <w:iCs/>
            <w:noProof/>
            <w:sz w:val="22"/>
          </w:rPr>
          <w:t>Wykres 2. Liczba rodzin korzystających z pomocy społecznej w Gminie Zabrodzie z powodu ubóstwa  w latach 2022-2024.</w:t>
        </w:r>
        <w:r w:rsidRPr="00BD600A">
          <w:rPr>
            <w:i/>
            <w:iCs/>
            <w:noProof/>
            <w:webHidden/>
            <w:sz w:val="22"/>
          </w:rPr>
          <w:tab/>
        </w:r>
        <w:r w:rsidRPr="00BD600A">
          <w:rPr>
            <w:i/>
            <w:iCs/>
            <w:noProof/>
            <w:webHidden/>
            <w:sz w:val="22"/>
          </w:rPr>
          <w:fldChar w:fldCharType="begin"/>
        </w:r>
        <w:r w:rsidRPr="00BD600A">
          <w:rPr>
            <w:i/>
            <w:iCs/>
            <w:noProof/>
            <w:webHidden/>
            <w:sz w:val="22"/>
          </w:rPr>
          <w:instrText xml:space="preserve"> PAGEREF _Toc204189882 \h </w:instrText>
        </w:r>
        <w:r w:rsidRPr="00BD600A">
          <w:rPr>
            <w:i/>
            <w:iCs/>
            <w:noProof/>
            <w:webHidden/>
            <w:sz w:val="22"/>
          </w:rPr>
        </w:r>
        <w:r w:rsidRPr="00BD600A">
          <w:rPr>
            <w:i/>
            <w:iCs/>
            <w:noProof/>
            <w:webHidden/>
            <w:sz w:val="22"/>
          </w:rPr>
          <w:fldChar w:fldCharType="separate"/>
        </w:r>
        <w:r w:rsidR="004B2219">
          <w:rPr>
            <w:i/>
            <w:iCs/>
            <w:noProof/>
            <w:webHidden/>
            <w:sz w:val="22"/>
          </w:rPr>
          <w:t>31</w:t>
        </w:r>
        <w:r w:rsidRPr="00BD600A">
          <w:rPr>
            <w:i/>
            <w:iCs/>
            <w:noProof/>
            <w:webHidden/>
            <w:sz w:val="22"/>
          </w:rPr>
          <w:fldChar w:fldCharType="end"/>
        </w:r>
      </w:hyperlink>
    </w:p>
    <w:p w14:paraId="54371960" w14:textId="15E2CC33" w:rsidR="00BD600A" w:rsidRPr="00BD600A" w:rsidRDefault="00BD600A">
      <w:pPr>
        <w:pStyle w:val="Spisilustracji"/>
        <w:tabs>
          <w:tab w:val="right" w:leader="dot" w:pos="9062"/>
        </w:tabs>
        <w:rPr>
          <w:rFonts w:asciiTheme="minorHAnsi" w:eastAsiaTheme="minorEastAsia" w:hAnsiTheme="minorHAnsi"/>
          <w:i/>
          <w:iCs/>
          <w:noProof/>
          <w:kern w:val="2"/>
          <w:sz w:val="22"/>
          <w:lang w:eastAsia="pl-PL"/>
          <w14:ligatures w14:val="standardContextual"/>
        </w:rPr>
      </w:pPr>
      <w:hyperlink w:anchor="_Toc204189883" w:history="1">
        <w:r w:rsidRPr="00BD600A">
          <w:rPr>
            <w:rStyle w:val="Hipercze"/>
            <w:rFonts w:eastAsia="Calibri" w:cs="Times New Roman"/>
            <w:i/>
            <w:iCs/>
            <w:noProof/>
            <w:sz w:val="22"/>
          </w:rPr>
          <w:t>Wykres 3. Liczba rodzin korzystających z pomocy społecznej w Gminie Zabrodzie z powodu długotrwałej lub ciężkiej choroby oraz niepełnosprawności w latach 2022-2024.</w:t>
        </w:r>
        <w:r w:rsidRPr="00BD600A">
          <w:rPr>
            <w:i/>
            <w:iCs/>
            <w:noProof/>
            <w:webHidden/>
            <w:sz w:val="22"/>
          </w:rPr>
          <w:tab/>
        </w:r>
        <w:r w:rsidRPr="00BD600A">
          <w:rPr>
            <w:i/>
            <w:iCs/>
            <w:noProof/>
            <w:webHidden/>
            <w:sz w:val="22"/>
          </w:rPr>
          <w:fldChar w:fldCharType="begin"/>
        </w:r>
        <w:r w:rsidRPr="00BD600A">
          <w:rPr>
            <w:i/>
            <w:iCs/>
            <w:noProof/>
            <w:webHidden/>
            <w:sz w:val="22"/>
          </w:rPr>
          <w:instrText xml:space="preserve"> PAGEREF _Toc204189883 \h </w:instrText>
        </w:r>
        <w:r w:rsidRPr="00BD600A">
          <w:rPr>
            <w:i/>
            <w:iCs/>
            <w:noProof/>
            <w:webHidden/>
            <w:sz w:val="22"/>
          </w:rPr>
        </w:r>
        <w:r w:rsidRPr="00BD600A">
          <w:rPr>
            <w:i/>
            <w:iCs/>
            <w:noProof/>
            <w:webHidden/>
            <w:sz w:val="22"/>
          </w:rPr>
          <w:fldChar w:fldCharType="separate"/>
        </w:r>
        <w:r w:rsidR="004B2219">
          <w:rPr>
            <w:i/>
            <w:iCs/>
            <w:noProof/>
            <w:webHidden/>
            <w:sz w:val="22"/>
          </w:rPr>
          <w:t>34</w:t>
        </w:r>
        <w:r w:rsidRPr="00BD600A">
          <w:rPr>
            <w:i/>
            <w:iCs/>
            <w:noProof/>
            <w:webHidden/>
            <w:sz w:val="22"/>
          </w:rPr>
          <w:fldChar w:fldCharType="end"/>
        </w:r>
      </w:hyperlink>
    </w:p>
    <w:p w14:paraId="60D54BCB" w14:textId="4B17F18F" w:rsidR="00BD600A" w:rsidRPr="00BD600A" w:rsidRDefault="00BD600A">
      <w:pPr>
        <w:pStyle w:val="Spisilustracji"/>
        <w:tabs>
          <w:tab w:val="right" w:leader="dot" w:pos="9062"/>
        </w:tabs>
        <w:rPr>
          <w:rFonts w:asciiTheme="minorHAnsi" w:eastAsiaTheme="minorEastAsia" w:hAnsiTheme="minorHAnsi"/>
          <w:i/>
          <w:iCs/>
          <w:noProof/>
          <w:kern w:val="2"/>
          <w:sz w:val="22"/>
          <w:lang w:eastAsia="pl-PL"/>
          <w14:ligatures w14:val="standardContextual"/>
        </w:rPr>
      </w:pPr>
      <w:hyperlink w:anchor="_Toc204189884" w:history="1">
        <w:r w:rsidRPr="00BD600A">
          <w:rPr>
            <w:rStyle w:val="Hipercze"/>
            <w:rFonts w:eastAsia="Calibri" w:cs="Times New Roman"/>
            <w:i/>
            <w:iCs/>
            <w:noProof/>
            <w:sz w:val="22"/>
          </w:rPr>
          <w:t>Wykres 4.  Liczba rodzin korzystających z pomocy społecznej w Gminie Zabrodzie z powodu bezrobocia w latach 2022-2024.</w:t>
        </w:r>
        <w:r w:rsidRPr="00BD600A">
          <w:rPr>
            <w:i/>
            <w:iCs/>
            <w:noProof/>
            <w:webHidden/>
            <w:sz w:val="22"/>
          </w:rPr>
          <w:tab/>
        </w:r>
        <w:r w:rsidRPr="00BD600A">
          <w:rPr>
            <w:i/>
            <w:iCs/>
            <w:noProof/>
            <w:webHidden/>
            <w:sz w:val="22"/>
          </w:rPr>
          <w:fldChar w:fldCharType="begin"/>
        </w:r>
        <w:r w:rsidRPr="00BD600A">
          <w:rPr>
            <w:i/>
            <w:iCs/>
            <w:noProof/>
            <w:webHidden/>
            <w:sz w:val="22"/>
          </w:rPr>
          <w:instrText xml:space="preserve"> PAGEREF _Toc204189884 \h </w:instrText>
        </w:r>
        <w:r w:rsidRPr="00BD600A">
          <w:rPr>
            <w:i/>
            <w:iCs/>
            <w:noProof/>
            <w:webHidden/>
            <w:sz w:val="22"/>
          </w:rPr>
        </w:r>
        <w:r w:rsidRPr="00BD600A">
          <w:rPr>
            <w:i/>
            <w:iCs/>
            <w:noProof/>
            <w:webHidden/>
            <w:sz w:val="22"/>
          </w:rPr>
          <w:fldChar w:fldCharType="separate"/>
        </w:r>
        <w:r w:rsidR="004B2219">
          <w:rPr>
            <w:i/>
            <w:iCs/>
            <w:noProof/>
            <w:webHidden/>
            <w:sz w:val="22"/>
          </w:rPr>
          <w:t>39</w:t>
        </w:r>
        <w:r w:rsidRPr="00BD600A">
          <w:rPr>
            <w:i/>
            <w:iCs/>
            <w:noProof/>
            <w:webHidden/>
            <w:sz w:val="22"/>
          </w:rPr>
          <w:fldChar w:fldCharType="end"/>
        </w:r>
      </w:hyperlink>
    </w:p>
    <w:p w14:paraId="71C9955E" w14:textId="0088A80C" w:rsidR="00BD600A" w:rsidRPr="00BD600A" w:rsidRDefault="00BD600A">
      <w:pPr>
        <w:pStyle w:val="Spisilustracji"/>
        <w:tabs>
          <w:tab w:val="right" w:leader="dot" w:pos="9062"/>
        </w:tabs>
        <w:rPr>
          <w:rFonts w:asciiTheme="minorHAnsi" w:eastAsiaTheme="minorEastAsia" w:hAnsiTheme="minorHAnsi"/>
          <w:i/>
          <w:iCs/>
          <w:noProof/>
          <w:kern w:val="2"/>
          <w:sz w:val="22"/>
          <w:lang w:eastAsia="pl-PL"/>
          <w14:ligatures w14:val="standardContextual"/>
        </w:rPr>
      </w:pPr>
      <w:hyperlink w:anchor="_Toc204189885" w:history="1">
        <w:r w:rsidRPr="00BD600A">
          <w:rPr>
            <w:rStyle w:val="Hipercze"/>
            <w:rFonts w:eastAsia="Calibri" w:cs="Times New Roman"/>
            <w:i/>
            <w:iCs/>
            <w:noProof/>
            <w:sz w:val="22"/>
          </w:rPr>
          <w:t>Wykres 5.  Liczba rodzin korzystających z pomocy społecznej w Gminie Zabrodzie z powodu bezradności opiekuńczo- wychowawczej w latach 2022-2024.</w:t>
        </w:r>
        <w:r w:rsidRPr="00BD600A">
          <w:rPr>
            <w:i/>
            <w:iCs/>
            <w:noProof/>
            <w:webHidden/>
            <w:sz w:val="22"/>
          </w:rPr>
          <w:tab/>
        </w:r>
        <w:r w:rsidRPr="00BD600A">
          <w:rPr>
            <w:i/>
            <w:iCs/>
            <w:noProof/>
            <w:webHidden/>
            <w:sz w:val="22"/>
          </w:rPr>
          <w:fldChar w:fldCharType="begin"/>
        </w:r>
        <w:r w:rsidRPr="00BD600A">
          <w:rPr>
            <w:i/>
            <w:iCs/>
            <w:noProof/>
            <w:webHidden/>
            <w:sz w:val="22"/>
          </w:rPr>
          <w:instrText xml:space="preserve"> PAGEREF _Toc204189885 \h </w:instrText>
        </w:r>
        <w:r w:rsidRPr="00BD600A">
          <w:rPr>
            <w:i/>
            <w:iCs/>
            <w:noProof/>
            <w:webHidden/>
            <w:sz w:val="22"/>
          </w:rPr>
        </w:r>
        <w:r w:rsidRPr="00BD600A">
          <w:rPr>
            <w:i/>
            <w:iCs/>
            <w:noProof/>
            <w:webHidden/>
            <w:sz w:val="22"/>
          </w:rPr>
          <w:fldChar w:fldCharType="separate"/>
        </w:r>
        <w:r w:rsidR="004B2219">
          <w:rPr>
            <w:i/>
            <w:iCs/>
            <w:noProof/>
            <w:webHidden/>
            <w:sz w:val="22"/>
          </w:rPr>
          <w:t>40</w:t>
        </w:r>
        <w:r w:rsidRPr="00BD600A">
          <w:rPr>
            <w:i/>
            <w:iCs/>
            <w:noProof/>
            <w:webHidden/>
            <w:sz w:val="22"/>
          </w:rPr>
          <w:fldChar w:fldCharType="end"/>
        </w:r>
      </w:hyperlink>
    </w:p>
    <w:p w14:paraId="5D742332" w14:textId="3EC42139" w:rsidR="00BD600A" w:rsidRPr="00BD600A" w:rsidRDefault="00BD600A">
      <w:pPr>
        <w:pStyle w:val="Spisilustracji"/>
        <w:tabs>
          <w:tab w:val="right" w:leader="dot" w:pos="9062"/>
        </w:tabs>
        <w:rPr>
          <w:rFonts w:asciiTheme="minorHAnsi" w:eastAsiaTheme="minorEastAsia" w:hAnsiTheme="minorHAnsi"/>
          <w:i/>
          <w:iCs/>
          <w:noProof/>
          <w:kern w:val="2"/>
          <w:sz w:val="22"/>
          <w:lang w:eastAsia="pl-PL"/>
          <w14:ligatures w14:val="standardContextual"/>
        </w:rPr>
      </w:pPr>
      <w:hyperlink w:anchor="_Toc204189886" w:history="1">
        <w:r w:rsidRPr="00BD600A">
          <w:rPr>
            <w:rStyle w:val="Hipercze"/>
            <w:rFonts w:eastAsia="Calibri" w:cs="Times New Roman"/>
            <w:i/>
            <w:iCs/>
            <w:noProof/>
            <w:sz w:val="22"/>
          </w:rPr>
          <w:t>Wykres 6.  Liczba rodzin korzystających z pomocy społecznej w Gminie Zabrodzie z powodu potrzeby ochrony macierzyństwa w latach 2022-2024.</w:t>
        </w:r>
        <w:r w:rsidRPr="00BD600A">
          <w:rPr>
            <w:i/>
            <w:iCs/>
            <w:noProof/>
            <w:webHidden/>
            <w:sz w:val="22"/>
          </w:rPr>
          <w:tab/>
        </w:r>
        <w:r w:rsidRPr="00BD600A">
          <w:rPr>
            <w:i/>
            <w:iCs/>
            <w:noProof/>
            <w:webHidden/>
            <w:sz w:val="22"/>
          </w:rPr>
          <w:fldChar w:fldCharType="begin"/>
        </w:r>
        <w:r w:rsidRPr="00BD600A">
          <w:rPr>
            <w:i/>
            <w:iCs/>
            <w:noProof/>
            <w:webHidden/>
            <w:sz w:val="22"/>
          </w:rPr>
          <w:instrText xml:space="preserve"> PAGEREF _Toc204189886 \h </w:instrText>
        </w:r>
        <w:r w:rsidRPr="00BD600A">
          <w:rPr>
            <w:i/>
            <w:iCs/>
            <w:noProof/>
            <w:webHidden/>
            <w:sz w:val="22"/>
          </w:rPr>
        </w:r>
        <w:r w:rsidRPr="00BD600A">
          <w:rPr>
            <w:i/>
            <w:iCs/>
            <w:noProof/>
            <w:webHidden/>
            <w:sz w:val="22"/>
          </w:rPr>
          <w:fldChar w:fldCharType="separate"/>
        </w:r>
        <w:r w:rsidR="004B2219">
          <w:rPr>
            <w:i/>
            <w:iCs/>
            <w:noProof/>
            <w:webHidden/>
            <w:sz w:val="22"/>
          </w:rPr>
          <w:t>42</w:t>
        </w:r>
        <w:r w:rsidRPr="00BD600A">
          <w:rPr>
            <w:i/>
            <w:iCs/>
            <w:noProof/>
            <w:webHidden/>
            <w:sz w:val="22"/>
          </w:rPr>
          <w:fldChar w:fldCharType="end"/>
        </w:r>
      </w:hyperlink>
    </w:p>
    <w:p w14:paraId="4B770C4E" w14:textId="540143A6" w:rsidR="00BD600A" w:rsidRPr="00BD600A" w:rsidRDefault="00BD600A">
      <w:pPr>
        <w:pStyle w:val="Spisilustracji"/>
        <w:tabs>
          <w:tab w:val="right" w:leader="dot" w:pos="9062"/>
        </w:tabs>
        <w:rPr>
          <w:rFonts w:asciiTheme="minorHAnsi" w:eastAsiaTheme="minorEastAsia" w:hAnsiTheme="minorHAnsi"/>
          <w:i/>
          <w:iCs/>
          <w:noProof/>
          <w:kern w:val="2"/>
          <w:sz w:val="22"/>
          <w:lang w:eastAsia="pl-PL"/>
          <w14:ligatures w14:val="standardContextual"/>
        </w:rPr>
      </w:pPr>
      <w:hyperlink w:anchor="_Toc204189887" w:history="1">
        <w:r w:rsidRPr="00BD600A">
          <w:rPr>
            <w:rStyle w:val="Hipercze"/>
            <w:rFonts w:eastAsia="Calibri" w:cs="Times New Roman"/>
            <w:i/>
            <w:iCs/>
            <w:noProof/>
            <w:sz w:val="22"/>
          </w:rPr>
          <w:t>Wykres 7.  Liczba osób korzystających z pomocy społecznej w Gminie Zabrodzie z powodu potrzeby ochrony macierzyństwa w latach 2022-2024.</w:t>
        </w:r>
        <w:r w:rsidRPr="00BD600A">
          <w:rPr>
            <w:i/>
            <w:iCs/>
            <w:noProof/>
            <w:webHidden/>
            <w:sz w:val="22"/>
          </w:rPr>
          <w:tab/>
        </w:r>
        <w:r w:rsidRPr="00BD600A">
          <w:rPr>
            <w:i/>
            <w:iCs/>
            <w:noProof/>
            <w:webHidden/>
            <w:sz w:val="22"/>
          </w:rPr>
          <w:fldChar w:fldCharType="begin"/>
        </w:r>
        <w:r w:rsidRPr="00BD600A">
          <w:rPr>
            <w:i/>
            <w:iCs/>
            <w:noProof/>
            <w:webHidden/>
            <w:sz w:val="22"/>
          </w:rPr>
          <w:instrText xml:space="preserve"> PAGEREF _Toc204189887 \h </w:instrText>
        </w:r>
        <w:r w:rsidRPr="00BD600A">
          <w:rPr>
            <w:i/>
            <w:iCs/>
            <w:noProof/>
            <w:webHidden/>
            <w:sz w:val="22"/>
          </w:rPr>
        </w:r>
        <w:r w:rsidRPr="00BD600A">
          <w:rPr>
            <w:i/>
            <w:iCs/>
            <w:noProof/>
            <w:webHidden/>
            <w:sz w:val="22"/>
          </w:rPr>
          <w:fldChar w:fldCharType="separate"/>
        </w:r>
        <w:r w:rsidR="004B2219">
          <w:rPr>
            <w:i/>
            <w:iCs/>
            <w:noProof/>
            <w:webHidden/>
            <w:sz w:val="22"/>
          </w:rPr>
          <w:t>42</w:t>
        </w:r>
        <w:r w:rsidRPr="00BD600A">
          <w:rPr>
            <w:i/>
            <w:iCs/>
            <w:noProof/>
            <w:webHidden/>
            <w:sz w:val="22"/>
          </w:rPr>
          <w:fldChar w:fldCharType="end"/>
        </w:r>
      </w:hyperlink>
    </w:p>
    <w:p w14:paraId="311FEFB1" w14:textId="7119D2A5" w:rsidR="00BD600A" w:rsidRPr="00BD600A" w:rsidRDefault="00BD600A">
      <w:pPr>
        <w:pStyle w:val="Spisilustracji"/>
        <w:tabs>
          <w:tab w:val="right" w:leader="dot" w:pos="9062"/>
        </w:tabs>
        <w:rPr>
          <w:rFonts w:asciiTheme="minorHAnsi" w:eastAsiaTheme="minorEastAsia" w:hAnsiTheme="minorHAnsi"/>
          <w:i/>
          <w:iCs/>
          <w:noProof/>
          <w:kern w:val="2"/>
          <w:sz w:val="22"/>
          <w:lang w:eastAsia="pl-PL"/>
          <w14:ligatures w14:val="standardContextual"/>
        </w:rPr>
      </w:pPr>
      <w:hyperlink w:anchor="_Toc204189888" w:history="1">
        <w:r w:rsidRPr="00BD600A">
          <w:rPr>
            <w:rStyle w:val="Hipercze"/>
            <w:rFonts w:eastAsia="Calibri" w:cs="Times New Roman"/>
            <w:i/>
            <w:iCs/>
            <w:noProof/>
            <w:sz w:val="22"/>
          </w:rPr>
          <w:t>Wykres 8.  Liczba rodzin korzystających z pomocy społecznej w Gminie Zabrodzie z powodu uzależnień w latach 2022-2024.</w:t>
        </w:r>
        <w:r w:rsidRPr="00BD600A">
          <w:rPr>
            <w:i/>
            <w:iCs/>
            <w:noProof/>
            <w:webHidden/>
            <w:sz w:val="22"/>
          </w:rPr>
          <w:tab/>
        </w:r>
        <w:r w:rsidRPr="00BD600A">
          <w:rPr>
            <w:i/>
            <w:iCs/>
            <w:noProof/>
            <w:webHidden/>
            <w:sz w:val="22"/>
          </w:rPr>
          <w:fldChar w:fldCharType="begin"/>
        </w:r>
        <w:r w:rsidRPr="00BD600A">
          <w:rPr>
            <w:i/>
            <w:iCs/>
            <w:noProof/>
            <w:webHidden/>
            <w:sz w:val="22"/>
          </w:rPr>
          <w:instrText xml:space="preserve"> PAGEREF _Toc204189888 \h </w:instrText>
        </w:r>
        <w:r w:rsidRPr="00BD600A">
          <w:rPr>
            <w:i/>
            <w:iCs/>
            <w:noProof/>
            <w:webHidden/>
            <w:sz w:val="22"/>
          </w:rPr>
        </w:r>
        <w:r w:rsidRPr="00BD600A">
          <w:rPr>
            <w:i/>
            <w:iCs/>
            <w:noProof/>
            <w:webHidden/>
            <w:sz w:val="22"/>
          </w:rPr>
          <w:fldChar w:fldCharType="separate"/>
        </w:r>
        <w:r w:rsidR="004B2219">
          <w:rPr>
            <w:i/>
            <w:iCs/>
            <w:noProof/>
            <w:webHidden/>
            <w:sz w:val="22"/>
          </w:rPr>
          <w:t>47</w:t>
        </w:r>
        <w:r w:rsidRPr="00BD600A">
          <w:rPr>
            <w:i/>
            <w:iCs/>
            <w:noProof/>
            <w:webHidden/>
            <w:sz w:val="22"/>
          </w:rPr>
          <w:fldChar w:fldCharType="end"/>
        </w:r>
      </w:hyperlink>
    </w:p>
    <w:p w14:paraId="0372789B" w14:textId="2AC637EC" w:rsidR="008E4925" w:rsidRPr="008E4925" w:rsidRDefault="00BD600A" w:rsidP="008E4925">
      <w:r w:rsidRPr="00BD600A">
        <w:rPr>
          <w:i/>
          <w:iCs/>
        </w:rPr>
        <w:fldChar w:fldCharType="end"/>
      </w:r>
    </w:p>
    <w:sectPr w:rsidR="008E4925" w:rsidRPr="008E4925" w:rsidSect="00566D26">
      <w:headerReference w:type="default" r:id="rId33"/>
      <w:footerReference w:type="default" r:id="rId34"/>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0931A9" w14:textId="77777777" w:rsidR="00B237F0" w:rsidRDefault="00B237F0" w:rsidP="001659FE">
      <w:pPr>
        <w:spacing w:after="0" w:line="240" w:lineRule="auto"/>
      </w:pPr>
      <w:r>
        <w:separator/>
      </w:r>
    </w:p>
  </w:endnote>
  <w:endnote w:type="continuationSeparator" w:id="0">
    <w:p w14:paraId="55A437D3" w14:textId="77777777" w:rsidR="00B237F0" w:rsidRDefault="00B237F0" w:rsidP="001659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0239819"/>
      <w:docPartObj>
        <w:docPartGallery w:val="Page Numbers (Bottom of Page)"/>
        <w:docPartUnique/>
      </w:docPartObj>
    </w:sdtPr>
    <w:sdtContent>
      <w:p w14:paraId="53FA9F39" w14:textId="1439F828" w:rsidR="0019164B" w:rsidRDefault="0019164B">
        <w:pPr>
          <w:pStyle w:val="Stopka"/>
          <w:jc w:val="center"/>
        </w:pPr>
        <w:r>
          <w:fldChar w:fldCharType="begin"/>
        </w:r>
        <w:r>
          <w:instrText>PAGE   \* MERGEFORMAT</w:instrText>
        </w:r>
        <w:r>
          <w:fldChar w:fldCharType="separate"/>
        </w:r>
        <w:r w:rsidR="001763C8">
          <w:rPr>
            <w:noProof/>
          </w:rPr>
          <w:t>65</w:t>
        </w:r>
        <w:r>
          <w:fldChar w:fldCharType="end"/>
        </w:r>
      </w:p>
    </w:sdtContent>
  </w:sdt>
  <w:p w14:paraId="29DF0C86" w14:textId="77777777" w:rsidR="0019164B" w:rsidRDefault="0019164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0AF510" w14:textId="77777777" w:rsidR="00B237F0" w:rsidRDefault="00B237F0" w:rsidP="001659FE">
      <w:pPr>
        <w:spacing w:after="0" w:line="240" w:lineRule="auto"/>
      </w:pPr>
      <w:r>
        <w:separator/>
      </w:r>
    </w:p>
  </w:footnote>
  <w:footnote w:type="continuationSeparator" w:id="0">
    <w:p w14:paraId="37B3C450" w14:textId="77777777" w:rsidR="00B237F0" w:rsidRDefault="00B237F0" w:rsidP="001659FE">
      <w:pPr>
        <w:spacing w:after="0" w:line="240" w:lineRule="auto"/>
      </w:pPr>
      <w:r>
        <w:continuationSeparator/>
      </w:r>
    </w:p>
  </w:footnote>
  <w:footnote w:id="1">
    <w:p w14:paraId="6CD93451" w14:textId="77777777" w:rsidR="0019164B" w:rsidRDefault="0019164B" w:rsidP="001659FE">
      <w:pPr>
        <w:pStyle w:val="Tekstprzypisudolnego"/>
        <w:rPr>
          <w:rFonts w:cs="Times New Roman"/>
        </w:rPr>
      </w:pPr>
      <w:r>
        <w:rPr>
          <w:rStyle w:val="Znakiprzypiswdolnych"/>
        </w:rPr>
        <w:footnoteRef/>
      </w:r>
      <w:r>
        <w:rPr>
          <w:rFonts w:ascii="Arial" w:hAnsi="Arial" w:cs="Arial"/>
        </w:rPr>
        <w:t xml:space="preserve"> </w:t>
      </w:r>
      <w:r>
        <w:rPr>
          <w:rFonts w:cs="Times New Roman"/>
        </w:rPr>
        <w:t xml:space="preserve">K. Loranty, </w:t>
      </w:r>
      <w:r>
        <w:rPr>
          <w:rFonts w:cs="Times New Roman"/>
          <w:i/>
        </w:rPr>
        <w:t>Bezpieczeństwo społeczne Rzeczypospolitej Polskiej</w:t>
      </w:r>
      <w:r>
        <w:rPr>
          <w:rFonts w:cs="Times New Roman"/>
        </w:rPr>
        <w:t>, Warszawa 2004, s. 98.</w:t>
      </w:r>
    </w:p>
  </w:footnote>
  <w:footnote w:id="2">
    <w:p w14:paraId="63B902FB" w14:textId="77777777" w:rsidR="0019164B" w:rsidRDefault="0019164B" w:rsidP="001659FE">
      <w:pPr>
        <w:pStyle w:val="Tekstprzypisudolnego"/>
      </w:pPr>
      <w:r>
        <w:rPr>
          <w:rStyle w:val="Znakiprzypiswdolnych"/>
        </w:rPr>
        <w:footnoteRef/>
      </w:r>
      <w:r>
        <w:t xml:space="preserve"> Ustawa o pomocy społecznej z dnia 12 marca 2004 r. (dalej: Ustawa o pomocy społecznej), art. 17.</w:t>
      </w:r>
    </w:p>
  </w:footnote>
  <w:footnote w:id="3">
    <w:p w14:paraId="4BB44541" w14:textId="77777777" w:rsidR="0019164B" w:rsidRDefault="0019164B" w:rsidP="001659FE">
      <w:pPr>
        <w:pStyle w:val="Tekstprzypisudolnego"/>
      </w:pPr>
      <w:r>
        <w:rPr>
          <w:rStyle w:val="Znakiprzypiswdolnych"/>
        </w:rPr>
        <w:footnoteRef/>
      </w:r>
      <w:r>
        <w:t xml:space="preserve"> </w:t>
      </w:r>
      <w:r>
        <w:rPr>
          <w:i/>
          <w:iCs/>
        </w:rPr>
        <w:t xml:space="preserve">Strategie Rozwiązywania Problemów Społecznych. Podręcznik metodyczny. Część praktyczna, </w:t>
      </w:r>
      <w:r>
        <w:t xml:space="preserve">Lublin 2021, </w:t>
      </w:r>
      <w:r>
        <w:br/>
        <w:t>s. 15- 16.</w:t>
      </w:r>
    </w:p>
  </w:footnote>
  <w:footnote w:id="4">
    <w:p w14:paraId="4E3E2710" w14:textId="77777777" w:rsidR="0019164B" w:rsidRDefault="0019164B" w:rsidP="001659FE">
      <w:pPr>
        <w:pStyle w:val="Tekstprzypisudolnego"/>
      </w:pPr>
      <w:r>
        <w:rPr>
          <w:rStyle w:val="Znakiprzypiswdolnych"/>
        </w:rPr>
        <w:footnoteRef/>
      </w:r>
      <w:r>
        <w:t xml:space="preserve"> Główny Urząd Statystyczny, </w:t>
      </w:r>
      <w:r>
        <w:rPr>
          <w:i/>
          <w:iCs/>
        </w:rPr>
        <w:t xml:space="preserve">Ludność. Stan i struktura oraz ruch naturalny w przekroju terytorialnym w 2023 r. Stan w dniu 31 grudnia, </w:t>
      </w:r>
      <w:r>
        <w:t>Warszawa 2024, s. 10.</w:t>
      </w:r>
    </w:p>
  </w:footnote>
  <w:footnote w:id="5">
    <w:p w14:paraId="2DB9DC27" w14:textId="77777777" w:rsidR="0019164B" w:rsidRDefault="0019164B" w:rsidP="00D3216B">
      <w:pPr>
        <w:pStyle w:val="Tekstprzypisudolnego"/>
      </w:pPr>
      <w:r>
        <w:rPr>
          <w:rStyle w:val="Odwoanieprzypisudolnego"/>
        </w:rPr>
        <w:footnoteRef/>
      </w:r>
      <w:r>
        <w:t xml:space="preserve"> </w:t>
      </w:r>
      <w:r w:rsidRPr="00F52B7E">
        <w:t xml:space="preserve">W </w:t>
      </w:r>
      <w:r>
        <w:t>jednym przypadku</w:t>
      </w:r>
      <w:r w:rsidRPr="00F52B7E">
        <w:t xml:space="preserve"> podstawą do udzielenia pomocy </w:t>
      </w:r>
      <w:r>
        <w:t xml:space="preserve">może być </w:t>
      </w:r>
      <w:r w:rsidRPr="00F52B7E">
        <w:t>równocześnie kilka przesłanek.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B192B" w14:textId="0B6A8A29" w:rsidR="0019164B" w:rsidRDefault="0019164B" w:rsidP="00BF15B0">
    <w:pPr>
      <w:pStyle w:val="Nagwek"/>
      <w:jc w:val="center"/>
    </w:pPr>
    <w:r w:rsidRPr="0008616E">
      <w:rPr>
        <w:rFonts w:ascii="Calibri" w:eastAsia="Calibri" w:hAnsi="Calibri" w:cs="Times New Roman"/>
        <w:noProof/>
        <w:kern w:val="2"/>
        <w:sz w:val="22"/>
        <w:lang w:eastAsia="pl-PL"/>
        <w14:ligatures w14:val="standardContextual"/>
      </w:rPr>
      <w:drawing>
        <wp:inline distT="0" distB="0" distL="0" distR="0" wp14:anchorId="1142F7C0" wp14:editId="512744B6">
          <wp:extent cx="783590" cy="521970"/>
          <wp:effectExtent l="0" t="0" r="0" b="0"/>
          <wp:docPr id="2072308858" name="Obraz 1"/>
          <wp:cNvGraphicFramePr/>
          <a:graphic xmlns:a="http://schemas.openxmlformats.org/drawingml/2006/main">
            <a:graphicData uri="http://schemas.openxmlformats.org/drawingml/2006/picture">
              <pic:pic xmlns:pic="http://schemas.openxmlformats.org/drawingml/2006/picture">
                <pic:nvPicPr>
                  <pic:cNvPr id="2072308858" name="Obraz 2072308858"/>
                  <pic:cNvPicPr/>
                </pic:nvPicPr>
                <pic:blipFill>
                  <a:blip r:embed="rId1">
                    <a:extLst>
                      <a:ext uri="{28A0092B-C50C-407E-A947-70E740481C1C}">
                        <a14:useLocalDpi xmlns:a14="http://schemas.microsoft.com/office/drawing/2010/main" val="0"/>
                      </a:ext>
                    </a:extLst>
                  </a:blip>
                  <a:stretch>
                    <a:fillRect/>
                  </a:stretch>
                </pic:blipFill>
                <pic:spPr>
                  <a:xfrm>
                    <a:off x="0" y="0"/>
                    <a:ext cx="783590" cy="52197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01322"/>
    <w:multiLevelType w:val="hybridMultilevel"/>
    <w:tmpl w:val="7DD016AA"/>
    <w:lvl w:ilvl="0" w:tplc="CFC65794">
      <w:start w:val="1"/>
      <w:numFmt w:val="bullet"/>
      <w:lvlText w:val=""/>
      <w:lvlJc w:val="left"/>
      <w:pPr>
        <w:ind w:left="720" w:hanging="360"/>
      </w:pPr>
      <w:rPr>
        <w:rFonts w:ascii="Wingdings" w:hAnsi="Wingdings" w:hint="default"/>
        <w:color w:val="00206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08B7960"/>
    <w:multiLevelType w:val="hybridMultilevel"/>
    <w:tmpl w:val="546E5E0A"/>
    <w:lvl w:ilvl="0" w:tplc="F432B736">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2703949"/>
    <w:multiLevelType w:val="hybridMultilevel"/>
    <w:tmpl w:val="1D687D24"/>
    <w:lvl w:ilvl="0" w:tplc="81983A76">
      <w:start w:val="1"/>
      <w:numFmt w:val="upperRoman"/>
      <w:lvlText w:val="%1."/>
      <w:lvlJc w:val="left"/>
      <w:pPr>
        <w:ind w:left="1428" w:hanging="72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 w15:restartNumberingAfterBreak="0">
    <w:nsid w:val="039764D0"/>
    <w:multiLevelType w:val="multilevel"/>
    <w:tmpl w:val="9948D0AC"/>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03CC60DE"/>
    <w:multiLevelType w:val="multilevel"/>
    <w:tmpl w:val="BD3A03D0"/>
    <w:lvl w:ilvl="0">
      <w:start w:val="1"/>
      <w:numFmt w:val="bullet"/>
      <w:lvlText w:val=""/>
      <w:lvlJc w:val="left"/>
      <w:pPr>
        <w:tabs>
          <w:tab w:val="num" w:pos="0"/>
        </w:tabs>
        <w:ind w:left="36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03EC1D44"/>
    <w:multiLevelType w:val="hybridMultilevel"/>
    <w:tmpl w:val="EDEC0622"/>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59149E2"/>
    <w:multiLevelType w:val="multilevel"/>
    <w:tmpl w:val="525E43D0"/>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05EE2C50"/>
    <w:multiLevelType w:val="hybridMultilevel"/>
    <w:tmpl w:val="79064C00"/>
    <w:lvl w:ilvl="0" w:tplc="F2928B58">
      <w:numFmt w:val="bullet"/>
      <w:lvlText w:val=""/>
      <w:lvlJc w:val="left"/>
      <w:pPr>
        <w:ind w:left="856" w:hanging="360"/>
      </w:pPr>
      <w:rPr>
        <w:rFonts w:ascii="Symbol" w:eastAsia="Symbol" w:hAnsi="Symbol" w:cs="Symbol" w:hint="default"/>
        <w:w w:val="100"/>
        <w:sz w:val="24"/>
        <w:szCs w:val="24"/>
        <w:lang w:val="pl-PL" w:eastAsia="pl-PL" w:bidi="pl-PL"/>
      </w:rPr>
    </w:lvl>
    <w:lvl w:ilvl="1" w:tplc="4FE2F578">
      <w:numFmt w:val="bullet"/>
      <w:lvlText w:val="•"/>
      <w:lvlJc w:val="left"/>
      <w:pPr>
        <w:ind w:left="1105" w:hanging="360"/>
      </w:pPr>
      <w:rPr>
        <w:rFonts w:hint="default"/>
        <w:lang w:val="pl-PL" w:eastAsia="pl-PL" w:bidi="pl-PL"/>
      </w:rPr>
    </w:lvl>
    <w:lvl w:ilvl="2" w:tplc="A6D831A4">
      <w:numFmt w:val="bullet"/>
      <w:lvlText w:val="•"/>
      <w:lvlJc w:val="left"/>
      <w:pPr>
        <w:ind w:left="1350" w:hanging="360"/>
      </w:pPr>
      <w:rPr>
        <w:rFonts w:hint="default"/>
        <w:lang w:val="pl-PL" w:eastAsia="pl-PL" w:bidi="pl-PL"/>
      </w:rPr>
    </w:lvl>
    <w:lvl w:ilvl="3" w:tplc="E07A36F6">
      <w:numFmt w:val="bullet"/>
      <w:lvlText w:val="•"/>
      <w:lvlJc w:val="left"/>
      <w:pPr>
        <w:ind w:left="1595" w:hanging="360"/>
      </w:pPr>
      <w:rPr>
        <w:rFonts w:hint="default"/>
        <w:lang w:val="pl-PL" w:eastAsia="pl-PL" w:bidi="pl-PL"/>
      </w:rPr>
    </w:lvl>
    <w:lvl w:ilvl="4" w:tplc="D7628B30">
      <w:numFmt w:val="bullet"/>
      <w:lvlText w:val="•"/>
      <w:lvlJc w:val="left"/>
      <w:pPr>
        <w:ind w:left="1840" w:hanging="360"/>
      </w:pPr>
      <w:rPr>
        <w:rFonts w:hint="default"/>
        <w:lang w:val="pl-PL" w:eastAsia="pl-PL" w:bidi="pl-PL"/>
      </w:rPr>
    </w:lvl>
    <w:lvl w:ilvl="5" w:tplc="59046B1A">
      <w:numFmt w:val="bullet"/>
      <w:lvlText w:val="•"/>
      <w:lvlJc w:val="left"/>
      <w:pPr>
        <w:ind w:left="2086" w:hanging="360"/>
      </w:pPr>
      <w:rPr>
        <w:rFonts w:hint="default"/>
        <w:lang w:val="pl-PL" w:eastAsia="pl-PL" w:bidi="pl-PL"/>
      </w:rPr>
    </w:lvl>
    <w:lvl w:ilvl="6" w:tplc="4886AC02">
      <w:numFmt w:val="bullet"/>
      <w:lvlText w:val="•"/>
      <w:lvlJc w:val="left"/>
      <w:pPr>
        <w:ind w:left="2331" w:hanging="360"/>
      </w:pPr>
      <w:rPr>
        <w:rFonts w:hint="default"/>
        <w:lang w:val="pl-PL" w:eastAsia="pl-PL" w:bidi="pl-PL"/>
      </w:rPr>
    </w:lvl>
    <w:lvl w:ilvl="7" w:tplc="451EEBA8">
      <w:numFmt w:val="bullet"/>
      <w:lvlText w:val="•"/>
      <w:lvlJc w:val="left"/>
      <w:pPr>
        <w:ind w:left="2576" w:hanging="360"/>
      </w:pPr>
      <w:rPr>
        <w:rFonts w:hint="default"/>
        <w:lang w:val="pl-PL" w:eastAsia="pl-PL" w:bidi="pl-PL"/>
      </w:rPr>
    </w:lvl>
    <w:lvl w:ilvl="8" w:tplc="341EDC38">
      <w:numFmt w:val="bullet"/>
      <w:lvlText w:val="•"/>
      <w:lvlJc w:val="left"/>
      <w:pPr>
        <w:ind w:left="2821" w:hanging="360"/>
      </w:pPr>
      <w:rPr>
        <w:rFonts w:hint="default"/>
        <w:lang w:val="pl-PL" w:eastAsia="pl-PL" w:bidi="pl-PL"/>
      </w:rPr>
    </w:lvl>
  </w:abstractNum>
  <w:abstractNum w:abstractNumId="8" w15:restartNumberingAfterBreak="0">
    <w:nsid w:val="0696620D"/>
    <w:multiLevelType w:val="hybridMultilevel"/>
    <w:tmpl w:val="8D7AECD4"/>
    <w:lvl w:ilvl="0" w:tplc="F432B736">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076C65CA"/>
    <w:multiLevelType w:val="hybridMultilevel"/>
    <w:tmpl w:val="68BA30F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7B42873"/>
    <w:multiLevelType w:val="hybridMultilevel"/>
    <w:tmpl w:val="0B28619A"/>
    <w:lvl w:ilvl="0" w:tplc="CFC65794">
      <w:start w:val="1"/>
      <w:numFmt w:val="bullet"/>
      <w:lvlText w:val=""/>
      <w:lvlJc w:val="left"/>
      <w:pPr>
        <w:ind w:left="720" w:hanging="360"/>
      </w:pPr>
      <w:rPr>
        <w:rFonts w:ascii="Wingdings" w:hAnsi="Wingdings" w:hint="default"/>
        <w:color w:val="00206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08914E91"/>
    <w:multiLevelType w:val="hybridMultilevel"/>
    <w:tmpl w:val="1DF6ECE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B9E7140"/>
    <w:multiLevelType w:val="hybridMultilevel"/>
    <w:tmpl w:val="391EB748"/>
    <w:lvl w:ilvl="0" w:tplc="0415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0C122F08"/>
    <w:multiLevelType w:val="multilevel"/>
    <w:tmpl w:val="F500AC40"/>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10857843"/>
    <w:multiLevelType w:val="multilevel"/>
    <w:tmpl w:val="F12CE55E"/>
    <w:lvl w:ilvl="0">
      <w:start w:val="1"/>
      <w:numFmt w:val="bullet"/>
      <w:lvlText w:val=""/>
      <w:lvlJc w:val="left"/>
      <w:pPr>
        <w:tabs>
          <w:tab w:val="num" w:pos="0"/>
        </w:tabs>
        <w:ind w:left="36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12851FEC"/>
    <w:multiLevelType w:val="hybridMultilevel"/>
    <w:tmpl w:val="7390006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9C42EA6"/>
    <w:multiLevelType w:val="hybridMultilevel"/>
    <w:tmpl w:val="AF0CFAD0"/>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1ACE1321"/>
    <w:multiLevelType w:val="hybridMultilevel"/>
    <w:tmpl w:val="31D05D1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1B553071"/>
    <w:multiLevelType w:val="hybridMultilevel"/>
    <w:tmpl w:val="388A6C44"/>
    <w:lvl w:ilvl="0" w:tplc="F432B736">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1CF4667C"/>
    <w:multiLevelType w:val="hybridMultilevel"/>
    <w:tmpl w:val="C388EE24"/>
    <w:lvl w:ilvl="0" w:tplc="F432B736">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1D8D6CFF"/>
    <w:multiLevelType w:val="hybridMultilevel"/>
    <w:tmpl w:val="5DBEDA4A"/>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1FF116B2"/>
    <w:multiLevelType w:val="hybridMultilevel"/>
    <w:tmpl w:val="2B34EE36"/>
    <w:lvl w:ilvl="0" w:tplc="0415000B">
      <w:start w:val="1"/>
      <w:numFmt w:val="bullet"/>
      <w:lvlText w:val=""/>
      <w:lvlJc w:val="left"/>
      <w:pPr>
        <w:ind w:left="786" w:hanging="360"/>
      </w:pPr>
      <w:rPr>
        <w:rFonts w:ascii="Wingdings" w:hAnsi="Wingdings"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2" w15:restartNumberingAfterBreak="0">
    <w:nsid w:val="25EB58B4"/>
    <w:multiLevelType w:val="hybridMultilevel"/>
    <w:tmpl w:val="643250D8"/>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268908AF"/>
    <w:multiLevelType w:val="multilevel"/>
    <w:tmpl w:val="8C4A722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27680694"/>
    <w:multiLevelType w:val="hybridMultilevel"/>
    <w:tmpl w:val="88E2BDA2"/>
    <w:lvl w:ilvl="0" w:tplc="BDFAADF8">
      <w:start w:val="1"/>
      <w:numFmt w:val="upperRoman"/>
      <w:lvlText w:val="%1."/>
      <w:lvlJc w:val="left"/>
      <w:pPr>
        <w:ind w:left="1428" w:hanging="72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5" w15:restartNumberingAfterBreak="0">
    <w:nsid w:val="27B20D96"/>
    <w:multiLevelType w:val="hybridMultilevel"/>
    <w:tmpl w:val="C1603C3E"/>
    <w:lvl w:ilvl="0" w:tplc="0415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2AAC3CA2"/>
    <w:multiLevelType w:val="hybridMultilevel"/>
    <w:tmpl w:val="3A203780"/>
    <w:lvl w:ilvl="0" w:tplc="A66AC1B0">
      <w:start w:val="1"/>
      <w:numFmt w:val="bullet"/>
      <w:lvlText w:val=""/>
      <w:lvlJc w:val="left"/>
      <w:pPr>
        <w:ind w:left="720" w:hanging="360"/>
      </w:pPr>
      <w:rPr>
        <w:rFonts w:ascii="Wingdings" w:hAnsi="Wingdings" w:hint="default"/>
        <w:color w:val="00206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2E3B459B"/>
    <w:multiLevelType w:val="hybridMultilevel"/>
    <w:tmpl w:val="5D26E9A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2E4B1FAD"/>
    <w:multiLevelType w:val="hybridMultilevel"/>
    <w:tmpl w:val="EBEC76F4"/>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9" w15:restartNumberingAfterBreak="0">
    <w:nsid w:val="30D33BDD"/>
    <w:multiLevelType w:val="multilevel"/>
    <w:tmpl w:val="A7748702"/>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0" w15:restartNumberingAfterBreak="0">
    <w:nsid w:val="314D0F31"/>
    <w:multiLevelType w:val="hybridMultilevel"/>
    <w:tmpl w:val="0CB6ECCE"/>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31BC386F"/>
    <w:multiLevelType w:val="hybridMultilevel"/>
    <w:tmpl w:val="5A74AD9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3755653F"/>
    <w:multiLevelType w:val="hybridMultilevel"/>
    <w:tmpl w:val="B6F69E8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38402CB1"/>
    <w:multiLevelType w:val="multilevel"/>
    <w:tmpl w:val="9C640E92"/>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4" w15:restartNumberingAfterBreak="0">
    <w:nsid w:val="3981373B"/>
    <w:multiLevelType w:val="hybridMultilevel"/>
    <w:tmpl w:val="28D60A12"/>
    <w:lvl w:ilvl="0" w:tplc="F432B736">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3A0D4E05"/>
    <w:multiLevelType w:val="hybridMultilevel"/>
    <w:tmpl w:val="94C0222C"/>
    <w:lvl w:ilvl="0" w:tplc="5A140AD2">
      <w:numFmt w:val="bullet"/>
      <w:lvlText w:val=""/>
      <w:lvlJc w:val="left"/>
      <w:pPr>
        <w:ind w:left="856" w:hanging="360"/>
      </w:pPr>
      <w:rPr>
        <w:rFonts w:ascii="Symbol" w:eastAsia="Symbol" w:hAnsi="Symbol" w:cs="Symbol" w:hint="default"/>
        <w:w w:val="100"/>
        <w:sz w:val="24"/>
        <w:szCs w:val="24"/>
        <w:lang w:val="pl-PL" w:eastAsia="pl-PL" w:bidi="pl-PL"/>
      </w:rPr>
    </w:lvl>
    <w:lvl w:ilvl="1" w:tplc="9710B6AE">
      <w:numFmt w:val="bullet"/>
      <w:lvlText w:val="•"/>
      <w:lvlJc w:val="left"/>
      <w:pPr>
        <w:ind w:left="1105" w:hanging="360"/>
      </w:pPr>
      <w:rPr>
        <w:rFonts w:hint="default"/>
        <w:lang w:val="pl-PL" w:eastAsia="pl-PL" w:bidi="pl-PL"/>
      </w:rPr>
    </w:lvl>
    <w:lvl w:ilvl="2" w:tplc="CCF08CA4">
      <w:numFmt w:val="bullet"/>
      <w:lvlText w:val="•"/>
      <w:lvlJc w:val="left"/>
      <w:pPr>
        <w:ind w:left="1350" w:hanging="360"/>
      </w:pPr>
      <w:rPr>
        <w:rFonts w:hint="default"/>
        <w:lang w:val="pl-PL" w:eastAsia="pl-PL" w:bidi="pl-PL"/>
      </w:rPr>
    </w:lvl>
    <w:lvl w:ilvl="3" w:tplc="D3C0211C">
      <w:numFmt w:val="bullet"/>
      <w:lvlText w:val="•"/>
      <w:lvlJc w:val="left"/>
      <w:pPr>
        <w:ind w:left="1595" w:hanging="360"/>
      </w:pPr>
      <w:rPr>
        <w:rFonts w:hint="default"/>
        <w:lang w:val="pl-PL" w:eastAsia="pl-PL" w:bidi="pl-PL"/>
      </w:rPr>
    </w:lvl>
    <w:lvl w:ilvl="4" w:tplc="91A04AEA">
      <w:numFmt w:val="bullet"/>
      <w:lvlText w:val="•"/>
      <w:lvlJc w:val="left"/>
      <w:pPr>
        <w:ind w:left="1840" w:hanging="360"/>
      </w:pPr>
      <w:rPr>
        <w:rFonts w:hint="default"/>
        <w:lang w:val="pl-PL" w:eastAsia="pl-PL" w:bidi="pl-PL"/>
      </w:rPr>
    </w:lvl>
    <w:lvl w:ilvl="5" w:tplc="495467C6">
      <w:numFmt w:val="bullet"/>
      <w:lvlText w:val="•"/>
      <w:lvlJc w:val="left"/>
      <w:pPr>
        <w:ind w:left="2086" w:hanging="360"/>
      </w:pPr>
      <w:rPr>
        <w:rFonts w:hint="default"/>
        <w:lang w:val="pl-PL" w:eastAsia="pl-PL" w:bidi="pl-PL"/>
      </w:rPr>
    </w:lvl>
    <w:lvl w:ilvl="6" w:tplc="7BCEFE76">
      <w:numFmt w:val="bullet"/>
      <w:lvlText w:val="•"/>
      <w:lvlJc w:val="left"/>
      <w:pPr>
        <w:ind w:left="2331" w:hanging="360"/>
      </w:pPr>
      <w:rPr>
        <w:rFonts w:hint="default"/>
        <w:lang w:val="pl-PL" w:eastAsia="pl-PL" w:bidi="pl-PL"/>
      </w:rPr>
    </w:lvl>
    <w:lvl w:ilvl="7" w:tplc="78A02CB8">
      <w:numFmt w:val="bullet"/>
      <w:lvlText w:val="•"/>
      <w:lvlJc w:val="left"/>
      <w:pPr>
        <w:ind w:left="2576" w:hanging="360"/>
      </w:pPr>
      <w:rPr>
        <w:rFonts w:hint="default"/>
        <w:lang w:val="pl-PL" w:eastAsia="pl-PL" w:bidi="pl-PL"/>
      </w:rPr>
    </w:lvl>
    <w:lvl w:ilvl="8" w:tplc="0E845F3C">
      <w:numFmt w:val="bullet"/>
      <w:lvlText w:val="•"/>
      <w:lvlJc w:val="left"/>
      <w:pPr>
        <w:ind w:left="2821" w:hanging="360"/>
      </w:pPr>
      <w:rPr>
        <w:rFonts w:hint="default"/>
        <w:lang w:val="pl-PL" w:eastAsia="pl-PL" w:bidi="pl-PL"/>
      </w:rPr>
    </w:lvl>
  </w:abstractNum>
  <w:abstractNum w:abstractNumId="36" w15:restartNumberingAfterBreak="0">
    <w:nsid w:val="3B3E062E"/>
    <w:multiLevelType w:val="multilevel"/>
    <w:tmpl w:val="9CD088C2"/>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7" w15:restartNumberingAfterBreak="0">
    <w:nsid w:val="3D356049"/>
    <w:multiLevelType w:val="hybridMultilevel"/>
    <w:tmpl w:val="3E0E08CA"/>
    <w:lvl w:ilvl="0" w:tplc="04150001">
      <w:start w:val="1"/>
      <w:numFmt w:val="bullet"/>
      <w:lvlText w:val=""/>
      <w:lvlJc w:val="left"/>
      <w:pPr>
        <w:ind w:left="785"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8" w15:restartNumberingAfterBreak="0">
    <w:nsid w:val="3D3977FE"/>
    <w:multiLevelType w:val="hybridMultilevel"/>
    <w:tmpl w:val="17FEF2CA"/>
    <w:lvl w:ilvl="0" w:tplc="F432B736">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3DA65BB3"/>
    <w:multiLevelType w:val="hybridMultilevel"/>
    <w:tmpl w:val="057A8092"/>
    <w:lvl w:ilvl="0" w:tplc="CFC65794">
      <w:start w:val="1"/>
      <w:numFmt w:val="bullet"/>
      <w:lvlText w:val=""/>
      <w:lvlJc w:val="left"/>
      <w:pPr>
        <w:ind w:left="1440" w:hanging="360"/>
      </w:pPr>
      <w:rPr>
        <w:rFonts w:ascii="Wingdings" w:hAnsi="Wingdings" w:hint="default"/>
        <w:color w:val="002060"/>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0" w15:restartNumberingAfterBreak="0">
    <w:nsid w:val="405119A8"/>
    <w:multiLevelType w:val="hybridMultilevel"/>
    <w:tmpl w:val="9B34A9F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455351EC"/>
    <w:multiLevelType w:val="multilevel"/>
    <w:tmpl w:val="3B2C5E0A"/>
    <w:lvl w:ilvl="0">
      <w:start w:val="1"/>
      <w:numFmt w:val="bullet"/>
      <w:lvlText w:val=""/>
      <w:lvlJc w:val="left"/>
      <w:pPr>
        <w:tabs>
          <w:tab w:val="num" w:pos="0"/>
        </w:tabs>
        <w:ind w:left="36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2" w15:restartNumberingAfterBreak="0">
    <w:nsid w:val="459A6D40"/>
    <w:multiLevelType w:val="hybridMultilevel"/>
    <w:tmpl w:val="B0461B74"/>
    <w:lvl w:ilvl="0" w:tplc="813AFDB8">
      <w:start w:val="1"/>
      <w:numFmt w:val="bullet"/>
      <w:lvlText w:val=""/>
      <w:lvlJc w:val="left"/>
      <w:pPr>
        <w:ind w:left="720" w:hanging="360"/>
      </w:pPr>
      <w:rPr>
        <w:rFonts w:ascii="Wingdings" w:hAnsi="Wingdings" w:hint="default"/>
        <w:color w:val="00206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465D1D4D"/>
    <w:multiLevelType w:val="hybridMultilevel"/>
    <w:tmpl w:val="73BEB29C"/>
    <w:lvl w:ilvl="0" w:tplc="D8B88566">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4A6E1743"/>
    <w:multiLevelType w:val="hybridMultilevel"/>
    <w:tmpl w:val="5E30CC88"/>
    <w:lvl w:ilvl="0" w:tplc="CFC65794">
      <w:start w:val="1"/>
      <w:numFmt w:val="bullet"/>
      <w:lvlText w:val=""/>
      <w:lvlJc w:val="left"/>
      <w:pPr>
        <w:ind w:left="720" w:hanging="360"/>
      </w:pPr>
      <w:rPr>
        <w:rFonts w:ascii="Wingdings" w:hAnsi="Wingdings" w:hint="default"/>
        <w:color w:val="00206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4BF23C34"/>
    <w:multiLevelType w:val="hybridMultilevel"/>
    <w:tmpl w:val="AE0EF95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6" w15:restartNumberingAfterBreak="0">
    <w:nsid w:val="4E263B47"/>
    <w:multiLevelType w:val="hybridMultilevel"/>
    <w:tmpl w:val="0CD4A72E"/>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4E9D3436"/>
    <w:multiLevelType w:val="hybridMultilevel"/>
    <w:tmpl w:val="BD2E0FC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4F02499E"/>
    <w:multiLevelType w:val="multilevel"/>
    <w:tmpl w:val="D0167C12"/>
    <w:lvl w:ilvl="0">
      <w:start w:val="1"/>
      <w:numFmt w:val="bullet"/>
      <w:lvlText w:val=""/>
      <w:lvlJc w:val="left"/>
      <w:pPr>
        <w:tabs>
          <w:tab w:val="num" w:pos="0"/>
        </w:tabs>
        <w:ind w:left="1077"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9" w15:restartNumberingAfterBreak="0">
    <w:nsid w:val="50E9403B"/>
    <w:multiLevelType w:val="hybridMultilevel"/>
    <w:tmpl w:val="901625C6"/>
    <w:lvl w:ilvl="0" w:tplc="949A8144">
      <w:start w:val="1"/>
      <w:numFmt w:val="bullet"/>
      <w:lvlText w:val=""/>
      <w:lvlJc w:val="left"/>
      <w:pPr>
        <w:ind w:left="720" w:hanging="360"/>
      </w:pPr>
      <w:rPr>
        <w:rFonts w:ascii="Wingdings" w:hAnsi="Wingdings" w:hint="default"/>
        <w:color w:val="00206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51707BAA"/>
    <w:multiLevelType w:val="hybridMultilevel"/>
    <w:tmpl w:val="50BA4D00"/>
    <w:lvl w:ilvl="0" w:tplc="5FB4F464">
      <w:start w:val="1"/>
      <w:numFmt w:val="bullet"/>
      <w:lvlText w:val=""/>
      <w:lvlJc w:val="left"/>
      <w:pPr>
        <w:ind w:left="720" w:hanging="360"/>
      </w:pPr>
      <w:rPr>
        <w:rFonts w:ascii="Wingdings" w:hAnsi="Wingdings" w:hint="default"/>
        <w:color w:val="00206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52EE4CBF"/>
    <w:multiLevelType w:val="hybridMultilevel"/>
    <w:tmpl w:val="1F205ED2"/>
    <w:lvl w:ilvl="0" w:tplc="0415000B">
      <w:start w:val="1"/>
      <w:numFmt w:val="bullet"/>
      <w:lvlText w:val=""/>
      <w:lvlJc w:val="left"/>
      <w:pPr>
        <w:ind w:left="1428" w:hanging="360"/>
      </w:pPr>
      <w:rPr>
        <w:rFonts w:ascii="Wingdings" w:hAnsi="Wingdings"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52" w15:restartNumberingAfterBreak="0">
    <w:nsid w:val="5490680C"/>
    <w:multiLevelType w:val="hybridMultilevel"/>
    <w:tmpl w:val="CDDA9B9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54AC03F2"/>
    <w:multiLevelType w:val="hybridMultilevel"/>
    <w:tmpl w:val="093C7F0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54C72F0C"/>
    <w:multiLevelType w:val="hybridMultilevel"/>
    <w:tmpl w:val="5CB05E6C"/>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558060A6"/>
    <w:multiLevelType w:val="hybridMultilevel"/>
    <w:tmpl w:val="6988FE22"/>
    <w:lvl w:ilvl="0" w:tplc="EE54D0F2">
      <w:start w:val="1"/>
      <w:numFmt w:val="bullet"/>
      <w:lvlText w:val=""/>
      <w:lvlJc w:val="left"/>
      <w:pPr>
        <w:ind w:left="720" w:hanging="360"/>
      </w:pPr>
      <w:rPr>
        <w:rFonts w:ascii="Wingdings" w:hAnsi="Wingdings" w:hint="default"/>
        <w:b/>
        <w:bCs/>
        <w:color w:val="00206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58805F6F"/>
    <w:multiLevelType w:val="hybridMultilevel"/>
    <w:tmpl w:val="EE5CD48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5CB5620E"/>
    <w:multiLevelType w:val="hybridMultilevel"/>
    <w:tmpl w:val="E2AEC3BE"/>
    <w:lvl w:ilvl="0" w:tplc="D4A8EE38">
      <w:numFmt w:val="bullet"/>
      <w:lvlText w:val=""/>
      <w:lvlJc w:val="left"/>
      <w:pPr>
        <w:ind w:left="849" w:hanging="356"/>
      </w:pPr>
      <w:rPr>
        <w:rFonts w:ascii="Symbol" w:eastAsia="Symbol" w:hAnsi="Symbol" w:cs="Symbol" w:hint="default"/>
        <w:w w:val="100"/>
        <w:sz w:val="24"/>
        <w:szCs w:val="24"/>
        <w:lang w:val="pl-PL" w:eastAsia="pl-PL" w:bidi="pl-PL"/>
      </w:rPr>
    </w:lvl>
    <w:lvl w:ilvl="1" w:tplc="9FD4FD94">
      <w:numFmt w:val="bullet"/>
      <w:lvlText w:val="•"/>
      <w:lvlJc w:val="left"/>
      <w:pPr>
        <w:ind w:left="1087" w:hanging="356"/>
      </w:pPr>
      <w:rPr>
        <w:rFonts w:hint="default"/>
        <w:lang w:val="pl-PL" w:eastAsia="pl-PL" w:bidi="pl-PL"/>
      </w:rPr>
    </w:lvl>
    <w:lvl w:ilvl="2" w:tplc="D29C5B14">
      <w:numFmt w:val="bullet"/>
      <w:lvlText w:val="•"/>
      <w:lvlJc w:val="left"/>
      <w:pPr>
        <w:ind w:left="1334" w:hanging="356"/>
      </w:pPr>
      <w:rPr>
        <w:rFonts w:hint="default"/>
        <w:lang w:val="pl-PL" w:eastAsia="pl-PL" w:bidi="pl-PL"/>
      </w:rPr>
    </w:lvl>
    <w:lvl w:ilvl="3" w:tplc="64CC3CF0">
      <w:numFmt w:val="bullet"/>
      <w:lvlText w:val="•"/>
      <w:lvlJc w:val="left"/>
      <w:pPr>
        <w:ind w:left="1581" w:hanging="356"/>
      </w:pPr>
      <w:rPr>
        <w:rFonts w:hint="default"/>
        <w:lang w:val="pl-PL" w:eastAsia="pl-PL" w:bidi="pl-PL"/>
      </w:rPr>
    </w:lvl>
    <w:lvl w:ilvl="4" w:tplc="3DF41F9A">
      <w:numFmt w:val="bullet"/>
      <w:lvlText w:val="•"/>
      <w:lvlJc w:val="left"/>
      <w:pPr>
        <w:ind w:left="1828" w:hanging="356"/>
      </w:pPr>
      <w:rPr>
        <w:rFonts w:hint="default"/>
        <w:lang w:val="pl-PL" w:eastAsia="pl-PL" w:bidi="pl-PL"/>
      </w:rPr>
    </w:lvl>
    <w:lvl w:ilvl="5" w:tplc="97A8AB96">
      <w:numFmt w:val="bullet"/>
      <w:lvlText w:val="•"/>
      <w:lvlJc w:val="left"/>
      <w:pPr>
        <w:ind w:left="2076" w:hanging="356"/>
      </w:pPr>
      <w:rPr>
        <w:rFonts w:hint="default"/>
        <w:lang w:val="pl-PL" w:eastAsia="pl-PL" w:bidi="pl-PL"/>
      </w:rPr>
    </w:lvl>
    <w:lvl w:ilvl="6" w:tplc="390001E8">
      <w:numFmt w:val="bullet"/>
      <w:lvlText w:val="•"/>
      <w:lvlJc w:val="left"/>
      <w:pPr>
        <w:ind w:left="2323" w:hanging="356"/>
      </w:pPr>
      <w:rPr>
        <w:rFonts w:hint="default"/>
        <w:lang w:val="pl-PL" w:eastAsia="pl-PL" w:bidi="pl-PL"/>
      </w:rPr>
    </w:lvl>
    <w:lvl w:ilvl="7" w:tplc="984882DE">
      <w:numFmt w:val="bullet"/>
      <w:lvlText w:val="•"/>
      <w:lvlJc w:val="left"/>
      <w:pPr>
        <w:ind w:left="2570" w:hanging="356"/>
      </w:pPr>
      <w:rPr>
        <w:rFonts w:hint="default"/>
        <w:lang w:val="pl-PL" w:eastAsia="pl-PL" w:bidi="pl-PL"/>
      </w:rPr>
    </w:lvl>
    <w:lvl w:ilvl="8" w:tplc="EBB2D4C4">
      <w:numFmt w:val="bullet"/>
      <w:lvlText w:val="•"/>
      <w:lvlJc w:val="left"/>
      <w:pPr>
        <w:ind w:left="2817" w:hanging="356"/>
      </w:pPr>
      <w:rPr>
        <w:rFonts w:hint="default"/>
        <w:lang w:val="pl-PL" w:eastAsia="pl-PL" w:bidi="pl-PL"/>
      </w:rPr>
    </w:lvl>
  </w:abstractNum>
  <w:abstractNum w:abstractNumId="58" w15:restartNumberingAfterBreak="0">
    <w:nsid w:val="5CC77C88"/>
    <w:multiLevelType w:val="hybridMultilevel"/>
    <w:tmpl w:val="FD346BE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5D135FD8"/>
    <w:multiLevelType w:val="hybridMultilevel"/>
    <w:tmpl w:val="610093C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5D2226EE"/>
    <w:multiLevelType w:val="hybridMultilevel"/>
    <w:tmpl w:val="A4D054C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5DDB61D3"/>
    <w:multiLevelType w:val="multilevel"/>
    <w:tmpl w:val="2B1EA53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2" w15:restartNumberingAfterBreak="0">
    <w:nsid w:val="60B6034E"/>
    <w:multiLevelType w:val="hybridMultilevel"/>
    <w:tmpl w:val="D084D2DC"/>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62663C36"/>
    <w:multiLevelType w:val="multilevel"/>
    <w:tmpl w:val="5A68CE04"/>
    <w:lvl w:ilvl="0">
      <w:start w:val="1"/>
      <w:numFmt w:val="bullet"/>
      <w:lvlText w:val=""/>
      <w:lvlJc w:val="left"/>
      <w:pPr>
        <w:tabs>
          <w:tab w:val="num" w:pos="0"/>
        </w:tabs>
        <w:ind w:left="36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4" w15:restartNumberingAfterBreak="0">
    <w:nsid w:val="661C0F67"/>
    <w:multiLevelType w:val="hybridMultilevel"/>
    <w:tmpl w:val="1B98D86C"/>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67F73F98"/>
    <w:multiLevelType w:val="hybridMultilevel"/>
    <w:tmpl w:val="A8E49FBE"/>
    <w:lvl w:ilvl="0" w:tplc="E2706F56">
      <w:start w:val="1"/>
      <w:numFmt w:val="bullet"/>
      <w:lvlText w:val=""/>
      <w:lvlJc w:val="left"/>
      <w:pPr>
        <w:ind w:left="720" w:hanging="360"/>
      </w:pPr>
      <w:rPr>
        <w:rFonts w:ascii="Wingdings" w:hAnsi="Wingdings" w:hint="default"/>
        <w:color w:val="00206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6AE510A3"/>
    <w:multiLevelType w:val="multilevel"/>
    <w:tmpl w:val="E93C64C8"/>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67" w15:restartNumberingAfterBreak="0">
    <w:nsid w:val="6BAD09F4"/>
    <w:multiLevelType w:val="hybridMultilevel"/>
    <w:tmpl w:val="7D22181C"/>
    <w:lvl w:ilvl="0" w:tplc="CFC65794">
      <w:start w:val="1"/>
      <w:numFmt w:val="bullet"/>
      <w:lvlText w:val=""/>
      <w:lvlJc w:val="left"/>
      <w:pPr>
        <w:ind w:left="720" w:hanging="360"/>
      </w:pPr>
      <w:rPr>
        <w:rFonts w:ascii="Wingdings" w:hAnsi="Wingdings" w:hint="default"/>
        <w:color w:val="00206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6BF45098"/>
    <w:multiLevelType w:val="multilevel"/>
    <w:tmpl w:val="2DC68A02"/>
    <w:styleLink w:val="WWNum11"/>
    <w:lvl w:ilvl="0">
      <w:start w:val="1"/>
      <w:numFmt w:val="decimal"/>
      <w:lvlText w:val="%1)"/>
      <w:lvlJc w:val="left"/>
      <w:pPr>
        <w:ind w:left="720" w:hanging="360"/>
      </w:pPr>
    </w:lvl>
    <w:lvl w:ilvl="1">
      <w:start w:val="1"/>
      <w:numFmt w:val="lowerLetter"/>
      <w:lvlText w:val="%2."/>
      <w:lvlJc w:val="left"/>
      <w:pPr>
        <w:ind w:left="1440" w:hanging="360"/>
      </w:pPr>
    </w:lvl>
    <w:lvl w:ilvl="2">
      <w:numFmt w:val="bullet"/>
      <w:lvlText w:val=""/>
      <w:lvlJc w:val="left"/>
      <w:pPr>
        <w:ind w:left="2340" w:hanging="360"/>
      </w:pPr>
      <w:rPr>
        <w:rFonts w:ascii="Symbol" w:hAnsi="Symbol"/>
      </w:rPr>
    </w:lvl>
    <w:lvl w:ilvl="3">
      <w:start w:val="1"/>
      <w:numFmt w:val="upperRoman"/>
      <w:lvlText w:val="%4."/>
      <w:lvlJc w:val="right"/>
      <w:pPr>
        <w:ind w:left="2700" w:hanging="180"/>
      </w:pPr>
    </w:lvl>
    <w:lvl w:ilvl="4">
      <w:numFmt w:val="bullet"/>
      <w:lvlText w:val=""/>
      <w:lvlJc w:val="left"/>
      <w:pPr>
        <w:ind w:left="3600" w:hanging="360"/>
      </w:pPr>
      <w:rPr>
        <w:rFonts w:ascii="Symbol" w:hAnsi="Symbol"/>
      </w:r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9" w15:restartNumberingAfterBreak="0">
    <w:nsid w:val="6F1A02E0"/>
    <w:multiLevelType w:val="multilevel"/>
    <w:tmpl w:val="DCA68B68"/>
    <w:lvl w:ilvl="0">
      <w:start w:val="1"/>
      <w:numFmt w:val="bullet"/>
      <w:lvlText w:val=""/>
      <w:lvlJc w:val="left"/>
      <w:pPr>
        <w:tabs>
          <w:tab w:val="num" w:pos="0"/>
        </w:tabs>
        <w:ind w:left="360" w:hanging="360"/>
      </w:pPr>
      <w:rPr>
        <w:rFonts w:ascii="Symbol" w:hAnsi="Symbol" w:cs="Symbol" w:hint="default"/>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70" w15:restartNumberingAfterBreak="0">
    <w:nsid w:val="71AB7E82"/>
    <w:multiLevelType w:val="hybridMultilevel"/>
    <w:tmpl w:val="53A8DB1A"/>
    <w:lvl w:ilvl="0" w:tplc="0F988370">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15:restartNumberingAfterBreak="0">
    <w:nsid w:val="72265C0D"/>
    <w:multiLevelType w:val="hybridMultilevel"/>
    <w:tmpl w:val="5EAA3388"/>
    <w:lvl w:ilvl="0" w:tplc="CFC65794">
      <w:start w:val="1"/>
      <w:numFmt w:val="bullet"/>
      <w:lvlText w:val=""/>
      <w:lvlJc w:val="left"/>
      <w:pPr>
        <w:ind w:left="1440" w:hanging="360"/>
      </w:pPr>
      <w:rPr>
        <w:rFonts w:ascii="Wingdings" w:hAnsi="Wingdings" w:hint="default"/>
        <w:color w:val="002060"/>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2" w15:restartNumberingAfterBreak="0">
    <w:nsid w:val="72847EC3"/>
    <w:multiLevelType w:val="hybridMultilevel"/>
    <w:tmpl w:val="4D9A5B5C"/>
    <w:lvl w:ilvl="0" w:tplc="C1625354">
      <w:start w:val="1"/>
      <w:numFmt w:val="upperRoman"/>
      <w:lvlText w:val="%1."/>
      <w:lvlJc w:val="left"/>
      <w:pPr>
        <w:ind w:left="1428" w:hanging="72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73" w15:restartNumberingAfterBreak="0">
    <w:nsid w:val="762F370D"/>
    <w:multiLevelType w:val="multilevel"/>
    <w:tmpl w:val="75723AF4"/>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4" w15:restartNumberingAfterBreak="0">
    <w:nsid w:val="79690C07"/>
    <w:multiLevelType w:val="hybridMultilevel"/>
    <w:tmpl w:val="63AADD0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15:restartNumberingAfterBreak="0">
    <w:nsid w:val="7A3A562E"/>
    <w:multiLevelType w:val="hybridMultilevel"/>
    <w:tmpl w:val="B9686772"/>
    <w:lvl w:ilvl="0" w:tplc="F432B736">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7CBA384A"/>
    <w:multiLevelType w:val="hybridMultilevel"/>
    <w:tmpl w:val="509863C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7CF10CB0"/>
    <w:multiLevelType w:val="hybridMultilevel"/>
    <w:tmpl w:val="DE7E27A8"/>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15:restartNumberingAfterBreak="0">
    <w:nsid w:val="7E1C5DEA"/>
    <w:multiLevelType w:val="hybridMultilevel"/>
    <w:tmpl w:val="36CA5392"/>
    <w:lvl w:ilvl="0" w:tplc="82440E84">
      <w:numFmt w:val="bullet"/>
      <w:lvlText w:val=""/>
      <w:lvlJc w:val="left"/>
      <w:pPr>
        <w:ind w:left="849" w:hanging="356"/>
      </w:pPr>
      <w:rPr>
        <w:rFonts w:ascii="Symbol" w:eastAsia="Symbol" w:hAnsi="Symbol" w:cs="Symbol" w:hint="default"/>
        <w:w w:val="100"/>
        <w:sz w:val="24"/>
        <w:szCs w:val="24"/>
        <w:lang w:val="pl-PL" w:eastAsia="pl-PL" w:bidi="pl-PL"/>
      </w:rPr>
    </w:lvl>
    <w:lvl w:ilvl="1" w:tplc="4AF4FD2C">
      <w:numFmt w:val="bullet"/>
      <w:lvlText w:val="•"/>
      <w:lvlJc w:val="left"/>
      <w:pPr>
        <w:ind w:left="1087" w:hanging="356"/>
      </w:pPr>
      <w:rPr>
        <w:rFonts w:hint="default"/>
        <w:lang w:val="pl-PL" w:eastAsia="pl-PL" w:bidi="pl-PL"/>
      </w:rPr>
    </w:lvl>
    <w:lvl w:ilvl="2" w:tplc="0EE24B4C">
      <w:numFmt w:val="bullet"/>
      <w:lvlText w:val="•"/>
      <w:lvlJc w:val="left"/>
      <w:pPr>
        <w:ind w:left="1334" w:hanging="356"/>
      </w:pPr>
      <w:rPr>
        <w:rFonts w:hint="default"/>
        <w:lang w:val="pl-PL" w:eastAsia="pl-PL" w:bidi="pl-PL"/>
      </w:rPr>
    </w:lvl>
    <w:lvl w:ilvl="3" w:tplc="1C78AC20">
      <w:numFmt w:val="bullet"/>
      <w:lvlText w:val="•"/>
      <w:lvlJc w:val="left"/>
      <w:pPr>
        <w:ind w:left="1581" w:hanging="356"/>
      </w:pPr>
      <w:rPr>
        <w:rFonts w:hint="default"/>
        <w:lang w:val="pl-PL" w:eastAsia="pl-PL" w:bidi="pl-PL"/>
      </w:rPr>
    </w:lvl>
    <w:lvl w:ilvl="4" w:tplc="D72E9C1C">
      <w:numFmt w:val="bullet"/>
      <w:lvlText w:val="•"/>
      <w:lvlJc w:val="left"/>
      <w:pPr>
        <w:ind w:left="1828" w:hanging="356"/>
      </w:pPr>
      <w:rPr>
        <w:rFonts w:hint="default"/>
        <w:lang w:val="pl-PL" w:eastAsia="pl-PL" w:bidi="pl-PL"/>
      </w:rPr>
    </w:lvl>
    <w:lvl w:ilvl="5" w:tplc="77405188">
      <w:numFmt w:val="bullet"/>
      <w:lvlText w:val="•"/>
      <w:lvlJc w:val="left"/>
      <w:pPr>
        <w:ind w:left="2076" w:hanging="356"/>
      </w:pPr>
      <w:rPr>
        <w:rFonts w:hint="default"/>
        <w:lang w:val="pl-PL" w:eastAsia="pl-PL" w:bidi="pl-PL"/>
      </w:rPr>
    </w:lvl>
    <w:lvl w:ilvl="6" w:tplc="3126082E">
      <w:numFmt w:val="bullet"/>
      <w:lvlText w:val="•"/>
      <w:lvlJc w:val="left"/>
      <w:pPr>
        <w:ind w:left="2323" w:hanging="356"/>
      </w:pPr>
      <w:rPr>
        <w:rFonts w:hint="default"/>
        <w:lang w:val="pl-PL" w:eastAsia="pl-PL" w:bidi="pl-PL"/>
      </w:rPr>
    </w:lvl>
    <w:lvl w:ilvl="7" w:tplc="21AE528A">
      <w:numFmt w:val="bullet"/>
      <w:lvlText w:val="•"/>
      <w:lvlJc w:val="left"/>
      <w:pPr>
        <w:ind w:left="2570" w:hanging="356"/>
      </w:pPr>
      <w:rPr>
        <w:rFonts w:hint="default"/>
        <w:lang w:val="pl-PL" w:eastAsia="pl-PL" w:bidi="pl-PL"/>
      </w:rPr>
    </w:lvl>
    <w:lvl w:ilvl="8" w:tplc="E26AAFC0">
      <w:numFmt w:val="bullet"/>
      <w:lvlText w:val="•"/>
      <w:lvlJc w:val="left"/>
      <w:pPr>
        <w:ind w:left="2817" w:hanging="356"/>
      </w:pPr>
      <w:rPr>
        <w:rFonts w:hint="default"/>
        <w:lang w:val="pl-PL" w:eastAsia="pl-PL" w:bidi="pl-PL"/>
      </w:rPr>
    </w:lvl>
  </w:abstractNum>
  <w:abstractNum w:abstractNumId="79" w15:restartNumberingAfterBreak="0">
    <w:nsid w:val="7E705222"/>
    <w:multiLevelType w:val="hybridMultilevel"/>
    <w:tmpl w:val="45461E50"/>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0" w15:restartNumberingAfterBreak="0">
    <w:nsid w:val="7F687D81"/>
    <w:multiLevelType w:val="hybridMultilevel"/>
    <w:tmpl w:val="29FAE728"/>
    <w:lvl w:ilvl="0" w:tplc="0415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57709898">
    <w:abstractNumId w:val="48"/>
  </w:num>
  <w:num w:numId="2" w16cid:durableId="359472258">
    <w:abstractNumId w:val="23"/>
  </w:num>
  <w:num w:numId="3" w16cid:durableId="1172796313">
    <w:abstractNumId w:val="61"/>
  </w:num>
  <w:num w:numId="4" w16cid:durableId="16124229">
    <w:abstractNumId w:val="33"/>
  </w:num>
  <w:num w:numId="5" w16cid:durableId="1204095590">
    <w:abstractNumId w:val="29"/>
  </w:num>
  <w:num w:numId="6" w16cid:durableId="589971057">
    <w:abstractNumId w:val="73"/>
  </w:num>
  <w:num w:numId="7" w16cid:durableId="1796215060">
    <w:abstractNumId w:val="13"/>
  </w:num>
  <w:num w:numId="8" w16cid:durableId="1628929124">
    <w:abstractNumId w:val="63"/>
  </w:num>
  <w:num w:numId="9" w16cid:durableId="1863009934">
    <w:abstractNumId w:val="4"/>
  </w:num>
  <w:num w:numId="10" w16cid:durableId="1745029532">
    <w:abstractNumId w:val="41"/>
  </w:num>
  <w:num w:numId="11" w16cid:durableId="473253569">
    <w:abstractNumId w:val="14"/>
  </w:num>
  <w:num w:numId="12" w16cid:durableId="2013213458">
    <w:abstractNumId w:val="77"/>
  </w:num>
  <w:num w:numId="13" w16cid:durableId="220023387">
    <w:abstractNumId w:val="16"/>
  </w:num>
  <w:num w:numId="14" w16cid:durableId="1617909609">
    <w:abstractNumId w:val="20"/>
  </w:num>
  <w:num w:numId="15" w16cid:durableId="1002928478">
    <w:abstractNumId w:val="64"/>
  </w:num>
  <w:num w:numId="16" w16cid:durableId="1910073309">
    <w:abstractNumId w:val="54"/>
  </w:num>
  <w:num w:numId="17" w16cid:durableId="423768559">
    <w:abstractNumId w:val="26"/>
  </w:num>
  <w:num w:numId="18" w16cid:durableId="2018191002">
    <w:abstractNumId w:val="50"/>
  </w:num>
  <w:num w:numId="19" w16cid:durableId="1134131498">
    <w:abstractNumId w:val="68"/>
  </w:num>
  <w:num w:numId="20" w16cid:durableId="1265766492">
    <w:abstractNumId w:val="32"/>
  </w:num>
  <w:num w:numId="21" w16cid:durableId="866210654">
    <w:abstractNumId w:val="49"/>
  </w:num>
  <w:num w:numId="22" w16cid:durableId="660163929">
    <w:abstractNumId w:val="76"/>
  </w:num>
  <w:num w:numId="23" w16cid:durableId="840777891">
    <w:abstractNumId w:val="58"/>
  </w:num>
  <w:num w:numId="24" w16cid:durableId="185749912">
    <w:abstractNumId w:val="45"/>
  </w:num>
  <w:num w:numId="25" w16cid:durableId="1789278680">
    <w:abstractNumId w:val="0"/>
  </w:num>
  <w:num w:numId="26" w16cid:durableId="1526747531">
    <w:abstractNumId w:val="55"/>
  </w:num>
  <w:num w:numId="27" w16cid:durableId="667758460">
    <w:abstractNumId w:val="11"/>
  </w:num>
  <w:num w:numId="28" w16cid:durableId="126703881">
    <w:abstractNumId w:val="70"/>
  </w:num>
  <w:num w:numId="29" w16cid:durableId="739984944">
    <w:abstractNumId w:val="37"/>
  </w:num>
  <w:num w:numId="30" w16cid:durableId="299847074">
    <w:abstractNumId w:val="9"/>
  </w:num>
  <w:num w:numId="31" w16cid:durableId="584219096">
    <w:abstractNumId w:val="52"/>
  </w:num>
  <w:num w:numId="32" w16cid:durableId="1485929580">
    <w:abstractNumId w:val="17"/>
  </w:num>
  <w:num w:numId="33" w16cid:durableId="329794613">
    <w:abstractNumId w:val="15"/>
  </w:num>
  <w:num w:numId="34" w16cid:durableId="1281646342">
    <w:abstractNumId w:val="18"/>
  </w:num>
  <w:num w:numId="35" w16cid:durableId="89394245">
    <w:abstractNumId w:val="27"/>
  </w:num>
  <w:num w:numId="36" w16cid:durableId="95365894">
    <w:abstractNumId w:val="38"/>
  </w:num>
  <w:num w:numId="37" w16cid:durableId="1184779897">
    <w:abstractNumId w:val="47"/>
  </w:num>
  <w:num w:numId="38" w16cid:durableId="1320114812">
    <w:abstractNumId w:val="34"/>
  </w:num>
  <w:num w:numId="39" w16cid:durableId="1025789964">
    <w:abstractNumId w:val="59"/>
  </w:num>
  <w:num w:numId="40" w16cid:durableId="1967814558">
    <w:abstractNumId w:val="19"/>
  </w:num>
  <w:num w:numId="41" w16cid:durableId="251818334">
    <w:abstractNumId w:val="40"/>
  </w:num>
  <w:num w:numId="42" w16cid:durableId="189419206">
    <w:abstractNumId w:val="1"/>
  </w:num>
  <w:num w:numId="43" w16cid:durableId="2086100116">
    <w:abstractNumId w:val="56"/>
  </w:num>
  <w:num w:numId="44" w16cid:durableId="598021857">
    <w:abstractNumId w:val="8"/>
  </w:num>
  <w:num w:numId="45" w16cid:durableId="1442265646">
    <w:abstractNumId w:val="60"/>
  </w:num>
  <w:num w:numId="46" w16cid:durableId="3557766">
    <w:abstractNumId w:val="75"/>
  </w:num>
  <w:num w:numId="47" w16cid:durableId="650838925">
    <w:abstractNumId w:val="46"/>
  </w:num>
  <w:num w:numId="48" w16cid:durableId="1408109347">
    <w:abstractNumId w:val="53"/>
  </w:num>
  <w:num w:numId="49" w16cid:durableId="1366324029">
    <w:abstractNumId w:val="12"/>
  </w:num>
  <w:num w:numId="50" w16cid:durableId="433980856">
    <w:abstractNumId w:val="80"/>
  </w:num>
  <w:num w:numId="51" w16cid:durableId="428818773">
    <w:abstractNumId w:val="25"/>
  </w:num>
  <w:num w:numId="52" w16cid:durableId="856236254">
    <w:abstractNumId w:val="65"/>
  </w:num>
  <w:num w:numId="53" w16cid:durableId="189609653">
    <w:abstractNumId w:val="42"/>
  </w:num>
  <w:num w:numId="54" w16cid:durableId="620113162">
    <w:abstractNumId w:val="67"/>
  </w:num>
  <w:num w:numId="55" w16cid:durableId="1832211578">
    <w:abstractNumId w:val="10"/>
  </w:num>
  <w:num w:numId="56" w16cid:durableId="1221330152">
    <w:abstractNumId w:val="5"/>
  </w:num>
  <w:num w:numId="57" w16cid:durableId="1178234596">
    <w:abstractNumId w:val="74"/>
  </w:num>
  <w:num w:numId="58" w16cid:durableId="1322543812">
    <w:abstractNumId w:val="39"/>
  </w:num>
  <w:num w:numId="59" w16cid:durableId="230122395">
    <w:abstractNumId w:val="71"/>
  </w:num>
  <w:num w:numId="60" w16cid:durableId="1633633940">
    <w:abstractNumId w:val="44"/>
  </w:num>
  <w:num w:numId="61" w16cid:durableId="1566062853">
    <w:abstractNumId w:val="51"/>
  </w:num>
  <w:num w:numId="62" w16cid:durableId="862399205">
    <w:abstractNumId w:val="21"/>
  </w:num>
  <w:num w:numId="63" w16cid:durableId="1702240941">
    <w:abstractNumId w:val="62"/>
  </w:num>
  <w:num w:numId="64" w16cid:durableId="621113177">
    <w:abstractNumId w:val="28"/>
  </w:num>
  <w:num w:numId="65" w16cid:durableId="1783112781">
    <w:abstractNumId w:val="79"/>
  </w:num>
  <w:num w:numId="66" w16cid:durableId="1145512689">
    <w:abstractNumId w:val="22"/>
  </w:num>
  <w:num w:numId="67" w16cid:durableId="1976520621">
    <w:abstractNumId w:val="24"/>
  </w:num>
  <w:num w:numId="68" w16cid:durableId="2044399140">
    <w:abstractNumId w:val="31"/>
  </w:num>
  <w:num w:numId="69" w16cid:durableId="1744138981">
    <w:abstractNumId w:val="72"/>
  </w:num>
  <w:num w:numId="70" w16cid:durableId="522984187">
    <w:abstractNumId w:val="2"/>
  </w:num>
  <w:num w:numId="71" w16cid:durableId="770248243">
    <w:abstractNumId w:val="35"/>
  </w:num>
  <w:num w:numId="72" w16cid:durableId="1777291370">
    <w:abstractNumId w:val="7"/>
  </w:num>
  <w:num w:numId="73" w16cid:durableId="923298941">
    <w:abstractNumId w:val="78"/>
  </w:num>
  <w:num w:numId="74" w16cid:durableId="1851066596">
    <w:abstractNumId w:val="57"/>
  </w:num>
  <w:num w:numId="75" w16cid:durableId="1890610628">
    <w:abstractNumId w:val="43"/>
  </w:num>
  <w:num w:numId="76" w16cid:durableId="1789081024">
    <w:abstractNumId w:val="30"/>
  </w:num>
  <w:num w:numId="77" w16cid:durableId="1322003666">
    <w:abstractNumId w:val="6"/>
  </w:num>
  <w:num w:numId="78" w16cid:durableId="970936827">
    <w:abstractNumId w:val="3"/>
  </w:num>
  <w:num w:numId="79" w16cid:durableId="1517767388">
    <w:abstractNumId w:val="66"/>
  </w:num>
  <w:num w:numId="80" w16cid:durableId="1034699337">
    <w:abstractNumId w:val="69"/>
  </w:num>
  <w:num w:numId="81" w16cid:durableId="1242906473">
    <w:abstractNumId w:val="36"/>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59FE"/>
    <w:rsid w:val="00003F46"/>
    <w:rsid w:val="00023909"/>
    <w:rsid w:val="000308D2"/>
    <w:rsid w:val="000606C5"/>
    <w:rsid w:val="000B12C1"/>
    <w:rsid w:val="000C654E"/>
    <w:rsid w:val="000E44EE"/>
    <w:rsid w:val="000E5775"/>
    <w:rsid w:val="00106EE9"/>
    <w:rsid w:val="00147919"/>
    <w:rsid w:val="001659FE"/>
    <w:rsid w:val="00171A6C"/>
    <w:rsid w:val="001763C8"/>
    <w:rsid w:val="00187100"/>
    <w:rsid w:val="0019164B"/>
    <w:rsid w:val="00193F0B"/>
    <w:rsid w:val="00201A0D"/>
    <w:rsid w:val="002079D9"/>
    <w:rsid w:val="002149D3"/>
    <w:rsid w:val="00216B3F"/>
    <w:rsid w:val="00261BC3"/>
    <w:rsid w:val="00266B8B"/>
    <w:rsid w:val="002A3B52"/>
    <w:rsid w:val="002F4C01"/>
    <w:rsid w:val="00304B33"/>
    <w:rsid w:val="00312B74"/>
    <w:rsid w:val="003169A2"/>
    <w:rsid w:val="00326BC1"/>
    <w:rsid w:val="00327179"/>
    <w:rsid w:val="00346078"/>
    <w:rsid w:val="0034609F"/>
    <w:rsid w:val="003A3BEF"/>
    <w:rsid w:val="003A608C"/>
    <w:rsid w:val="003C3DFD"/>
    <w:rsid w:val="00402166"/>
    <w:rsid w:val="00413C73"/>
    <w:rsid w:val="004150EF"/>
    <w:rsid w:val="0043000C"/>
    <w:rsid w:val="00454E3E"/>
    <w:rsid w:val="00466503"/>
    <w:rsid w:val="004B2219"/>
    <w:rsid w:val="004E4E34"/>
    <w:rsid w:val="004E515E"/>
    <w:rsid w:val="00534AD4"/>
    <w:rsid w:val="00566D26"/>
    <w:rsid w:val="00580495"/>
    <w:rsid w:val="005819EE"/>
    <w:rsid w:val="005B3011"/>
    <w:rsid w:val="006167A5"/>
    <w:rsid w:val="00683877"/>
    <w:rsid w:val="006E5DD4"/>
    <w:rsid w:val="006F49E0"/>
    <w:rsid w:val="007A3F1B"/>
    <w:rsid w:val="007C7E24"/>
    <w:rsid w:val="0080393F"/>
    <w:rsid w:val="008164FD"/>
    <w:rsid w:val="00825BB2"/>
    <w:rsid w:val="008474CD"/>
    <w:rsid w:val="00883A1A"/>
    <w:rsid w:val="00893072"/>
    <w:rsid w:val="008D2A42"/>
    <w:rsid w:val="008D48D2"/>
    <w:rsid w:val="008D7907"/>
    <w:rsid w:val="008E4925"/>
    <w:rsid w:val="008F5A87"/>
    <w:rsid w:val="009048FA"/>
    <w:rsid w:val="009050C1"/>
    <w:rsid w:val="00930B1E"/>
    <w:rsid w:val="00944346"/>
    <w:rsid w:val="0095269D"/>
    <w:rsid w:val="0096551E"/>
    <w:rsid w:val="009A79C0"/>
    <w:rsid w:val="009B21AD"/>
    <w:rsid w:val="009B59A7"/>
    <w:rsid w:val="009C4076"/>
    <w:rsid w:val="009F3B42"/>
    <w:rsid w:val="00A33431"/>
    <w:rsid w:val="00A43A4B"/>
    <w:rsid w:val="00A44CAA"/>
    <w:rsid w:val="00A6278B"/>
    <w:rsid w:val="00A764E8"/>
    <w:rsid w:val="00A92D28"/>
    <w:rsid w:val="00B00C4A"/>
    <w:rsid w:val="00B237F0"/>
    <w:rsid w:val="00B5025A"/>
    <w:rsid w:val="00B54D27"/>
    <w:rsid w:val="00BA49E8"/>
    <w:rsid w:val="00BA51AF"/>
    <w:rsid w:val="00BB1365"/>
    <w:rsid w:val="00BB26BD"/>
    <w:rsid w:val="00BD600A"/>
    <w:rsid w:val="00BD674C"/>
    <w:rsid w:val="00BE1973"/>
    <w:rsid w:val="00BE7C38"/>
    <w:rsid w:val="00BF15B0"/>
    <w:rsid w:val="00C05C21"/>
    <w:rsid w:val="00C10DFB"/>
    <w:rsid w:val="00C4468B"/>
    <w:rsid w:val="00C722DF"/>
    <w:rsid w:val="00C81097"/>
    <w:rsid w:val="00CA02E7"/>
    <w:rsid w:val="00CD7E92"/>
    <w:rsid w:val="00CE33F3"/>
    <w:rsid w:val="00D10528"/>
    <w:rsid w:val="00D112E5"/>
    <w:rsid w:val="00D13EDC"/>
    <w:rsid w:val="00D14BE1"/>
    <w:rsid w:val="00D3216B"/>
    <w:rsid w:val="00D36D9F"/>
    <w:rsid w:val="00D40F71"/>
    <w:rsid w:val="00D47384"/>
    <w:rsid w:val="00D57A52"/>
    <w:rsid w:val="00D67834"/>
    <w:rsid w:val="00DB2DD7"/>
    <w:rsid w:val="00DB6CDB"/>
    <w:rsid w:val="00DE63FE"/>
    <w:rsid w:val="00DF61E7"/>
    <w:rsid w:val="00E071B0"/>
    <w:rsid w:val="00E2061C"/>
    <w:rsid w:val="00E83327"/>
    <w:rsid w:val="00EB4859"/>
    <w:rsid w:val="00ED750E"/>
    <w:rsid w:val="00F32D5A"/>
    <w:rsid w:val="00FA12CE"/>
    <w:rsid w:val="00FD3403"/>
    <w:rsid w:val="00FD48C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6B4A0"/>
  <w15:chartTrackingRefBased/>
  <w15:docId w15:val="{959186C4-C8AF-41B0-9BE0-BAC5B77F0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8D7907"/>
    <w:pPr>
      <w:keepNext/>
      <w:keepLines/>
      <w:pBdr>
        <w:bottom w:val="double" w:sz="4" w:space="1" w:color="3B3838" w:themeColor="background2" w:themeShade="40"/>
      </w:pBdr>
      <w:spacing w:before="240" w:after="240"/>
      <w:jc w:val="center"/>
      <w:outlineLvl w:val="0"/>
    </w:pPr>
    <w:rPr>
      <w:rFonts w:ascii="Times New Roman" w:eastAsiaTheme="majorEastAsia" w:hAnsi="Times New Roman" w:cstheme="majorBidi"/>
      <w:b/>
      <w:color w:val="3B3838" w:themeColor="background2" w:themeShade="40"/>
      <w:sz w:val="32"/>
      <w:szCs w:val="40"/>
    </w:rPr>
  </w:style>
  <w:style w:type="paragraph" w:styleId="Nagwek2">
    <w:name w:val="heading 2"/>
    <w:basedOn w:val="Normalny"/>
    <w:next w:val="Normalny"/>
    <w:link w:val="Nagwek2Znak"/>
    <w:uiPriority w:val="9"/>
    <w:unhideWhenUsed/>
    <w:qFormat/>
    <w:rsid w:val="008D7907"/>
    <w:pPr>
      <w:keepNext/>
      <w:keepLines/>
      <w:pBdr>
        <w:bottom w:val="single" w:sz="4" w:space="1" w:color="3B3838" w:themeColor="background2" w:themeShade="40"/>
      </w:pBdr>
      <w:spacing w:before="240" w:after="240"/>
      <w:jc w:val="center"/>
      <w:outlineLvl w:val="1"/>
    </w:pPr>
    <w:rPr>
      <w:rFonts w:ascii="Times New Roman" w:eastAsiaTheme="majorEastAsia" w:hAnsi="Times New Roman" w:cstheme="majorBidi"/>
      <w:b/>
      <w:color w:val="3B3838" w:themeColor="background2" w:themeShade="40"/>
      <w:sz w:val="28"/>
      <w:szCs w:val="32"/>
    </w:rPr>
  </w:style>
  <w:style w:type="paragraph" w:styleId="Nagwek3">
    <w:name w:val="heading 3"/>
    <w:basedOn w:val="Normalny"/>
    <w:next w:val="Normalny"/>
    <w:link w:val="Nagwek3Znak"/>
    <w:uiPriority w:val="9"/>
    <w:unhideWhenUsed/>
    <w:qFormat/>
    <w:rsid w:val="00312B74"/>
    <w:pPr>
      <w:keepNext/>
      <w:keepLines/>
      <w:pBdr>
        <w:top w:val="dotted" w:sz="4" w:space="1" w:color="3B3838" w:themeColor="background2" w:themeShade="40"/>
        <w:bottom w:val="dotted" w:sz="4" w:space="1" w:color="3B3838" w:themeColor="background2" w:themeShade="40"/>
      </w:pBdr>
      <w:spacing w:before="240" w:after="240"/>
      <w:jc w:val="center"/>
      <w:outlineLvl w:val="2"/>
    </w:pPr>
    <w:rPr>
      <w:rFonts w:ascii="Times New Roman" w:eastAsiaTheme="majorEastAsia" w:hAnsi="Times New Roman" w:cstheme="majorBidi"/>
      <w:b/>
      <w:color w:val="3B3838" w:themeColor="background2" w:themeShade="40"/>
      <w:sz w:val="28"/>
      <w:szCs w:val="28"/>
    </w:rPr>
  </w:style>
  <w:style w:type="paragraph" w:styleId="Nagwek4">
    <w:name w:val="heading 4"/>
    <w:basedOn w:val="Normalny"/>
    <w:next w:val="Normalny"/>
    <w:link w:val="Nagwek4Znak"/>
    <w:uiPriority w:val="9"/>
    <w:unhideWhenUsed/>
    <w:qFormat/>
    <w:rsid w:val="001659FE"/>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1659FE"/>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1659FE"/>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1659FE"/>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1659FE"/>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1659FE"/>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D7907"/>
    <w:rPr>
      <w:rFonts w:ascii="Times New Roman" w:eastAsiaTheme="majorEastAsia" w:hAnsi="Times New Roman" w:cstheme="majorBidi"/>
      <w:b/>
      <w:color w:val="3B3838" w:themeColor="background2" w:themeShade="40"/>
      <w:sz w:val="32"/>
      <w:szCs w:val="40"/>
    </w:rPr>
  </w:style>
  <w:style w:type="character" w:customStyle="1" w:styleId="Nagwek2Znak">
    <w:name w:val="Nagłówek 2 Znak"/>
    <w:basedOn w:val="Domylnaczcionkaakapitu"/>
    <w:link w:val="Nagwek2"/>
    <w:uiPriority w:val="9"/>
    <w:rsid w:val="008D7907"/>
    <w:rPr>
      <w:rFonts w:ascii="Times New Roman" w:eastAsiaTheme="majorEastAsia" w:hAnsi="Times New Roman" w:cstheme="majorBidi"/>
      <w:b/>
      <w:color w:val="3B3838" w:themeColor="background2" w:themeShade="40"/>
      <w:sz w:val="28"/>
      <w:szCs w:val="32"/>
    </w:rPr>
  </w:style>
  <w:style w:type="character" w:customStyle="1" w:styleId="Nagwek3Znak">
    <w:name w:val="Nagłówek 3 Znak"/>
    <w:basedOn w:val="Domylnaczcionkaakapitu"/>
    <w:link w:val="Nagwek3"/>
    <w:uiPriority w:val="9"/>
    <w:rsid w:val="00312B74"/>
    <w:rPr>
      <w:rFonts w:ascii="Times New Roman" w:eastAsiaTheme="majorEastAsia" w:hAnsi="Times New Roman" w:cstheme="majorBidi"/>
      <w:b/>
      <w:color w:val="3B3838" w:themeColor="background2" w:themeShade="40"/>
      <w:sz w:val="28"/>
      <w:szCs w:val="28"/>
    </w:rPr>
  </w:style>
  <w:style w:type="character" w:customStyle="1" w:styleId="Nagwek4Znak">
    <w:name w:val="Nagłówek 4 Znak"/>
    <w:basedOn w:val="Domylnaczcionkaakapitu"/>
    <w:link w:val="Nagwek4"/>
    <w:uiPriority w:val="9"/>
    <w:rsid w:val="001659FE"/>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1659FE"/>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1659FE"/>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1659FE"/>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1659FE"/>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1659FE"/>
    <w:rPr>
      <w:rFonts w:eastAsiaTheme="majorEastAsia" w:cstheme="majorBidi"/>
      <w:color w:val="272727" w:themeColor="text1" w:themeTint="D8"/>
    </w:rPr>
  </w:style>
  <w:style w:type="paragraph" w:styleId="Tytu">
    <w:name w:val="Title"/>
    <w:basedOn w:val="Normalny"/>
    <w:next w:val="Normalny"/>
    <w:link w:val="TytuZnak"/>
    <w:uiPriority w:val="10"/>
    <w:qFormat/>
    <w:rsid w:val="001659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1659FE"/>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1659FE"/>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1659FE"/>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1659FE"/>
    <w:pPr>
      <w:spacing w:before="160"/>
      <w:jc w:val="center"/>
    </w:pPr>
    <w:rPr>
      <w:i/>
      <w:iCs/>
      <w:color w:val="404040" w:themeColor="text1" w:themeTint="BF"/>
    </w:rPr>
  </w:style>
  <w:style w:type="character" w:customStyle="1" w:styleId="CytatZnak">
    <w:name w:val="Cytat Znak"/>
    <w:basedOn w:val="Domylnaczcionkaakapitu"/>
    <w:link w:val="Cytat"/>
    <w:uiPriority w:val="29"/>
    <w:rsid w:val="001659FE"/>
    <w:rPr>
      <w:i/>
      <w:iCs/>
      <w:color w:val="404040" w:themeColor="text1" w:themeTint="BF"/>
    </w:rPr>
  </w:style>
  <w:style w:type="paragraph" w:styleId="Akapitzlist">
    <w:name w:val="List Paragraph"/>
    <w:basedOn w:val="Normalny"/>
    <w:uiPriority w:val="34"/>
    <w:qFormat/>
    <w:rsid w:val="001659FE"/>
    <w:pPr>
      <w:ind w:left="720"/>
      <w:contextualSpacing/>
    </w:pPr>
  </w:style>
  <w:style w:type="character" w:styleId="Wyrnienieintensywne">
    <w:name w:val="Intense Emphasis"/>
    <w:basedOn w:val="Domylnaczcionkaakapitu"/>
    <w:uiPriority w:val="21"/>
    <w:qFormat/>
    <w:rsid w:val="001659FE"/>
    <w:rPr>
      <w:i/>
      <w:iCs/>
      <w:color w:val="2F5496" w:themeColor="accent1" w:themeShade="BF"/>
    </w:rPr>
  </w:style>
  <w:style w:type="paragraph" w:styleId="Cytatintensywny">
    <w:name w:val="Intense Quote"/>
    <w:basedOn w:val="Normalny"/>
    <w:next w:val="Normalny"/>
    <w:link w:val="CytatintensywnyZnak"/>
    <w:uiPriority w:val="30"/>
    <w:qFormat/>
    <w:rsid w:val="001659F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1659FE"/>
    <w:rPr>
      <w:i/>
      <w:iCs/>
      <w:color w:val="2F5496" w:themeColor="accent1" w:themeShade="BF"/>
    </w:rPr>
  </w:style>
  <w:style w:type="character" w:styleId="Odwoanieintensywne">
    <w:name w:val="Intense Reference"/>
    <w:basedOn w:val="Domylnaczcionkaakapitu"/>
    <w:uiPriority w:val="32"/>
    <w:qFormat/>
    <w:rsid w:val="001659FE"/>
    <w:rPr>
      <w:b/>
      <w:bCs/>
      <w:smallCaps/>
      <w:color w:val="2F5496" w:themeColor="accent1" w:themeShade="BF"/>
      <w:spacing w:val="5"/>
    </w:rPr>
  </w:style>
  <w:style w:type="paragraph" w:styleId="Tekstprzypisudolnego">
    <w:name w:val="footnote text"/>
    <w:basedOn w:val="Normalny"/>
    <w:link w:val="TekstprzypisudolnegoZnak"/>
    <w:uiPriority w:val="99"/>
    <w:semiHidden/>
    <w:unhideWhenUsed/>
    <w:rsid w:val="001659FE"/>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659FE"/>
    <w:rPr>
      <w:sz w:val="20"/>
      <w:szCs w:val="20"/>
    </w:rPr>
  </w:style>
  <w:style w:type="character" w:customStyle="1" w:styleId="Znakiprzypiswdolnych">
    <w:name w:val="Znaki przypisów dolnych"/>
    <w:qFormat/>
    <w:rsid w:val="001659FE"/>
  </w:style>
  <w:style w:type="table" w:customStyle="1" w:styleId="Tabelasiatki4akcent31">
    <w:name w:val="Tabela siatki 4 — akcent 31"/>
    <w:basedOn w:val="Standardowy"/>
    <w:uiPriority w:val="49"/>
    <w:rsid w:val="001659FE"/>
    <w:pPr>
      <w:suppressAutoHyphens/>
      <w:spacing w:after="0" w:line="240" w:lineRule="auto"/>
    </w:p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elasiatki5ciemnaakcent31">
    <w:name w:val="Tabela siatki 5 — ciemna — akcent 31"/>
    <w:basedOn w:val="Standardowy"/>
    <w:uiPriority w:val="50"/>
    <w:rsid w:val="001659FE"/>
    <w:pPr>
      <w:suppressAutoHyphens/>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styleId="Tabelasiatki4akcent3">
    <w:name w:val="Grid Table 4 Accent 3"/>
    <w:basedOn w:val="Standardowy"/>
    <w:uiPriority w:val="49"/>
    <w:rsid w:val="001659FE"/>
    <w:pPr>
      <w:suppressAutoHyphens/>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a-Siatka">
    <w:name w:val="Table Grid"/>
    <w:basedOn w:val="Standardowy"/>
    <w:uiPriority w:val="39"/>
    <w:rsid w:val="0046650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basedOn w:val="Normalny"/>
    <w:next w:val="Normalny"/>
    <w:uiPriority w:val="35"/>
    <w:unhideWhenUsed/>
    <w:qFormat/>
    <w:rsid w:val="00BB26BD"/>
    <w:pPr>
      <w:spacing w:after="200" w:line="240" w:lineRule="auto"/>
    </w:pPr>
    <w:rPr>
      <w:i/>
      <w:iCs/>
      <w:color w:val="44546A" w:themeColor="text2"/>
      <w:sz w:val="18"/>
      <w:szCs w:val="18"/>
    </w:rPr>
  </w:style>
  <w:style w:type="table" w:customStyle="1" w:styleId="Jasnecieniowanie54">
    <w:name w:val="Jasne cieniowanie54"/>
    <w:basedOn w:val="Standardowy"/>
    <w:uiPriority w:val="60"/>
    <w:rsid w:val="00D3216B"/>
    <w:pPr>
      <w:spacing w:after="0" w:line="240" w:lineRule="auto"/>
    </w:pPr>
    <w:rPr>
      <w:rFonts w:ascii="Calibri" w:eastAsia="Calibri" w:hAnsi="Calibri"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Bezlisty1">
    <w:name w:val="Bez listy1"/>
    <w:next w:val="Bezlisty"/>
    <w:uiPriority w:val="99"/>
    <w:semiHidden/>
    <w:unhideWhenUsed/>
    <w:rsid w:val="00D3216B"/>
  </w:style>
  <w:style w:type="numbering" w:customStyle="1" w:styleId="Bezlisty11">
    <w:name w:val="Bez listy11"/>
    <w:next w:val="Bezlisty"/>
    <w:uiPriority w:val="99"/>
    <w:semiHidden/>
    <w:unhideWhenUsed/>
    <w:rsid w:val="00D3216B"/>
  </w:style>
  <w:style w:type="numbering" w:customStyle="1" w:styleId="Bezlisty111">
    <w:name w:val="Bez listy111"/>
    <w:next w:val="Bezlisty"/>
    <w:uiPriority w:val="99"/>
    <w:semiHidden/>
    <w:unhideWhenUsed/>
    <w:rsid w:val="00D3216B"/>
  </w:style>
  <w:style w:type="numbering" w:customStyle="1" w:styleId="Bezlisty1111">
    <w:name w:val="Bez listy1111"/>
    <w:next w:val="Bezlisty"/>
    <w:uiPriority w:val="99"/>
    <w:semiHidden/>
    <w:unhideWhenUsed/>
    <w:rsid w:val="00D3216B"/>
  </w:style>
  <w:style w:type="character" w:styleId="Odwoanieprzypisudolnego">
    <w:name w:val="footnote reference"/>
    <w:uiPriority w:val="99"/>
    <w:rsid w:val="00D3216B"/>
    <w:rPr>
      <w:vertAlign w:val="superscript"/>
    </w:rPr>
  </w:style>
  <w:style w:type="table" w:customStyle="1" w:styleId="Jasnecieniowanie11">
    <w:name w:val="Jasne cieniowanie11"/>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ela-Siatka5">
    <w:name w:val="Tabela - Siatka5"/>
    <w:basedOn w:val="Standardowy"/>
    <w:next w:val="Tabela-Siatka"/>
    <w:uiPriority w:val="39"/>
    <w:rsid w:val="00D3216B"/>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D3216B"/>
    <w:rPr>
      <w:sz w:val="16"/>
      <w:szCs w:val="16"/>
    </w:rPr>
  </w:style>
  <w:style w:type="paragraph" w:styleId="Tekstkomentarza">
    <w:name w:val="annotation text"/>
    <w:basedOn w:val="Normalny"/>
    <w:link w:val="TekstkomentarzaZnak"/>
    <w:uiPriority w:val="99"/>
    <w:semiHidden/>
    <w:unhideWhenUsed/>
    <w:rsid w:val="00D3216B"/>
    <w:pPr>
      <w:spacing w:after="120" w:line="240" w:lineRule="auto"/>
      <w:jc w:val="both"/>
    </w:pPr>
    <w:rPr>
      <w:rFonts w:ascii="Times New Roman" w:hAnsi="Times New Roman"/>
      <w:kern w:val="0"/>
      <w:sz w:val="20"/>
      <w:szCs w:val="20"/>
      <w14:ligatures w14:val="none"/>
    </w:rPr>
  </w:style>
  <w:style w:type="character" w:customStyle="1" w:styleId="TekstkomentarzaZnak">
    <w:name w:val="Tekst komentarza Znak"/>
    <w:basedOn w:val="Domylnaczcionkaakapitu"/>
    <w:link w:val="Tekstkomentarza"/>
    <w:uiPriority w:val="99"/>
    <w:semiHidden/>
    <w:rsid w:val="00D3216B"/>
    <w:rPr>
      <w:rFonts w:ascii="Times New Roman" w:hAnsi="Times New Roman"/>
      <w:kern w:val="0"/>
      <w:sz w:val="20"/>
      <w:szCs w:val="20"/>
      <w14:ligatures w14:val="none"/>
    </w:rPr>
  </w:style>
  <w:style w:type="paragraph" w:styleId="Tematkomentarza">
    <w:name w:val="annotation subject"/>
    <w:basedOn w:val="Tekstkomentarza"/>
    <w:next w:val="Tekstkomentarza"/>
    <w:link w:val="TematkomentarzaZnak"/>
    <w:uiPriority w:val="99"/>
    <w:semiHidden/>
    <w:unhideWhenUsed/>
    <w:rsid w:val="00D3216B"/>
    <w:rPr>
      <w:b/>
      <w:bCs/>
    </w:rPr>
  </w:style>
  <w:style w:type="character" w:customStyle="1" w:styleId="TematkomentarzaZnak">
    <w:name w:val="Temat komentarza Znak"/>
    <w:basedOn w:val="TekstkomentarzaZnak"/>
    <w:link w:val="Tematkomentarza"/>
    <w:uiPriority w:val="99"/>
    <w:semiHidden/>
    <w:rsid w:val="00D3216B"/>
    <w:rPr>
      <w:rFonts w:ascii="Times New Roman" w:hAnsi="Times New Roman"/>
      <w:b/>
      <w:bCs/>
      <w:kern w:val="0"/>
      <w:sz w:val="20"/>
      <w:szCs w:val="20"/>
      <w14:ligatures w14:val="none"/>
    </w:rPr>
  </w:style>
  <w:style w:type="table" w:customStyle="1" w:styleId="Jasnecieniowanie2">
    <w:name w:val="Jasne cieniowanie2"/>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Nagwek">
    <w:name w:val="header"/>
    <w:basedOn w:val="Normalny"/>
    <w:link w:val="NagwekZnak"/>
    <w:uiPriority w:val="99"/>
    <w:unhideWhenUsed/>
    <w:rsid w:val="00D3216B"/>
    <w:pPr>
      <w:tabs>
        <w:tab w:val="center" w:pos="4536"/>
        <w:tab w:val="right" w:pos="9072"/>
      </w:tabs>
      <w:spacing w:after="0" w:line="240" w:lineRule="auto"/>
      <w:jc w:val="both"/>
    </w:pPr>
    <w:rPr>
      <w:rFonts w:ascii="Times New Roman" w:hAnsi="Times New Roman"/>
      <w:kern w:val="0"/>
      <w:sz w:val="24"/>
      <w14:ligatures w14:val="none"/>
    </w:rPr>
  </w:style>
  <w:style w:type="character" w:customStyle="1" w:styleId="NagwekZnak">
    <w:name w:val="Nagłówek Znak"/>
    <w:basedOn w:val="Domylnaczcionkaakapitu"/>
    <w:link w:val="Nagwek"/>
    <w:uiPriority w:val="99"/>
    <w:rsid w:val="00D3216B"/>
    <w:rPr>
      <w:rFonts w:ascii="Times New Roman" w:hAnsi="Times New Roman"/>
      <w:kern w:val="0"/>
      <w:sz w:val="24"/>
      <w14:ligatures w14:val="none"/>
    </w:rPr>
  </w:style>
  <w:style w:type="paragraph" w:styleId="Stopka">
    <w:name w:val="footer"/>
    <w:basedOn w:val="Normalny"/>
    <w:link w:val="StopkaZnak"/>
    <w:uiPriority w:val="99"/>
    <w:unhideWhenUsed/>
    <w:rsid w:val="00D3216B"/>
    <w:pPr>
      <w:tabs>
        <w:tab w:val="center" w:pos="4536"/>
        <w:tab w:val="right" w:pos="9072"/>
      </w:tabs>
      <w:spacing w:after="0" w:line="240" w:lineRule="auto"/>
      <w:jc w:val="both"/>
    </w:pPr>
    <w:rPr>
      <w:rFonts w:ascii="Times New Roman" w:hAnsi="Times New Roman"/>
      <w:kern w:val="0"/>
      <w:sz w:val="24"/>
      <w14:ligatures w14:val="none"/>
    </w:rPr>
  </w:style>
  <w:style w:type="character" w:customStyle="1" w:styleId="StopkaZnak">
    <w:name w:val="Stopka Znak"/>
    <w:basedOn w:val="Domylnaczcionkaakapitu"/>
    <w:link w:val="Stopka"/>
    <w:uiPriority w:val="99"/>
    <w:rsid w:val="00D3216B"/>
    <w:rPr>
      <w:rFonts w:ascii="Times New Roman" w:hAnsi="Times New Roman"/>
      <w:kern w:val="0"/>
      <w:sz w:val="24"/>
      <w14:ligatures w14:val="none"/>
    </w:rPr>
  </w:style>
  <w:style w:type="table" w:customStyle="1" w:styleId="Jasnecieniowanie25">
    <w:name w:val="Jasne cieniowanie25"/>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26">
    <w:name w:val="Jasne cieniowanie26"/>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Bezodstpw1">
    <w:name w:val="Bez odstępów1"/>
    <w:next w:val="Bezodstpw"/>
    <w:link w:val="BezodstpwZnak"/>
    <w:uiPriority w:val="1"/>
    <w:qFormat/>
    <w:rsid w:val="00D3216B"/>
    <w:pPr>
      <w:pBdr>
        <w:bottom w:val="single" w:sz="4" w:space="1" w:color="auto"/>
      </w:pBdr>
      <w:spacing w:after="0" w:line="360" w:lineRule="auto"/>
      <w:jc w:val="center"/>
    </w:pPr>
    <w:rPr>
      <w:rFonts w:ascii="Times New Roman" w:eastAsia="Times New Roman" w:hAnsi="Times New Roman"/>
      <w:b/>
      <w:kern w:val="0"/>
      <w:sz w:val="24"/>
      <w:lang w:eastAsia="pl-PL"/>
      <w14:ligatures w14:val="none"/>
    </w:rPr>
  </w:style>
  <w:style w:type="character" w:customStyle="1" w:styleId="BezodstpwZnak">
    <w:name w:val="Bez odstępów Znak"/>
    <w:basedOn w:val="Domylnaczcionkaakapitu"/>
    <w:link w:val="Bezodstpw1"/>
    <w:uiPriority w:val="1"/>
    <w:rsid w:val="00D3216B"/>
    <w:rPr>
      <w:rFonts w:ascii="Times New Roman" w:eastAsia="Times New Roman" w:hAnsi="Times New Roman"/>
      <w:b/>
      <w:kern w:val="0"/>
      <w:sz w:val="24"/>
      <w:lang w:eastAsia="pl-PL"/>
      <w14:ligatures w14:val="none"/>
    </w:rPr>
  </w:style>
  <w:style w:type="paragraph" w:customStyle="1" w:styleId="Nagwekspisutreci1">
    <w:name w:val="Nagłówek spisu treści1"/>
    <w:basedOn w:val="Nagwek1"/>
    <w:next w:val="Normalny"/>
    <w:uiPriority w:val="39"/>
    <w:unhideWhenUsed/>
    <w:qFormat/>
    <w:rsid w:val="00D3216B"/>
    <w:pPr>
      <w:outlineLvl w:val="9"/>
    </w:pPr>
    <w:rPr>
      <w:kern w:val="0"/>
      <w:szCs w:val="32"/>
      <w:lang w:eastAsia="pl-PL"/>
      <w14:ligatures w14:val="none"/>
    </w:rPr>
  </w:style>
  <w:style w:type="paragraph" w:customStyle="1" w:styleId="Spistreci11">
    <w:name w:val="Spis treści 11"/>
    <w:basedOn w:val="Normalny"/>
    <w:next w:val="Normalny"/>
    <w:autoRedefine/>
    <w:uiPriority w:val="39"/>
    <w:unhideWhenUsed/>
    <w:rsid w:val="00D3216B"/>
    <w:pPr>
      <w:tabs>
        <w:tab w:val="right" w:leader="dot" w:pos="9062"/>
      </w:tabs>
      <w:spacing w:before="360" w:after="0"/>
      <w:jc w:val="center"/>
    </w:pPr>
    <w:rPr>
      <w:rFonts w:ascii="Calibri Light" w:hAnsi="Calibri Light" w:cs="Calibri Light"/>
      <w:b/>
      <w:bCs/>
      <w:caps/>
      <w:sz w:val="24"/>
      <w:szCs w:val="24"/>
    </w:rPr>
  </w:style>
  <w:style w:type="paragraph" w:customStyle="1" w:styleId="Spistreci21">
    <w:name w:val="Spis treści 21"/>
    <w:basedOn w:val="Normalny"/>
    <w:next w:val="Normalny"/>
    <w:autoRedefine/>
    <w:uiPriority w:val="39"/>
    <w:unhideWhenUsed/>
    <w:rsid w:val="00D3216B"/>
    <w:pPr>
      <w:spacing w:before="240" w:after="0"/>
    </w:pPr>
    <w:rPr>
      <w:rFonts w:cs="Calibri"/>
      <w:b/>
      <w:bCs/>
      <w:sz w:val="20"/>
      <w:szCs w:val="20"/>
    </w:rPr>
  </w:style>
  <w:style w:type="paragraph" w:customStyle="1" w:styleId="Spistreci31">
    <w:name w:val="Spis treści 31"/>
    <w:basedOn w:val="Normalny"/>
    <w:next w:val="Normalny"/>
    <w:autoRedefine/>
    <w:uiPriority w:val="39"/>
    <w:unhideWhenUsed/>
    <w:rsid w:val="00D3216B"/>
    <w:pPr>
      <w:spacing w:after="0"/>
      <w:ind w:left="220"/>
    </w:pPr>
    <w:rPr>
      <w:rFonts w:cs="Calibri"/>
      <w:sz w:val="20"/>
      <w:szCs w:val="20"/>
    </w:rPr>
  </w:style>
  <w:style w:type="character" w:customStyle="1" w:styleId="Hipercze1">
    <w:name w:val="Hiperłącze1"/>
    <w:basedOn w:val="Domylnaczcionkaakapitu"/>
    <w:uiPriority w:val="99"/>
    <w:unhideWhenUsed/>
    <w:rsid w:val="00D3216B"/>
    <w:rPr>
      <w:color w:val="0563C1"/>
      <w:u w:val="single"/>
    </w:rPr>
  </w:style>
  <w:style w:type="paragraph" w:styleId="Spisilustracji">
    <w:name w:val="table of figures"/>
    <w:basedOn w:val="Normalny"/>
    <w:next w:val="Normalny"/>
    <w:uiPriority w:val="99"/>
    <w:unhideWhenUsed/>
    <w:rsid w:val="00D3216B"/>
    <w:pPr>
      <w:spacing w:after="0" w:line="360" w:lineRule="auto"/>
      <w:jc w:val="both"/>
    </w:pPr>
    <w:rPr>
      <w:rFonts w:ascii="Times New Roman" w:hAnsi="Times New Roman"/>
      <w:kern w:val="0"/>
      <w:sz w:val="24"/>
      <w14:ligatures w14:val="none"/>
    </w:rPr>
  </w:style>
  <w:style w:type="paragraph" w:customStyle="1" w:styleId="Spistreci41">
    <w:name w:val="Spis treści 41"/>
    <w:basedOn w:val="Normalny"/>
    <w:next w:val="Normalny"/>
    <w:autoRedefine/>
    <w:uiPriority w:val="39"/>
    <w:unhideWhenUsed/>
    <w:rsid w:val="00D3216B"/>
    <w:pPr>
      <w:spacing w:after="0"/>
      <w:ind w:left="440"/>
    </w:pPr>
    <w:rPr>
      <w:rFonts w:cs="Calibri"/>
      <w:sz w:val="20"/>
      <w:szCs w:val="20"/>
    </w:rPr>
  </w:style>
  <w:style w:type="character" w:customStyle="1" w:styleId="Nierozpoznanawzmianka1">
    <w:name w:val="Nierozpoznana wzmianka1"/>
    <w:basedOn w:val="Domylnaczcionkaakapitu"/>
    <w:uiPriority w:val="99"/>
    <w:semiHidden/>
    <w:unhideWhenUsed/>
    <w:rsid w:val="00D3216B"/>
    <w:rPr>
      <w:color w:val="605E5C"/>
      <w:shd w:val="clear" w:color="auto" w:fill="E1DFDD"/>
    </w:rPr>
  </w:style>
  <w:style w:type="numbering" w:customStyle="1" w:styleId="Bezlisty11111">
    <w:name w:val="Bez listy11111"/>
    <w:next w:val="Bezlisty"/>
    <w:uiPriority w:val="99"/>
    <w:semiHidden/>
    <w:unhideWhenUsed/>
    <w:rsid w:val="00D3216B"/>
  </w:style>
  <w:style w:type="table" w:customStyle="1" w:styleId="Jasnecieniowanie5">
    <w:name w:val="Jasne cieniowanie5"/>
    <w:basedOn w:val="Standardowy"/>
    <w:uiPriority w:val="60"/>
    <w:rsid w:val="00D3216B"/>
    <w:pPr>
      <w:spacing w:after="0" w:line="240" w:lineRule="auto"/>
    </w:pPr>
    <w:rPr>
      <w:rFonts w:ascii="Calibri" w:eastAsia="Calibri" w:hAnsi="Calibri"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Zwykatabela42">
    <w:name w:val="Zwykła tabela 42"/>
    <w:basedOn w:val="Standardowy"/>
    <w:uiPriority w:val="44"/>
    <w:rsid w:val="00D3216B"/>
    <w:pPr>
      <w:spacing w:after="0" w:line="240" w:lineRule="auto"/>
    </w:pPr>
    <w:rPr>
      <w:rFonts w:ascii="Cambria" w:eastAsia="Times New Roman" w:hAnsi="Cambria" w:cs="Times New Roman"/>
      <w:kern w:val="0"/>
      <w:lang w:val="en-US" w:bidi="en-US"/>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NormalnyWeb">
    <w:name w:val="Normal (Web)"/>
    <w:basedOn w:val="Normalny"/>
    <w:uiPriority w:val="99"/>
    <w:unhideWhenUsed/>
    <w:rsid w:val="00D3216B"/>
    <w:pPr>
      <w:spacing w:before="100" w:beforeAutospacing="1" w:after="100" w:afterAutospacing="1" w:line="240" w:lineRule="auto"/>
      <w:jc w:val="both"/>
    </w:pPr>
    <w:rPr>
      <w:rFonts w:ascii="Times New Roman" w:eastAsia="Times New Roman" w:hAnsi="Times New Roman" w:cs="Times New Roman"/>
      <w:kern w:val="0"/>
      <w:sz w:val="24"/>
      <w:szCs w:val="24"/>
      <w:lang w:eastAsia="pl-PL"/>
      <w14:ligatures w14:val="none"/>
    </w:rPr>
  </w:style>
  <w:style w:type="paragraph" w:customStyle="1" w:styleId="Tekstprzypisudolnego1">
    <w:name w:val="Tekst przypisu dolnego1"/>
    <w:basedOn w:val="Normalny"/>
    <w:next w:val="Tekstprzypisudolnego"/>
    <w:uiPriority w:val="99"/>
    <w:semiHidden/>
    <w:unhideWhenUsed/>
    <w:rsid w:val="00D3216B"/>
    <w:pPr>
      <w:spacing w:before="120" w:after="0" w:line="240" w:lineRule="auto"/>
      <w:jc w:val="both"/>
    </w:pPr>
    <w:rPr>
      <w:rFonts w:ascii="Times New Roman" w:hAnsi="Times New Roman"/>
      <w:kern w:val="0"/>
      <w:sz w:val="20"/>
      <w:szCs w:val="20"/>
      <w14:ligatures w14:val="none"/>
    </w:rPr>
  </w:style>
  <w:style w:type="table" w:customStyle="1" w:styleId="Jasnecieniowanie12">
    <w:name w:val="Jasne cieniowanie12"/>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3">
    <w:name w:val="Jasne cieniowanie13"/>
    <w:basedOn w:val="Standardowy"/>
    <w:uiPriority w:val="60"/>
    <w:rsid w:val="00D3216B"/>
    <w:pPr>
      <w:spacing w:after="0" w:line="240" w:lineRule="auto"/>
    </w:pPr>
    <w:rPr>
      <w:rFonts w:ascii="Calibri Light" w:eastAsia="Times New Roman" w:hAnsi="Calibri Light"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
    <w:name w:val="Jasne cieniowanie1"/>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Ind w:w="0" w:type="nil"/>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ekstprzypisudolnegoZnak1">
    <w:name w:val="Tekst przypisu dolnego Znak1"/>
    <w:basedOn w:val="Domylnaczcionkaakapitu"/>
    <w:uiPriority w:val="99"/>
    <w:semiHidden/>
    <w:rsid w:val="00D3216B"/>
    <w:rPr>
      <w:rFonts w:ascii="Times New Roman" w:hAnsi="Times New Roman"/>
      <w:sz w:val="20"/>
      <w:szCs w:val="20"/>
    </w:rPr>
  </w:style>
  <w:style w:type="table" w:customStyle="1" w:styleId="Jasnecieniowanie21">
    <w:name w:val="Jasne cieniowanie21"/>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31">
    <w:name w:val="Jasne cieniowanie131"/>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style>
  <w:style w:type="table" w:customStyle="1" w:styleId="Jasnecieniowanie3">
    <w:name w:val="Jasne cieniowanie3"/>
    <w:basedOn w:val="Standardowy"/>
    <w:next w:val="Jasnecieniowanie"/>
    <w:uiPriority w:val="60"/>
    <w:unhideWhenUsed/>
    <w:rsid w:val="00D3216B"/>
    <w:pPr>
      <w:spacing w:after="0" w:line="240" w:lineRule="auto"/>
    </w:pPr>
    <w:rPr>
      <w:color w:val="000000"/>
      <w:kern w:val="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Tekstdymka">
    <w:name w:val="Balloon Text"/>
    <w:basedOn w:val="Normalny"/>
    <w:link w:val="TekstdymkaZnak"/>
    <w:uiPriority w:val="99"/>
    <w:semiHidden/>
    <w:unhideWhenUsed/>
    <w:rsid w:val="00D3216B"/>
    <w:pPr>
      <w:spacing w:before="120" w:after="0" w:line="240" w:lineRule="auto"/>
      <w:jc w:val="both"/>
    </w:pPr>
    <w:rPr>
      <w:rFonts w:ascii="Tahoma" w:hAnsi="Tahoma" w:cs="Tahoma"/>
      <w:kern w:val="0"/>
      <w:sz w:val="16"/>
      <w:szCs w:val="16"/>
      <w14:ligatures w14:val="none"/>
    </w:rPr>
  </w:style>
  <w:style w:type="character" w:customStyle="1" w:styleId="TekstdymkaZnak">
    <w:name w:val="Tekst dymka Znak"/>
    <w:basedOn w:val="Domylnaczcionkaakapitu"/>
    <w:link w:val="Tekstdymka"/>
    <w:uiPriority w:val="99"/>
    <w:semiHidden/>
    <w:rsid w:val="00D3216B"/>
    <w:rPr>
      <w:rFonts w:ascii="Tahoma" w:hAnsi="Tahoma" w:cs="Tahoma"/>
      <w:kern w:val="0"/>
      <w:sz w:val="16"/>
      <w:szCs w:val="16"/>
      <w14:ligatures w14:val="none"/>
    </w:rPr>
  </w:style>
  <w:style w:type="paragraph" w:customStyle="1" w:styleId="Nagwek11">
    <w:name w:val="Nagłówek 11"/>
    <w:basedOn w:val="Normalny"/>
    <w:next w:val="Normalny"/>
    <w:uiPriority w:val="9"/>
    <w:rsid w:val="00D3216B"/>
    <w:pPr>
      <w:keepNext/>
      <w:keepLines/>
      <w:spacing w:before="240" w:after="0" w:line="360" w:lineRule="auto"/>
      <w:jc w:val="both"/>
      <w:outlineLvl w:val="0"/>
    </w:pPr>
    <w:rPr>
      <w:rFonts w:ascii="Calibri Light" w:eastAsia="Times New Roman" w:hAnsi="Calibri Light" w:cs="Times New Roman"/>
      <w:b/>
      <w:bCs/>
      <w:color w:val="2F5496"/>
      <w:kern w:val="0"/>
      <w:sz w:val="28"/>
      <w:szCs w:val="28"/>
      <w14:ligatures w14:val="none"/>
    </w:rPr>
  </w:style>
  <w:style w:type="character" w:customStyle="1" w:styleId="Nierozpoznanawzmianka10">
    <w:name w:val="Nierozpoznana wzmianka1"/>
    <w:basedOn w:val="Domylnaczcionkaakapitu"/>
    <w:uiPriority w:val="99"/>
    <w:semiHidden/>
    <w:unhideWhenUsed/>
    <w:rsid w:val="00D3216B"/>
    <w:rPr>
      <w:color w:val="605E5C"/>
      <w:shd w:val="clear" w:color="auto" w:fill="E1DFDD"/>
    </w:rPr>
  </w:style>
  <w:style w:type="character" w:customStyle="1" w:styleId="Nagwek1Znak1">
    <w:name w:val="Nagłówek 1 Znak1"/>
    <w:basedOn w:val="Domylnaczcionkaakapitu"/>
    <w:uiPriority w:val="9"/>
    <w:rsid w:val="00D3216B"/>
    <w:rPr>
      <w:rFonts w:ascii="Calibri Light" w:eastAsia="Times New Roman" w:hAnsi="Calibri Light" w:cs="Times New Roman"/>
      <w:b/>
      <w:bCs/>
      <w:color w:val="2F5496"/>
      <w:sz w:val="28"/>
      <w:szCs w:val="28"/>
    </w:rPr>
  </w:style>
  <w:style w:type="paragraph" w:styleId="Tekstprzypisukocowego">
    <w:name w:val="endnote text"/>
    <w:basedOn w:val="Normalny"/>
    <w:link w:val="TekstprzypisukocowegoZnak"/>
    <w:uiPriority w:val="99"/>
    <w:semiHidden/>
    <w:unhideWhenUsed/>
    <w:rsid w:val="00D3216B"/>
    <w:pPr>
      <w:spacing w:before="120" w:after="0" w:line="240" w:lineRule="auto"/>
      <w:jc w:val="both"/>
    </w:pPr>
    <w:rPr>
      <w:rFonts w:ascii="Times New Roman" w:hAnsi="Times New Roman"/>
      <w:kern w:val="0"/>
      <w:sz w:val="20"/>
      <w:szCs w:val="20"/>
      <w14:ligatures w14:val="none"/>
    </w:rPr>
  </w:style>
  <w:style w:type="character" w:customStyle="1" w:styleId="TekstprzypisukocowegoZnak">
    <w:name w:val="Tekst przypisu końcowego Znak"/>
    <w:basedOn w:val="Domylnaczcionkaakapitu"/>
    <w:link w:val="Tekstprzypisukocowego"/>
    <w:uiPriority w:val="99"/>
    <w:semiHidden/>
    <w:rsid w:val="00D3216B"/>
    <w:rPr>
      <w:rFonts w:ascii="Times New Roman" w:hAnsi="Times New Roman"/>
      <w:kern w:val="0"/>
      <w:sz w:val="20"/>
      <w:szCs w:val="20"/>
      <w14:ligatures w14:val="none"/>
    </w:rPr>
  </w:style>
  <w:style w:type="character" w:styleId="Odwoanieprzypisukocowego">
    <w:name w:val="endnote reference"/>
    <w:basedOn w:val="Domylnaczcionkaakapitu"/>
    <w:uiPriority w:val="99"/>
    <w:semiHidden/>
    <w:unhideWhenUsed/>
    <w:rsid w:val="00D3216B"/>
    <w:rPr>
      <w:vertAlign w:val="superscript"/>
    </w:rPr>
  </w:style>
  <w:style w:type="table" w:customStyle="1" w:styleId="Jasnecieniowanie111">
    <w:name w:val="Jasne cieniowanie111"/>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12">
    <w:name w:val="Jasne cieniowanie112"/>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Nagwek21">
    <w:name w:val="Nagłówek 21"/>
    <w:basedOn w:val="Normalny"/>
    <w:next w:val="Normalny"/>
    <w:uiPriority w:val="9"/>
    <w:semiHidden/>
    <w:unhideWhenUsed/>
    <w:qFormat/>
    <w:rsid w:val="00D3216B"/>
    <w:pPr>
      <w:keepNext/>
      <w:keepLines/>
      <w:spacing w:before="40" w:after="0" w:line="360" w:lineRule="auto"/>
      <w:jc w:val="both"/>
      <w:outlineLvl w:val="1"/>
    </w:pPr>
    <w:rPr>
      <w:rFonts w:ascii="Calibri Light" w:eastAsia="Times New Roman" w:hAnsi="Calibri Light" w:cs="Times New Roman"/>
      <w:color w:val="2F5496"/>
      <w:kern w:val="0"/>
      <w:sz w:val="26"/>
      <w:szCs w:val="26"/>
      <w14:ligatures w14:val="none"/>
    </w:rPr>
  </w:style>
  <w:style w:type="paragraph" w:customStyle="1" w:styleId="Nagwek31">
    <w:name w:val="Nagłówek 31"/>
    <w:basedOn w:val="Normalny"/>
    <w:next w:val="Normalny"/>
    <w:uiPriority w:val="9"/>
    <w:unhideWhenUsed/>
    <w:rsid w:val="00D3216B"/>
    <w:pPr>
      <w:pBdr>
        <w:top w:val="dotted" w:sz="4" w:space="1" w:color="823B0B"/>
        <w:bottom w:val="dotted" w:sz="4" w:space="1" w:color="823B0B"/>
      </w:pBdr>
      <w:spacing w:before="480" w:after="480" w:line="360" w:lineRule="auto"/>
      <w:jc w:val="center"/>
      <w:outlineLvl w:val="2"/>
    </w:pPr>
    <w:rPr>
      <w:rFonts w:ascii="Calibri Light" w:eastAsia="Times New Roman" w:hAnsi="Calibri Light" w:cs="Times New Roman"/>
      <w:caps/>
      <w:color w:val="823B0B"/>
      <w:kern w:val="0"/>
      <w:sz w:val="24"/>
      <w:szCs w:val="24"/>
      <w:lang w:bidi="en-US"/>
      <w14:ligatures w14:val="none"/>
    </w:rPr>
  </w:style>
  <w:style w:type="table" w:customStyle="1" w:styleId="Jasnecieniowanie51">
    <w:name w:val="Jasne cieniowanie51"/>
    <w:basedOn w:val="Standardowy"/>
    <w:uiPriority w:val="60"/>
    <w:rsid w:val="00D3216B"/>
    <w:pPr>
      <w:spacing w:after="0" w:line="240" w:lineRule="auto"/>
    </w:pPr>
    <w:rPr>
      <w:color w:val="000000"/>
      <w:kern w:val="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22">
    <w:name w:val="Jasne cieniowanie22"/>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13">
    <w:name w:val="Jasne cieniowanie113"/>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21">
    <w:name w:val="Jasne cieniowanie121"/>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211">
    <w:name w:val="Jasne cieniowanie211"/>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4">
    <w:name w:val="Jasne cieniowanie14"/>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Normal">
    <w:name w:val="Table Normal"/>
    <w:uiPriority w:val="2"/>
    <w:semiHidden/>
    <w:unhideWhenUsed/>
    <w:qFormat/>
    <w:rsid w:val="00D3216B"/>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3216B"/>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3216B"/>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3216B"/>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3216B"/>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3216B"/>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3216B"/>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character" w:customStyle="1" w:styleId="Nagwek3Znak1">
    <w:name w:val="Nagłówek 3 Znak1"/>
    <w:basedOn w:val="Domylnaczcionkaakapitu"/>
    <w:uiPriority w:val="9"/>
    <w:semiHidden/>
    <w:rsid w:val="00D3216B"/>
    <w:rPr>
      <w:rFonts w:ascii="Calibri Light" w:eastAsia="Times New Roman" w:hAnsi="Calibri Light" w:cs="Times New Roman"/>
      <w:b/>
      <w:bCs/>
      <w:color w:val="4472C4"/>
    </w:rPr>
  </w:style>
  <w:style w:type="character" w:customStyle="1" w:styleId="Nagwek2Znak1">
    <w:name w:val="Nagłówek 2 Znak1"/>
    <w:basedOn w:val="Domylnaczcionkaakapitu"/>
    <w:uiPriority w:val="9"/>
    <w:semiHidden/>
    <w:rsid w:val="00D3216B"/>
    <w:rPr>
      <w:rFonts w:ascii="Calibri Light" w:eastAsia="Times New Roman" w:hAnsi="Calibri Light" w:cs="Times New Roman"/>
      <w:b/>
      <w:bCs/>
      <w:color w:val="4472C4"/>
      <w:sz w:val="26"/>
      <w:szCs w:val="26"/>
    </w:rPr>
  </w:style>
  <w:style w:type="table" w:customStyle="1" w:styleId="Zwykatabela21">
    <w:name w:val="Zwykła tabela 21"/>
    <w:basedOn w:val="Standardowy"/>
    <w:uiPriority w:val="42"/>
    <w:rsid w:val="00D3216B"/>
    <w:pPr>
      <w:spacing w:after="0" w:line="240" w:lineRule="auto"/>
    </w:pPr>
    <w:rPr>
      <w:rFonts w:ascii="Cambria" w:eastAsia="Times New Roman" w:hAnsi="Cambria" w:cs="Times New Roman"/>
      <w:kern w:val="0"/>
      <w:lang w:val="en-US" w:bidi="en-US"/>
      <w14:ligatures w14:val="none"/>
    </w:rPr>
    <w:tblPr>
      <w:tblStyleRowBandSize w:val="1"/>
      <w:tblStyleColBandSize w:val="1"/>
      <w:tblBorders>
        <w:top w:val="single" w:sz="4" w:space="0" w:color="17365D"/>
        <w:bottom w:val="single" w:sz="4" w:space="0" w:color="17365D"/>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a-Siatka1">
    <w:name w:val="Tabela - Siatka1"/>
    <w:basedOn w:val="Standardowy"/>
    <w:next w:val="Tabela-Siatka"/>
    <w:uiPriority w:val="39"/>
    <w:rsid w:val="00D3216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asnecieniowanie52">
    <w:name w:val="Jasne cieniowanie52"/>
    <w:basedOn w:val="Standardowy"/>
    <w:uiPriority w:val="60"/>
    <w:rsid w:val="00D3216B"/>
    <w:pPr>
      <w:spacing w:after="0" w:line="240" w:lineRule="auto"/>
    </w:pPr>
    <w:rPr>
      <w:rFonts w:ascii="Calibri" w:eastAsia="Calibri" w:hAnsi="Calibri"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5">
    <w:name w:val="Jasne cieniowanie15"/>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Ind w:w="0" w:type="nil"/>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212">
    <w:name w:val="Jasne cieniowanie212"/>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14">
    <w:name w:val="Jasne cieniowanie114"/>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22">
    <w:name w:val="Jasne cieniowanie122"/>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32">
    <w:name w:val="Jasne cieniowanie132"/>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style>
  <w:style w:type="table" w:customStyle="1" w:styleId="Tabela-Siatka2">
    <w:name w:val="Tabela - Siatka2"/>
    <w:basedOn w:val="Standardowy"/>
    <w:next w:val="Tabela-Siatka"/>
    <w:uiPriority w:val="39"/>
    <w:rsid w:val="00D3216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asnecieniowanie53">
    <w:name w:val="Jasne cieniowanie53"/>
    <w:basedOn w:val="Standardowy"/>
    <w:uiPriority w:val="60"/>
    <w:rsid w:val="00D3216B"/>
    <w:pPr>
      <w:spacing w:after="0" w:line="240" w:lineRule="auto"/>
    </w:pPr>
    <w:rPr>
      <w:rFonts w:ascii="Calibri" w:eastAsia="Calibri" w:hAnsi="Calibri"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6">
    <w:name w:val="Jasne cieniowanie16"/>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Ind w:w="0" w:type="nil"/>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213">
    <w:name w:val="Jasne cieniowanie213"/>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15">
    <w:name w:val="Jasne cieniowanie115"/>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23">
    <w:name w:val="Jasne cieniowanie123"/>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33">
    <w:name w:val="Jasne cieniowanie133"/>
    <w:basedOn w:val="Standardowy"/>
    <w:uiPriority w:val="60"/>
    <w:rsid w:val="00D3216B"/>
    <w:pPr>
      <w:spacing w:after="0" w:line="240" w:lineRule="auto"/>
    </w:pPr>
    <w:rPr>
      <w:rFonts w:ascii="Calibri Light" w:eastAsia="Times New Roman" w:hAnsi="Calibri Light"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311">
    <w:name w:val="Jasne cieniowanie1311"/>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style>
  <w:style w:type="table" w:customStyle="1" w:styleId="Jasnecieniowanie23">
    <w:name w:val="Jasne cieniowanie23"/>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111">
    <w:name w:val="Jasne cieniowanie1111"/>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121">
    <w:name w:val="Jasne cieniowanie1121"/>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511">
    <w:name w:val="Jasne cieniowanie511"/>
    <w:basedOn w:val="Standardowy"/>
    <w:uiPriority w:val="60"/>
    <w:rsid w:val="00D3216B"/>
    <w:pPr>
      <w:spacing w:after="0" w:line="240" w:lineRule="auto"/>
    </w:pPr>
    <w:rPr>
      <w:color w:val="000000"/>
      <w:kern w:val="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221">
    <w:name w:val="Jasne cieniowanie221"/>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131">
    <w:name w:val="Jasne cieniowanie1131"/>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Zwykatabela421">
    <w:name w:val="Zwykła tabela 421"/>
    <w:basedOn w:val="Standardowy"/>
    <w:uiPriority w:val="44"/>
    <w:rsid w:val="00D3216B"/>
    <w:pPr>
      <w:spacing w:after="0" w:line="240" w:lineRule="auto"/>
    </w:pPr>
    <w:rPr>
      <w:rFonts w:ascii="Cambria" w:eastAsia="Times New Roman" w:hAnsi="Cambria" w:cs="Times New Roman"/>
      <w:kern w:val="0"/>
      <w:lang w:val="en-US" w:bidi="en-US"/>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Jasnecieniowanie1211">
    <w:name w:val="Jasne cieniowanie1211"/>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2111">
    <w:name w:val="Jasne cieniowanie2111"/>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41">
    <w:name w:val="Jasne cieniowanie141"/>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Normal7">
    <w:name w:val="Table Normal7"/>
    <w:uiPriority w:val="2"/>
    <w:semiHidden/>
    <w:unhideWhenUsed/>
    <w:qFormat/>
    <w:rsid w:val="00D3216B"/>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3216B"/>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D3216B"/>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D3216B"/>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table" w:customStyle="1" w:styleId="TableNormal41">
    <w:name w:val="Table Normal41"/>
    <w:uiPriority w:val="2"/>
    <w:semiHidden/>
    <w:unhideWhenUsed/>
    <w:qFormat/>
    <w:rsid w:val="00D3216B"/>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table" w:customStyle="1" w:styleId="TableNormal51">
    <w:name w:val="Table Normal51"/>
    <w:uiPriority w:val="2"/>
    <w:semiHidden/>
    <w:unhideWhenUsed/>
    <w:qFormat/>
    <w:rsid w:val="00D3216B"/>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table" w:customStyle="1" w:styleId="TableNormal61">
    <w:name w:val="Table Normal61"/>
    <w:uiPriority w:val="2"/>
    <w:semiHidden/>
    <w:unhideWhenUsed/>
    <w:qFormat/>
    <w:rsid w:val="00D3216B"/>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table" w:customStyle="1" w:styleId="Zwykatabela211">
    <w:name w:val="Zwykła tabela 211"/>
    <w:basedOn w:val="Standardowy"/>
    <w:uiPriority w:val="42"/>
    <w:rsid w:val="00D3216B"/>
    <w:pPr>
      <w:spacing w:after="0" w:line="240" w:lineRule="auto"/>
    </w:pPr>
    <w:rPr>
      <w:rFonts w:ascii="Cambria" w:eastAsia="Times New Roman" w:hAnsi="Cambria" w:cs="Times New Roman"/>
      <w:kern w:val="0"/>
      <w:lang w:val="en-US" w:bidi="en-US"/>
      <w14:ligatures w14:val="none"/>
    </w:rPr>
    <w:tblPr>
      <w:tblStyleRowBandSize w:val="1"/>
      <w:tblStyleColBandSize w:val="1"/>
      <w:tblBorders>
        <w:top w:val="single" w:sz="4" w:space="0" w:color="17365D"/>
        <w:bottom w:val="single" w:sz="4" w:space="0" w:color="17365D"/>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a-Siatka11">
    <w:name w:val="Tabela - Siatka11"/>
    <w:basedOn w:val="Standardowy"/>
    <w:next w:val="Tabela-Siatka"/>
    <w:uiPriority w:val="39"/>
    <w:rsid w:val="00D3216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asnecieniowanie521">
    <w:name w:val="Jasne cieniowanie521"/>
    <w:basedOn w:val="Standardowy"/>
    <w:uiPriority w:val="60"/>
    <w:rsid w:val="00D3216B"/>
    <w:pPr>
      <w:spacing w:after="0" w:line="240" w:lineRule="auto"/>
    </w:pPr>
    <w:rPr>
      <w:rFonts w:ascii="Calibri" w:eastAsia="Calibri" w:hAnsi="Calibri"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51">
    <w:name w:val="Jasne cieniowanie151"/>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Ind w:w="0" w:type="nil"/>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2121">
    <w:name w:val="Jasne cieniowanie2121"/>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141">
    <w:name w:val="Jasne cieniowanie1141"/>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221">
    <w:name w:val="Jasne cieniowanie1221"/>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321">
    <w:name w:val="Jasne cieniowanie1321"/>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style>
  <w:style w:type="table" w:customStyle="1" w:styleId="Jasnecieniowanie116">
    <w:name w:val="Jasne cieniowanie116"/>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24">
    <w:name w:val="Jasne cieniowanie124"/>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34">
    <w:name w:val="Jasne cieniowanie134"/>
    <w:basedOn w:val="Standardowy"/>
    <w:uiPriority w:val="60"/>
    <w:rsid w:val="00D3216B"/>
    <w:pPr>
      <w:spacing w:after="0" w:line="240" w:lineRule="auto"/>
    </w:pPr>
    <w:rPr>
      <w:rFonts w:ascii="Calibri Light" w:eastAsia="Times New Roman" w:hAnsi="Calibri Light" w:cs="Times New Roman"/>
      <w:color w:val="000000"/>
      <w:kern w:val="0"/>
      <w:lang w:val="en-US" w:bidi="en-US"/>
      <w14:ligatures w14:val="none"/>
    </w:rPr>
    <w:tblPr>
      <w:tblStyleRowBandSize w:val="1"/>
      <w:tblStyleColBandSize w:val="1"/>
      <w:tblInd w:w="0" w:type="nil"/>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112">
    <w:name w:val="Jasne cieniowanie1112"/>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212">
    <w:name w:val="Jasne cieniowanie1212"/>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312">
    <w:name w:val="Jasne cieniowanie1312"/>
    <w:basedOn w:val="Standardowy"/>
    <w:uiPriority w:val="60"/>
    <w:rsid w:val="00D3216B"/>
    <w:pPr>
      <w:spacing w:after="0" w:line="240" w:lineRule="auto"/>
    </w:pPr>
    <w:rPr>
      <w:rFonts w:ascii="Calibri Light" w:eastAsia="Times New Roman" w:hAnsi="Calibri Light"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4">
    <w:name w:val="Jasne cieniowanie4"/>
    <w:basedOn w:val="Standardowy"/>
    <w:next w:val="Jasnecieniowanie"/>
    <w:uiPriority w:val="60"/>
    <w:semiHidden/>
    <w:unhideWhenUsed/>
    <w:rsid w:val="00D3216B"/>
    <w:pPr>
      <w:spacing w:after="0" w:line="240" w:lineRule="auto"/>
    </w:pPr>
    <w:rPr>
      <w:rFonts w:ascii="Calibri" w:eastAsia="Calibri" w:hAnsi="Calibri" w:cs="Times New Roman"/>
      <w:color w:val="000000"/>
      <w:kern w:val="0"/>
      <w14:ligatures w14:val="none"/>
    </w:rPr>
    <w:tblPr>
      <w:tblStyleRowBandSize w:val="1"/>
      <w:tblStyleColBandSize w:val="1"/>
      <w:tblInd w:w="0" w:type="nil"/>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ela-Siatka3">
    <w:name w:val="Tabela - Siatka3"/>
    <w:basedOn w:val="Standardowy"/>
    <w:next w:val="Tabela-Siatka"/>
    <w:uiPriority w:val="39"/>
    <w:rsid w:val="00D3216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asnecieniowanie135">
    <w:name w:val="Jasne cieniowanie135"/>
    <w:basedOn w:val="Standardowy"/>
    <w:uiPriority w:val="60"/>
    <w:rsid w:val="00D3216B"/>
    <w:pPr>
      <w:spacing w:after="0" w:line="240" w:lineRule="auto"/>
    </w:pPr>
    <w:rPr>
      <w:rFonts w:ascii="Calibri Light" w:eastAsia="Times New Roman" w:hAnsi="Calibri Light"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ela-Siatka4">
    <w:name w:val="Tabela - Siatka4"/>
    <w:basedOn w:val="Standardowy"/>
    <w:next w:val="Tabela-Siatka"/>
    <w:uiPriority w:val="39"/>
    <w:rsid w:val="00D3216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D3216B"/>
    <w:pPr>
      <w:spacing w:after="0" w:line="240" w:lineRule="auto"/>
    </w:pPr>
    <w:rPr>
      <w:rFonts w:eastAsia="Times New Roman"/>
      <w:kern w:val="0"/>
      <w:lang w:eastAsia="pl-PL"/>
      <w14:ligatures w14:val="none"/>
    </w:rPr>
    <w:tblPr>
      <w:tblCellMar>
        <w:top w:w="0" w:type="dxa"/>
        <w:left w:w="0" w:type="dxa"/>
        <w:bottom w:w="0" w:type="dxa"/>
        <w:right w:w="0" w:type="dxa"/>
      </w:tblCellMar>
    </w:tblPr>
  </w:style>
  <w:style w:type="table" w:customStyle="1" w:styleId="Jasnecieniowanie1113">
    <w:name w:val="Jasne cieniowanie1113"/>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25">
    <w:name w:val="Jasne cieniowanie125"/>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122">
    <w:name w:val="Jasne cieniowanie1122"/>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213">
    <w:name w:val="Jasne cieniowanie1213"/>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Normal13">
    <w:name w:val="Table Normal13"/>
    <w:uiPriority w:val="2"/>
    <w:semiHidden/>
    <w:unhideWhenUsed/>
    <w:qFormat/>
    <w:rsid w:val="00D3216B"/>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table" w:customStyle="1" w:styleId="Jasnecieniowanie13121">
    <w:name w:val="Jasne cieniowanie13121"/>
    <w:basedOn w:val="Standardowy"/>
    <w:uiPriority w:val="60"/>
    <w:rsid w:val="00D3216B"/>
    <w:pPr>
      <w:spacing w:after="0" w:line="240" w:lineRule="auto"/>
    </w:pPr>
    <w:rPr>
      <w:rFonts w:ascii="Calibri Light" w:eastAsia="Times New Roman" w:hAnsi="Calibri Light" w:cs="Times New Roman"/>
      <w:color w:val="000000"/>
      <w:kern w:val="0"/>
      <w:lang w:val="en-US" w:bidi="en-US"/>
      <w14:ligatures w14:val="none"/>
    </w:rPr>
    <w:tblPr>
      <w:tblStyleRowBandSize w:val="1"/>
      <w:tblStyleColBandSize w:val="1"/>
      <w:tblInd w:w="0" w:type="nil"/>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1111">
    <w:name w:val="Jasne cieniowanie11111"/>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3111">
    <w:name w:val="Jasne cieniowanie13111"/>
    <w:basedOn w:val="Standardowy"/>
    <w:uiPriority w:val="60"/>
    <w:rsid w:val="00D3216B"/>
    <w:pPr>
      <w:spacing w:after="0" w:line="240" w:lineRule="auto"/>
    </w:pPr>
    <w:rPr>
      <w:rFonts w:ascii="Calibri Light" w:eastAsia="Times New Roman" w:hAnsi="Calibri Light"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31111">
    <w:name w:val="Jasne cieniowanie131111"/>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style>
  <w:style w:type="table" w:customStyle="1" w:styleId="Jasnecieniowanie111111">
    <w:name w:val="Jasne cieniowanie111111"/>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1221">
    <w:name w:val="Jasne cieniowanie11221"/>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il">
    <w:name w:val="il"/>
    <w:basedOn w:val="Domylnaczcionkaakapitu"/>
    <w:rsid w:val="00D3216B"/>
  </w:style>
  <w:style w:type="table" w:customStyle="1" w:styleId="Jasnecieniowanie5111">
    <w:name w:val="Jasne cieniowanie5111"/>
    <w:basedOn w:val="Standardowy"/>
    <w:uiPriority w:val="60"/>
    <w:rsid w:val="00D3216B"/>
    <w:pPr>
      <w:spacing w:after="0" w:line="240" w:lineRule="auto"/>
    </w:pPr>
    <w:rPr>
      <w:rFonts w:ascii="Calibri" w:eastAsia="Calibri" w:hAnsi="Calibri"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31211">
    <w:name w:val="Jasne cieniowanie131211"/>
    <w:basedOn w:val="Standardowy"/>
    <w:uiPriority w:val="60"/>
    <w:rsid w:val="00D3216B"/>
    <w:pPr>
      <w:spacing w:after="0" w:line="240" w:lineRule="auto"/>
    </w:pPr>
    <w:rPr>
      <w:rFonts w:ascii="Calibri Light" w:eastAsia="Times New Roman" w:hAnsi="Calibri Light"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3112">
    <w:name w:val="Jasne cieniowanie13112"/>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style>
  <w:style w:type="table" w:customStyle="1" w:styleId="Jasnecieniowanie11121">
    <w:name w:val="Jasne cieniowanie11121"/>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51111">
    <w:name w:val="Jasne cieniowanie51111"/>
    <w:basedOn w:val="Standardowy"/>
    <w:uiPriority w:val="60"/>
    <w:rsid w:val="00D3216B"/>
    <w:pPr>
      <w:spacing w:after="0" w:line="240" w:lineRule="auto"/>
    </w:pPr>
    <w:rPr>
      <w:color w:val="000000"/>
      <w:kern w:val="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2121">
    <w:name w:val="Jasne cieniowanie12121"/>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1112">
    <w:name w:val="Jasne cieniowanie11112"/>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7">
    <w:name w:val="Jasne cieniowanie17"/>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Ind w:w="0" w:type="nil"/>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214">
    <w:name w:val="Jasne cieniowanie214"/>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161">
    <w:name w:val="Jasne cieniowanie1161"/>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241">
    <w:name w:val="Jasne cieniowanie1241"/>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341">
    <w:name w:val="Jasne cieniowanie1341"/>
    <w:basedOn w:val="Standardowy"/>
    <w:uiPriority w:val="60"/>
    <w:rsid w:val="00D3216B"/>
    <w:pPr>
      <w:spacing w:after="0" w:line="240" w:lineRule="auto"/>
    </w:pPr>
    <w:rPr>
      <w:rFonts w:ascii="Calibri Light" w:eastAsia="Times New Roman" w:hAnsi="Calibri Light"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312111">
    <w:name w:val="Jasne cieniowanie1312111"/>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style>
  <w:style w:type="table" w:customStyle="1" w:styleId="Jasnecieniowanie41">
    <w:name w:val="Jasne cieniowanie41"/>
    <w:basedOn w:val="Standardowy"/>
    <w:next w:val="Jasnecieniowanie"/>
    <w:uiPriority w:val="60"/>
    <w:unhideWhenUsed/>
    <w:rsid w:val="00D3216B"/>
    <w:pPr>
      <w:spacing w:after="0" w:line="240" w:lineRule="auto"/>
    </w:pPr>
    <w:rPr>
      <w:color w:val="000000"/>
      <w:kern w:val="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24">
    <w:name w:val="Jasne cieniowanie24"/>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512">
    <w:name w:val="Jasne cieniowanie512"/>
    <w:basedOn w:val="Standardowy"/>
    <w:uiPriority w:val="60"/>
    <w:rsid w:val="00D3216B"/>
    <w:pPr>
      <w:spacing w:after="0" w:line="240" w:lineRule="auto"/>
    </w:pPr>
    <w:rPr>
      <w:color w:val="000000"/>
      <w:kern w:val="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222">
    <w:name w:val="Jasne cieniowanie222"/>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132">
    <w:name w:val="Jasne cieniowanie1132"/>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Zwykatabela422">
    <w:name w:val="Zwykła tabela 422"/>
    <w:basedOn w:val="Standardowy"/>
    <w:uiPriority w:val="44"/>
    <w:rsid w:val="00D3216B"/>
    <w:pPr>
      <w:spacing w:after="0" w:line="240" w:lineRule="auto"/>
    </w:pPr>
    <w:rPr>
      <w:rFonts w:ascii="Cambria" w:eastAsia="Times New Roman" w:hAnsi="Cambria" w:cs="Times New Roman"/>
      <w:kern w:val="0"/>
      <w:lang w:val="en-US" w:bidi="en-US"/>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Jasnecieniowanie2112">
    <w:name w:val="Jasne cieniowanie2112"/>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42">
    <w:name w:val="Jasne cieniowanie142"/>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Normal8">
    <w:name w:val="Table Normal8"/>
    <w:uiPriority w:val="2"/>
    <w:semiHidden/>
    <w:unhideWhenUsed/>
    <w:qFormat/>
    <w:rsid w:val="00D3216B"/>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table" w:customStyle="1" w:styleId="TableNormal12">
    <w:name w:val="Table Normal12"/>
    <w:uiPriority w:val="2"/>
    <w:semiHidden/>
    <w:unhideWhenUsed/>
    <w:qFormat/>
    <w:rsid w:val="00D3216B"/>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D3216B"/>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table" w:customStyle="1" w:styleId="TableNormal32">
    <w:name w:val="Table Normal32"/>
    <w:uiPriority w:val="2"/>
    <w:semiHidden/>
    <w:unhideWhenUsed/>
    <w:qFormat/>
    <w:rsid w:val="00D3216B"/>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table" w:customStyle="1" w:styleId="TableNormal42">
    <w:name w:val="Table Normal42"/>
    <w:uiPriority w:val="2"/>
    <w:semiHidden/>
    <w:unhideWhenUsed/>
    <w:qFormat/>
    <w:rsid w:val="00D3216B"/>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table" w:customStyle="1" w:styleId="TableNormal52">
    <w:name w:val="Table Normal52"/>
    <w:uiPriority w:val="2"/>
    <w:semiHidden/>
    <w:unhideWhenUsed/>
    <w:qFormat/>
    <w:rsid w:val="00D3216B"/>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table" w:customStyle="1" w:styleId="TableNormal62">
    <w:name w:val="Table Normal62"/>
    <w:uiPriority w:val="2"/>
    <w:semiHidden/>
    <w:unhideWhenUsed/>
    <w:qFormat/>
    <w:rsid w:val="00D3216B"/>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table" w:customStyle="1" w:styleId="Zwykatabela212">
    <w:name w:val="Zwykła tabela 212"/>
    <w:basedOn w:val="Standardowy"/>
    <w:uiPriority w:val="42"/>
    <w:rsid w:val="00D3216B"/>
    <w:pPr>
      <w:spacing w:after="0" w:line="240" w:lineRule="auto"/>
    </w:pPr>
    <w:rPr>
      <w:rFonts w:ascii="Cambria" w:eastAsia="Times New Roman" w:hAnsi="Cambria" w:cs="Times New Roman"/>
      <w:kern w:val="0"/>
      <w:lang w:val="en-US" w:bidi="en-US"/>
      <w14:ligatures w14:val="none"/>
    </w:rPr>
    <w:tblPr>
      <w:tblStyleRowBandSize w:val="1"/>
      <w:tblStyleColBandSize w:val="1"/>
      <w:tblBorders>
        <w:top w:val="single" w:sz="4" w:space="0" w:color="17365D"/>
        <w:bottom w:val="single" w:sz="4" w:space="0" w:color="17365D"/>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a-Siatka12">
    <w:name w:val="Tabela - Siatka12"/>
    <w:basedOn w:val="Standardowy"/>
    <w:next w:val="Tabela-Siatka"/>
    <w:uiPriority w:val="39"/>
    <w:rsid w:val="00D3216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asnecieniowanie522">
    <w:name w:val="Jasne cieniowanie522"/>
    <w:basedOn w:val="Standardowy"/>
    <w:uiPriority w:val="60"/>
    <w:rsid w:val="00D3216B"/>
    <w:pPr>
      <w:spacing w:after="0" w:line="240" w:lineRule="auto"/>
    </w:pPr>
    <w:rPr>
      <w:rFonts w:ascii="Calibri" w:eastAsia="Calibri" w:hAnsi="Calibri"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52">
    <w:name w:val="Jasne cieniowanie152"/>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Ind w:w="0" w:type="nil"/>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2122">
    <w:name w:val="Jasne cieniowanie2122"/>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142">
    <w:name w:val="Jasne cieniowanie1142"/>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222">
    <w:name w:val="Jasne cieniowanie1222"/>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322">
    <w:name w:val="Jasne cieniowanie1322"/>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style>
  <w:style w:type="table" w:customStyle="1" w:styleId="Tabela-Siatka21">
    <w:name w:val="Tabela - Siatka21"/>
    <w:basedOn w:val="Standardowy"/>
    <w:next w:val="Tabela-Siatka"/>
    <w:uiPriority w:val="39"/>
    <w:rsid w:val="00D3216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asnecieniowanie531">
    <w:name w:val="Jasne cieniowanie531"/>
    <w:basedOn w:val="Standardowy"/>
    <w:uiPriority w:val="60"/>
    <w:rsid w:val="00D3216B"/>
    <w:pPr>
      <w:spacing w:after="0" w:line="240" w:lineRule="auto"/>
    </w:pPr>
    <w:rPr>
      <w:rFonts w:ascii="Calibri" w:eastAsia="Calibri" w:hAnsi="Calibri"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61">
    <w:name w:val="Jasne cieniowanie161"/>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Ind w:w="0" w:type="nil"/>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2131">
    <w:name w:val="Jasne cieniowanie2131"/>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151">
    <w:name w:val="Jasne cieniowanie1151"/>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231">
    <w:name w:val="Jasne cieniowanie1231"/>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331">
    <w:name w:val="Jasne cieniowanie1331"/>
    <w:basedOn w:val="Standardowy"/>
    <w:uiPriority w:val="60"/>
    <w:rsid w:val="00D3216B"/>
    <w:pPr>
      <w:spacing w:after="0" w:line="240" w:lineRule="auto"/>
    </w:pPr>
    <w:rPr>
      <w:rFonts w:ascii="Calibri Light" w:eastAsia="Times New Roman" w:hAnsi="Calibri Light"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31">
    <w:name w:val="Jasne cieniowanie31"/>
    <w:basedOn w:val="Standardowy"/>
    <w:next w:val="Jasnecieniowanie"/>
    <w:uiPriority w:val="60"/>
    <w:unhideWhenUsed/>
    <w:rsid w:val="00D3216B"/>
    <w:pPr>
      <w:spacing w:after="0" w:line="240" w:lineRule="auto"/>
    </w:pPr>
    <w:rPr>
      <w:color w:val="000000"/>
      <w:kern w:val="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231">
    <w:name w:val="Jasne cieniowanie231"/>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1211">
    <w:name w:val="Jasne cieniowanie11211"/>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2211">
    <w:name w:val="Jasne cieniowanie2211"/>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1311">
    <w:name w:val="Jasne cieniowanie11311"/>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Zwykatabela4211">
    <w:name w:val="Zwykła tabela 4211"/>
    <w:basedOn w:val="Standardowy"/>
    <w:uiPriority w:val="44"/>
    <w:rsid w:val="00D3216B"/>
    <w:pPr>
      <w:spacing w:after="0" w:line="240" w:lineRule="auto"/>
    </w:pPr>
    <w:rPr>
      <w:rFonts w:ascii="Cambria" w:eastAsia="Times New Roman" w:hAnsi="Cambria" w:cs="Times New Roman"/>
      <w:kern w:val="0"/>
      <w:lang w:val="en-US" w:bidi="en-US"/>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Jasnecieniowanie12111">
    <w:name w:val="Jasne cieniowanie12111"/>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21111">
    <w:name w:val="Jasne cieniowanie21111"/>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411">
    <w:name w:val="Jasne cieniowanie1411"/>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Normal71">
    <w:name w:val="Table Normal71"/>
    <w:uiPriority w:val="2"/>
    <w:semiHidden/>
    <w:unhideWhenUsed/>
    <w:qFormat/>
    <w:rsid w:val="00D3216B"/>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D3216B"/>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table" w:customStyle="1" w:styleId="TableNormal211">
    <w:name w:val="Table Normal211"/>
    <w:uiPriority w:val="2"/>
    <w:semiHidden/>
    <w:unhideWhenUsed/>
    <w:qFormat/>
    <w:rsid w:val="00D3216B"/>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table" w:customStyle="1" w:styleId="TableNormal311">
    <w:name w:val="Table Normal311"/>
    <w:uiPriority w:val="2"/>
    <w:semiHidden/>
    <w:unhideWhenUsed/>
    <w:qFormat/>
    <w:rsid w:val="00D3216B"/>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table" w:customStyle="1" w:styleId="TableNormal411">
    <w:name w:val="Table Normal411"/>
    <w:uiPriority w:val="2"/>
    <w:semiHidden/>
    <w:unhideWhenUsed/>
    <w:qFormat/>
    <w:rsid w:val="00D3216B"/>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table" w:customStyle="1" w:styleId="TableNormal511">
    <w:name w:val="Table Normal511"/>
    <w:uiPriority w:val="2"/>
    <w:semiHidden/>
    <w:unhideWhenUsed/>
    <w:qFormat/>
    <w:rsid w:val="00D3216B"/>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table" w:customStyle="1" w:styleId="TableNormal611">
    <w:name w:val="Table Normal611"/>
    <w:uiPriority w:val="2"/>
    <w:semiHidden/>
    <w:unhideWhenUsed/>
    <w:qFormat/>
    <w:rsid w:val="00D3216B"/>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table" w:customStyle="1" w:styleId="Zwykatabela2111">
    <w:name w:val="Zwykła tabela 2111"/>
    <w:basedOn w:val="Standardowy"/>
    <w:uiPriority w:val="42"/>
    <w:rsid w:val="00D3216B"/>
    <w:pPr>
      <w:spacing w:after="0" w:line="240" w:lineRule="auto"/>
    </w:pPr>
    <w:rPr>
      <w:rFonts w:ascii="Cambria" w:eastAsia="Times New Roman" w:hAnsi="Cambria" w:cs="Times New Roman"/>
      <w:kern w:val="0"/>
      <w:lang w:val="en-US" w:bidi="en-US"/>
      <w14:ligatures w14:val="none"/>
    </w:rPr>
    <w:tblPr>
      <w:tblStyleRowBandSize w:val="1"/>
      <w:tblStyleColBandSize w:val="1"/>
      <w:tblBorders>
        <w:top w:val="single" w:sz="4" w:space="0" w:color="17365D"/>
        <w:bottom w:val="single" w:sz="4" w:space="0" w:color="17365D"/>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a-Siatka111">
    <w:name w:val="Tabela - Siatka111"/>
    <w:basedOn w:val="Standardowy"/>
    <w:next w:val="Tabela-Siatka"/>
    <w:uiPriority w:val="39"/>
    <w:rsid w:val="00D3216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asnecieniowanie5211">
    <w:name w:val="Jasne cieniowanie5211"/>
    <w:basedOn w:val="Standardowy"/>
    <w:uiPriority w:val="60"/>
    <w:rsid w:val="00D3216B"/>
    <w:pPr>
      <w:spacing w:after="0" w:line="240" w:lineRule="auto"/>
    </w:pPr>
    <w:rPr>
      <w:rFonts w:ascii="Calibri" w:eastAsia="Calibri" w:hAnsi="Calibri"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511">
    <w:name w:val="Jasne cieniowanie1511"/>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Ind w:w="0" w:type="nil"/>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21211">
    <w:name w:val="Jasne cieniowanie21211"/>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1411">
    <w:name w:val="Jasne cieniowanie11411"/>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2211">
    <w:name w:val="Jasne cieniowanie12211"/>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3211">
    <w:name w:val="Jasne cieniowanie13211"/>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style>
  <w:style w:type="paragraph" w:customStyle="1" w:styleId="Default">
    <w:name w:val="Default"/>
    <w:rsid w:val="00D3216B"/>
    <w:pPr>
      <w:autoSpaceDE w:val="0"/>
      <w:autoSpaceDN w:val="0"/>
      <w:adjustRightInd w:val="0"/>
      <w:spacing w:after="0" w:line="240" w:lineRule="auto"/>
    </w:pPr>
    <w:rPr>
      <w:rFonts w:ascii="Arial" w:hAnsi="Arial" w:cs="Arial"/>
      <w:color w:val="000000"/>
      <w:kern w:val="0"/>
      <w:sz w:val="24"/>
      <w:szCs w:val="24"/>
      <w14:ligatures w14:val="none"/>
    </w:rPr>
  </w:style>
  <w:style w:type="character" w:styleId="Pogrubienie">
    <w:name w:val="Strong"/>
    <w:basedOn w:val="Domylnaczcionkaakapitu"/>
    <w:uiPriority w:val="22"/>
    <w:qFormat/>
    <w:rsid w:val="00D3216B"/>
    <w:rPr>
      <w:b/>
      <w:bCs/>
    </w:rPr>
  </w:style>
  <w:style w:type="table" w:customStyle="1" w:styleId="Jasnecieniowanie11131">
    <w:name w:val="Jasne cieniowanie11131"/>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WWNum11">
    <w:name w:val="WWNum11"/>
    <w:rsid w:val="00D3216B"/>
    <w:pPr>
      <w:numPr>
        <w:numId w:val="19"/>
      </w:numPr>
    </w:pPr>
  </w:style>
  <w:style w:type="paragraph" w:customStyle="1" w:styleId="TableParagraph">
    <w:name w:val="Table Paragraph"/>
    <w:basedOn w:val="Normalny"/>
    <w:uiPriority w:val="1"/>
    <w:rsid w:val="00D3216B"/>
    <w:pPr>
      <w:widowControl w:val="0"/>
      <w:autoSpaceDE w:val="0"/>
      <w:autoSpaceDN w:val="0"/>
      <w:spacing w:after="0" w:line="240" w:lineRule="auto"/>
      <w:jc w:val="both"/>
    </w:pPr>
    <w:rPr>
      <w:rFonts w:ascii="Cambria" w:eastAsia="Cambria" w:hAnsi="Cambria" w:cs="Cambria"/>
      <w:kern w:val="0"/>
      <w:sz w:val="24"/>
      <w:lang w:eastAsia="pl-PL" w:bidi="pl-PL"/>
      <w14:ligatures w14:val="none"/>
    </w:rPr>
  </w:style>
  <w:style w:type="table" w:customStyle="1" w:styleId="Jasnecieniowanie1313">
    <w:name w:val="Jasne cieniowanie1313"/>
    <w:basedOn w:val="Standardowy"/>
    <w:uiPriority w:val="60"/>
    <w:rsid w:val="00D3216B"/>
    <w:pPr>
      <w:spacing w:after="0" w:line="240" w:lineRule="auto"/>
    </w:pPr>
    <w:rPr>
      <w:rFonts w:ascii="Calibri Light" w:eastAsia="Times New Roman" w:hAnsi="Calibri Light" w:cs="Times New Roman"/>
      <w:color w:val="000000"/>
      <w:kern w:val="0"/>
      <w:lang w:val="en-US" w:bidi="en-US"/>
      <w14:ligatures w14:val="none"/>
    </w:rPr>
    <w:tblPr>
      <w:tblStyleRowBandSize w:val="1"/>
      <w:tblStyleColBandSize w:val="1"/>
      <w:tblInd w:w="0" w:type="nil"/>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1113">
    <w:name w:val="Jasne cieniowanie11113"/>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3113">
    <w:name w:val="Jasne cieniowanie13113"/>
    <w:basedOn w:val="Standardowy"/>
    <w:uiPriority w:val="60"/>
    <w:rsid w:val="00D3216B"/>
    <w:pPr>
      <w:spacing w:after="0" w:line="240" w:lineRule="auto"/>
    </w:pPr>
    <w:rPr>
      <w:rFonts w:ascii="Calibri Light" w:eastAsia="Times New Roman" w:hAnsi="Calibri Light"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31112">
    <w:name w:val="Jasne cieniowanie131112"/>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style>
  <w:style w:type="table" w:customStyle="1" w:styleId="Jasnecieniowanie111112">
    <w:name w:val="Jasne cieniowanie111112"/>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123">
    <w:name w:val="Jasne cieniowanie1123"/>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5112">
    <w:name w:val="Jasne cieniowanie5112"/>
    <w:basedOn w:val="Standardowy"/>
    <w:uiPriority w:val="60"/>
    <w:rsid w:val="00D3216B"/>
    <w:pPr>
      <w:spacing w:after="0" w:line="240" w:lineRule="auto"/>
    </w:pPr>
    <w:rPr>
      <w:rFonts w:ascii="Calibri" w:eastAsia="Calibri" w:hAnsi="Calibri"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3122">
    <w:name w:val="Jasne cieniowanie13122"/>
    <w:basedOn w:val="Standardowy"/>
    <w:uiPriority w:val="60"/>
    <w:rsid w:val="00D3216B"/>
    <w:pPr>
      <w:spacing w:after="0" w:line="240" w:lineRule="auto"/>
    </w:pPr>
    <w:rPr>
      <w:rFonts w:ascii="Calibri Light" w:eastAsia="Times New Roman" w:hAnsi="Calibri Light"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51112">
    <w:name w:val="Jasne cieniowanie51112"/>
    <w:basedOn w:val="Standardowy"/>
    <w:uiPriority w:val="60"/>
    <w:rsid w:val="00D3216B"/>
    <w:pPr>
      <w:spacing w:after="0" w:line="240" w:lineRule="auto"/>
    </w:pPr>
    <w:rPr>
      <w:color w:val="000000"/>
      <w:kern w:val="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31212">
    <w:name w:val="Jasne cieniowanie131212"/>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style>
  <w:style w:type="table" w:customStyle="1" w:styleId="Jasnecieniowanie18">
    <w:name w:val="Jasne cieniowanie18"/>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Ind w:w="0" w:type="nil"/>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9">
    <w:name w:val="Jasne cieniowanie19"/>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Ind w:w="0" w:type="nil"/>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10">
    <w:name w:val="Jasne cieniowanie110"/>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Ind w:w="0" w:type="nil"/>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WWNum111">
    <w:name w:val="WWNum111"/>
    <w:rsid w:val="00D3216B"/>
  </w:style>
  <w:style w:type="numbering" w:customStyle="1" w:styleId="WWNum112">
    <w:name w:val="WWNum112"/>
    <w:rsid w:val="00D3216B"/>
  </w:style>
  <w:style w:type="numbering" w:customStyle="1" w:styleId="Bezlisty2">
    <w:name w:val="Bez listy2"/>
    <w:next w:val="Bezlisty"/>
    <w:uiPriority w:val="99"/>
    <w:semiHidden/>
    <w:unhideWhenUsed/>
    <w:rsid w:val="00D3216B"/>
  </w:style>
  <w:style w:type="numbering" w:customStyle="1" w:styleId="Bezlisty12">
    <w:name w:val="Bez listy12"/>
    <w:next w:val="Bezlisty"/>
    <w:uiPriority w:val="99"/>
    <w:semiHidden/>
    <w:unhideWhenUsed/>
    <w:rsid w:val="00D3216B"/>
  </w:style>
  <w:style w:type="numbering" w:customStyle="1" w:styleId="Bezlisty111111">
    <w:name w:val="Bez listy111111"/>
    <w:next w:val="Bezlisty"/>
    <w:uiPriority w:val="99"/>
    <w:semiHidden/>
    <w:unhideWhenUsed/>
    <w:rsid w:val="00D3216B"/>
  </w:style>
  <w:style w:type="numbering" w:customStyle="1" w:styleId="Bezlisty1111111">
    <w:name w:val="Bez listy1111111"/>
    <w:next w:val="Bezlisty"/>
    <w:uiPriority w:val="99"/>
    <w:semiHidden/>
    <w:unhideWhenUsed/>
    <w:rsid w:val="00D3216B"/>
  </w:style>
  <w:style w:type="table" w:customStyle="1" w:styleId="Jasnecieniowanie1114">
    <w:name w:val="Jasne cieniowanie1114"/>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26">
    <w:name w:val="Jasne cieniowanie126"/>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124">
    <w:name w:val="Jasne cieniowanie1124"/>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214">
    <w:name w:val="Jasne cieniowanie1214"/>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Bezlisty11111111">
    <w:name w:val="Bez listy11111111"/>
    <w:next w:val="Bezlisty"/>
    <w:uiPriority w:val="99"/>
    <w:semiHidden/>
    <w:unhideWhenUsed/>
    <w:rsid w:val="00D3216B"/>
  </w:style>
  <w:style w:type="numbering" w:customStyle="1" w:styleId="Bezlisty111111111">
    <w:name w:val="Bez listy111111111"/>
    <w:next w:val="Bezlisty"/>
    <w:uiPriority w:val="99"/>
    <w:semiHidden/>
    <w:unhideWhenUsed/>
    <w:rsid w:val="00D3216B"/>
  </w:style>
  <w:style w:type="numbering" w:customStyle="1" w:styleId="Bezlisty1111111111">
    <w:name w:val="Bez listy1111111111"/>
    <w:next w:val="Bezlisty"/>
    <w:uiPriority w:val="99"/>
    <w:semiHidden/>
    <w:unhideWhenUsed/>
    <w:rsid w:val="00D3216B"/>
  </w:style>
  <w:style w:type="numbering" w:customStyle="1" w:styleId="Bezlisty21">
    <w:name w:val="Bez listy21"/>
    <w:next w:val="Bezlisty"/>
    <w:uiPriority w:val="99"/>
    <w:semiHidden/>
    <w:unhideWhenUsed/>
    <w:rsid w:val="00D3216B"/>
  </w:style>
  <w:style w:type="numbering" w:customStyle="1" w:styleId="Bezlisty3">
    <w:name w:val="Bez listy3"/>
    <w:next w:val="Bezlisty"/>
    <w:uiPriority w:val="99"/>
    <w:semiHidden/>
    <w:unhideWhenUsed/>
    <w:rsid w:val="00D3216B"/>
  </w:style>
  <w:style w:type="numbering" w:customStyle="1" w:styleId="Bezlisty4">
    <w:name w:val="Bez listy4"/>
    <w:next w:val="Bezlisty"/>
    <w:uiPriority w:val="99"/>
    <w:semiHidden/>
    <w:unhideWhenUsed/>
    <w:rsid w:val="00D3216B"/>
  </w:style>
  <w:style w:type="numbering" w:customStyle="1" w:styleId="Bezlisty121">
    <w:name w:val="Bez listy121"/>
    <w:next w:val="Bezlisty"/>
    <w:uiPriority w:val="99"/>
    <w:semiHidden/>
    <w:unhideWhenUsed/>
    <w:rsid w:val="00D3216B"/>
  </w:style>
  <w:style w:type="numbering" w:customStyle="1" w:styleId="Bezlisty112">
    <w:name w:val="Bez listy112"/>
    <w:next w:val="Bezlisty"/>
    <w:uiPriority w:val="99"/>
    <w:semiHidden/>
    <w:unhideWhenUsed/>
    <w:rsid w:val="00D3216B"/>
  </w:style>
  <w:style w:type="numbering" w:customStyle="1" w:styleId="Bezlisty211">
    <w:name w:val="Bez listy211"/>
    <w:next w:val="Bezlisty"/>
    <w:uiPriority w:val="99"/>
    <w:semiHidden/>
    <w:unhideWhenUsed/>
    <w:rsid w:val="00D3216B"/>
  </w:style>
  <w:style w:type="numbering" w:customStyle="1" w:styleId="Bezlisty31">
    <w:name w:val="Bez listy31"/>
    <w:next w:val="Bezlisty"/>
    <w:uiPriority w:val="99"/>
    <w:semiHidden/>
    <w:unhideWhenUsed/>
    <w:rsid w:val="00D3216B"/>
  </w:style>
  <w:style w:type="numbering" w:customStyle="1" w:styleId="Bezlisty5">
    <w:name w:val="Bez listy5"/>
    <w:next w:val="Bezlisty"/>
    <w:uiPriority w:val="99"/>
    <w:semiHidden/>
    <w:unhideWhenUsed/>
    <w:rsid w:val="00D3216B"/>
  </w:style>
  <w:style w:type="table" w:customStyle="1" w:styleId="Jasnecieniowanie13123">
    <w:name w:val="Jasne cieniowanie13123"/>
    <w:basedOn w:val="Standardowy"/>
    <w:uiPriority w:val="60"/>
    <w:rsid w:val="00D3216B"/>
    <w:pPr>
      <w:spacing w:after="0" w:line="240" w:lineRule="auto"/>
    </w:pPr>
    <w:rPr>
      <w:rFonts w:ascii="Calibri Light" w:eastAsia="Times New Roman" w:hAnsi="Calibri Light" w:cs="Times New Roman"/>
      <w:color w:val="000000"/>
      <w:kern w:val="0"/>
      <w:lang w:val="en-US" w:bidi="en-US"/>
      <w14:ligatures w14:val="none"/>
    </w:rPr>
    <w:tblPr>
      <w:tblStyleRowBandSize w:val="1"/>
      <w:tblStyleColBandSize w:val="1"/>
      <w:tblInd w:w="0" w:type="nil"/>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1222">
    <w:name w:val="Jasne cieniowanie11222"/>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31213">
    <w:name w:val="Jasne cieniowanie131213"/>
    <w:basedOn w:val="Standardowy"/>
    <w:uiPriority w:val="60"/>
    <w:rsid w:val="00D3216B"/>
    <w:pPr>
      <w:spacing w:after="0" w:line="240" w:lineRule="auto"/>
    </w:pPr>
    <w:rPr>
      <w:rFonts w:ascii="Calibri Light" w:eastAsia="Times New Roman" w:hAnsi="Calibri Light"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1122">
    <w:name w:val="Jasne cieniowanie11122"/>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2122">
    <w:name w:val="Jasne cieniowanie12122"/>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162">
    <w:name w:val="Jasne cieniowanie1162"/>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242">
    <w:name w:val="Jasne cieniowanie1242"/>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342">
    <w:name w:val="Jasne cieniowanie1342"/>
    <w:basedOn w:val="Standardowy"/>
    <w:uiPriority w:val="60"/>
    <w:rsid w:val="00D3216B"/>
    <w:pPr>
      <w:spacing w:after="0" w:line="240" w:lineRule="auto"/>
    </w:pPr>
    <w:rPr>
      <w:rFonts w:ascii="Calibri Light" w:eastAsia="Times New Roman" w:hAnsi="Calibri Light"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312112">
    <w:name w:val="Jasne cieniowanie1312112"/>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style>
  <w:style w:type="table" w:customStyle="1" w:styleId="Jasnecieniowanie42">
    <w:name w:val="Jasne cieniowanie42"/>
    <w:basedOn w:val="Standardowy"/>
    <w:next w:val="Jasnecieniowanie"/>
    <w:uiPriority w:val="60"/>
    <w:unhideWhenUsed/>
    <w:rsid w:val="00D3216B"/>
    <w:pPr>
      <w:spacing w:after="0" w:line="240" w:lineRule="auto"/>
    </w:pPr>
    <w:rPr>
      <w:color w:val="000000"/>
      <w:kern w:val="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1132">
    <w:name w:val="Jasne cieniowanie11132"/>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WWNum113">
    <w:name w:val="WWNum113"/>
    <w:rsid w:val="00D3216B"/>
  </w:style>
  <w:style w:type="numbering" w:customStyle="1" w:styleId="Bezlisty13">
    <w:name w:val="Bez listy13"/>
    <w:next w:val="Bezlisty"/>
    <w:uiPriority w:val="99"/>
    <w:semiHidden/>
    <w:unhideWhenUsed/>
    <w:rsid w:val="00D3216B"/>
  </w:style>
  <w:style w:type="numbering" w:customStyle="1" w:styleId="Bezlisty113">
    <w:name w:val="Bez listy113"/>
    <w:next w:val="Bezlisty"/>
    <w:uiPriority w:val="99"/>
    <w:semiHidden/>
    <w:unhideWhenUsed/>
    <w:rsid w:val="00D3216B"/>
  </w:style>
  <w:style w:type="numbering" w:customStyle="1" w:styleId="Bezlisty1112">
    <w:name w:val="Bez listy1112"/>
    <w:next w:val="Bezlisty"/>
    <w:uiPriority w:val="99"/>
    <w:semiHidden/>
    <w:unhideWhenUsed/>
    <w:rsid w:val="00D3216B"/>
  </w:style>
  <w:style w:type="numbering" w:customStyle="1" w:styleId="Bezlisty22">
    <w:name w:val="Bez listy22"/>
    <w:next w:val="Bezlisty"/>
    <w:uiPriority w:val="99"/>
    <w:semiHidden/>
    <w:unhideWhenUsed/>
    <w:rsid w:val="00D3216B"/>
  </w:style>
  <w:style w:type="numbering" w:customStyle="1" w:styleId="WWNum1">
    <w:name w:val="WWNum1"/>
    <w:rsid w:val="00D3216B"/>
  </w:style>
  <w:style w:type="numbering" w:customStyle="1" w:styleId="Bezlisty11111111111">
    <w:name w:val="Bez listy11111111111"/>
    <w:next w:val="Bezlisty"/>
    <w:uiPriority w:val="99"/>
    <w:semiHidden/>
    <w:unhideWhenUsed/>
    <w:rsid w:val="00D3216B"/>
  </w:style>
  <w:style w:type="numbering" w:customStyle="1" w:styleId="Bezlisty111111111111">
    <w:name w:val="Bez listy111111111111"/>
    <w:next w:val="Bezlisty"/>
    <w:uiPriority w:val="99"/>
    <w:semiHidden/>
    <w:unhideWhenUsed/>
    <w:rsid w:val="00D3216B"/>
  </w:style>
  <w:style w:type="numbering" w:customStyle="1" w:styleId="Bezlisty32">
    <w:name w:val="Bez listy32"/>
    <w:next w:val="Bezlisty"/>
    <w:uiPriority w:val="99"/>
    <w:semiHidden/>
    <w:unhideWhenUsed/>
    <w:rsid w:val="00D3216B"/>
  </w:style>
  <w:style w:type="numbering" w:customStyle="1" w:styleId="Bezlisty41">
    <w:name w:val="Bez listy41"/>
    <w:next w:val="Bezlisty"/>
    <w:uiPriority w:val="99"/>
    <w:semiHidden/>
    <w:unhideWhenUsed/>
    <w:rsid w:val="00D3216B"/>
  </w:style>
  <w:style w:type="numbering" w:customStyle="1" w:styleId="Bezlisty1211">
    <w:name w:val="Bez listy1211"/>
    <w:next w:val="Bezlisty"/>
    <w:uiPriority w:val="99"/>
    <w:semiHidden/>
    <w:unhideWhenUsed/>
    <w:rsid w:val="00D3216B"/>
  </w:style>
  <w:style w:type="numbering" w:customStyle="1" w:styleId="Bezlisty1121">
    <w:name w:val="Bez listy1121"/>
    <w:next w:val="Bezlisty"/>
    <w:uiPriority w:val="99"/>
    <w:semiHidden/>
    <w:unhideWhenUsed/>
    <w:rsid w:val="00D3216B"/>
  </w:style>
  <w:style w:type="numbering" w:customStyle="1" w:styleId="Bezlisty2111">
    <w:name w:val="Bez listy2111"/>
    <w:next w:val="Bezlisty"/>
    <w:uiPriority w:val="99"/>
    <w:semiHidden/>
    <w:unhideWhenUsed/>
    <w:rsid w:val="00D3216B"/>
  </w:style>
  <w:style w:type="numbering" w:customStyle="1" w:styleId="Bezlisty311">
    <w:name w:val="Bez listy311"/>
    <w:next w:val="Bezlisty"/>
    <w:uiPriority w:val="99"/>
    <w:semiHidden/>
    <w:unhideWhenUsed/>
    <w:rsid w:val="00D3216B"/>
  </w:style>
  <w:style w:type="numbering" w:customStyle="1" w:styleId="Bezlisty51">
    <w:name w:val="Bez listy51"/>
    <w:next w:val="Bezlisty"/>
    <w:uiPriority w:val="99"/>
    <w:semiHidden/>
    <w:unhideWhenUsed/>
    <w:rsid w:val="00D3216B"/>
  </w:style>
  <w:style w:type="numbering" w:customStyle="1" w:styleId="Bezlisty131">
    <w:name w:val="Bez listy131"/>
    <w:next w:val="Bezlisty"/>
    <w:uiPriority w:val="99"/>
    <w:semiHidden/>
    <w:unhideWhenUsed/>
    <w:rsid w:val="00D3216B"/>
  </w:style>
  <w:style w:type="numbering" w:customStyle="1" w:styleId="Bezlisty1131">
    <w:name w:val="Bez listy1131"/>
    <w:next w:val="Bezlisty"/>
    <w:uiPriority w:val="99"/>
    <w:semiHidden/>
    <w:unhideWhenUsed/>
    <w:rsid w:val="00D3216B"/>
  </w:style>
  <w:style w:type="numbering" w:customStyle="1" w:styleId="Bezlisty11121">
    <w:name w:val="Bez listy11121"/>
    <w:next w:val="Bezlisty"/>
    <w:uiPriority w:val="99"/>
    <w:semiHidden/>
    <w:unhideWhenUsed/>
    <w:rsid w:val="00D3216B"/>
  </w:style>
  <w:style w:type="numbering" w:customStyle="1" w:styleId="Bezlisty221">
    <w:name w:val="Bez listy221"/>
    <w:next w:val="Bezlisty"/>
    <w:uiPriority w:val="99"/>
    <w:semiHidden/>
    <w:unhideWhenUsed/>
    <w:rsid w:val="00D3216B"/>
  </w:style>
  <w:style w:type="numbering" w:customStyle="1" w:styleId="Bezlisty321">
    <w:name w:val="Bez listy321"/>
    <w:next w:val="Bezlisty"/>
    <w:uiPriority w:val="99"/>
    <w:semiHidden/>
    <w:unhideWhenUsed/>
    <w:rsid w:val="00D3216B"/>
  </w:style>
  <w:style w:type="numbering" w:customStyle="1" w:styleId="Bezlisty411">
    <w:name w:val="Bez listy411"/>
    <w:next w:val="Bezlisty"/>
    <w:uiPriority w:val="99"/>
    <w:semiHidden/>
    <w:unhideWhenUsed/>
    <w:rsid w:val="00D3216B"/>
  </w:style>
  <w:style w:type="numbering" w:customStyle="1" w:styleId="Bezlisty12111">
    <w:name w:val="Bez listy12111"/>
    <w:next w:val="Bezlisty"/>
    <w:uiPriority w:val="99"/>
    <w:semiHidden/>
    <w:unhideWhenUsed/>
    <w:rsid w:val="00D3216B"/>
  </w:style>
  <w:style w:type="numbering" w:customStyle="1" w:styleId="Bezlisty11211">
    <w:name w:val="Bez listy11211"/>
    <w:next w:val="Bezlisty"/>
    <w:uiPriority w:val="99"/>
    <w:semiHidden/>
    <w:unhideWhenUsed/>
    <w:rsid w:val="00D3216B"/>
  </w:style>
  <w:style w:type="numbering" w:customStyle="1" w:styleId="Bezlisty21111">
    <w:name w:val="Bez listy21111"/>
    <w:next w:val="Bezlisty"/>
    <w:uiPriority w:val="99"/>
    <w:semiHidden/>
    <w:unhideWhenUsed/>
    <w:rsid w:val="00D3216B"/>
  </w:style>
  <w:style w:type="numbering" w:customStyle="1" w:styleId="Bezlisty3111">
    <w:name w:val="Bez listy3111"/>
    <w:next w:val="Bezlisty"/>
    <w:uiPriority w:val="99"/>
    <w:semiHidden/>
    <w:unhideWhenUsed/>
    <w:rsid w:val="00D3216B"/>
  </w:style>
  <w:style w:type="numbering" w:customStyle="1" w:styleId="Bezlisty6">
    <w:name w:val="Bez listy6"/>
    <w:next w:val="Bezlisty"/>
    <w:uiPriority w:val="99"/>
    <w:semiHidden/>
    <w:unhideWhenUsed/>
    <w:rsid w:val="00D3216B"/>
  </w:style>
  <w:style w:type="numbering" w:customStyle="1" w:styleId="WWNum1111">
    <w:name w:val="WWNum1111"/>
    <w:rsid w:val="00D3216B"/>
  </w:style>
  <w:style w:type="numbering" w:customStyle="1" w:styleId="Bezlisty14">
    <w:name w:val="Bez listy14"/>
    <w:next w:val="Bezlisty"/>
    <w:uiPriority w:val="99"/>
    <w:semiHidden/>
    <w:unhideWhenUsed/>
    <w:rsid w:val="00D3216B"/>
  </w:style>
  <w:style w:type="numbering" w:customStyle="1" w:styleId="Bezlisty114">
    <w:name w:val="Bez listy114"/>
    <w:next w:val="Bezlisty"/>
    <w:uiPriority w:val="99"/>
    <w:semiHidden/>
    <w:unhideWhenUsed/>
    <w:rsid w:val="00D3216B"/>
  </w:style>
  <w:style w:type="numbering" w:customStyle="1" w:styleId="Bezlisty1113">
    <w:name w:val="Bez listy1113"/>
    <w:next w:val="Bezlisty"/>
    <w:uiPriority w:val="99"/>
    <w:semiHidden/>
    <w:unhideWhenUsed/>
    <w:rsid w:val="00D3216B"/>
  </w:style>
  <w:style w:type="numbering" w:customStyle="1" w:styleId="Bezlisty23">
    <w:name w:val="Bez listy23"/>
    <w:next w:val="Bezlisty"/>
    <w:uiPriority w:val="99"/>
    <w:semiHidden/>
    <w:unhideWhenUsed/>
    <w:rsid w:val="00D3216B"/>
  </w:style>
  <w:style w:type="numbering" w:customStyle="1" w:styleId="WWNum12">
    <w:name w:val="WWNum12"/>
    <w:rsid w:val="00D3216B"/>
  </w:style>
  <w:style w:type="numbering" w:customStyle="1" w:styleId="Bezlisty11112">
    <w:name w:val="Bez listy11112"/>
    <w:next w:val="Bezlisty"/>
    <w:uiPriority w:val="99"/>
    <w:semiHidden/>
    <w:unhideWhenUsed/>
    <w:rsid w:val="00D3216B"/>
  </w:style>
  <w:style w:type="numbering" w:customStyle="1" w:styleId="Bezlisty111112">
    <w:name w:val="Bez listy111112"/>
    <w:next w:val="Bezlisty"/>
    <w:uiPriority w:val="99"/>
    <w:semiHidden/>
    <w:unhideWhenUsed/>
    <w:rsid w:val="00D3216B"/>
  </w:style>
  <w:style w:type="numbering" w:customStyle="1" w:styleId="Bezlisty33">
    <w:name w:val="Bez listy33"/>
    <w:next w:val="Bezlisty"/>
    <w:uiPriority w:val="99"/>
    <w:semiHidden/>
    <w:unhideWhenUsed/>
    <w:rsid w:val="00D3216B"/>
  </w:style>
  <w:style w:type="numbering" w:customStyle="1" w:styleId="Bezlisty42">
    <w:name w:val="Bez listy42"/>
    <w:next w:val="Bezlisty"/>
    <w:uiPriority w:val="99"/>
    <w:semiHidden/>
    <w:unhideWhenUsed/>
    <w:rsid w:val="00D3216B"/>
  </w:style>
  <w:style w:type="numbering" w:customStyle="1" w:styleId="Bezlisty122">
    <w:name w:val="Bez listy122"/>
    <w:next w:val="Bezlisty"/>
    <w:uiPriority w:val="99"/>
    <w:semiHidden/>
    <w:unhideWhenUsed/>
    <w:rsid w:val="00D3216B"/>
  </w:style>
  <w:style w:type="numbering" w:customStyle="1" w:styleId="Bezlisty1122">
    <w:name w:val="Bez listy1122"/>
    <w:next w:val="Bezlisty"/>
    <w:uiPriority w:val="99"/>
    <w:semiHidden/>
    <w:unhideWhenUsed/>
    <w:rsid w:val="00D3216B"/>
  </w:style>
  <w:style w:type="numbering" w:customStyle="1" w:styleId="Bezlisty212">
    <w:name w:val="Bez listy212"/>
    <w:next w:val="Bezlisty"/>
    <w:uiPriority w:val="99"/>
    <w:semiHidden/>
    <w:unhideWhenUsed/>
    <w:rsid w:val="00D3216B"/>
  </w:style>
  <w:style w:type="numbering" w:customStyle="1" w:styleId="Bezlisty312">
    <w:name w:val="Bez listy312"/>
    <w:next w:val="Bezlisty"/>
    <w:uiPriority w:val="99"/>
    <w:semiHidden/>
    <w:unhideWhenUsed/>
    <w:rsid w:val="00D3216B"/>
  </w:style>
  <w:style w:type="numbering" w:customStyle="1" w:styleId="Bezlisty52">
    <w:name w:val="Bez listy52"/>
    <w:next w:val="Bezlisty"/>
    <w:uiPriority w:val="99"/>
    <w:semiHidden/>
    <w:unhideWhenUsed/>
    <w:rsid w:val="00D3216B"/>
  </w:style>
  <w:style w:type="numbering" w:customStyle="1" w:styleId="Bezlisty132">
    <w:name w:val="Bez listy132"/>
    <w:next w:val="Bezlisty"/>
    <w:uiPriority w:val="99"/>
    <w:semiHidden/>
    <w:unhideWhenUsed/>
    <w:rsid w:val="00D3216B"/>
  </w:style>
  <w:style w:type="numbering" w:customStyle="1" w:styleId="Bezlisty1132">
    <w:name w:val="Bez listy1132"/>
    <w:next w:val="Bezlisty"/>
    <w:uiPriority w:val="99"/>
    <w:semiHidden/>
    <w:unhideWhenUsed/>
    <w:rsid w:val="00D3216B"/>
  </w:style>
  <w:style w:type="numbering" w:customStyle="1" w:styleId="Bezlisty11122">
    <w:name w:val="Bez listy11122"/>
    <w:next w:val="Bezlisty"/>
    <w:uiPriority w:val="99"/>
    <w:semiHidden/>
    <w:unhideWhenUsed/>
    <w:rsid w:val="00D3216B"/>
  </w:style>
  <w:style w:type="numbering" w:customStyle="1" w:styleId="Bezlisty222">
    <w:name w:val="Bez listy222"/>
    <w:next w:val="Bezlisty"/>
    <w:uiPriority w:val="99"/>
    <w:semiHidden/>
    <w:unhideWhenUsed/>
    <w:rsid w:val="00D3216B"/>
  </w:style>
  <w:style w:type="numbering" w:customStyle="1" w:styleId="Bezlisty322">
    <w:name w:val="Bez listy322"/>
    <w:next w:val="Bezlisty"/>
    <w:uiPriority w:val="99"/>
    <w:semiHidden/>
    <w:unhideWhenUsed/>
    <w:rsid w:val="00D3216B"/>
  </w:style>
  <w:style w:type="numbering" w:customStyle="1" w:styleId="Bezlisty412">
    <w:name w:val="Bez listy412"/>
    <w:next w:val="Bezlisty"/>
    <w:uiPriority w:val="99"/>
    <w:semiHidden/>
    <w:unhideWhenUsed/>
    <w:rsid w:val="00D3216B"/>
  </w:style>
  <w:style w:type="numbering" w:customStyle="1" w:styleId="Bezlisty1212">
    <w:name w:val="Bez listy1212"/>
    <w:next w:val="Bezlisty"/>
    <w:uiPriority w:val="99"/>
    <w:semiHidden/>
    <w:unhideWhenUsed/>
    <w:rsid w:val="00D3216B"/>
  </w:style>
  <w:style w:type="numbering" w:customStyle="1" w:styleId="Bezlisty11212">
    <w:name w:val="Bez listy11212"/>
    <w:next w:val="Bezlisty"/>
    <w:uiPriority w:val="99"/>
    <w:semiHidden/>
    <w:unhideWhenUsed/>
    <w:rsid w:val="00D3216B"/>
  </w:style>
  <w:style w:type="numbering" w:customStyle="1" w:styleId="Bezlisty2112">
    <w:name w:val="Bez listy2112"/>
    <w:next w:val="Bezlisty"/>
    <w:uiPriority w:val="99"/>
    <w:semiHidden/>
    <w:unhideWhenUsed/>
    <w:rsid w:val="00D3216B"/>
  </w:style>
  <w:style w:type="numbering" w:customStyle="1" w:styleId="Bezlisty3112">
    <w:name w:val="Bez listy3112"/>
    <w:next w:val="Bezlisty"/>
    <w:uiPriority w:val="99"/>
    <w:semiHidden/>
    <w:unhideWhenUsed/>
    <w:rsid w:val="00D3216B"/>
  </w:style>
  <w:style w:type="numbering" w:customStyle="1" w:styleId="WWNum1121">
    <w:name w:val="WWNum1121"/>
    <w:rsid w:val="00D3216B"/>
  </w:style>
  <w:style w:type="paragraph" w:customStyle="1" w:styleId="Spistreci51">
    <w:name w:val="Spis treści 51"/>
    <w:basedOn w:val="Normalny"/>
    <w:next w:val="Normalny"/>
    <w:autoRedefine/>
    <w:uiPriority w:val="39"/>
    <w:unhideWhenUsed/>
    <w:rsid w:val="00D3216B"/>
    <w:pPr>
      <w:spacing w:after="0"/>
      <w:ind w:left="660"/>
    </w:pPr>
    <w:rPr>
      <w:rFonts w:cs="Calibri"/>
      <w:sz w:val="20"/>
      <w:szCs w:val="20"/>
    </w:rPr>
  </w:style>
  <w:style w:type="paragraph" w:customStyle="1" w:styleId="Spistreci61">
    <w:name w:val="Spis treści 61"/>
    <w:basedOn w:val="Normalny"/>
    <w:next w:val="Normalny"/>
    <w:autoRedefine/>
    <w:uiPriority w:val="39"/>
    <w:unhideWhenUsed/>
    <w:rsid w:val="00D3216B"/>
    <w:pPr>
      <w:spacing w:after="0"/>
      <w:ind w:left="880"/>
    </w:pPr>
    <w:rPr>
      <w:rFonts w:cs="Calibri"/>
      <w:sz w:val="20"/>
      <w:szCs w:val="20"/>
    </w:rPr>
  </w:style>
  <w:style w:type="paragraph" w:customStyle="1" w:styleId="Spistreci71">
    <w:name w:val="Spis treści 71"/>
    <w:basedOn w:val="Normalny"/>
    <w:next w:val="Normalny"/>
    <w:autoRedefine/>
    <w:uiPriority w:val="39"/>
    <w:unhideWhenUsed/>
    <w:rsid w:val="00D3216B"/>
    <w:pPr>
      <w:spacing w:after="0"/>
      <w:ind w:left="1100"/>
    </w:pPr>
    <w:rPr>
      <w:rFonts w:cs="Calibri"/>
      <w:sz w:val="20"/>
      <w:szCs w:val="20"/>
    </w:rPr>
  </w:style>
  <w:style w:type="paragraph" w:customStyle="1" w:styleId="Spistreci81">
    <w:name w:val="Spis treści 81"/>
    <w:basedOn w:val="Normalny"/>
    <w:next w:val="Normalny"/>
    <w:autoRedefine/>
    <w:uiPriority w:val="39"/>
    <w:unhideWhenUsed/>
    <w:rsid w:val="00D3216B"/>
    <w:pPr>
      <w:spacing w:after="0"/>
      <w:ind w:left="1320"/>
    </w:pPr>
    <w:rPr>
      <w:rFonts w:cs="Calibri"/>
      <w:sz w:val="20"/>
      <w:szCs w:val="20"/>
    </w:rPr>
  </w:style>
  <w:style w:type="paragraph" w:customStyle="1" w:styleId="Spistreci91">
    <w:name w:val="Spis treści 91"/>
    <w:basedOn w:val="Normalny"/>
    <w:next w:val="Normalny"/>
    <w:autoRedefine/>
    <w:uiPriority w:val="39"/>
    <w:unhideWhenUsed/>
    <w:rsid w:val="00D3216B"/>
    <w:pPr>
      <w:spacing w:after="0"/>
      <w:ind w:left="1540"/>
    </w:pPr>
    <w:rPr>
      <w:rFonts w:cs="Calibri"/>
      <w:sz w:val="20"/>
      <w:szCs w:val="20"/>
    </w:rPr>
  </w:style>
  <w:style w:type="table" w:customStyle="1" w:styleId="Jasnecieniowanie1251">
    <w:name w:val="Jasne cieniowanie1251"/>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1141">
    <w:name w:val="Jasne cieniowanie11141"/>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1241">
    <w:name w:val="Jasne cieniowanie11241"/>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2131">
    <w:name w:val="Jasne cieniowanie12131"/>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1611">
    <w:name w:val="Jasne cieniowanie11611"/>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2411">
    <w:name w:val="Jasne cieniowanie12411"/>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3411">
    <w:name w:val="Jasne cieniowanie13411"/>
    <w:basedOn w:val="Standardowy"/>
    <w:uiPriority w:val="60"/>
    <w:rsid w:val="00D3216B"/>
    <w:pPr>
      <w:spacing w:after="0" w:line="240" w:lineRule="auto"/>
    </w:pPr>
    <w:rPr>
      <w:rFonts w:ascii="Calibri Light" w:eastAsia="Times New Roman" w:hAnsi="Calibri Light" w:cs="Times New Roman"/>
      <w:color w:val="000000"/>
      <w:kern w:val="0"/>
      <w:lang w:val="en-US" w:bidi="en-US"/>
      <w14:ligatures w14:val="none"/>
    </w:rPr>
    <w:tblPr>
      <w:tblStyleRowBandSize w:val="1"/>
      <w:tblStyleColBandSize w:val="1"/>
      <w:tblInd w:w="0" w:type="nil"/>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11211">
    <w:name w:val="Jasne cieniowanie111211"/>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21211">
    <w:name w:val="Jasne cieniowanie121211"/>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31231">
    <w:name w:val="Jasne cieniowanie131231"/>
    <w:basedOn w:val="Standardowy"/>
    <w:uiPriority w:val="60"/>
    <w:rsid w:val="00D3216B"/>
    <w:pPr>
      <w:spacing w:after="0" w:line="240" w:lineRule="auto"/>
    </w:pPr>
    <w:rPr>
      <w:rFonts w:ascii="Calibri Light" w:eastAsia="Times New Roman" w:hAnsi="Calibri Light"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411">
    <w:name w:val="Jasne cieniowanie411"/>
    <w:basedOn w:val="Standardowy"/>
    <w:next w:val="Jasnecieniowanie"/>
    <w:uiPriority w:val="60"/>
    <w:semiHidden/>
    <w:unhideWhenUsed/>
    <w:rsid w:val="00D3216B"/>
    <w:pPr>
      <w:spacing w:after="0" w:line="240" w:lineRule="auto"/>
    </w:pPr>
    <w:rPr>
      <w:rFonts w:ascii="Calibri" w:eastAsia="Calibri" w:hAnsi="Calibri" w:cs="Times New Roman"/>
      <w:color w:val="000000"/>
      <w:kern w:val="0"/>
      <w14:ligatures w14:val="none"/>
    </w:rPr>
    <w:tblPr>
      <w:tblStyleRowBandSize w:val="1"/>
      <w:tblStyleColBandSize w:val="1"/>
      <w:tblInd w:w="0" w:type="nil"/>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11311">
    <w:name w:val="Jasne cieniowanie111311"/>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2511">
    <w:name w:val="Jasne cieniowanie12511"/>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12211">
    <w:name w:val="Jasne cieniowanie112211"/>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21311">
    <w:name w:val="Jasne cieniowanie121311"/>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312131">
    <w:name w:val="Jasne cieniowanie1312131"/>
    <w:basedOn w:val="Standardowy"/>
    <w:uiPriority w:val="60"/>
    <w:rsid w:val="00D3216B"/>
    <w:pPr>
      <w:spacing w:after="0" w:line="240" w:lineRule="auto"/>
    </w:pPr>
    <w:rPr>
      <w:rFonts w:ascii="Calibri Light" w:eastAsia="Times New Roman" w:hAnsi="Calibri Light" w:cs="Times New Roman"/>
      <w:color w:val="000000"/>
      <w:kern w:val="0"/>
      <w:lang w:val="en-US" w:bidi="en-US"/>
      <w14:ligatures w14:val="none"/>
    </w:rPr>
    <w:tblPr>
      <w:tblStyleRowBandSize w:val="1"/>
      <w:tblStyleColBandSize w:val="1"/>
      <w:tblInd w:w="0" w:type="nil"/>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122111">
    <w:name w:val="Jasne cieniowanie1122111"/>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3121111">
    <w:name w:val="Jasne cieniowanie13121111"/>
    <w:basedOn w:val="Standardowy"/>
    <w:uiPriority w:val="60"/>
    <w:rsid w:val="00D3216B"/>
    <w:pPr>
      <w:spacing w:after="0" w:line="240" w:lineRule="auto"/>
    </w:pPr>
    <w:rPr>
      <w:rFonts w:ascii="Calibri Light" w:eastAsia="Times New Roman" w:hAnsi="Calibri Light"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112111">
    <w:name w:val="Jasne cieniowanie1112111"/>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212111">
    <w:name w:val="Jasne cieniowanie1212111"/>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16111">
    <w:name w:val="Jasne cieniowanie116111"/>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24111">
    <w:name w:val="Jasne cieniowanie124111"/>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34111">
    <w:name w:val="Jasne cieniowanie134111"/>
    <w:basedOn w:val="Standardowy"/>
    <w:uiPriority w:val="60"/>
    <w:rsid w:val="00D3216B"/>
    <w:pPr>
      <w:spacing w:after="0" w:line="240" w:lineRule="auto"/>
    </w:pPr>
    <w:rPr>
      <w:rFonts w:ascii="Calibri Light" w:eastAsia="Times New Roman" w:hAnsi="Calibri Light"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31211111">
    <w:name w:val="Jasne cieniowanie131211111"/>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style>
  <w:style w:type="table" w:customStyle="1" w:styleId="Jasnecieniowanie4111">
    <w:name w:val="Jasne cieniowanie4111"/>
    <w:basedOn w:val="Standardowy"/>
    <w:next w:val="Jasnecieniowanie"/>
    <w:uiPriority w:val="60"/>
    <w:unhideWhenUsed/>
    <w:rsid w:val="00D3216B"/>
    <w:pPr>
      <w:spacing w:after="0" w:line="240" w:lineRule="auto"/>
    </w:pPr>
    <w:rPr>
      <w:color w:val="000000"/>
      <w:kern w:val="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1113111">
    <w:name w:val="Jasne cieniowanie1113111"/>
    <w:basedOn w:val="Standardowy"/>
    <w:uiPriority w:val="60"/>
    <w:rsid w:val="00D3216B"/>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WWNum1131">
    <w:name w:val="WWNum1131"/>
    <w:rsid w:val="00D3216B"/>
  </w:style>
  <w:style w:type="table" w:customStyle="1" w:styleId="Zwykatabela22">
    <w:name w:val="Zwykła tabela 22"/>
    <w:basedOn w:val="Standardowy"/>
    <w:next w:val="Zwykatabela2"/>
    <w:uiPriority w:val="42"/>
    <w:rsid w:val="00D3216B"/>
    <w:pPr>
      <w:spacing w:after="0" w:line="240" w:lineRule="auto"/>
    </w:pPr>
    <w:rPr>
      <w:kern w:val="0"/>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Tekstpodstawowy">
    <w:name w:val="Body Text"/>
    <w:basedOn w:val="Normalny"/>
    <w:link w:val="TekstpodstawowyZnak"/>
    <w:uiPriority w:val="99"/>
    <w:semiHidden/>
    <w:unhideWhenUsed/>
    <w:rsid w:val="00D3216B"/>
    <w:pPr>
      <w:spacing w:after="120"/>
    </w:pPr>
  </w:style>
  <w:style w:type="character" w:customStyle="1" w:styleId="TekstpodstawowyZnak">
    <w:name w:val="Tekst podstawowy Znak"/>
    <w:basedOn w:val="Domylnaczcionkaakapitu"/>
    <w:link w:val="Tekstpodstawowy"/>
    <w:uiPriority w:val="99"/>
    <w:semiHidden/>
    <w:rsid w:val="00D3216B"/>
  </w:style>
  <w:style w:type="paragraph" w:styleId="Tekstpodstawowyzwciciem">
    <w:name w:val="Body Text First Indent"/>
    <w:basedOn w:val="Tekstpodstawowy"/>
    <w:link w:val="TekstpodstawowyzwciciemZnak"/>
    <w:uiPriority w:val="99"/>
    <w:semiHidden/>
    <w:unhideWhenUsed/>
    <w:rsid w:val="00D3216B"/>
    <w:pPr>
      <w:spacing w:after="160"/>
      <w:ind w:firstLine="360"/>
    </w:pPr>
  </w:style>
  <w:style w:type="character" w:customStyle="1" w:styleId="TekstpodstawowyzwciciemZnak">
    <w:name w:val="Tekst podstawowy z wcięciem Znak"/>
    <w:basedOn w:val="TekstpodstawowyZnak"/>
    <w:link w:val="Tekstpodstawowyzwciciem"/>
    <w:uiPriority w:val="99"/>
    <w:semiHidden/>
    <w:rsid w:val="00D3216B"/>
  </w:style>
  <w:style w:type="table" w:customStyle="1" w:styleId="Tabelasiatki2akcent61">
    <w:name w:val="Tabela siatki 2 — akcent 61"/>
    <w:basedOn w:val="Standardowy"/>
    <w:next w:val="Tabelasiatki2akcent6"/>
    <w:uiPriority w:val="47"/>
    <w:rsid w:val="00D3216B"/>
    <w:pPr>
      <w:spacing w:after="0" w:line="240" w:lineRule="auto"/>
    </w:pPr>
    <w:tblPr>
      <w:tblStyleRowBandSize w:val="1"/>
      <w:tblStyleColBandSize w:val="1"/>
      <w:tblBorders>
        <w:top w:val="single" w:sz="2" w:space="0" w:color="A8D08D"/>
        <w:bottom w:val="single" w:sz="2" w:space="0" w:color="A8D08D"/>
        <w:insideH w:val="single" w:sz="2" w:space="0" w:color="A8D08D"/>
        <w:insideV w:val="single" w:sz="2" w:space="0" w:color="A8D08D"/>
      </w:tblBorders>
    </w:tblPr>
    <w:tblStylePr w:type="firstRow">
      <w:rPr>
        <w:b/>
        <w:bCs/>
      </w:rPr>
      <w:tblPr/>
      <w:tcPr>
        <w:tcBorders>
          <w:top w:val="nil"/>
          <w:bottom w:val="single" w:sz="12" w:space="0" w:color="A8D08D"/>
          <w:insideH w:val="nil"/>
          <w:insideV w:val="nil"/>
        </w:tcBorders>
        <w:shd w:val="clear" w:color="auto" w:fill="FFFFFF"/>
      </w:tcPr>
    </w:tblStylePr>
    <w:tblStylePr w:type="lastRow">
      <w:rPr>
        <w:b/>
        <w:bCs/>
      </w:rPr>
      <w:tbl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elalisty4akcent31">
    <w:name w:val="Tabela listy 4 — akcent 31"/>
    <w:basedOn w:val="Standardowy"/>
    <w:next w:val="Tabelalisty4akcent3"/>
    <w:uiPriority w:val="49"/>
    <w:rsid w:val="00D3216B"/>
    <w:pPr>
      <w:spacing w:after="0" w:line="240" w:lineRule="auto"/>
    </w:p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elasiatki4akcent32">
    <w:name w:val="Tabela siatki 4 — akcent 32"/>
    <w:basedOn w:val="Standardowy"/>
    <w:next w:val="Tabelasiatki4akcent3"/>
    <w:uiPriority w:val="49"/>
    <w:rsid w:val="00D3216B"/>
    <w:pPr>
      <w:spacing w:after="0" w:line="240" w:lineRule="auto"/>
    </w:p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elasiatki2akcent31">
    <w:name w:val="Tabela siatki 2 — akcent 31"/>
    <w:basedOn w:val="Standardowy"/>
    <w:next w:val="Tabelasiatki2akcent3"/>
    <w:uiPriority w:val="47"/>
    <w:rsid w:val="00D3216B"/>
    <w:pPr>
      <w:spacing w:after="0" w:line="240" w:lineRule="auto"/>
    </w:p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elasiatki5ciemnaakcent32">
    <w:name w:val="Tabela siatki 5 — ciemna — akcent 32"/>
    <w:basedOn w:val="Standardowy"/>
    <w:next w:val="Tabelasiatki5ciemnaakcent3"/>
    <w:uiPriority w:val="50"/>
    <w:rsid w:val="00D3216B"/>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paragraph" w:styleId="Bezodstpw">
    <w:name w:val="No Spacing"/>
    <w:uiPriority w:val="1"/>
    <w:qFormat/>
    <w:rsid w:val="00D3216B"/>
    <w:pPr>
      <w:spacing w:after="0" w:line="240" w:lineRule="auto"/>
    </w:pPr>
  </w:style>
  <w:style w:type="character" w:styleId="Hipercze">
    <w:name w:val="Hyperlink"/>
    <w:basedOn w:val="Domylnaczcionkaakapitu"/>
    <w:uiPriority w:val="99"/>
    <w:unhideWhenUsed/>
    <w:rsid w:val="00D3216B"/>
    <w:rPr>
      <w:color w:val="0563C1" w:themeColor="hyperlink"/>
      <w:u w:val="single"/>
    </w:rPr>
  </w:style>
  <w:style w:type="table" w:styleId="Jasnecieniowanie">
    <w:name w:val="Light Shading"/>
    <w:basedOn w:val="Standardowy"/>
    <w:uiPriority w:val="60"/>
    <w:semiHidden/>
    <w:unhideWhenUsed/>
    <w:rsid w:val="00D3216B"/>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Zwykatabela2">
    <w:name w:val="Plain Table 2"/>
    <w:basedOn w:val="Standardowy"/>
    <w:uiPriority w:val="42"/>
    <w:rsid w:val="00D3216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elasiatki2akcent6">
    <w:name w:val="Grid Table 2 Accent 6"/>
    <w:basedOn w:val="Standardowy"/>
    <w:uiPriority w:val="47"/>
    <w:rsid w:val="00D3216B"/>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elalisty4akcent3">
    <w:name w:val="List Table 4 Accent 3"/>
    <w:basedOn w:val="Standardowy"/>
    <w:uiPriority w:val="49"/>
    <w:rsid w:val="00D3216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asiatki2akcent3">
    <w:name w:val="Grid Table 2 Accent 3"/>
    <w:basedOn w:val="Standardowy"/>
    <w:uiPriority w:val="47"/>
    <w:rsid w:val="00D3216B"/>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asiatki5ciemnaakcent3">
    <w:name w:val="Grid Table 5 Dark Accent 3"/>
    <w:basedOn w:val="Standardowy"/>
    <w:uiPriority w:val="50"/>
    <w:rsid w:val="00D3216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Jasnecieniowanie223">
    <w:name w:val="Jasne cieniowanie223"/>
    <w:basedOn w:val="Standardowy"/>
    <w:uiPriority w:val="60"/>
    <w:rsid w:val="00261BC3"/>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251">
    <w:name w:val="Jasne cieniowanie251"/>
    <w:basedOn w:val="Standardowy"/>
    <w:uiPriority w:val="60"/>
    <w:rsid w:val="00BD674C"/>
    <w:pPr>
      <w:spacing w:after="0" w:line="240" w:lineRule="auto"/>
    </w:pPr>
    <w:rPr>
      <w:rFonts w:ascii="Cambria" w:eastAsia="Times New Roman" w:hAnsi="Cambria" w:cs="Times New Roman"/>
      <w:color w:val="000000"/>
      <w:kern w:val="0"/>
      <w:lang w:val="en-US" w:bidi="en-US"/>
      <w14:ligatures w14:val="none"/>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elasiatki4akcent33">
    <w:name w:val="Tabela siatki 4 — akcent 33"/>
    <w:basedOn w:val="Standardowy"/>
    <w:next w:val="Tabelasiatki4akcent3"/>
    <w:uiPriority w:val="49"/>
    <w:rsid w:val="00BF15B0"/>
    <w:pPr>
      <w:spacing w:after="0" w:line="240" w:lineRule="auto"/>
    </w:p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ela-Siatka6">
    <w:name w:val="Tabela - Siatka6"/>
    <w:basedOn w:val="Standardowy"/>
    <w:next w:val="Tabela-Siatka"/>
    <w:uiPriority w:val="39"/>
    <w:rsid w:val="00DF61E7"/>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i4akcent311">
    <w:name w:val="Tabela siatki 4 — akcent 311"/>
    <w:basedOn w:val="Standardowy"/>
    <w:uiPriority w:val="49"/>
    <w:rsid w:val="00DF61E7"/>
    <w:pPr>
      <w:suppressAutoHyphens/>
      <w:spacing w:after="0" w:line="240" w:lineRule="auto"/>
    </w:p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elasiatki4akcent34">
    <w:name w:val="Tabela siatki 4 — akcent 34"/>
    <w:basedOn w:val="Standardowy"/>
    <w:next w:val="Tabelasiatki4akcent3"/>
    <w:uiPriority w:val="49"/>
    <w:rsid w:val="00BA49E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alisty3akcent3">
    <w:name w:val="List Table 3 Accent 3"/>
    <w:basedOn w:val="Standardowy"/>
    <w:uiPriority w:val="48"/>
    <w:rsid w:val="008E4925"/>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paragraph" w:styleId="Nagwekspisutreci">
    <w:name w:val="TOC Heading"/>
    <w:basedOn w:val="Nagwek1"/>
    <w:next w:val="Normalny"/>
    <w:uiPriority w:val="39"/>
    <w:unhideWhenUsed/>
    <w:qFormat/>
    <w:rsid w:val="008E4925"/>
    <w:pPr>
      <w:pBdr>
        <w:bottom w:val="none" w:sz="0" w:space="0" w:color="auto"/>
      </w:pBdr>
      <w:spacing w:after="0"/>
      <w:jc w:val="left"/>
      <w:outlineLvl w:val="9"/>
    </w:pPr>
    <w:rPr>
      <w:rFonts w:asciiTheme="majorHAnsi" w:hAnsiTheme="majorHAnsi"/>
      <w:b w:val="0"/>
      <w:color w:val="2F5496" w:themeColor="accent1" w:themeShade="BF"/>
      <w:kern w:val="0"/>
      <w:szCs w:val="32"/>
      <w:lang w:eastAsia="pl-PL"/>
      <w14:ligatures w14:val="none"/>
    </w:rPr>
  </w:style>
  <w:style w:type="paragraph" w:styleId="Spistreci1">
    <w:name w:val="toc 1"/>
    <w:basedOn w:val="Normalny"/>
    <w:next w:val="Normalny"/>
    <w:autoRedefine/>
    <w:uiPriority w:val="39"/>
    <w:unhideWhenUsed/>
    <w:rsid w:val="008E4925"/>
    <w:pPr>
      <w:spacing w:after="100"/>
    </w:pPr>
  </w:style>
  <w:style w:type="paragraph" w:styleId="Spistreci2">
    <w:name w:val="toc 2"/>
    <w:basedOn w:val="Normalny"/>
    <w:next w:val="Normalny"/>
    <w:autoRedefine/>
    <w:uiPriority w:val="39"/>
    <w:unhideWhenUsed/>
    <w:rsid w:val="008E4925"/>
    <w:pPr>
      <w:spacing w:after="100"/>
      <w:ind w:left="220"/>
    </w:pPr>
  </w:style>
  <w:style w:type="paragraph" w:styleId="Spistreci3">
    <w:name w:val="toc 3"/>
    <w:basedOn w:val="Normalny"/>
    <w:next w:val="Normalny"/>
    <w:autoRedefine/>
    <w:uiPriority w:val="39"/>
    <w:unhideWhenUsed/>
    <w:rsid w:val="008E4925"/>
    <w:pPr>
      <w:spacing w:after="100"/>
      <w:ind w:left="440"/>
    </w:pPr>
  </w:style>
  <w:style w:type="table" w:styleId="Tabelasiatki4akcent5">
    <w:name w:val="Grid Table 4 Accent 5"/>
    <w:basedOn w:val="Standardowy"/>
    <w:uiPriority w:val="49"/>
    <w:rsid w:val="00D57A5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elalisty4akcent5">
    <w:name w:val="List Table 4 Accent 5"/>
    <w:basedOn w:val="Standardowy"/>
    <w:uiPriority w:val="49"/>
    <w:rsid w:val="00D57A5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elalisty3akcent5">
    <w:name w:val="List Table 3 Accent 5"/>
    <w:basedOn w:val="Standardowy"/>
    <w:uiPriority w:val="48"/>
    <w:rsid w:val="00D57A52"/>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paragraph" w:styleId="Poprawka">
    <w:name w:val="Revision"/>
    <w:hidden/>
    <w:uiPriority w:val="99"/>
    <w:semiHidden/>
    <w:rsid w:val="00DB2DD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1.xml"/><Relationship Id="rId18" Type="http://schemas.openxmlformats.org/officeDocument/2006/relationships/chart" Target="charts/chart4.xml"/><Relationship Id="rId26" Type="http://schemas.openxmlformats.org/officeDocument/2006/relationships/diagramColors" Target="diagrams/colors1.xml"/><Relationship Id="rId3" Type="http://schemas.openxmlformats.org/officeDocument/2006/relationships/styles" Target="styles.xml"/><Relationship Id="rId21" Type="http://schemas.openxmlformats.org/officeDocument/2006/relationships/chart" Target="charts/chart7.xm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sip.lex.pl/akty-prawne/dzu-dziennik-ustaw/cudzoziemcy-18053962/art-159" TargetMode="External"/><Relationship Id="rId25" Type="http://schemas.openxmlformats.org/officeDocument/2006/relationships/diagramQuickStyle" Target="diagrams/quickStyle1.xm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sip.lex.pl/akty-prawne/dzu-dziennik-ustaw/cudzoziemcy-18053962/art-159" TargetMode="External"/><Relationship Id="rId20" Type="http://schemas.openxmlformats.org/officeDocument/2006/relationships/chart" Target="charts/chart6.xml"/><Relationship Id="rId29" Type="http://schemas.openxmlformats.org/officeDocument/2006/relationships/diagramLayout" Target="diagrams/layout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0.png"/><Relationship Id="rId24" Type="http://schemas.openxmlformats.org/officeDocument/2006/relationships/diagramLayout" Target="diagrams/layout1.xml"/><Relationship Id="rId32" Type="http://schemas.microsoft.com/office/2007/relationships/diagramDrawing" Target="diagrams/drawing2.xml"/><Relationship Id="rId5" Type="http://schemas.openxmlformats.org/officeDocument/2006/relationships/webSettings" Target="webSettings.xml"/><Relationship Id="rId15" Type="http://schemas.openxmlformats.org/officeDocument/2006/relationships/chart" Target="charts/chart3.xml"/><Relationship Id="rId23" Type="http://schemas.openxmlformats.org/officeDocument/2006/relationships/diagramData" Target="diagrams/data1.xml"/><Relationship Id="rId28" Type="http://schemas.openxmlformats.org/officeDocument/2006/relationships/diagramData" Target="diagrams/data2.xml"/><Relationship Id="rId36"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chart" Target="charts/chart5.xml"/><Relationship Id="rId31" Type="http://schemas.openxmlformats.org/officeDocument/2006/relationships/diagramColors" Target="diagrams/colors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2.xml"/><Relationship Id="rId22" Type="http://schemas.openxmlformats.org/officeDocument/2006/relationships/chart" Target="charts/chart8.xml"/><Relationship Id="rId27" Type="http://schemas.microsoft.com/office/2007/relationships/diagramDrawing" Target="diagrams/drawing1.xml"/><Relationship Id="rId30" Type="http://schemas.openxmlformats.org/officeDocument/2006/relationships/diagramQuickStyle" Target="diagrams/quickStyle2.xml"/><Relationship Id="rId35" Type="http://schemas.openxmlformats.org/officeDocument/2006/relationships/fontTable" Target="fontTable.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Microsoft_Excel_Worksheet7.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Arkusz1!$B$1</c:f>
              <c:strCache>
                <c:ptCount val="1"/>
                <c:pt idx="0">
                  <c:v>liczba mieszkańców</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Arkusz1!$A$2:$A$4</c:f>
              <c:numCache>
                <c:formatCode>General</c:formatCode>
                <c:ptCount val="3"/>
                <c:pt idx="0">
                  <c:v>2022</c:v>
                </c:pt>
                <c:pt idx="1">
                  <c:v>2023</c:v>
                </c:pt>
                <c:pt idx="2">
                  <c:v>2024</c:v>
                </c:pt>
              </c:numCache>
            </c:numRef>
          </c:cat>
          <c:val>
            <c:numRef>
              <c:f>Arkusz1!$B$2:$B$4</c:f>
              <c:numCache>
                <c:formatCode>General</c:formatCode>
                <c:ptCount val="3"/>
                <c:pt idx="0">
                  <c:v>6023</c:v>
                </c:pt>
                <c:pt idx="1">
                  <c:v>6061</c:v>
                </c:pt>
                <c:pt idx="2">
                  <c:v>6069</c:v>
                </c:pt>
              </c:numCache>
            </c:numRef>
          </c:val>
          <c:smooth val="0"/>
          <c:extLst>
            <c:ext xmlns:c16="http://schemas.microsoft.com/office/drawing/2014/chart" uri="{C3380CC4-5D6E-409C-BE32-E72D297353CC}">
              <c16:uniqueId val="{00000000-898C-4D6F-9CEF-E76BB58EE6FB}"/>
            </c:ext>
          </c:extLst>
        </c:ser>
        <c:dLbls>
          <c:showLegendKey val="0"/>
          <c:showVal val="0"/>
          <c:showCatName val="0"/>
          <c:showSerName val="0"/>
          <c:showPercent val="0"/>
          <c:showBubbleSize val="0"/>
        </c:dLbls>
        <c:smooth val="0"/>
        <c:axId val="1494443536"/>
        <c:axId val="1626677696"/>
      </c:lineChart>
      <c:catAx>
        <c:axId val="14944435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626677696"/>
        <c:crosses val="autoZero"/>
        <c:auto val="1"/>
        <c:lblAlgn val="ctr"/>
        <c:lblOffset val="100"/>
        <c:noMultiLvlLbl val="0"/>
      </c:catAx>
      <c:valAx>
        <c:axId val="16266776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4944435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7901144327863098E-2"/>
          <c:y val="8.5587061732890324E-2"/>
          <c:w val="0.82419771134427811"/>
          <c:h val="0.80102713777405998"/>
        </c:manualLayout>
      </c:layout>
      <c:barChart>
        <c:barDir val="col"/>
        <c:grouping val="clustered"/>
        <c:varyColors val="0"/>
        <c:ser>
          <c:idx val="0"/>
          <c:order val="0"/>
          <c:tx>
            <c:strRef>
              <c:f>Arkusz1!$B$1</c:f>
              <c:strCache>
                <c:ptCount val="1"/>
                <c:pt idx="0">
                  <c:v>liczba rodzin</c:v>
                </c:pt>
              </c:strCache>
            </c:strRef>
          </c:tx>
          <c:spPr>
            <a:solidFill>
              <a:schemeClr val="accent1"/>
            </a:solidFill>
            <a:ln>
              <a:noFill/>
            </a:ln>
            <a:effectLst>
              <a:outerShdw blurRad="40000" dist="23000" dir="5400000" rotWithShape="0">
                <a:srgbClr val="000000">
                  <a:alpha val="35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2"/>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6350" cap="flat" cmpd="sng" algn="ctr">
                      <a:solidFill>
                        <a:schemeClr val="tx2">
                          <a:lumMod val="35000"/>
                          <a:lumOff val="65000"/>
                        </a:schemeClr>
                      </a:solidFill>
                      <a:prstDash val="solid"/>
                      <a:round/>
                    </a:ln>
                    <a:effectLst/>
                  </c:spPr>
                </c15:leaderLines>
              </c:ext>
            </c:extLst>
          </c:dLbls>
          <c:cat>
            <c:numRef>
              <c:f>Arkusz1!$A$2:$A$4</c:f>
              <c:numCache>
                <c:formatCode>General</c:formatCode>
                <c:ptCount val="3"/>
                <c:pt idx="0">
                  <c:v>2022</c:v>
                </c:pt>
                <c:pt idx="1">
                  <c:v>2023</c:v>
                </c:pt>
                <c:pt idx="2">
                  <c:v>2024</c:v>
                </c:pt>
              </c:numCache>
            </c:numRef>
          </c:cat>
          <c:val>
            <c:numRef>
              <c:f>Arkusz1!$B$2:$B$4</c:f>
              <c:numCache>
                <c:formatCode>General</c:formatCode>
                <c:ptCount val="3"/>
                <c:pt idx="0" formatCode="0">
                  <c:v>41</c:v>
                </c:pt>
                <c:pt idx="1">
                  <c:v>50</c:v>
                </c:pt>
                <c:pt idx="2">
                  <c:v>38</c:v>
                </c:pt>
              </c:numCache>
            </c:numRef>
          </c:val>
          <c:extLst>
            <c:ext xmlns:c16="http://schemas.microsoft.com/office/drawing/2014/chart" uri="{C3380CC4-5D6E-409C-BE32-E72D297353CC}">
              <c16:uniqueId val="{00000000-39CD-47F1-B407-3B4608F1654E}"/>
            </c:ext>
          </c:extLst>
        </c:ser>
        <c:dLbls>
          <c:showLegendKey val="0"/>
          <c:showVal val="1"/>
          <c:showCatName val="0"/>
          <c:showSerName val="0"/>
          <c:showPercent val="0"/>
          <c:showBubbleSize val="0"/>
        </c:dLbls>
        <c:gapWidth val="100"/>
        <c:overlap val="-24"/>
        <c:axId val="498179072"/>
        <c:axId val="498181032"/>
      </c:barChart>
      <c:catAx>
        <c:axId val="498179072"/>
        <c:scaling>
          <c:orientation val="minMax"/>
        </c:scaling>
        <c:delete val="0"/>
        <c:axPos val="b"/>
        <c:numFmt formatCode="General" sourceLinked="1"/>
        <c:majorTickMark val="none"/>
        <c:minorTickMark val="none"/>
        <c:tickLblPos val="nextTo"/>
        <c:spPr>
          <a:noFill/>
          <a:ln w="6350" cap="flat" cmpd="sng" algn="ctr">
            <a:solidFill>
              <a:schemeClr val="tx2">
                <a:lumMod val="15000"/>
                <a:lumOff val="85000"/>
              </a:schemeClr>
            </a:solidFill>
            <a:prstDash val="solid"/>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pl-PL"/>
          </a:p>
        </c:txPr>
        <c:crossAx val="498181032"/>
        <c:crosses val="autoZero"/>
        <c:auto val="1"/>
        <c:lblAlgn val="ctr"/>
        <c:lblOffset val="100"/>
        <c:noMultiLvlLbl val="0"/>
      </c:catAx>
      <c:valAx>
        <c:axId val="498181032"/>
        <c:scaling>
          <c:orientation val="minMax"/>
          <c:min val="0"/>
        </c:scaling>
        <c:delete val="0"/>
        <c:axPos val="l"/>
        <c:majorGridlines>
          <c:spPr>
            <a:ln w="6350" cap="flat" cmpd="sng" algn="ctr">
              <a:solidFill>
                <a:schemeClr val="tx2">
                  <a:lumMod val="15000"/>
                  <a:lumOff val="85000"/>
                </a:schemeClr>
              </a:solidFill>
              <a:prstDash val="solid"/>
              <a:round/>
            </a:ln>
            <a:effectLst/>
          </c:spPr>
        </c:majorGridlines>
        <c:numFmt formatCode="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pl-PL"/>
          </a:p>
        </c:txPr>
        <c:crossAx val="498179072"/>
        <c:crosses val="autoZero"/>
        <c:crossBetween val="between"/>
      </c:valAx>
      <c:spPr>
        <a:noFill/>
        <a:ln>
          <a:noFill/>
        </a:ln>
        <a:effectLst/>
      </c:spPr>
    </c:plotArea>
    <c:plotVisOnly val="1"/>
    <c:dispBlanksAs val="gap"/>
    <c:showDLblsOverMax val="0"/>
  </c:chart>
  <c:spPr>
    <a:solidFill>
      <a:schemeClr val="bg1"/>
    </a:solidFill>
    <a:ln w="6350" cap="flat" cmpd="sng" algn="ctr">
      <a:solidFill>
        <a:schemeClr val="tx2">
          <a:lumMod val="15000"/>
          <a:lumOff val="85000"/>
        </a:schemeClr>
      </a:solidFill>
      <a:prstDash val="solid"/>
      <a:round/>
    </a:ln>
    <a:effectLst/>
  </c:spPr>
  <c:txPr>
    <a:bodyPr/>
    <a:lstStyle/>
    <a:p>
      <a:pPr algn="just">
        <a:defRPr/>
      </a:pPr>
      <a:endParaRPr lang="pl-PL"/>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Arkusz1!$B$1</c:f>
              <c:strCache>
                <c:ptCount val="1"/>
                <c:pt idx="0">
                  <c:v>Długotrwała lub ciężka choroba</c:v>
                </c:pt>
              </c:strCache>
            </c:strRef>
          </c:tx>
          <c:spPr>
            <a:solidFill>
              <a:schemeClr val="accent1"/>
            </a:solidFill>
            <a:ln>
              <a:noFill/>
            </a:ln>
            <a:effectLst>
              <a:outerShdw blurRad="40000" dist="23000" dir="5400000" rotWithShape="0">
                <a:srgbClr val="000000">
                  <a:alpha val="35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2"/>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6350" cap="flat" cmpd="sng" algn="ctr">
                      <a:solidFill>
                        <a:schemeClr val="tx2">
                          <a:lumMod val="35000"/>
                          <a:lumOff val="65000"/>
                        </a:schemeClr>
                      </a:solidFill>
                      <a:prstDash val="solid"/>
                      <a:round/>
                    </a:ln>
                    <a:effectLst/>
                  </c:spPr>
                </c15:leaderLines>
              </c:ext>
            </c:extLst>
          </c:dLbls>
          <c:cat>
            <c:numRef>
              <c:f>Arkusz1!$A$2:$A$4</c:f>
              <c:numCache>
                <c:formatCode>General</c:formatCode>
                <c:ptCount val="3"/>
                <c:pt idx="0">
                  <c:v>2022</c:v>
                </c:pt>
                <c:pt idx="1">
                  <c:v>2023</c:v>
                </c:pt>
                <c:pt idx="2">
                  <c:v>2024</c:v>
                </c:pt>
              </c:numCache>
            </c:numRef>
          </c:cat>
          <c:val>
            <c:numRef>
              <c:f>Arkusz1!$B$2:$B$4</c:f>
              <c:numCache>
                <c:formatCode>General</c:formatCode>
                <c:ptCount val="3"/>
                <c:pt idx="0" formatCode="0">
                  <c:v>53</c:v>
                </c:pt>
                <c:pt idx="1">
                  <c:v>52</c:v>
                </c:pt>
                <c:pt idx="2">
                  <c:v>45</c:v>
                </c:pt>
              </c:numCache>
            </c:numRef>
          </c:val>
          <c:extLst>
            <c:ext xmlns:c16="http://schemas.microsoft.com/office/drawing/2014/chart" uri="{C3380CC4-5D6E-409C-BE32-E72D297353CC}">
              <c16:uniqueId val="{00000000-A4C4-41F5-84D9-66F6B803D646}"/>
            </c:ext>
          </c:extLst>
        </c:ser>
        <c:ser>
          <c:idx val="1"/>
          <c:order val="1"/>
          <c:tx>
            <c:strRef>
              <c:f>Arkusz1!$C$1</c:f>
              <c:strCache>
                <c:ptCount val="1"/>
                <c:pt idx="0">
                  <c:v>Niepełnosprawność</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2"/>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cat>
            <c:numRef>
              <c:f>Arkusz1!$A$2:$A$4</c:f>
              <c:numCache>
                <c:formatCode>General</c:formatCode>
                <c:ptCount val="3"/>
                <c:pt idx="0">
                  <c:v>2022</c:v>
                </c:pt>
                <c:pt idx="1">
                  <c:v>2023</c:v>
                </c:pt>
                <c:pt idx="2">
                  <c:v>2024</c:v>
                </c:pt>
              </c:numCache>
            </c:numRef>
          </c:cat>
          <c:val>
            <c:numRef>
              <c:f>Arkusz1!$C$2:$C$4</c:f>
              <c:numCache>
                <c:formatCode>General</c:formatCode>
                <c:ptCount val="3"/>
                <c:pt idx="0">
                  <c:v>34</c:v>
                </c:pt>
                <c:pt idx="1">
                  <c:v>34</c:v>
                </c:pt>
                <c:pt idx="2">
                  <c:v>32</c:v>
                </c:pt>
              </c:numCache>
            </c:numRef>
          </c:val>
          <c:extLst>
            <c:ext xmlns:c16="http://schemas.microsoft.com/office/drawing/2014/chart" uri="{C3380CC4-5D6E-409C-BE32-E72D297353CC}">
              <c16:uniqueId val="{00000001-A4C4-41F5-84D9-66F6B803D646}"/>
            </c:ext>
          </c:extLst>
        </c:ser>
        <c:dLbls>
          <c:showLegendKey val="0"/>
          <c:showVal val="0"/>
          <c:showCatName val="0"/>
          <c:showSerName val="0"/>
          <c:showPercent val="0"/>
          <c:showBubbleSize val="0"/>
        </c:dLbls>
        <c:gapWidth val="75"/>
        <c:overlap val="-25"/>
        <c:axId val="498178288"/>
        <c:axId val="498167312"/>
      </c:barChart>
      <c:catAx>
        <c:axId val="498178288"/>
        <c:scaling>
          <c:orientation val="minMax"/>
        </c:scaling>
        <c:delete val="0"/>
        <c:axPos val="b"/>
        <c:numFmt formatCode="General" sourceLinked="1"/>
        <c:majorTickMark val="none"/>
        <c:minorTickMark val="none"/>
        <c:tickLblPos val="nextTo"/>
        <c:spPr>
          <a:noFill/>
          <a:ln w="6350" cap="flat" cmpd="sng" algn="ctr">
            <a:solidFill>
              <a:schemeClr val="tx2">
                <a:lumMod val="15000"/>
                <a:lumOff val="85000"/>
              </a:schemeClr>
            </a:solidFill>
            <a:prstDash val="solid"/>
            <a:round/>
          </a:ln>
          <a:effectLst/>
        </c:spPr>
        <c:txPr>
          <a:bodyPr rot="-60000000" spcFirstLastPara="1" vertOverflow="ellipsis" vert="horz" wrap="square" anchor="ctr" anchorCtr="1"/>
          <a:lstStyle/>
          <a:p>
            <a:pPr>
              <a:defRPr sz="1100" b="0" i="0" u="none" strike="noStrike" kern="1200" baseline="0">
                <a:solidFill>
                  <a:schemeClr val="tx2"/>
                </a:solidFill>
                <a:latin typeface="+mn-lt"/>
                <a:ea typeface="+mn-ea"/>
                <a:cs typeface="+mn-cs"/>
              </a:defRPr>
            </a:pPr>
            <a:endParaRPr lang="pl-PL"/>
          </a:p>
        </c:txPr>
        <c:crossAx val="498167312"/>
        <c:crosses val="autoZero"/>
        <c:auto val="1"/>
        <c:lblAlgn val="ctr"/>
        <c:lblOffset val="100"/>
        <c:noMultiLvlLbl val="0"/>
      </c:catAx>
      <c:valAx>
        <c:axId val="498167312"/>
        <c:scaling>
          <c:orientation val="minMax"/>
          <c:min val="0"/>
        </c:scaling>
        <c:delete val="0"/>
        <c:axPos val="l"/>
        <c:majorGridlines>
          <c:spPr>
            <a:ln w="6350" cap="flat" cmpd="sng" algn="ctr">
              <a:solidFill>
                <a:schemeClr val="tx2">
                  <a:lumMod val="15000"/>
                  <a:lumOff val="85000"/>
                </a:schemeClr>
              </a:solidFill>
              <a:prstDash val="solid"/>
              <a:round/>
            </a:ln>
            <a:effectLst/>
          </c:spPr>
        </c:majorGridlines>
        <c:numFmt formatCode="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pl-PL"/>
          </a:p>
        </c:txPr>
        <c:crossAx val="4981782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chemeClr val="tx2"/>
              </a:solidFill>
              <a:latin typeface="+mn-lt"/>
              <a:ea typeface="+mn-ea"/>
              <a:cs typeface="+mn-cs"/>
            </a:defRPr>
          </a:pPr>
          <a:endParaRPr lang="pl-PL"/>
        </a:p>
      </c:txPr>
    </c:legend>
    <c:plotVisOnly val="1"/>
    <c:dispBlanksAs val="gap"/>
    <c:showDLblsOverMax val="0"/>
  </c:chart>
  <c:spPr>
    <a:solidFill>
      <a:schemeClr val="bg1"/>
    </a:solidFill>
    <a:ln w="6350" cap="flat" cmpd="sng" algn="ctr">
      <a:solidFill>
        <a:schemeClr val="tx2">
          <a:lumMod val="15000"/>
          <a:lumOff val="85000"/>
        </a:schemeClr>
      </a:solidFill>
      <a:prstDash val="solid"/>
      <a:round/>
    </a:ln>
    <a:effectLst/>
  </c:spPr>
  <c:txPr>
    <a:bodyPr/>
    <a:lstStyle/>
    <a:p>
      <a:pPr algn="just">
        <a:defRPr/>
      </a:pPr>
      <a:endParaRPr lang="pl-PL"/>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7901144327863098E-2"/>
          <c:y val="8.5587061732890324E-2"/>
          <c:w val="0.82419771134427811"/>
          <c:h val="0.80102713777405998"/>
        </c:manualLayout>
      </c:layout>
      <c:barChart>
        <c:barDir val="col"/>
        <c:grouping val="clustered"/>
        <c:varyColors val="0"/>
        <c:ser>
          <c:idx val="0"/>
          <c:order val="0"/>
          <c:tx>
            <c:strRef>
              <c:f>Arkusz1!$B$1</c:f>
              <c:strCache>
                <c:ptCount val="1"/>
                <c:pt idx="0">
                  <c:v>liczba rodzin</c:v>
                </c:pt>
              </c:strCache>
            </c:strRef>
          </c:tx>
          <c:spPr>
            <a:solidFill>
              <a:schemeClr val="accent1"/>
            </a:solidFill>
            <a:ln>
              <a:noFill/>
            </a:ln>
            <a:effectLst>
              <a:outerShdw blurRad="40000" dist="23000" dir="5400000" rotWithShape="0">
                <a:srgbClr val="000000">
                  <a:alpha val="35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2"/>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6350" cap="flat" cmpd="sng" algn="ctr">
                      <a:solidFill>
                        <a:schemeClr val="tx2">
                          <a:lumMod val="35000"/>
                          <a:lumOff val="65000"/>
                        </a:schemeClr>
                      </a:solidFill>
                      <a:prstDash val="solid"/>
                      <a:round/>
                    </a:ln>
                    <a:effectLst/>
                  </c:spPr>
                </c15:leaderLines>
              </c:ext>
            </c:extLst>
          </c:dLbls>
          <c:cat>
            <c:numRef>
              <c:f>Arkusz1!$A$2:$A$4</c:f>
              <c:numCache>
                <c:formatCode>General</c:formatCode>
                <c:ptCount val="3"/>
                <c:pt idx="0">
                  <c:v>2022</c:v>
                </c:pt>
                <c:pt idx="1">
                  <c:v>2023</c:v>
                </c:pt>
                <c:pt idx="2">
                  <c:v>2024</c:v>
                </c:pt>
              </c:numCache>
            </c:numRef>
          </c:cat>
          <c:val>
            <c:numRef>
              <c:f>Arkusz1!$B$2:$B$4</c:f>
              <c:numCache>
                <c:formatCode>General</c:formatCode>
                <c:ptCount val="3"/>
                <c:pt idx="0" formatCode="0">
                  <c:v>18</c:v>
                </c:pt>
                <c:pt idx="1">
                  <c:v>18</c:v>
                </c:pt>
                <c:pt idx="2">
                  <c:v>12</c:v>
                </c:pt>
              </c:numCache>
            </c:numRef>
          </c:val>
          <c:extLst>
            <c:ext xmlns:c16="http://schemas.microsoft.com/office/drawing/2014/chart" uri="{C3380CC4-5D6E-409C-BE32-E72D297353CC}">
              <c16:uniqueId val="{00000000-2F2B-4BB3-B52A-23CC70E6786A}"/>
            </c:ext>
          </c:extLst>
        </c:ser>
        <c:dLbls>
          <c:showLegendKey val="0"/>
          <c:showVal val="1"/>
          <c:showCatName val="0"/>
          <c:showSerName val="0"/>
          <c:showPercent val="0"/>
          <c:showBubbleSize val="0"/>
        </c:dLbls>
        <c:gapWidth val="100"/>
        <c:overlap val="-24"/>
        <c:axId val="498179072"/>
        <c:axId val="498181032"/>
      </c:barChart>
      <c:catAx>
        <c:axId val="498179072"/>
        <c:scaling>
          <c:orientation val="minMax"/>
        </c:scaling>
        <c:delete val="0"/>
        <c:axPos val="b"/>
        <c:numFmt formatCode="General" sourceLinked="1"/>
        <c:majorTickMark val="none"/>
        <c:minorTickMark val="none"/>
        <c:tickLblPos val="nextTo"/>
        <c:spPr>
          <a:noFill/>
          <a:ln w="6350" cap="flat" cmpd="sng" algn="ctr">
            <a:solidFill>
              <a:schemeClr val="tx2">
                <a:lumMod val="15000"/>
                <a:lumOff val="85000"/>
              </a:schemeClr>
            </a:solidFill>
            <a:prstDash val="solid"/>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pl-PL"/>
          </a:p>
        </c:txPr>
        <c:crossAx val="498181032"/>
        <c:crosses val="autoZero"/>
        <c:auto val="1"/>
        <c:lblAlgn val="ctr"/>
        <c:lblOffset val="100"/>
        <c:noMultiLvlLbl val="0"/>
      </c:catAx>
      <c:valAx>
        <c:axId val="498181032"/>
        <c:scaling>
          <c:orientation val="minMax"/>
          <c:min val="0"/>
        </c:scaling>
        <c:delete val="0"/>
        <c:axPos val="l"/>
        <c:majorGridlines>
          <c:spPr>
            <a:ln w="6350" cap="flat" cmpd="sng" algn="ctr">
              <a:solidFill>
                <a:schemeClr val="tx2">
                  <a:lumMod val="15000"/>
                  <a:lumOff val="85000"/>
                </a:schemeClr>
              </a:solidFill>
              <a:prstDash val="solid"/>
              <a:round/>
            </a:ln>
            <a:effectLst/>
          </c:spPr>
        </c:majorGridlines>
        <c:numFmt formatCode="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pl-PL"/>
          </a:p>
        </c:txPr>
        <c:crossAx val="498179072"/>
        <c:crosses val="autoZero"/>
        <c:crossBetween val="between"/>
      </c:valAx>
      <c:spPr>
        <a:noFill/>
        <a:ln>
          <a:noFill/>
        </a:ln>
        <a:effectLst/>
      </c:spPr>
    </c:plotArea>
    <c:plotVisOnly val="1"/>
    <c:dispBlanksAs val="gap"/>
    <c:showDLblsOverMax val="0"/>
  </c:chart>
  <c:spPr>
    <a:solidFill>
      <a:schemeClr val="bg1"/>
    </a:solidFill>
    <a:ln w="6350" cap="flat" cmpd="sng" algn="ctr">
      <a:solidFill>
        <a:schemeClr val="tx2">
          <a:lumMod val="15000"/>
          <a:lumOff val="85000"/>
        </a:schemeClr>
      </a:solidFill>
      <a:prstDash val="solid"/>
      <a:round/>
    </a:ln>
    <a:effectLst/>
  </c:spPr>
  <c:txPr>
    <a:bodyPr/>
    <a:lstStyle/>
    <a:p>
      <a:pPr algn="just">
        <a:defRPr/>
      </a:pPr>
      <a:endParaRPr lang="pl-PL"/>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Arkusz1!$B$1</c:f>
              <c:strCache>
                <c:ptCount val="1"/>
                <c:pt idx="0">
                  <c:v>Bezradność w sprawach opiekuńczo - wychowawczych i prowadzenia gospodarstwa domowego – ogółem</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Arkusz1!$A$2:$A$4</c:f>
              <c:numCache>
                <c:formatCode>General</c:formatCode>
                <c:ptCount val="3"/>
                <c:pt idx="0">
                  <c:v>2022</c:v>
                </c:pt>
                <c:pt idx="1">
                  <c:v>2023</c:v>
                </c:pt>
                <c:pt idx="2">
                  <c:v>2024</c:v>
                </c:pt>
              </c:numCache>
            </c:numRef>
          </c:cat>
          <c:val>
            <c:numRef>
              <c:f>Arkusz1!$B$2:$B$4</c:f>
              <c:numCache>
                <c:formatCode>General</c:formatCode>
                <c:ptCount val="3"/>
                <c:pt idx="0">
                  <c:v>20</c:v>
                </c:pt>
                <c:pt idx="1">
                  <c:v>15</c:v>
                </c:pt>
                <c:pt idx="2">
                  <c:v>14</c:v>
                </c:pt>
              </c:numCache>
            </c:numRef>
          </c:val>
          <c:extLst>
            <c:ext xmlns:c16="http://schemas.microsoft.com/office/drawing/2014/chart" uri="{C3380CC4-5D6E-409C-BE32-E72D297353CC}">
              <c16:uniqueId val="{00000000-352A-4B7A-ADBB-09D21F6AAD46}"/>
            </c:ext>
          </c:extLst>
        </c:ser>
        <c:dLbls>
          <c:showLegendKey val="0"/>
          <c:showVal val="0"/>
          <c:showCatName val="0"/>
          <c:showSerName val="0"/>
          <c:showPercent val="0"/>
          <c:showBubbleSize val="0"/>
        </c:dLbls>
        <c:gapWidth val="219"/>
        <c:overlap val="-27"/>
        <c:axId val="864099983"/>
        <c:axId val="1458344575"/>
      </c:barChart>
      <c:catAx>
        <c:axId val="86409998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458344575"/>
        <c:crosses val="autoZero"/>
        <c:auto val="1"/>
        <c:lblAlgn val="ctr"/>
        <c:lblOffset val="100"/>
        <c:noMultiLvlLbl val="0"/>
      </c:catAx>
      <c:valAx>
        <c:axId val="145834457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864099983"/>
        <c:crosses val="autoZero"/>
        <c:crossBetween val="between"/>
      </c:valAx>
      <c:spPr>
        <a:noFill/>
        <a:ln>
          <a:noFill/>
        </a:ln>
        <a:effectLst/>
      </c:spPr>
    </c:plotArea>
    <c:legend>
      <c:legendPos val="b"/>
      <c:layout>
        <c:manualLayout>
          <c:xMode val="edge"/>
          <c:yMode val="edge"/>
          <c:x val="7.216608340624088E-2"/>
          <c:y val="0.89721389914756233"/>
          <c:w val="0.90857792081545363"/>
          <c:h val="8.066220704712798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Arkusz1!$B$1</c:f>
              <c:strCache>
                <c:ptCount val="1"/>
                <c:pt idx="0">
                  <c:v>Bezradność w sprawach opiekuńczo - wychowawczych i prowadzenia gospodarstwa domowego – ogółem</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Arkusz1!$A$2:$A$4</c:f>
              <c:numCache>
                <c:formatCode>General</c:formatCode>
                <c:ptCount val="3"/>
                <c:pt idx="0">
                  <c:v>2022</c:v>
                </c:pt>
                <c:pt idx="1">
                  <c:v>2023</c:v>
                </c:pt>
                <c:pt idx="2">
                  <c:v>2024</c:v>
                </c:pt>
              </c:numCache>
            </c:numRef>
          </c:cat>
          <c:val>
            <c:numRef>
              <c:f>Arkusz1!$B$2:$B$4</c:f>
              <c:numCache>
                <c:formatCode>General</c:formatCode>
                <c:ptCount val="3"/>
                <c:pt idx="0">
                  <c:v>20</c:v>
                </c:pt>
                <c:pt idx="1">
                  <c:v>15</c:v>
                </c:pt>
                <c:pt idx="2">
                  <c:v>14</c:v>
                </c:pt>
              </c:numCache>
            </c:numRef>
          </c:val>
          <c:extLst>
            <c:ext xmlns:c16="http://schemas.microsoft.com/office/drawing/2014/chart" uri="{C3380CC4-5D6E-409C-BE32-E72D297353CC}">
              <c16:uniqueId val="{00000000-38F1-4245-B58F-1C4B32F20517}"/>
            </c:ext>
          </c:extLst>
        </c:ser>
        <c:dLbls>
          <c:showLegendKey val="0"/>
          <c:showVal val="0"/>
          <c:showCatName val="0"/>
          <c:showSerName val="0"/>
          <c:showPercent val="0"/>
          <c:showBubbleSize val="0"/>
        </c:dLbls>
        <c:gapWidth val="219"/>
        <c:overlap val="-27"/>
        <c:axId val="864099983"/>
        <c:axId val="1458344575"/>
      </c:barChart>
      <c:catAx>
        <c:axId val="86409998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458344575"/>
        <c:crosses val="autoZero"/>
        <c:auto val="1"/>
        <c:lblAlgn val="ctr"/>
        <c:lblOffset val="100"/>
        <c:noMultiLvlLbl val="0"/>
      </c:catAx>
      <c:valAx>
        <c:axId val="145834457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864099983"/>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Arkusz1!$B$1</c:f>
              <c:strCache>
                <c:ptCount val="1"/>
                <c:pt idx="0">
                  <c:v>Bezradność w sprawach opiekuńczo - wychowawczych i prowadzenia gospodarstwa domowego – ogółem</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Arkusz1!$A$2:$A$4</c:f>
              <c:numCache>
                <c:formatCode>General</c:formatCode>
                <c:ptCount val="3"/>
                <c:pt idx="0">
                  <c:v>2022</c:v>
                </c:pt>
                <c:pt idx="1">
                  <c:v>2023</c:v>
                </c:pt>
                <c:pt idx="2">
                  <c:v>2024</c:v>
                </c:pt>
              </c:numCache>
            </c:numRef>
          </c:cat>
          <c:val>
            <c:numRef>
              <c:f>Arkusz1!$B$2:$B$4</c:f>
              <c:numCache>
                <c:formatCode>General</c:formatCode>
                <c:ptCount val="3"/>
                <c:pt idx="0">
                  <c:v>16</c:v>
                </c:pt>
                <c:pt idx="1">
                  <c:v>16</c:v>
                </c:pt>
                <c:pt idx="2">
                  <c:v>14</c:v>
                </c:pt>
              </c:numCache>
            </c:numRef>
          </c:val>
          <c:extLst>
            <c:ext xmlns:c16="http://schemas.microsoft.com/office/drawing/2014/chart" uri="{C3380CC4-5D6E-409C-BE32-E72D297353CC}">
              <c16:uniqueId val="{00000000-19F7-4891-9D8F-87774BC4C829}"/>
            </c:ext>
          </c:extLst>
        </c:ser>
        <c:dLbls>
          <c:showLegendKey val="0"/>
          <c:showVal val="0"/>
          <c:showCatName val="0"/>
          <c:showSerName val="0"/>
          <c:showPercent val="0"/>
          <c:showBubbleSize val="0"/>
        </c:dLbls>
        <c:gapWidth val="219"/>
        <c:overlap val="-27"/>
        <c:axId val="864099983"/>
        <c:axId val="1458344575"/>
      </c:barChart>
      <c:catAx>
        <c:axId val="86409998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458344575"/>
        <c:crosses val="autoZero"/>
        <c:auto val="1"/>
        <c:lblAlgn val="ctr"/>
        <c:lblOffset val="100"/>
        <c:noMultiLvlLbl val="0"/>
      </c:catAx>
      <c:valAx>
        <c:axId val="145834457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864099983"/>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Arkusz1!$B$1</c:f>
              <c:strCache>
                <c:ptCount val="1"/>
                <c:pt idx="0">
                  <c:v>Alkoholizm</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Arkusz1!$A$2:$A$4</c:f>
              <c:numCache>
                <c:formatCode>General</c:formatCode>
                <c:ptCount val="3"/>
                <c:pt idx="0">
                  <c:v>2022</c:v>
                </c:pt>
                <c:pt idx="1">
                  <c:v>2023</c:v>
                </c:pt>
                <c:pt idx="2">
                  <c:v>2024</c:v>
                </c:pt>
              </c:numCache>
            </c:numRef>
          </c:cat>
          <c:val>
            <c:numRef>
              <c:f>Arkusz1!$B$2:$B$4</c:f>
              <c:numCache>
                <c:formatCode>General</c:formatCode>
                <c:ptCount val="3"/>
                <c:pt idx="0">
                  <c:v>13</c:v>
                </c:pt>
                <c:pt idx="1">
                  <c:v>16</c:v>
                </c:pt>
                <c:pt idx="2">
                  <c:v>14</c:v>
                </c:pt>
              </c:numCache>
            </c:numRef>
          </c:val>
          <c:extLst>
            <c:ext xmlns:c16="http://schemas.microsoft.com/office/drawing/2014/chart" uri="{C3380CC4-5D6E-409C-BE32-E72D297353CC}">
              <c16:uniqueId val="{00000000-7CF5-4CB7-BBA8-EDA2FC78F1E1}"/>
            </c:ext>
          </c:extLst>
        </c:ser>
        <c:dLbls>
          <c:showLegendKey val="0"/>
          <c:showVal val="0"/>
          <c:showCatName val="0"/>
          <c:showSerName val="0"/>
          <c:showPercent val="0"/>
          <c:showBubbleSize val="0"/>
        </c:dLbls>
        <c:gapWidth val="219"/>
        <c:overlap val="-27"/>
        <c:axId val="864099983"/>
        <c:axId val="1458344575"/>
      </c:barChart>
      <c:catAx>
        <c:axId val="86409998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458344575"/>
        <c:crosses val="autoZero"/>
        <c:auto val="1"/>
        <c:lblAlgn val="ctr"/>
        <c:lblOffset val="100"/>
        <c:noMultiLvlLbl val="0"/>
      </c:catAx>
      <c:valAx>
        <c:axId val="145834457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864099983"/>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3.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4.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EA666A9-1D4B-4F93-8EBA-F34817424CC2}" type="doc">
      <dgm:prSet loTypeId="urn:microsoft.com/office/officeart/2009/3/layout/RandomtoResultProcess" loCatId="process" qsTypeId="urn:microsoft.com/office/officeart/2005/8/quickstyle/simple1" qsCatId="simple" csTypeId="urn:microsoft.com/office/officeart/2005/8/colors/colorful1" csCatId="colorful" phldr="1"/>
      <dgm:spPr/>
      <dgm:t>
        <a:bodyPr/>
        <a:lstStyle/>
        <a:p>
          <a:endParaRPr lang="pl-PL"/>
        </a:p>
      </dgm:t>
    </dgm:pt>
    <dgm:pt modelId="{B7D1CDE2-16CB-424E-8716-DD3C9A748A11}">
      <dgm:prSet phldrT="[Tekst]" custT="1"/>
      <dgm:spPr/>
      <dgm:t>
        <a:bodyPr/>
        <a:lstStyle/>
        <a:p>
          <a:r>
            <a:rPr lang="pl-PL" sz="1800" b="1"/>
            <a:t>WIZJA</a:t>
          </a:r>
        </a:p>
      </dgm:t>
    </dgm:pt>
    <dgm:pt modelId="{42C79EBC-3D83-49E7-AB82-5E921071B54F}" type="parTrans" cxnId="{ABEF29C5-4879-4486-B020-3D9E94B4BEC4}">
      <dgm:prSet/>
      <dgm:spPr/>
      <dgm:t>
        <a:bodyPr/>
        <a:lstStyle/>
        <a:p>
          <a:endParaRPr lang="pl-PL"/>
        </a:p>
      </dgm:t>
    </dgm:pt>
    <dgm:pt modelId="{91227D72-243D-4F72-9D22-DD946B7D9E9F}" type="sibTrans" cxnId="{ABEF29C5-4879-4486-B020-3D9E94B4BEC4}">
      <dgm:prSet/>
      <dgm:spPr/>
      <dgm:t>
        <a:bodyPr/>
        <a:lstStyle/>
        <a:p>
          <a:endParaRPr lang="pl-PL"/>
        </a:p>
      </dgm:t>
    </dgm:pt>
    <dgm:pt modelId="{B518A9EC-0D7E-4375-BEBB-A01386A9EA2F}">
      <dgm:prSet phldrT="[Tekst]"/>
      <dgm:spPr/>
      <dgm:t>
        <a:bodyPr/>
        <a:lstStyle/>
        <a:p>
          <a:pPr>
            <a:buNone/>
          </a:pPr>
          <a:r>
            <a:rPr lang="pl-PL" b="1">
              <a:latin typeface="Aptos Display" panose="020B0004020202020204" pitchFamily="34" charset="0"/>
              <a:ea typeface="+mn-ea"/>
              <a:cs typeface="Times New Roman" panose="02020603050405020304" pitchFamily="18" charset="0"/>
            </a:rPr>
            <a:t>ZABRODZIE TO GMINA POSIADAJĄCA ZASOBY i MOŻLIWOŚCI DO ZAPEWNIENIA WARUNKÓW DO DOBREGO I GODNEGO ŻYCIA WSZYSTKIM SWOIM MIESZKAŃCOM.</a:t>
          </a:r>
          <a:endParaRPr lang="pl-PL"/>
        </a:p>
      </dgm:t>
    </dgm:pt>
    <dgm:pt modelId="{BE3A32FE-E7A4-4635-9CC3-457C738B5BDF}" type="parTrans" cxnId="{2955EDAF-1D9F-4FE1-8DA1-8ADF0F9D4E54}">
      <dgm:prSet/>
      <dgm:spPr/>
      <dgm:t>
        <a:bodyPr/>
        <a:lstStyle/>
        <a:p>
          <a:endParaRPr lang="pl-PL"/>
        </a:p>
      </dgm:t>
    </dgm:pt>
    <dgm:pt modelId="{64C59BEB-4936-4071-9552-3645D31C940B}" type="sibTrans" cxnId="{2955EDAF-1D9F-4FE1-8DA1-8ADF0F9D4E54}">
      <dgm:prSet/>
      <dgm:spPr/>
      <dgm:t>
        <a:bodyPr/>
        <a:lstStyle/>
        <a:p>
          <a:endParaRPr lang="pl-PL"/>
        </a:p>
      </dgm:t>
    </dgm:pt>
    <dgm:pt modelId="{4884D0C5-BFDF-4858-A0AC-33410E12CD41}" type="pres">
      <dgm:prSet presAssocID="{1EA666A9-1D4B-4F93-8EBA-F34817424CC2}" presName="Name0" presStyleCnt="0">
        <dgm:presLayoutVars>
          <dgm:dir/>
          <dgm:animOne val="branch"/>
          <dgm:animLvl val="lvl"/>
        </dgm:presLayoutVars>
      </dgm:prSet>
      <dgm:spPr/>
    </dgm:pt>
    <dgm:pt modelId="{08A826A8-8CAB-4514-AC12-892F271C8083}" type="pres">
      <dgm:prSet presAssocID="{B7D1CDE2-16CB-424E-8716-DD3C9A748A11}" presName="chaos" presStyleCnt="0"/>
      <dgm:spPr/>
    </dgm:pt>
    <dgm:pt modelId="{72B72972-4A99-4822-A54C-6E96D2E77730}" type="pres">
      <dgm:prSet presAssocID="{B7D1CDE2-16CB-424E-8716-DD3C9A748A11}" presName="parTx1" presStyleLbl="revTx" presStyleIdx="0" presStyleCnt="1"/>
      <dgm:spPr/>
    </dgm:pt>
    <dgm:pt modelId="{5F7E79D5-D537-4E66-880B-6401A041EE29}" type="pres">
      <dgm:prSet presAssocID="{B7D1CDE2-16CB-424E-8716-DD3C9A748A11}" presName="c1" presStyleLbl="node1" presStyleIdx="0" presStyleCnt="19"/>
      <dgm:spPr/>
    </dgm:pt>
    <dgm:pt modelId="{BD3FC9E8-0EEE-4E09-AD49-3F67CA20E18D}" type="pres">
      <dgm:prSet presAssocID="{B7D1CDE2-16CB-424E-8716-DD3C9A748A11}" presName="c2" presStyleLbl="node1" presStyleIdx="1" presStyleCnt="19"/>
      <dgm:spPr/>
    </dgm:pt>
    <dgm:pt modelId="{5BF73D77-02F5-48A5-AF20-0CE9747058F2}" type="pres">
      <dgm:prSet presAssocID="{B7D1CDE2-16CB-424E-8716-DD3C9A748A11}" presName="c3" presStyleLbl="node1" presStyleIdx="2" presStyleCnt="19"/>
      <dgm:spPr/>
    </dgm:pt>
    <dgm:pt modelId="{EC204C90-1736-4DB1-AB92-BC4264391193}" type="pres">
      <dgm:prSet presAssocID="{B7D1CDE2-16CB-424E-8716-DD3C9A748A11}" presName="c4" presStyleLbl="node1" presStyleIdx="3" presStyleCnt="19"/>
      <dgm:spPr/>
    </dgm:pt>
    <dgm:pt modelId="{8FDE0478-F474-4F66-9206-8104B889F08C}" type="pres">
      <dgm:prSet presAssocID="{B7D1CDE2-16CB-424E-8716-DD3C9A748A11}" presName="c5" presStyleLbl="node1" presStyleIdx="4" presStyleCnt="19"/>
      <dgm:spPr/>
    </dgm:pt>
    <dgm:pt modelId="{0714A871-59DF-424E-8CDA-38579926B2FC}" type="pres">
      <dgm:prSet presAssocID="{B7D1CDE2-16CB-424E-8716-DD3C9A748A11}" presName="c6" presStyleLbl="node1" presStyleIdx="5" presStyleCnt="19"/>
      <dgm:spPr/>
    </dgm:pt>
    <dgm:pt modelId="{CCFF34B5-19D9-4F8B-BE7B-853F94603B28}" type="pres">
      <dgm:prSet presAssocID="{B7D1CDE2-16CB-424E-8716-DD3C9A748A11}" presName="c7" presStyleLbl="node1" presStyleIdx="6" presStyleCnt="19"/>
      <dgm:spPr/>
    </dgm:pt>
    <dgm:pt modelId="{941B69BA-FAAA-419C-A7E2-841224C601FE}" type="pres">
      <dgm:prSet presAssocID="{B7D1CDE2-16CB-424E-8716-DD3C9A748A11}" presName="c8" presStyleLbl="node1" presStyleIdx="7" presStyleCnt="19"/>
      <dgm:spPr/>
    </dgm:pt>
    <dgm:pt modelId="{0FD06788-3EC9-4A55-A9D7-6C73975BA86B}" type="pres">
      <dgm:prSet presAssocID="{B7D1CDE2-16CB-424E-8716-DD3C9A748A11}" presName="c9" presStyleLbl="node1" presStyleIdx="8" presStyleCnt="19"/>
      <dgm:spPr/>
    </dgm:pt>
    <dgm:pt modelId="{C2A9939F-C9C8-438F-99EC-AD3139A7AB86}" type="pres">
      <dgm:prSet presAssocID="{B7D1CDE2-16CB-424E-8716-DD3C9A748A11}" presName="c10" presStyleLbl="node1" presStyleIdx="9" presStyleCnt="19"/>
      <dgm:spPr/>
    </dgm:pt>
    <dgm:pt modelId="{FF268CFF-7491-4A0C-B4C3-BDE6B83ED320}" type="pres">
      <dgm:prSet presAssocID="{B7D1CDE2-16CB-424E-8716-DD3C9A748A11}" presName="c11" presStyleLbl="node1" presStyleIdx="10" presStyleCnt="19"/>
      <dgm:spPr/>
    </dgm:pt>
    <dgm:pt modelId="{F4D78C8F-02BF-4AA3-86B5-7719B09CEA8D}" type="pres">
      <dgm:prSet presAssocID="{B7D1CDE2-16CB-424E-8716-DD3C9A748A11}" presName="c12" presStyleLbl="node1" presStyleIdx="11" presStyleCnt="19"/>
      <dgm:spPr/>
    </dgm:pt>
    <dgm:pt modelId="{A5F0CD53-9FA1-4F83-B27F-C8AE477E4422}" type="pres">
      <dgm:prSet presAssocID="{B7D1CDE2-16CB-424E-8716-DD3C9A748A11}" presName="c13" presStyleLbl="node1" presStyleIdx="12" presStyleCnt="19"/>
      <dgm:spPr/>
    </dgm:pt>
    <dgm:pt modelId="{475293F2-6826-45C3-ADF3-299438847467}" type="pres">
      <dgm:prSet presAssocID="{B7D1CDE2-16CB-424E-8716-DD3C9A748A11}" presName="c14" presStyleLbl="node1" presStyleIdx="13" presStyleCnt="19"/>
      <dgm:spPr/>
    </dgm:pt>
    <dgm:pt modelId="{3E41312F-E4EE-4866-8330-9CBBDD9598D6}" type="pres">
      <dgm:prSet presAssocID="{B7D1CDE2-16CB-424E-8716-DD3C9A748A11}" presName="c15" presStyleLbl="node1" presStyleIdx="14" presStyleCnt="19"/>
      <dgm:spPr/>
    </dgm:pt>
    <dgm:pt modelId="{104FF6BB-B13C-41FE-AFB2-7888F5642CC3}" type="pres">
      <dgm:prSet presAssocID="{B7D1CDE2-16CB-424E-8716-DD3C9A748A11}" presName="c16" presStyleLbl="node1" presStyleIdx="15" presStyleCnt="19"/>
      <dgm:spPr/>
    </dgm:pt>
    <dgm:pt modelId="{47C7FF3E-58C7-4137-A744-865F46C8AF32}" type="pres">
      <dgm:prSet presAssocID="{B7D1CDE2-16CB-424E-8716-DD3C9A748A11}" presName="c17" presStyleLbl="node1" presStyleIdx="16" presStyleCnt="19"/>
      <dgm:spPr/>
    </dgm:pt>
    <dgm:pt modelId="{7AB45F7A-0020-4485-9251-FB9920D1B815}" type="pres">
      <dgm:prSet presAssocID="{B7D1CDE2-16CB-424E-8716-DD3C9A748A11}" presName="c18" presStyleLbl="node1" presStyleIdx="17" presStyleCnt="19"/>
      <dgm:spPr/>
    </dgm:pt>
    <dgm:pt modelId="{6D5B9D64-B4EE-4189-A408-3E3F9BE040E2}" type="pres">
      <dgm:prSet presAssocID="{91227D72-243D-4F72-9D22-DD946B7D9E9F}" presName="chevronComposite1" presStyleCnt="0"/>
      <dgm:spPr/>
    </dgm:pt>
    <dgm:pt modelId="{F8CB54EC-6D0B-4B95-A173-0D8B6F44F1BE}" type="pres">
      <dgm:prSet presAssocID="{91227D72-243D-4F72-9D22-DD946B7D9E9F}" presName="chevron1" presStyleLbl="sibTrans2D1" presStyleIdx="0" presStyleCnt="2"/>
      <dgm:spPr/>
    </dgm:pt>
    <dgm:pt modelId="{2D436D41-183B-4FB5-8CFF-9425955D749E}" type="pres">
      <dgm:prSet presAssocID="{91227D72-243D-4F72-9D22-DD946B7D9E9F}" presName="spChevron1" presStyleCnt="0"/>
      <dgm:spPr/>
    </dgm:pt>
    <dgm:pt modelId="{B2264DA2-8A26-472A-930F-A4753C52794F}" type="pres">
      <dgm:prSet presAssocID="{91227D72-243D-4F72-9D22-DD946B7D9E9F}" presName="overlap" presStyleCnt="0"/>
      <dgm:spPr/>
    </dgm:pt>
    <dgm:pt modelId="{A5D528A4-9A22-4030-9FD5-47C7F166F6FC}" type="pres">
      <dgm:prSet presAssocID="{91227D72-243D-4F72-9D22-DD946B7D9E9F}" presName="chevronComposite2" presStyleCnt="0"/>
      <dgm:spPr/>
    </dgm:pt>
    <dgm:pt modelId="{50F79C6B-0756-49C9-8A44-3612B08B7E86}" type="pres">
      <dgm:prSet presAssocID="{91227D72-243D-4F72-9D22-DD946B7D9E9F}" presName="chevron2" presStyleLbl="sibTrans2D1" presStyleIdx="1" presStyleCnt="2"/>
      <dgm:spPr/>
    </dgm:pt>
    <dgm:pt modelId="{B5FB8367-1D9E-4068-81AE-FB40B67AC800}" type="pres">
      <dgm:prSet presAssocID="{91227D72-243D-4F72-9D22-DD946B7D9E9F}" presName="spChevron2" presStyleCnt="0"/>
      <dgm:spPr/>
    </dgm:pt>
    <dgm:pt modelId="{070FB80C-196B-4F6E-9E3F-FAAD33D6457D}" type="pres">
      <dgm:prSet presAssocID="{B518A9EC-0D7E-4375-BEBB-A01386A9EA2F}" presName="last" presStyleCnt="0"/>
      <dgm:spPr/>
    </dgm:pt>
    <dgm:pt modelId="{3C2F2561-7813-4097-8E6D-8E4104CF955B}" type="pres">
      <dgm:prSet presAssocID="{B518A9EC-0D7E-4375-BEBB-A01386A9EA2F}" presName="circleTx" presStyleLbl="node1" presStyleIdx="18" presStyleCnt="19" custScaleX="158811" custScaleY="156154" custLinFactNeighborX="1267" custLinFactNeighborY="-16123"/>
      <dgm:spPr/>
    </dgm:pt>
    <dgm:pt modelId="{51C6FAAF-D62C-433B-9F7E-92EDB10718FD}" type="pres">
      <dgm:prSet presAssocID="{B518A9EC-0D7E-4375-BEBB-A01386A9EA2F}" presName="spN" presStyleCnt="0"/>
      <dgm:spPr/>
    </dgm:pt>
  </dgm:ptLst>
  <dgm:cxnLst>
    <dgm:cxn modelId="{E7150D4C-3385-49AE-AA8A-2F0AC0FE33E8}" type="presOf" srcId="{B7D1CDE2-16CB-424E-8716-DD3C9A748A11}" destId="{72B72972-4A99-4822-A54C-6E96D2E77730}" srcOrd="0" destOrd="0" presId="urn:microsoft.com/office/officeart/2009/3/layout/RandomtoResultProcess"/>
    <dgm:cxn modelId="{D05213A7-8D98-47B6-802A-C7B9A6CD2872}" type="presOf" srcId="{B518A9EC-0D7E-4375-BEBB-A01386A9EA2F}" destId="{3C2F2561-7813-4097-8E6D-8E4104CF955B}" srcOrd="0" destOrd="0" presId="urn:microsoft.com/office/officeart/2009/3/layout/RandomtoResultProcess"/>
    <dgm:cxn modelId="{2955EDAF-1D9F-4FE1-8DA1-8ADF0F9D4E54}" srcId="{1EA666A9-1D4B-4F93-8EBA-F34817424CC2}" destId="{B518A9EC-0D7E-4375-BEBB-A01386A9EA2F}" srcOrd="1" destOrd="0" parTransId="{BE3A32FE-E7A4-4635-9CC3-457C738B5BDF}" sibTransId="{64C59BEB-4936-4071-9552-3645D31C940B}"/>
    <dgm:cxn modelId="{ABEF29C5-4879-4486-B020-3D9E94B4BEC4}" srcId="{1EA666A9-1D4B-4F93-8EBA-F34817424CC2}" destId="{B7D1CDE2-16CB-424E-8716-DD3C9A748A11}" srcOrd="0" destOrd="0" parTransId="{42C79EBC-3D83-49E7-AB82-5E921071B54F}" sibTransId="{91227D72-243D-4F72-9D22-DD946B7D9E9F}"/>
    <dgm:cxn modelId="{DB85CBCD-5D5E-4530-A87F-B56D54240418}" type="presOf" srcId="{1EA666A9-1D4B-4F93-8EBA-F34817424CC2}" destId="{4884D0C5-BFDF-4858-A0AC-33410E12CD41}" srcOrd="0" destOrd="0" presId="urn:microsoft.com/office/officeart/2009/3/layout/RandomtoResultProcess"/>
    <dgm:cxn modelId="{202C58A3-DFB0-4F03-A5FD-9902D516295C}" type="presParOf" srcId="{4884D0C5-BFDF-4858-A0AC-33410E12CD41}" destId="{08A826A8-8CAB-4514-AC12-892F271C8083}" srcOrd="0" destOrd="0" presId="urn:microsoft.com/office/officeart/2009/3/layout/RandomtoResultProcess"/>
    <dgm:cxn modelId="{55996966-278F-41F5-9DC1-49F1C3AEB0D2}" type="presParOf" srcId="{08A826A8-8CAB-4514-AC12-892F271C8083}" destId="{72B72972-4A99-4822-A54C-6E96D2E77730}" srcOrd="0" destOrd="0" presId="urn:microsoft.com/office/officeart/2009/3/layout/RandomtoResultProcess"/>
    <dgm:cxn modelId="{08C21CA8-F94A-4D2F-BA30-519B24EA25ED}" type="presParOf" srcId="{08A826A8-8CAB-4514-AC12-892F271C8083}" destId="{5F7E79D5-D537-4E66-880B-6401A041EE29}" srcOrd="1" destOrd="0" presId="urn:microsoft.com/office/officeart/2009/3/layout/RandomtoResultProcess"/>
    <dgm:cxn modelId="{2AEC4900-24C1-4C9D-B540-C7126C4EB114}" type="presParOf" srcId="{08A826A8-8CAB-4514-AC12-892F271C8083}" destId="{BD3FC9E8-0EEE-4E09-AD49-3F67CA20E18D}" srcOrd="2" destOrd="0" presId="urn:microsoft.com/office/officeart/2009/3/layout/RandomtoResultProcess"/>
    <dgm:cxn modelId="{1B451A24-10B3-43CE-9666-DDCCA09C3358}" type="presParOf" srcId="{08A826A8-8CAB-4514-AC12-892F271C8083}" destId="{5BF73D77-02F5-48A5-AF20-0CE9747058F2}" srcOrd="3" destOrd="0" presId="urn:microsoft.com/office/officeart/2009/3/layout/RandomtoResultProcess"/>
    <dgm:cxn modelId="{2A3C3004-F15F-4966-806A-4DD319C2ADA0}" type="presParOf" srcId="{08A826A8-8CAB-4514-AC12-892F271C8083}" destId="{EC204C90-1736-4DB1-AB92-BC4264391193}" srcOrd="4" destOrd="0" presId="urn:microsoft.com/office/officeart/2009/3/layout/RandomtoResultProcess"/>
    <dgm:cxn modelId="{D1A4B2EF-5D8A-486B-8E1C-62519A1F4BB0}" type="presParOf" srcId="{08A826A8-8CAB-4514-AC12-892F271C8083}" destId="{8FDE0478-F474-4F66-9206-8104B889F08C}" srcOrd="5" destOrd="0" presId="urn:microsoft.com/office/officeart/2009/3/layout/RandomtoResultProcess"/>
    <dgm:cxn modelId="{6DF0754B-F000-45C3-BE0B-6051B96BD2CC}" type="presParOf" srcId="{08A826A8-8CAB-4514-AC12-892F271C8083}" destId="{0714A871-59DF-424E-8CDA-38579926B2FC}" srcOrd="6" destOrd="0" presId="urn:microsoft.com/office/officeart/2009/3/layout/RandomtoResultProcess"/>
    <dgm:cxn modelId="{7CF19A05-982E-4731-A2E9-B59B40E2B677}" type="presParOf" srcId="{08A826A8-8CAB-4514-AC12-892F271C8083}" destId="{CCFF34B5-19D9-4F8B-BE7B-853F94603B28}" srcOrd="7" destOrd="0" presId="urn:microsoft.com/office/officeart/2009/3/layout/RandomtoResultProcess"/>
    <dgm:cxn modelId="{DF9840CE-15D4-4188-B803-9003CFDC3B58}" type="presParOf" srcId="{08A826A8-8CAB-4514-AC12-892F271C8083}" destId="{941B69BA-FAAA-419C-A7E2-841224C601FE}" srcOrd="8" destOrd="0" presId="urn:microsoft.com/office/officeart/2009/3/layout/RandomtoResultProcess"/>
    <dgm:cxn modelId="{DC8C237A-84BF-46E9-A73C-71B7D37382C3}" type="presParOf" srcId="{08A826A8-8CAB-4514-AC12-892F271C8083}" destId="{0FD06788-3EC9-4A55-A9D7-6C73975BA86B}" srcOrd="9" destOrd="0" presId="urn:microsoft.com/office/officeart/2009/3/layout/RandomtoResultProcess"/>
    <dgm:cxn modelId="{B851381B-AAD2-448F-A64A-23ED328A1D61}" type="presParOf" srcId="{08A826A8-8CAB-4514-AC12-892F271C8083}" destId="{C2A9939F-C9C8-438F-99EC-AD3139A7AB86}" srcOrd="10" destOrd="0" presId="urn:microsoft.com/office/officeart/2009/3/layout/RandomtoResultProcess"/>
    <dgm:cxn modelId="{DC02DC42-4B33-4F8B-91AA-A7B1822A3C4E}" type="presParOf" srcId="{08A826A8-8CAB-4514-AC12-892F271C8083}" destId="{FF268CFF-7491-4A0C-B4C3-BDE6B83ED320}" srcOrd="11" destOrd="0" presId="urn:microsoft.com/office/officeart/2009/3/layout/RandomtoResultProcess"/>
    <dgm:cxn modelId="{FDCCE363-42CD-4502-9025-F861168B6841}" type="presParOf" srcId="{08A826A8-8CAB-4514-AC12-892F271C8083}" destId="{F4D78C8F-02BF-4AA3-86B5-7719B09CEA8D}" srcOrd="12" destOrd="0" presId="urn:microsoft.com/office/officeart/2009/3/layout/RandomtoResultProcess"/>
    <dgm:cxn modelId="{EEE66B1B-B660-4C3E-B356-DB261F94C5F4}" type="presParOf" srcId="{08A826A8-8CAB-4514-AC12-892F271C8083}" destId="{A5F0CD53-9FA1-4F83-B27F-C8AE477E4422}" srcOrd="13" destOrd="0" presId="urn:microsoft.com/office/officeart/2009/3/layout/RandomtoResultProcess"/>
    <dgm:cxn modelId="{557CB9CF-3449-4F42-AB3E-302A5CF3B28E}" type="presParOf" srcId="{08A826A8-8CAB-4514-AC12-892F271C8083}" destId="{475293F2-6826-45C3-ADF3-299438847467}" srcOrd="14" destOrd="0" presId="urn:microsoft.com/office/officeart/2009/3/layout/RandomtoResultProcess"/>
    <dgm:cxn modelId="{540B0891-063A-4931-8EA3-06D403FE8E5B}" type="presParOf" srcId="{08A826A8-8CAB-4514-AC12-892F271C8083}" destId="{3E41312F-E4EE-4866-8330-9CBBDD9598D6}" srcOrd="15" destOrd="0" presId="urn:microsoft.com/office/officeart/2009/3/layout/RandomtoResultProcess"/>
    <dgm:cxn modelId="{4DCD46E7-7F30-48CE-A689-9FE59E8F5F79}" type="presParOf" srcId="{08A826A8-8CAB-4514-AC12-892F271C8083}" destId="{104FF6BB-B13C-41FE-AFB2-7888F5642CC3}" srcOrd="16" destOrd="0" presId="urn:microsoft.com/office/officeart/2009/3/layout/RandomtoResultProcess"/>
    <dgm:cxn modelId="{423B6135-9B91-4AD2-9A86-E7135C85FFD3}" type="presParOf" srcId="{08A826A8-8CAB-4514-AC12-892F271C8083}" destId="{47C7FF3E-58C7-4137-A744-865F46C8AF32}" srcOrd="17" destOrd="0" presId="urn:microsoft.com/office/officeart/2009/3/layout/RandomtoResultProcess"/>
    <dgm:cxn modelId="{84A3E1CA-9863-45A3-AF48-4D00680BF65F}" type="presParOf" srcId="{08A826A8-8CAB-4514-AC12-892F271C8083}" destId="{7AB45F7A-0020-4485-9251-FB9920D1B815}" srcOrd="18" destOrd="0" presId="urn:microsoft.com/office/officeart/2009/3/layout/RandomtoResultProcess"/>
    <dgm:cxn modelId="{4BB7B55B-2182-492D-8548-4D52F9172E8E}" type="presParOf" srcId="{4884D0C5-BFDF-4858-A0AC-33410E12CD41}" destId="{6D5B9D64-B4EE-4189-A408-3E3F9BE040E2}" srcOrd="1" destOrd="0" presId="urn:microsoft.com/office/officeart/2009/3/layout/RandomtoResultProcess"/>
    <dgm:cxn modelId="{CCA7BE27-DF50-458E-BCE8-9C65D4113A6B}" type="presParOf" srcId="{6D5B9D64-B4EE-4189-A408-3E3F9BE040E2}" destId="{F8CB54EC-6D0B-4B95-A173-0D8B6F44F1BE}" srcOrd="0" destOrd="0" presId="urn:microsoft.com/office/officeart/2009/3/layout/RandomtoResultProcess"/>
    <dgm:cxn modelId="{997F3927-99D4-47A4-94E2-F29ECBD8DD9F}" type="presParOf" srcId="{6D5B9D64-B4EE-4189-A408-3E3F9BE040E2}" destId="{2D436D41-183B-4FB5-8CFF-9425955D749E}" srcOrd="1" destOrd="0" presId="urn:microsoft.com/office/officeart/2009/3/layout/RandomtoResultProcess"/>
    <dgm:cxn modelId="{77B158B2-F075-4413-AB91-404B49DFBC19}" type="presParOf" srcId="{4884D0C5-BFDF-4858-A0AC-33410E12CD41}" destId="{B2264DA2-8A26-472A-930F-A4753C52794F}" srcOrd="2" destOrd="0" presId="urn:microsoft.com/office/officeart/2009/3/layout/RandomtoResultProcess"/>
    <dgm:cxn modelId="{A0DEE824-361B-40A7-BC8D-CB9214C3B282}" type="presParOf" srcId="{4884D0C5-BFDF-4858-A0AC-33410E12CD41}" destId="{A5D528A4-9A22-4030-9FD5-47C7F166F6FC}" srcOrd="3" destOrd="0" presId="urn:microsoft.com/office/officeart/2009/3/layout/RandomtoResultProcess"/>
    <dgm:cxn modelId="{BEABCC67-E15D-4133-B897-B76FE5CACA9D}" type="presParOf" srcId="{A5D528A4-9A22-4030-9FD5-47C7F166F6FC}" destId="{50F79C6B-0756-49C9-8A44-3612B08B7E86}" srcOrd="0" destOrd="0" presId="urn:microsoft.com/office/officeart/2009/3/layout/RandomtoResultProcess"/>
    <dgm:cxn modelId="{F1496F4A-7CA0-4497-B7D8-8837F753AD42}" type="presParOf" srcId="{A5D528A4-9A22-4030-9FD5-47C7F166F6FC}" destId="{B5FB8367-1D9E-4068-81AE-FB40B67AC800}" srcOrd="1" destOrd="0" presId="urn:microsoft.com/office/officeart/2009/3/layout/RandomtoResultProcess"/>
    <dgm:cxn modelId="{E3E5E1FE-F32B-488B-9C04-F57EC14DB1F6}" type="presParOf" srcId="{4884D0C5-BFDF-4858-A0AC-33410E12CD41}" destId="{070FB80C-196B-4F6E-9E3F-FAAD33D6457D}" srcOrd="4" destOrd="0" presId="urn:microsoft.com/office/officeart/2009/3/layout/RandomtoResultProcess"/>
    <dgm:cxn modelId="{57AC34E3-30EB-436C-B605-CB70661E0856}" type="presParOf" srcId="{070FB80C-196B-4F6E-9E3F-FAAD33D6457D}" destId="{3C2F2561-7813-4097-8E6D-8E4104CF955B}" srcOrd="0" destOrd="0" presId="urn:microsoft.com/office/officeart/2009/3/layout/RandomtoResultProcess"/>
    <dgm:cxn modelId="{6767B294-B800-49B6-A56D-53149E1FD563}" type="presParOf" srcId="{070FB80C-196B-4F6E-9E3F-FAAD33D6457D}" destId="{51C6FAAF-D62C-433B-9F7E-92EDB10718FD}" srcOrd="1" destOrd="0" presId="urn:microsoft.com/office/officeart/2009/3/layout/RandomtoResultProcess"/>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1EA666A9-1D4B-4F93-8EBA-F34817424CC2}" type="doc">
      <dgm:prSet loTypeId="urn:microsoft.com/office/officeart/2009/3/layout/RandomtoResultProcess" loCatId="process" qsTypeId="urn:microsoft.com/office/officeart/2005/8/quickstyle/simple1" qsCatId="simple" csTypeId="urn:microsoft.com/office/officeart/2005/8/colors/colorful1" csCatId="colorful" phldr="1"/>
      <dgm:spPr/>
      <dgm:t>
        <a:bodyPr/>
        <a:lstStyle/>
        <a:p>
          <a:endParaRPr lang="pl-PL"/>
        </a:p>
      </dgm:t>
    </dgm:pt>
    <dgm:pt modelId="{B7D1CDE2-16CB-424E-8716-DD3C9A748A11}">
      <dgm:prSet phldrT="[Tekst]" custT="1"/>
      <dgm:spPr>
        <a:xfrm>
          <a:off x="120127" y="1113649"/>
          <a:ext cx="1777122" cy="585642"/>
        </a:xfrm>
        <a:prstGeom prst="rect">
          <a:avLst/>
        </a:prstGeom>
      </dgm:spPr>
      <dgm:t>
        <a:bodyPr/>
        <a:lstStyle/>
        <a:p>
          <a:pPr>
            <a:buNone/>
          </a:pPr>
          <a:r>
            <a:rPr lang="pl-PL" sz="1800" b="1">
              <a:latin typeface="Calibri" panose="020F0502020204030204"/>
              <a:ea typeface="+mn-ea"/>
              <a:cs typeface="+mn-cs"/>
            </a:rPr>
            <a:t>MISJA</a:t>
          </a:r>
        </a:p>
      </dgm:t>
    </dgm:pt>
    <dgm:pt modelId="{42C79EBC-3D83-49E7-AB82-5E921071B54F}" type="parTrans" cxnId="{ABEF29C5-4879-4486-B020-3D9E94B4BEC4}">
      <dgm:prSet/>
      <dgm:spPr/>
      <dgm:t>
        <a:bodyPr/>
        <a:lstStyle/>
        <a:p>
          <a:endParaRPr lang="pl-PL"/>
        </a:p>
      </dgm:t>
    </dgm:pt>
    <dgm:pt modelId="{91227D72-243D-4F72-9D22-DD946B7D9E9F}" type="sibTrans" cxnId="{ABEF29C5-4879-4486-B020-3D9E94B4BEC4}">
      <dgm:prSet/>
      <dgm:spPr/>
      <dgm:t>
        <a:bodyPr/>
        <a:lstStyle/>
        <a:p>
          <a:endParaRPr lang="pl-PL"/>
        </a:p>
      </dgm:t>
    </dgm:pt>
    <dgm:pt modelId="{B518A9EC-0D7E-4375-BEBB-A01386A9EA2F}">
      <dgm:prSet phldrT="[Tekst]"/>
      <dgm:spPr>
        <a:xfrm>
          <a:off x="3168411" y="236508"/>
          <a:ext cx="2401808" cy="2361625"/>
        </a:xfrm>
        <a:prstGeom prst="ellipse">
          <a:avLst/>
        </a:prstGeom>
      </dgm:spPr>
      <dgm:t>
        <a:bodyPr/>
        <a:lstStyle/>
        <a:p>
          <a:pPr>
            <a:buNone/>
          </a:pPr>
          <a:r>
            <a:rPr lang="pl-PL" b="1">
              <a:latin typeface="Aptos Display" panose="020B0004020202020204" pitchFamily="34" charset="0"/>
              <a:ea typeface="+mn-ea"/>
              <a:cs typeface="Times New Roman" panose="02020603050405020304" pitchFamily="18" charset="0"/>
            </a:rPr>
            <a:t>POPRAWA JAKOŚCI ŻYCIA MIESZKAŃCÓW POPRZEZ ROZWÓJ USŁUG SPOŁECZNYCH, WMACNIANIE ROLI RODZINY, WSPARCIE OSÓB ZAGROŻONYCH WYKLUCZENIEM ORAZ  AKTYWIZACJĘ SPOŁECZNOŚCI LOKALNEJ.</a:t>
          </a:r>
          <a:endParaRPr lang="pl-PL">
            <a:latin typeface="Calibri" panose="020F0502020204030204"/>
            <a:ea typeface="+mn-ea"/>
            <a:cs typeface="+mn-cs"/>
          </a:endParaRPr>
        </a:p>
      </dgm:t>
    </dgm:pt>
    <dgm:pt modelId="{BE3A32FE-E7A4-4635-9CC3-457C738B5BDF}" type="parTrans" cxnId="{2955EDAF-1D9F-4FE1-8DA1-8ADF0F9D4E54}">
      <dgm:prSet/>
      <dgm:spPr/>
      <dgm:t>
        <a:bodyPr/>
        <a:lstStyle/>
        <a:p>
          <a:endParaRPr lang="pl-PL"/>
        </a:p>
      </dgm:t>
    </dgm:pt>
    <dgm:pt modelId="{64C59BEB-4936-4071-9552-3645D31C940B}" type="sibTrans" cxnId="{2955EDAF-1D9F-4FE1-8DA1-8ADF0F9D4E54}">
      <dgm:prSet/>
      <dgm:spPr/>
      <dgm:t>
        <a:bodyPr/>
        <a:lstStyle/>
        <a:p>
          <a:endParaRPr lang="pl-PL"/>
        </a:p>
      </dgm:t>
    </dgm:pt>
    <dgm:pt modelId="{4884D0C5-BFDF-4858-A0AC-33410E12CD41}" type="pres">
      <dgm:prSet presAssocID="{1EA666A9-1D4B-4F93-8EBA-F34817424CC2}" presName="Name0" presStyleCnt="0">
        <dgm:presLayoutVars>
          <dgm:dir/>
          <dgm:animOne val="branch"/>
          <dgm:animLvl val="lvl"/>
        </dgm:presLayoutVars>
      </dgm:prSet>
      <dgm:spPr/>
    </dgm:pt>
    <dgm:pt modelId="{08A826A8-8CAB-4514-AC12-892F271C8083}" type="pres">
      <dgm:prSet presAssocID="{B7D1CDE2-16CB-424E-8716-DD3C9A748A11}" presName="chaos" presStyleCnt="0"/>
      <dgm:spPr/>
    </dgm:pt>
    <dgm:pt modelId="{72B72972-4A99-4822-A54C-6E96D2E77730}" type="pres">
      <dgm:prSet presAssocID="{B7D1CDE2-16CB-424E-8716-DD3C9A748A11}" presName="parTx1" presStyleLbl="revTx" presStyleIdx="0" presStyleCnt="1"/>
      <dgm:spPr/>
    </dgm:pt>
    <dgm:pt modelId="{5F7E79D5-D537-4E66-880B-6401A041EE29}" type="pres">
      <dgm:prSet presAssocID="{B7D1CDE2-16CB-424E-8716-DD3C9A748A11}" presName="c1" presStyleLbl="node1" presStyleIdx="0" presStyleCnt="19"/>
      <dgm:spPr>
        <a:xfrm>
          <a:off x="118107" y="935533"/>
          <a:ext cx="141362" cy="141362"/>
        </a:xfrm>
        <a:prstGeom prst="ellipse">
          <a:avLst/>
        </a:prstGeom>
      </dgm:spPr>
    </dgm:pt>
    <dgm:pt modelId="{BD3FC9E8-0EEE-4E09-AD49-3F67CA20E18D}" type="pres">
      <dgm:prSet presAssocID="{B7D1CDE2-16CB-424E-8716-DD3C9A748A11}" presName="c2" presStyleLbl="node1" presStyleIdx="1" presStyleCnt="19"/>
      <dgm:spPr>
        <a:xfrm>
          <a:off x="217061" y="737626"/>
          <a:ext cx="141362" cy="141362"/>
        </a:xfrm>
        <a:prstGeom prst="ellipse">
          <a:avLst/>
        </a:prstGeom>
      </dgm:spPr>
    </dgm:pt>
    <dgm:pt modelId="{5BF73D77-02F5-48A5-AF20-0CE9747058F2}" type="pres">
      <dgm:prSet presAssocID="{B7D1CDE2-16CB-424E-8716-DD3C9A748A11}" presName="c3" presStyleLbl="node1" presStyleIdx="2" presStyleCnt="19"/>
      <dgm:spPr>
        <a:xfrm>
          <a:off x="454549" y="777207"/>
          <a:ext cx="222140" cy="222140"/>
        </a:xfrm>
        <a:prstGeom prst="ellipse">
          <a:avLst/>
        </a:prstGeom>
      </dgm:spPr>
    </dgm:pt>
    <dgm:pt modelId="{EC204C90-1736-4DB1-AB92-BC4264391193}" type="pres">
      <dgm:prSet presAssocID="{B7D1CDE2-16CB-424E-8716-DD3C9A748A11}" presName="c4" presStyleLbl="node1" presStyleIdx="3" presStyleCnt="19"/>
      <dgm:spPr>
        <a:xfrm>
          <a:off x="652456" y="559510"/>
          <a:ext cx="141362" cy="141362"/>
        </a:xfrm>
        <a:prstGeom prst="ellipse">
          <a:avLst/>
        </a:prstGeom>
      </dgm:spPr>
    </dgm:pt>
    <dgm:pt modelId="{8FDE0478-F474-4F66-9206-8104B889F08C}" type="pres">
      <dgm:prSet presAssocID="{B7D1CDE2-16CB-424E-8716-DD3C9A748A11}" presName="c5" presStyleLbl="node1" presStyleIdx="4" presStyleCnt="19"/>
      <dgm:spPr>
        <a:xfrm>
          <a:off x="909735" y="480347"/>
          <a:ext cx="141362" cy="141362"/>
        </a:xfrm>
        <a:prstGeom prst="ellipse">
          <a:avLst/>
        </a:prstGeom>
      </dgm:spPr>
    </dgm:pt>
    <dgm:pt modelId="{0714A871-59DF-424E-8CDA-38579926B2FC}" type="pres">
      <dgm:prSet presAssocID="{B7D1CDE2-16CB-424E-8716-DD3C9A748A11}" presName="c6" presStyleLbl="node1" presStyleIdx="5" presStyleCnt="19"/>
      <dgm:spPr>
        <a:xfrm>
          <a:off x="1226386" y="618882"/>
          <a:ext cx="141362" cy="141362"/>
        </a:xfrm>
        <a:prstGeom prst="ellipse">
          <a:avLst/>
        </a:prstGeom>
      </dgm:spPr>
    </dgm:pt>
    <dgm:pt modelId="{CCFF34B5-19D9-4F8B-BE7B-853F94603B28}" type="pres">
      <dgm:prSet presAssocID="{B7D1CDE2-16CB-424E-8716-DD3C9A748A11}" presName="c7" presStyleLbl="node1" presStyleIdx="6" presStyleCnt="19"/>
      <dgm:spPr>
        <a:xfrm>
          <a:off x="1424293" y="717835"/>
          <a:ext cx="222140" cy="222140"/>
        </a:xfrm>
        <a:prstGeom prst="ellipse">
          <a:avLst/>
        </a:prstGeom>
      </dgm:spPr>
    </dgm:pt>
    <dgm:pt modelId="{941B69BA-FAAA-419C-A7E2-841224C601FE}" type="pres">
      <dgm:prSet presAssocID="{B7D1CDE2-16CB-424E-8716-DD3C9A748A11}" presName="c8" presStyleLbl="node1" presStyleIdx="7" presStyleCnt="19"/>
      <dgm:spPr>
        <a:xfrm>
          <a:off x="1701362" y="935533"/>
          <a:ext cx="141362" cy="141362"/>
        </a:xfrm>
        <a:prstGeom prst="ellipse">
          <a:avLst/>
        </a:prstGeom>
      </dgm:spPr>
    </dgm:pt>
    <dgm:pt modelId="{0FD06788-3EC9-4A55-A9D7-6C73975BA86B}" type="pres">
      <dgm:prSet presAssocID="{B7D1CDE2-16CB-424E-8716-DD3C9A748A11}" presName="c9" presStyleLbl="node1" presStyleIdx="8" presStyleCnt="19"/>
      <dgm:spPr>
        <a:xfrm>
          <a:off x="1820106" y="1153230"/>
          <a:ext cx="141362" cy="141362"/>
        </a:xfrm>
        <a:prstGeom prst="ellipse">
          <a:avLst/>
        </a:prstGeom>
      </dgm:spPr>
    </dgm:pt>
    <dgm:pt modelId="{C2A9939F-C9C8-438F-99EC-AD3139A7AB86}" type="pres">
      <dgm:prSet presAssocID="{B7D1CDE2-16CB-424E-8716-DD3C9A748A11}" presName="c10" presStyleLbl="node1" presStyleIdx="9" presStyleCnt="19"/>
      <dgm:spPr>
        <a:xfrm>
          <a:off x="790991" y="737626"/>
          <a:ext cx="363502" cy="363502"/>
        </a:xfrm>
        <a:prstGeom prst="ellipse">
          <a:avLst/>
        </a:prstGeom>
      </dgm:spPr>
    </dgm:pt>
    <dgm:pt modelId="{FF268CFF-7491-4A0C-B4C3-BDE6B83ED320}" type="pres">
      <dgm:prSet presAssocID="{B7D1CDE2-16CB-424E-8716-DD3C9A748A11}" presName="c11" presStyleLbl="node1" presStyleIdx="10" presStyleCnt="19"/>
      <dgm:spPr>
        <a:xfrm>
          <a:off x="19154" y="1489672"/>
          <a:ext cx="141362" cy="141362"/>
        </a:xfrm>
        <a:prstGeom prst="ellipse">
          <a:avLst/>
        </a:prstGeom>
      </dgm:spPr>
    </dgm:pt>
    <dgm:pt modelId="{F4D78C8F-02BF-4AA3-86B5-7719B09CEA8D}" type="pres">
      <dgm:prSet presAssocID="{B7D1CDE2-16CB-424E-8716-DD3C9A748A11}" presName="c12" presStyleLbl="node1" presStyleIdx="11" presStyleCnt="19"/>
      <dgm:spPr>
        <a:xfrm>
          <a:off x="137898" y="1667788"/>
          <a:ext cx="222140" cy="222140"/>
        </a:xfrm>
        <a:prstGeom prst="ellipse">
          <a:avLst/>
        </a:prstGeom>
      </dgm:spPr>
    </dgm:pt>
    <dgm:pt modelId="{A5F0CD53-9FA1-4F83-B27F-C8AE477E4422}" type="pres">
      <dgm:prSet presAssocID="{B7D1CDE2-16CB-424E-8716-DD3C9A748A11}" presName="c13" presStyleLbl="node1" presStyleIdx="12" presStyleCnt="19"/>
      <dgm:spPr>
        <a:xfrm>
          <a:off x="434758" y="1826114"/>
          <a:ext cx="323113" cy="323113"/>
        </a:xfrm>
        <a:prstGeom prst="ellipse">
          <a:avLst/>
        </a:prstGeom>
      </dgm:spPr>
    </dgm:pt>
    <dgm:pt modelId="{475293F2-6826-45C3-ADF3-299438847467}" type="pres">
      <dgm:prSet presAssocID="{B7D1CDE2-16CB-424E-8716-DD3C9A748A11}" presName="c14" presStyleLbl="node1" presStyleIdx="13" presStyleCnt="19"/>
      <dgm:spPr>
        <a:xfrm>
          <a:off x="850363" y="2083393"/>
          <a:ext cx="141362" cy="141362"/>
        </a:xfrm>
        <a:prstGeom prst="ellipse">
          <a:avLst/>
        </a:prstGeom>
      </dgm:spPr>
    </dgm:pt>
    <dgm:pt modelId="{3E41312F-E4EE-4866-8330-9CBBDD9598D6}" type="pres">
      <dgm:prSet presAssocID="{B7D1CDE2-16CB-424E-8716-DD3C9A748A11}" presName="c15" presStyleLbl="node1" presStyleIdx="14" presStyleCnt="19"/>
      <dgm:spPr>
        <a:xfrm>
          <a:off x="929526" y="1826114"/>
          <a:ext cx="222140" cy="222140"/>
        </a:xfrm>
        <a:prstGeom prst="ellipse">
          <a:avLst/>
        </a:prstGeom>
      </dgm:spPr>
    </dgm:pt>
    <dgm:pt modelId="{104FF6BB-B13C-41FE-AFB2-7888F5642CC3}" type="pres">
      <dgm:prSet presAssocID="{B7D1CDE2-16CB-424E-8716-DD3C9A748A11}" presName="c16" presStyleLbl="node1" presStyleIdx="15" presStyleCnt="19"/>
      <dgm:spPr>
        <a:xfrm>
          <a:off x="1127432" y="2103183"/>
          <a:ext cx="141362" cy="141362"/>
        </a:xfrm>
        <a:prstGeom prst="ellipse">
          <a:avLst/>
        </a:prstGeom>
      </dgm:spPr>
    </dgm:pt>
    <dgm:pt modelId="{47C7FF3E-58C7-4137-A744-865F46C8AF32}" type="pres">
      <dgm:prSet presAssocID="{B7D1CDE2-16CB-424E-8716-DD3C9A748A11}" presName="c17" presStyleLbl="node1" presStyleIdx="16" presStyleCnt="19"/>
      <dgm:spPr>
        <a:xfrm>
          <a:off x="1305549" y="1786532"/>
          <a:ext cx="323113" cy="323113"/>
        </a:xfrm>
        <a:prstGeom prst="ellipse">
          <a:avLst/>
        </a:prstGeom>
      </dgm:spPr>
    </dgm:pt>
    <dgm:pt modelId="{7AB45F7A-0020-4485-9251-FB9920D1B815}" type="pres">
      <dgm:prSet presAssocID="{B7D1CDE2-16CB-424E-8716-DD3C9A748A11}" presName="c18" presStyleLbl="node1" presStyleIdx="17" presStyleCnt="19"/>
      <dgm:spPr>
        <a:xfrm>
          <a:off x="1740944" y="1707370"/>
          <a:ext cx="222140" cy="222140"/>
        </a:xfrm>
        <a:prstGeom prst="ellipse">
          <a:avLst/>
        </a:prstGeom>
      </dgm:spPr>
    </dgm:pt>
    <dgm:pt modelId="{6D5B9D64-B4EE-4189-A408-3E3F9BE040E2}" type="pres">
      <dgm:prSet presAssocID="{91227D72-243D-4F72-9D22-DD946B7D9E9F}" presName="chevronComposite1" presStyleCnt="0"/>
      <dgm:spPr/>
    </dgm:pt>
    <dgm:pt modelId="{F8CB54EC-6D0B-4B95-A173-0D8B6F44F1BE}" type="pres">
      <dgm:prSet presAssocID="{91227D72-243D-4F72-9D22-DD946B7D9E9F}" presName="chevron1" presStyleLbl="sibTrans2D1" presStyleIdx="0" presStyleCnt="2"/>
      <dgm:spPr>
        <a:xfrm>
          <a:off x="1963084" y="776878"/>
          <a:ext cx="652394" cy="1245492"/>
        </a:xfrm>
        <a:prstGeom prst="chevron">
          <a:avLst>
            <a:gd name="adj" fmla="val 62310"/>
          </a:avLst>
        </a:prstGeom>
      </dgm:spPr>
    </dgm:pt>
    <dgm:pt modelId="{2D436D41-183B-4FB5-8CFF-9425955D749E}" type="pres">
      <dgm:prSet presAssocID="{91227D72-243D-4F72-9D22-DD946B7D9E9F}" presName="spChevron1" presStyleCnt="0"/>
      <dgm:spPr/>
    </dgm:pt>
    <dgm:pt modelId="{B2264DA2-8A26-472A-930F-A4753C52794F}" type="pres">
      <dgm:prSet presAssocID="{91227D72-243D-4F72-9D22-DD946B7D9E9F}" presName="overlap" presStyleCnt="0"/>
      <dgm:spPr/>
    </dgm:pt>
    <dgm:pt modelId="{A5D528A4-9A22-4030-9FD5-47C7F166F6FC}" type="pres">
      <dgm:prSet presAssocID="{91227D72-243D-4F72-9D22-DD946B7D9E9F}" presName="chevronComposite2" presStyleCnt="0"/>
      <dgm:spPr/>
    </dgm:pt>
    <dgm:pt modelId="{50F79C6B-0756-49C9-8A44-3612B08B7E86}" type="pres">
      <dgm:prSet presAssocID="{91227D72-243D-4F72-9D22-DD946B7D9E9F}" presName="chevron2" presStyleLbl="sibTrans2D1" presStyleIdx="1" presStyleCnt="2"/>
      <dgm:spPr>
        <a:xfrm>
          <a:off x="2496862" y="776878"/>
          <a:ext cx="652394" cy="1245492"/>
        </a:xfrm>
        <a:prstGeom prst="chevron">
          <a:avLst>
            <a:gd name="adj" fmla="val 62310"/>
          </a:avLst>
        </a:prstGeom>
      </dgm:spPr>
    </dgm:pt>
    <dgm:pt modelId="{B5FB8367-1D9E-4068-81AE-FB40B67AC800}" type="pres">
      <dgm:prSet presAssocID="{91227D72-243D-4F72-9D22-DD946B7D9E9F}" presName="spChevron2" presStyleCnt="0"/>
      <dgm:spPr/>
    </dgm:pt>
    <dgm:pt modelId="{070FB80C-196B-4F6E-9E3F-FAAD33D6457D}" type="pres">
      <dgm:prSet presAssocID="{B518A9EC-0D7E-4375-BEBB-A01386A9EA2F}" presName="last" presStyleCnt="0"/>
      <dgm:spPr/>
    </dgm:pt>
    <dgm:pt modelId="{3C2F2561-7813-4097-8E6D-8E4104CF955B}" type="pres">
      <dgm:prSet presAssocID="{B518A9EC-0D7E-4375-BEBB-A01386A9EA2F}" presName="circleTx" presStyleLbl="node1" presStyleIdx="18" presStyleCnt="19" custScaleX="158811" custScaleY="156154" custLinFactNeighborX="1267" custLinFactNeighborY="-16123"/>
      <dgm:spPr/>
    </dgm:pt>
    <dgm:pt modelId="{51C6FAAF-D62C-433B-9F7E-92EDB10718FD}" type="pres">
      <dgm:prSet presAssocID="{B518A9EC-0D7E-4375-BEBB-A01386A9EA2F}" presName="spN" presStyleCnt="0"/>
      <dgm:spPr/>
    </dgm:pt>
  </dgm:ptLst>
  <dgm:cxnLst>
    <dgm:cxn modelId="{E7150D4C-3385-49AE-AA8A-2F0AC0FE33E8}" type="presOf" srcId="{B7D1CDE2-16CB-424E-8716-DD3C9A748A11}" destId="{72B72972-4A99-4822-A54C-6E96D2E77730}" srcOrd="0" destOrd="0" presId="urn:microsoft.com/office/officeart/2009/3/layout/RandomtoResultProcess"/>
    <dgm:cxn modelId="{D05213A7-8D98-47B6-802A-C7B9A6CD2872}" type="presOf" srcId="{B518A9EC-0D7E-4375-BEBB-A01386A9EA2F}" destId="{3C2F2561-7813-4097-8E6D-8E4104CF955B}" srcOrd="0" destOrd="0" presId="urn:microsoft.com/office/officeart/2009/3/layout/RandomtoResultProcess"/>
    <dgm:cxn modelId="{2955EDAF-1D9F-4FE1-8DA1-8ADF0F9D4E54}" srcId="{1EA666A9-1D4B-4F93-8EBA-F34817424CC2}" destId="{B518A9EC-0D7E-4375-BEBB-A01386A9EA2F}" srcOrd="1" destOrd="0" parTransId="{BE3A32FE-E7A4-4635-9CC3-457C738B5BDF}" sibTransId="{64C59BEB-4936-4071-9552-3645D31C940B}"/>
    <dgm:cxn modelId="{ABEF29C5-4879-4486-B020-3D9E94B4BEC4}" srcId="{1EA666A9-1D4B-4F93-8EBA-F34817424CC2}" destId="{B7D1CDE2-16CB-424E-8716-DD3C9A748A11}" srcOrd="0" destOrd="0" parTransId="{42C79EBC-3D83-49E7-AB82-5E921071B54F}" sibTransId="{91227D72-243D-4F72-9D22-DD946B7D9E9F}"/>
    <dgm:cxn modelId="{DB85CBCD-5D5E-4530-A87F-B56D54240418}" type="presOf" srcId="{1EA666A9-1D4B-4F93-8EBA-F34817424CC2}" destId="{4884D0C5-BFDF-4858-A0AC-33410E12CD41}" srcOrd="0" destOrd="0" presId="urn:microsoft.com/office/officeart/2009/3/layout/RandomtoResultProcess"/>
    <dgm:cxn modelId="{202C58A3-DFB0-4F03-A5FD-9902D516295C}" type="presParOf" srcId="{4884D0C5-BFDF-4858-A0AC-33410E12CD41}" destId="{08A826A8-8CAB-4514-AC12-892F271C8083}" srcOrd="0" destOrd="0" presId="urn:microsoft.com/office/officeart/2009/3/layout/RandomtoResultProcess"/>
    <dgm:cxn modelId="{55996966-278F-41F5-9DC1-49F1C3AEB0D2}" type="presParOf" srcId="{08A826A8-8CAB-4514-AC12-892F271C8083}" destId="{72B72972-4A99-4822-A54C-6E96D2E77730}" srcOrd="0" destOrd="0" presId="urn:microsoft.com/office/officeart/2009/3/layout/RandomtoResultProcess"/>
    <dgm:cxn modelId="{08C21CA8-F94A-4D2F-BA30-519B24EA25ED}" type="presParOf" srcId="{08A826A8-8CAB-4514-AC12-892F271C8083}" destId="{5F7E79D5-D537-4E66-880B-6401A041EE29}" srcOrd="1" destOrd="0" presId="urn:microsoft.com/office/officeart/2009/3/layout/RandomtoResultProcess"/>
    <dgm:cxn modelId="{2AEC4900-24C1-4C9D-B540-C7126C4EB114}" type="presParOf" srcId="{08A826A8-8CAB-4514-AC12-892F271C8083}" destId="{BD3FC9E8-0EEE-4E09-AD49-3F67CA20E18D}" srcOrd="2" destOrd="0" presId="urn:microsoft.com/office/officeart/2009/3/layout/RandomtoResultProcess"/>
    <dgm:cxn modelId="{1B451A24-10B3-43CE-9666-DDCCA09C3358}" type="presParOf" srcId="{08A826A8-8CAB-4514-AC12-892F271C8083}" destId="{5BF73D77-02F5-48A5-AF20-0CE9747058F2}" srcOrd="3" destOrd="0" presId="urn:microsoft.com/office/officeart/2009/3/layout/RandomtoResultProcess"/>
    <dgm:cxn modelId="{2A3C3004-F15F-4966-806A-4DD319C2ADA0}" type="presParOf" srcId="{08A826A8-8CAB-4514-AC12-892F271C8083}" destId="{EC204C90-1736-4DB1-AB92-BC4264391193}" srcOrd="4" destOrd="0" presId="urn:microsoft.com/office/officeart/2009/3/layout/RandomtoResultProcess"/>
    <dgm:cxn modelId="{D1A4B2EF-5D8A-486B-8E1C-62519A1F4BB0}" type="presParOf" srcId="{08A826A8-8CAB-4514-AC12-892F271C8083}" destId="{8FDE0478-F474-4F66-9206-8104B889F08C}" srcOrd="5" destOrd="0" presId="urn:microsoft.com/office/officeart/2009/3/layout/RandomtoResultProcess"/>
    <dgm:cxn modelId="{6DF0754B-F000-45C3-BE0B-6051B96BD2CC}" type="presParOf" srcId="{08A826A8-8CAB-4514-AC12-892F271C8083}" destId="{0714A871-59DF-424E-8CDA-38579926B2FC}" srcOrd="6" destOrd="0" presId="urn:microsoft.com/office/officeart/2009/3/layout/RandomtoResultProcess"/>
    <dgm:cxn modelId="{7CF19A05-982E-4731-A2E9-B59B40E2B677}" type="presParOf" srcId="{08A826A8-8CAB-4514-AC12-892F271C8083}" destId="{CCFF34B5-19D9-4F8B-BE7B-853F94603B28}" srcOrd="7" destOrd="0" presId="urn:microsoft.com/office/officeart/2009/3/layout/RandomtoResultProcess"/>
    <dgm:cxn modelId="{DF9840CE-15D4-4188-B803-9003CFDC3B58}" type="presParOf" srcId="{08A826A8-8CAB-4514-AC12-892F271C8083}" destId="{941B69BA-FAAA-419C-A7E2-841224C601FE}" srcOrd="8" destOrd="0" presId="urn:microsoft.com/office/officeart/2009/3/layout/RandomtoResultProcess"/>
    <dgm:cxn modelId="{DC8C237A-84BF-46E9-A73C-71B7D37382C3}" type="presParOf" srcId="{08A826A8-8CAB-4514-AC12-892F271C8083}" destId="{0FD06788-3EC9-4A55-A9D7-6C73975BA86B}" srcOrd="9" destOrd="0" presId="urn:microsoft.com/office/officeart/2009/3/layout/RandomtoResultProcess"/>
    <dgm:cxn modelId="{B851381B-AAD2-448F-A64A-23ED328A1D61}" type="presParOf" srcId="{08A826A8-8CAB-4514-AC12-892F271C8083}" destId="{C2A9939F-C9C8-438F-99EC-AD3139A7AB86}" srcOrd="10" destOrd="0" presId="urn:microsoft.com/office/officeart/2009/3/layout/RandomtoResultProcess"/>
    <dgm:cxn modelId="{DC02DC42-4B33-4F8B-91AA-A7B1822A3C4E}" type="presParOf" srcId="{08A826A8-8CAB-4514-AC12-892F271C8083}" destId="{FF268CFF-7491-4A0C-B4C3-BDE6B83ED320}" srcOrd="11" destOrd="0" presId="urn:microsoft.com/office/officeart/2009/3/layout/RandomtoResultProcess"/>
    <dgm:cxn modelId="{FDCCE363-42CD-4502-9025-F861168B6841}" type="presParOf" srcId="{08A826A8-8CAB-4514-AC12-892F271C8083}" destId="{F4D78C8F-02BF-4AA3-86B5-7719B09CEA8D}" srcOrd="12" destOrd="0" presId="urn:microsoft.com/office/officeart/2009/3/layout/RandomtoResultProcess"/>
    <dgm:cxn modelId="{EEE66B1B-B660-4C3E-B356-DB261F94C5F4}" type="presParOf" srcId="{08A826A8-8CAB-4514-AC12-892F271C8083}" destId="{A5F0CD53-9FA1-4F83-B27F-C8AE477E4422}" srcOrd="13" destOrd="0" presId="urn:microsoft.com/office/officeart/2009/3/layout/RandomtoResultProcess"/>
    <dgm:cxn modelId="{557CB9CF-3449-4F42-AB3E-302A5CF3B28E}" type="presParOf" srcId="{08A826A8-8CAB-4514-AC12-892F271C8083}" destId="{475293F2-6826-45C3-ADF3-299438847467}" srcOrd="14" destOrd="0" presId="urn:microsoft.com/office/officeart/2009/3/layout/RandomtoResultProcess"/>
    <dgm:cxn modelId="{540B0891-063A-4931-8EA3-06D403FE8E5B}" type="presParOf" srcId="{08A826A8-8CAB-4514-AC12-892F271C8083}" destId="{3E41312F-E4EE-4866-8330-9CBBDD9598D6}" srcOrd="15" destOrd="0" presId="urn:microsoft.com/office/officeart/2009/3/layout/RandomtoResultProcess"/>
    <dgm:cxn modelId="{4DCD46E7-7F30-48CE-A689-9FE59E8F5F79}" type="presParOf" srcId="{08A826A8-8CAB-4514-AC12-892F271C8083}" destId="{104FF6BB-B13C-41FE-AFB2-7888F5642CC3}" srcOrd="16" destOrd="0" presId="urn:microsoft.com/office/officeart/2009/3/layout/RandomtoResultProcess"/>
    <dgm:cxn modelId="{423B6135-9B91-4AD2-9A86-E7135C85FFD3}" type="presParOf" srcId="{08A826A8-8CAB-4514-AC12-892F271C8083}" destId="{47C7FF3E-58C7-4137-A744-865F46C8AF32}" srcOrd="17" destOrd="0" presId="urn:microsoft.com/office/officeart/2009/3/layout/RandomtoResultProcess"/>
    <dgm:cxn modelId="{84A3E1CA-9863-45A3-AF48-4D00680BF65F}" type="presParOf" srcId="{08A826A8-8CAB-4514-AC12-892F271C8083}" destId="{7AB45F7A-0020-4485-9251-FB9920D1B815}" srcOrd="18" destOrd="0" presId="urn:microsoft.com/office/officeart/2009/3/layout/RandomtoResultProcess"/>
    <dgm:cxn modelId="{4BB7B55B-2182-492D-8548-4D52F9172E8E}" type="presParOf" srcId="{4884D0C5-BFDF-4858-A0AC-33410E12CD41}" destId="{6D5B9D64-B4EE-4189-A408-3E3F9BE040E2}" srcOrd="1" destOrd="0" presId="urn:microsoft.com/office/officeart/2009/3/layout/RandomtoResultProcess"/>
    <dgm:cxn modelId="{CCA7BE27-DF50-458E-BCE8-9C65D4113A6B}" type="presParOf" srcId="{6D5B9D64-B4EE-4189-A408-3E3F9BE040E2}" destId="{F8CB54EC-6D0B-4B95-A173-0D8B6F44F1BE}" srcOrd="0" destOrd="0" presId="urn:microsoft.com/office/officeart/2009/3/layout/RandomtoResultProcess"/>
    <dgm:cxn modelId="{997F3927-99D4-47A4-94E2-F29ECBD8DD9F}" type="presParOf" srcId="{6D5B9D64-B4EE-4189-A408-3E3F9BE040E2}" destId="{2D436D41-183B-4FB5-8CFF-9425955D749E}" srcOrd="1" destOrd="0" presId="urn:microsoft.com/office/officeart/2009/3/layout/RandomtoResultProcess"/>
    <dgm:cxn modelId="{77B158B2-F075-4413-AB91-404B49DFBC19}" type="presParOf" srcId="{4884D0C5-BFDF-4858-A0AC-33410E12CD41}" destId="{B2264DA2-8A26-472A-930F-A4753C52794F}" srcOrd="2" destOrd="0" presId="urn:microsoft.com/office/officeart/2009/3/layout/RandomtoResultProcess"/>
    <dgm:cxn modelId="{A0DEE824-361B-40A7-BC8D-CB9214C3B282}" type="presParOf" srcId="{4884D0C5-BFDF-4858-A0AC-33410E12CD41}" destId="{A5D528A4-9A22-4030-9FD5-47C7F166F6FC}" srcOrd="3" destOrd="0" presId="urn:microsoft.com/office/officeart/2009/3/layout/RandomtoResultProcess"/>
    <dgm:cxn modelId="{BEABCC67-E15D-4133-B897-B76FE5CACA9D}" type="presParOf" srcId="{A5D528A4-9A22-4030-9FD5-47C7F166F6FC}" destId="{50F79C6B-0756-49C9-8A44-3612B08B7E86}" srcOrd="0" destOrd="0" presId="urn:microsoft.com/office/officeart/2009/3/layout/RandomtoResultProcess"/>
    <dgm:cxn modelId="{F1496F4A-7CA0-4497-B7D8-8837F753AD42}" type="presParOf" srcId="{A5D528A4-9A22-4030-9FD5-47C7F166F6FC}" destId="{B5FB8367-1D9E-4068-81AE-FB40B67AC800}" srcOrd="1" destOrd="0" presId="urn:microsoft.com/office/officeart/2009/3/layout/RandomtoResultProcess"/>
    <dgm:cxn modelId="{E3E5E1FE-F32B-488B-9C04-F57EC14DB1F6}" type="presParOf" srcId="{4884D0C5-BFDF-4858-A0AC-33410E12CD41}" destId="{070FB80C-196B-4F6E-9E3F-FAAD33D6457D}" srcOrd="4" destOrd="0" presId="urn:microsoft.com/office/officeart/2009/3/layout/RandomtoResultProcess"/>
    <dgm:cxn modelId="{57AC34E3-30EB-436C-B605-CB70661E0856}" type="presParOf" srcId="{070FB80C-196B-4F6E-9E3F-FAAD33D6457D}" destId="{3C2F2561-7813-4097-8E6D-8E4104CF955B}" srcOrd="0" destOrd="0" presId="urn:microsoft.com/office/officeart/2009/3/layout/RandomtoResultProcess"/>
    <dgm:cxn modelId="{6767B294-B800-49B6-A56D-53149E1FD563}" type="presParOf" srcId="{070FB80C-196B-4F6E-9E3F-FAAD33D6457D}" destId="{51C6FAAF-D62C-433B-9F7E-92EDB10718FD}" srcOrd="1" destOrd="0" presId="urn:microsoft.com/office/officeart/2009/3/layout/RandomtoResultProcess"/>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2B72972-4A99-4822-A54C-6E96D2E77730}">
      <dsp:nvSpPr>
        <dsp:cNvPr id="0" name=""/>
        <dsp:cNvSpPr/>
      </dsp:nvSpPr>
      <dsp:spPr>
        <a:xfrm>
          <a:off x="122909" y="931340"/>
          <a:ext cx="1775267" cy="58503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2860" tIns="22860" rIns="22860" bIns="22860" numCol="1" spcCol="1270" anchor="ctr" anchorCtr="0">
          <a:noAutofit/>
        </a:bodyPr>
        <a:lstStyle/>
        <a:p>
          <a:pPr marL="0" lvl="0" indent="0" algn="ctr" defTabSz="800100">
            <a:lnSpc>
              <a:spcPct val="90000"/>
            </a:lnSpc>
            <a:spcBef>
              <a:spcPct val="0"/>
            </a:spcBef>
            <a:spcAft>
              <a:spcPct val="35000"/>
            </a:spcAft>
            <a:buNone/>
          </a:pPr>
          <a:r>
            <a:rPr lang="pl-PL" sz="1800" b="1" kern="1200"/>
            <a:t>WIZJA</a:t>
          </a:r>
        </a:p>
      </dsp:txBody>
      <dsp:txXfrm>
        <a:off x="122909" y="931340"/>
        <a:ext cx="1775267" cy="585031"/>
      </dsp:txXfrm>
    </dsp:sp>
    <dsp:sp modelId="{5F7E79D5-D537-4E66-880B-6401A041EE29}">
      <dsp:nvSpPr>
        <dsp:cNvPr id="0" name=""/>
        <dsp:cNvSpPr/>
      </dsp:nvSpPr>
      <dsp:spPr>
        <a:xfrm>
          <a:off x="120891" y="753410"/>
          <a:ext cx="141214" cy="141214"/>
        </a:xfrm>
        <a:prstGeom prst="ellipse">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D3FC9E8-0EEE-4E09-AD49-3F67CA20E18D}">
      <dsp:nvSpPr>
        <dsp:cNvPr id="0" name=""/>
        <dsp:cNvSpPr/>
      </dsp:nvSpPr>
      <dsp:spPr>
        <a:xfrm>
          <a:off x="219742" y="555710"/>
          <a:ext cx="141214" cy="141214"/>
        </a:xfrm>
        <a:prstGeom prst="ellipse">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BF73D77-02F5-48A5-AF20-0CE9747058F2}">
      <dsp:nvSpPr>
        <dsp:cNvPr id="0" name=""/>
        <dsp:cNvSpPr/>
      </dsp:nvSpPr>
      <dsp:spPr>
        <a:xfrm>
          <a:off x="456982" y="595250"/>
          <a:ext cx="221908" cy="221908"/>
        </a:xfrm>
        <a:prstGeom prst="ellipse">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C204C90-1736-4DB1-AB92-BC4264391193}">
      <dsp:nvSpPr>
        <dsp:cNvPr id="0" name=""/>
        <dsp:cNvSpPr/>
      </dsp:nvSpPr>
      <dsp:spPr>
        <a:xfrm>
          <a:off x="654682" y="377780"/>
          <a:ext cx="141214" cy="141214"/>
        </a:xfrm>
        <a:prstGeom prst="ellipse">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FDE0478-F474-4F66-9206-8104B889F08C}">
      <dsp:nvSpPr>
        <dsp:cNvPr id="0" name=""/>
        <dsp:cNvSpPr/>
      </dsp:nvSpPr>
      <dsp:spPr>
        <a:xfrm>
          <a:off x="911693" y="298700"/>
          <a:ext cx="141214" cy="141214"/>
        </a:xfrm>
        <a:prstGeom prst="ellipse">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714A871-59DF-424E-8CDA-38579926B2FC}">
      <dsp:nvSpPr>
        <dsp:cNvPr id="0" name=""/>
        <dsp:cNvSpPr/>
      </dsp:nvSpPr>
      <dsp:spPr>
        <a:xfrm>
          <a:off x="1228013" y="437090"/>
          <a:ext cx="141214" cy="141214"/>
        </a:xfrm>
        <a:prstGeom prst="ellipse">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CFF34B5-19D9-4F8B-BE7B-853F94603B28}">
      <dsp:nvSpPr>
        <dsp:cNvPr id="0" name=""/>
        <dsp:cNvSpPr/>
      </dsp:nvSpPr>
      <dsp:spPr>
        <a:xfrm>
          <a:off x="1425713" y="535940"/>
          <a:ext cx="221908" cy="221908"/>
        </a:xfrm>
        <a:prstGeom prst="ellipse">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41B69BA-FAAA-419C-A7E2-841224C601FE}">
      <dsp:nvSpPr>
        <dsp:cNvPr id="0" name=""/>
        <dsp:cNvSpPr/>
      </dsp:nvSpPr>
      <dsp:spPr>
        <a:xfrm>
          <a:off x="1702494" y="753410"/>
          <a:ext cx="141214" cy="141214"/>
        </a:xfrm>
        <a:prstGeom prst="ellipse">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FD06788-3EC9-4A55-A9D7-6C73975BA86B}">
      <dsp:nvSpPr>
        <dsp:cNvPr id="0" name=""/>
        <dsp:cNvSpPr/>
      </dsp:nvSpPr>
      <dsp:spPr>
        <a:xfrm>
          <a:off x="1821114" y="970880"/>
          <a:ext cx="141214" cy="141214"/>
        </a:xfrm>
        <a:prstGeom prst="ellipse">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2A9939F-C9C8-438F-99EC-AD3139A7AB86}">
      <dsp:nvSpPr>
        <dsp:cNvPr id="0" name=""/>
        <dsp:cNvSpPr/>
      </dsp:nvSpPr>
      <dsp:spPr>
        <a:xfrm>
          <a:off x="793072" y="555710"/>
          <a:ext cx="363122" cy="363122"/>
        </a:xfrm>
        <a:prstGeom prst="ellipse">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F268CFF-7491-4A0C-B4C3-BDE6B83ED320}">
      <dsp:nvSpPr>
        <dsp:cNvPr id="0" name=""/>
        <dsp:cNvSpPr/>
      </dsp:nvSpPr>
      <dsp:spPr>
        <a:xfrm>
          <a:off x="22041" y="1306971"/>
          <a:ext cx="141214" cy="141214"/>
        </a:xfrm>
        <a:prstGeom prst="ellipse">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4D78C8F-02BF-4AA3-86B5-7719B09CEA8D}">
      <dsp:nvSpPr>
        <dsp:cNvPr id="0" name=""/>
        <dsp:cNvSpPr/>
      </dsp:nvSpPr>
      <dsp:spPr>
        <a:xfrm>
          <a:off x="140661" y="1484901"/>
          <a:ext cx="221908" cy="221908"/>
        </a:xfrm>
        <a:prstGeom prst="ellipse">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5F0CD53-9FA1-4F83-B27F-C8AE477E4422}">
      <dsp:nvSpPr>
        <dsp:cNvPr id="0" name=""/>
        <dsp:cNvSpPr/>
      </dsp:nvSpPr>
      <dsp:spPr>
        <a:xfrm>
          <a:off x="437212" y="1643061"/>
          <a:ext cx="322775" cy="322775"/>
        </a:xfrm>
        <a:prstGeom prst="ellipse">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75293F2-6826-45C3-ADF3-299438847467}">
      <dsp:nvSpPr>
        <dsp:cNvPr id="0" name=""/>
        <dsp:cNvSpPr/>
      </dsp:nvSpPr>
      <dsp:spPr>
        <a:xfrm>
          <a:off x="852382" y="1900072"/>
          <a:ext cx="141214" cy="141214"/>
        </a:xfrm>
        <a:prstGeom prst="ellipse">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E41312F-E4EE-4866-8330-9CBBDD9598D6}">
      <dsp:nvSpPr>
        <dsp:cNvPr id="0" name=""/>
        <dsp:cNvSpPr/>
      </dsp:nvSpPr>
      <dsp:spPr>
        <a:xfrm>
          <a:off x="931463" y="1643061"/>
          <a:ext cx="221908" cy="221908"/>
        </a:xfrm>
        <a:prstGeom prst="ellipse">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104FF6BB-B13C-41FE-AFB2-7888F5642CC3}">
      <dsp:nvSpPr>
        <dsp:cNvPr id="0" name=""/>
        <dsp:cNvSpPr/>
      </dsp:nvSpPr>
      <dsp:spPr>
        <a:xfrm>
          <a:off x="1129163" y="1919842"/>
          <a:ext cx="141214" cy="141214"/>
        </a:xfrm>
        <a:prstGeom prst="ellipse">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7C7FF3E-58C7-4137-A744-865F46C8AF32}">
      <dsp:nvSpPr>
        <dsp:cNvPr id="0" name=""/>
        <dsp:cNvSpPr/>
      </dsp:nvSpPr>
      <dsp:spPr>
        <a:xfrm>
          <a:off x="1307093" y="1603521"/>
          <a:ext cx="322775" cy="322775"/>
        </a:xfrm>
        <a:prstGeom prst="ellipse">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AB45F7A-0020-4485-9251-FB9920D1B815}">
      <dsp:nvSpPr>
        <dsp:cNvPr id="0" name=""/>
        <dsp:cNvSpPr/>
      </dsp:nvSpPr>
      <dsp:spPr>
        <a:xfrm>
          <a:off x="1742034" y="1524441"/>
          <a:ext cx="221908" cy="221908"/>
        </a:xfrm>
        <a:prstGeom prst="ellipse">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8CB54EC-6D0B-4B95-A173-0D8B6F44F1BE}">
      <dsp:nvSpPr>
        <dsp:cNvPr id="0" name=""/>
        <dsp:cNvSpPr/>
      </dsp:nvSpPr>
      <dsp:spPr>
        <a:xfrm>
          <a:off x="1963942" y="594921"/>
          <a:ext cx="651713" cy="1244192"/>
        </a:xfrm>
        <a:prstGeom prst="chevron">
          <a:avLst>
            <a:gd name="adj" fmla="val 62310"/>
          </a:avLst>
        </a:prstGeom>
        <a:solidFill>
          <a:schemeClr val="accent2">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50F79C6B-0756-49C9-8A44-3612B08B7E86}">
      <dsp:nvSpPr>
        <dsp:cNvPr id="0" name=""/>
        <dsp:cNvSpPr/>
      </dsp:nvSpPr>
      <dsp:spPr>
        <a:xfrm>
          <a:off x="2497162" y="594921"/>
          <a:ext cx="651713" cy="1244192"/>
        </a:xfrm>
        <a:prstGeom prst="chevron">
          <a:avLst>
            <a:gd name="adj" fmla="val 62310"/>
          </a:avLst>
        </a:prstGeom>
        <a:solidFill>
          <a:schemeClr val="accent3">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3C2F2561-7813-4097-8E6D-8E4104CF955B}">
      <dsp:nvSpPr>
        <dsp:cNvPr id="0" name=""/>
        <dsp:cNvSpPr/>
      </dsp:nvSpPr>
      <dsp:spPr>
        <a:xfrm>
          <a:off x="3168018" y="55115"/>
          <a:ext cx="2399301" cy="2359159"/>
        </a:xfrm>
        <a:prstGeom prst="ellipse">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77850">
            <a:lnSpc>
              <a:spcPct val="90000"/>
            </a:lnSpc>
            <a:spcBef>
              <a:spcPct val="0"/>
            </a:spcBef>
            <a:spcAft>
              <a:spcPct val="35000"/>
            </a:spcAft>
            <a:buNone/>
          </a:pPr>
          <a:r>
            <a:rPr lang="pl-PL" sz="1300" b="1" kern="1200">
              <a:latin typeface="Aptos Display" panose="020B0004020202020204" pitchFamily="34" charset="0"/>
              <a:ea typeface="+mn-ea"/>
              <a:cs typeface="Times New Roman" panose="02020603050405020304" pitchFamily="18" charset="0"/>
            </a:rPr>
            <a:t>ZABRODZIE TO GMINA POSIADAJĄCA ZASOBY i MOŻLIWOŚCI DO ZAPEWNIENIA WARUNKÓW DO DOBREGO I GODNEGO ŻYCIA WSZYSTKIM SWOIM MIESZKAŃCOM.</a:t>
          </a:r>
          <a:endParaRPr lang="pl-PL" sz="1300" kern="1200"/>
        </a:p>
      </dsp:txBody>
      <dsp:txXfrm>
        <a:off x="3519387" y="400606"/>
        <a:ext cx="1696563" cy="1668177"/>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2B72972-4A99-4822-A54C-6E96D2E77730}">
      <dsp:nvSpPr>
        <dsp:cNvPr id="0" name=""/>
        <dsp:cNvSpPr/>
      </dsp:nvSpPr>
      <dsp:spPr>
        <a:xfrm>
          <a:off x="120127" y="1113649"/>
          <a:ext cx="1777122" cy="58564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2860" tIns="22860" rIns="22860" bIns="22860" numCol="1" spcCol="1270" anchor="ctr" anchorCtr="0">
          <a:noAutofit/>
        </a:bodyPr>
        <a:lstStyle/>
        <a:p>
          <a:pPr marL="0" lvl="0" indent="0" algn="ctr" defTabSz="800100">
            <a:lnSpc>
              <a:spcPct val="90000"/>
            </a:lnSpc>
            <a:spcBef>
              <a:spcPct val="0"/>
            </a:spcBef>
            <a:spcAft>
              <a:spcPct val="35000"/>
            </a:spcAft>
            <a:buNone/>
          </a:pPr>
          <a:r>
            <a:rPr lang="pl-PL" sz="1800" b="1" kern="1200">
              <a:latin typeface="Calibri" panose="020F0502020204030204"/>
              <a:ea typeface="+mn-ea"/>
              <a:cs typeface="+mn-cs"/>
            </a:rPr>
            <a:t>MISJA</a:t>
          </a:r>
        </a:p>
      </dsp:txBody>
      <dsp:txXfrm>
        <a:off x="120127" y="1113649"/>
        <a:ext cx="1777122" cy="585642"/>
      </dsp:txXfrm>
    </dsp:sp>
    <dsp:sp modelId="{5F7E79D5-D537-4E66-880B-6401A041EE29}">
      <dsp:nvSpPr>
        <dsp:cNvPr id="0" name=""/>
        <dsp:cNvSpPr/>
      </dsp:nvSpPr>
      <dsp:spPr>
        <a:xfrm>
          <a:off x="118107" y="935533"/>
          <a:ext cx="141362" cy="141362"/>
        </a:xfrm>
        <a:prstGeom prst="ellipse">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D3FC9E8-0EEE-4E09-AD49-3F67CA20E18D}">
      <dsp:nvSpPr>
        <dsp:cNvPr id="0" name=""/>
        <dsp:cNvSpPr/>
      </dsp:nvSpPr>
      <dsp:spPr>
        <a:xfrm>
          <a:off x="217061" y="737626"/>
          <a:ext cx="141362" cy="141362"/>
        </a:xfrm>
        <a:prstGeom prst="ellipse">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BF73D77-02F5-48A5-AF20-0CE9747058F2}">
      <dsp:nvSpPr>
        <dsp:cNvPr id="0" name=""/>
        <dsp:cNvSpPr/>
      </dsp:nvSpPr>
      <dsp:spPr>
        <a:xfrm>
          <a:off x="454549" y="777207"/>
          <a:ext cx="222140" cy="222140"/>
        </a:xfrm>
        <a:prstGeom prst="ellipse">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C204C90-1736-4DB1-AB92-BC4264391193}">
      <dsp:nvSpPr>
        <dsp:cNvPr id="0" name=""/>
        <dsp:cNvSpPr/>
      </dsp:nvSpPr>
      <dsp:spPr>
        <a:xfrm>
          <a:off x="652456" y="559510"/>
          <a:ext cx="141362" cy="141362"/>
        </a:xfrm>
        <a:prstGeom prst="ellipse">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FDE0478-F474-4F66-9206-8104B889F08C}">
      <dsp:nvSpPr>
        <dsp:cNvPr id="0" name=""/>
        <dsp:cNvSpPr/>
      </dsp:nvSpPr>
      <dsp:spPr>
        <a:xfrm>
          <a:off x="909735" y="480347"/>
          <a:ext cx="141362" cy="141362"/>
        </a:xfrm>
        <a:prstGeom prst="ellipse">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714A871-59DF-424E-8CDA-38579926B2FC}">
      <dsp:nvSpPr>
        <dsp:cNvPr id="0" name=""/>
        <dsp:cNvSpPr/>
      </dsp:nvSpPr>
      <dsp:spPr>
        <a:xfrm>
          <a:off x="1226386" y="618882"/>
          <a:ext cx="141362" cy="141362"/>
        </a:xfrm>
        <a:prstGeom prst="ellipse">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CFF34B5-19D9-4F8B-BE7B-853F94603B28}">
      <dsp:nvSpPr>
        <dsp:cNvPr id="0" name=""/>
        <dsp:cNvSpPr/>
      </dsp:nvSpPr>
      <dsp:spPr>
        <a:xfrm>
          <a:off x="1424293" y="717835"/>
          <a:ext cx="222140" cy="222140"/>
        </a:xfrm>
        <a:prstGeom prst="ellipse">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41B69BA-FAAA-419C-A7E2-841224C601FE}">
      <dsp:nvSpPr>
        <dsp:cNvPr id="0" name=""/>
        <dsp:cNvSpPr/>
      </dsp:nvSpPr>
      <dsp:spPr>
        <a:xfrm>
          <a:off x="1701362" y="935533"/>
          <a:ext cx="141362" cy="141362"/>
        </a:xfrm>
        <a:prstGeom prst="ellipse">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FD06788-3EC9-4A55-A9D7-6C73975BA86B}">
      <dsp:nvSpPr>
        <dsp:cNvPr id="0" name=""/>
        <dsp:cNvSpPr/>
      </dsp:nvSpPr>
      <dsp:spPr>
        <a:xfrm>
          <a:off x="1820106" y="1153230"/>
          <a:ext cx="141362" cy="141362"/>
        </a:xfrm>
        <a:prstGeom prst="ellipse">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2A9939F-C9C8-438F-99EC-AD3139A7AB86}">
      <dsp:nvSpPr>
        <dsp:cNvPr id="0" name=""/>
        <dsp:cNvSpPr/>
      </dsp:nvSpPr>
      <dsp:spPr>
        <a:xfrm>
          <a:off x="790991" y="737626"/>
          <a:ext cx="363502" cy="363502"/>
        </a:xfrm>
        <a:prstGeom prst="ellipse">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F268CFF-7491-4A0C-B4C3-BDE6B83ED320}">
      <dsp:nvSpPr>
        <dsp:cNvPr id="0" name=""/>
        <dsp:cNvSpPr/>
      </dsp:nvSpPr>
      <dsp:spPr>
        <a:xfrm>
          <a:off x="19154" y="1489672"/>
          <a:ext cx="141362" cy="141362"/>
        </a:xfrm>
        <a:prstGeom prst="ellipse">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4D78C8F-02BF-4AA3-86B5-7719B09CEA8D}">
      <dsp:nvSpPr>
        <dsp:cNvPr id="0" name=""/>
        <dsp:cNvSpPr/>
      </dsp:nvSpPr>
      <dsp:spPr>
        <a:xfrm>
          <a:off x="137898" y="1667788"/>
          <a:ext cx="222140" cy="222140"/>
        </a:xfrm>
        <a:prstGeom prst="ellipse">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5F0CD53-9FA1-4F83-B27F-C8AE477E4422}">
      <dsp:nvSpPr>
        <dsp:cNvPr id="0" name=""/>
        <dsp:cNvSpPr/>
      </dsp:nvSpPr>
      <dsp:spPr>
        <a:xfrm>
          <a:off x="434758" y="1826114"/>
          <a:ext cx="323113" cy="323113"/>
        </a:xfrm>
        <a:prstGeom prst="ellipse">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75293F2-6826-45C3-ADF3-299438847467}">
      <dsp:nvSpPr>
        <dsp:cNvPr id="0" name=""/>
        <dsp:cNvSpPr/>
      </dsp:nvSpPr>
      <dsp:spPr>
        <a:xfrm>
          <a:off x="850363" y="2083393"/>
          <a:ext cx="141362" cy="141362"/>
        </a:xfrm>
        <a:prstGeom prst="ellipse">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E41312F-E4EE-4866-8330-9CBBDD9598D6}">
      <dsp:nvSpPr>
        <dsp:cNvPr id="0" name=""/>
        <dsp:cNvSpPr/>
      </dsp:nvSpPr>
      <dsp:spPr>
        <a:xfrm>
          <a:off x="929526" y="1826114"/>
          <a:ext cx="222140" cy="222140"/>
        </a:xfrm>
        <a:prstGeom prst="ellipse">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104FF6BB-B13C-41FE-AFB2-7888F5642CC3}">
      <dsp:nvSpPr>
        <dsp:cNvPr id="0" name=""/>
        <dsp:cNvSpPr/>
      </dsp:nvSpPr>
      <dsp:spPr>
        <a:xfrm>
          <a:off x="1127432" y="2103183"/>
          <a:ext cx="141362" cy="141362"/>
        </a:xfrm>
        <a:prstGeom prst="ellipse">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7C7FF3E-58C7-4137-A744-865F46C8AF32}">
      <dsp:nvSpPr>
        <dsp:cNvPr id="0" name=""/>
        <dsp:cNvSpPr/>
      </dsp:nvSpPr>
      <dsp:spPr>
        <a:xfrm>
          <a:off x="1305549" y="1786532"/>
          <a:ext cx="323113" cy="323113"/>
        </a:xfrm>
        <a:prstGeom prst="ellipse">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AB45F7A-0020-4485-9251-FB9920D1B815}">
      <dsp:nvSpPr>
        <dsp:cNvPr id="0" name=""/>
        <dsp:cNvSpPr/>
      </dsp:nvSpPr>
      <dsp:spPr>
        <a:xfrm>
          <a:off x="1740944" y="1707370"/>
          <a:ext cx="222140" cy="222140"/>
        </a:xfrm>
        <a:prstGeom prst="ellipse">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8CB54EC-6D0B-4B95-A173-0D8B6F44F1BE}">
      <dsp:nvSpPr>
        <dsp:cNvPr id="0" name=""/>
        <dsp:cNvSpPr/>
      </dsp:nvSpPr>
      <dsp:spPr>
        <a:xfrm>
          <a:off x="1963084" y="776878"/>
          <a:ext cx="652394" cy="1245492"/>
        </a:xfrm>
        <a:prstGeom prst="chevron">
          <a:avLst>
            <a:gd name="adj" fmla="val 62310"/>
          </a:avLst>
        </a:prstGeom>
        <a:solidFill>
          <a:schemeClr val="accent2">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50F79C6B-0756-49C9-8A44-3612B08B7E86}">
      <dsp:nvSpPr>
        <dsp:cNvPr id="0" name=""/>
        <dsp:cNvSpPr/>
      </dsp:nvSpPr>
      <dsp:spPr>
        <a:xfrm>
          <a:off x="2496862" y="776878"/>
          <a:ext cx="652394" cy="1245492"/>
        </a:xfrm>
        <a:prstGeom prst="chevron">
          <a:avLst>
            <a:gd name="adj" fmla="val 62310"/>
          </a:avLst>
        </a:prstGeom>
        <a:solidFill>
          <a:schemeClr val="accent3">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3C2F2561-7813-4097-8E6D-8E4104CF955B}">
      <dsp:nvSpPr>
        <dsp:cNvPr id="0" name=""/>
        <dsp:cNvSpPr/>
      </dsp:nvSpPr>
      <dsp:spPr>
        <a:xfrm>
          <a:off x="3168411" y="236508"/>
          <a:ext cx="2401808" cy="2361625"/>
        </a:xfrm>
        <a:prstGeom prst="ellipse">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r>
            <a:rPr lang="pl-PL" sz="1100" b="1" kern="1200">
              <a:latin typeface="Aptos Display" panose="020B0004020202020204" pitchFamily="34" charset="0"/>
              <a:ea typeface="+mn-ea"/>
              <a:cs typeface="Times New Roman" panose="02020603050405020304" pitchFamily="18" charset="0"/>
            </a:rPr>
            <a:t>POPRAWA JAKOŚCI ŻYCIA MIESZKAŃCÓW POPRZEZ ROZWÓJ USŁUG SPOŁECZNYCH, WMACNIANIE ROLI RODZINY, WSPARCIE OSÓB ZAGROŻONYCH WYKLUCZENIEM ORAZ  AKTYWIZACJĘ SPOŁECZNOŚCI LOKALNEJ.</a:t>
          </a:r>
          <a:endParaRPr lang="pl-PL" sz="1100" kern="1200">
            <a:latin typeface="Calibri" panose="020F0502020204030204"/>
            <a:ea typeface="+mn-ea"/>
            <a:cs typeface="+mn-cs"/>
          </a:endParaRPr>
        </a:p>
      </dsp:txBody>
      <dsp:txXfrm>
        <a:off x="3520148" y="582360"/>
        <a:ext cx="1698334" cy="1669921"/>
      </dsp:txXfrm>
    </dsp:sp>
  </dsp:spTree>
</dsp:drawing>
</file>

<file path=word/diagrams/layout1.xml><?xml version="1.0" encoding="utf-8"?>
<dgm:layoutDef xmlns:dgm="http://schemas.openxmlformats.org/drawingml/2006/diagram" xmlns:a="http://schemas.openxmlformats.org/drawingml/2006/main" uniqueId="urn:microsoft.com/office/officeart/2009/3/layout/RandomtoResultProcess">
  <dgm:title val=""/>
  <dgm:desc val=""/>
  <dgm:catLst>
    <dgm:cat type="process" pri="1275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41" srcId="1" destId="11" srcOrd="0" destOrd="0"/>
        <dgm:cxn modelId="5" srcId="0" destId="2" srcOrd="0" destOrd="0"/>
        <dgm:cxn modelId="51" srcId="2" destId="21" srcOrd="0"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clrData>
  <dgm:layoutNode name="Name0">
    <dgm:varLst>
      <dgm:dir/>
      <dgm:animOne val="branch"/>
      <dgm:animLvl val="lvl"/>
    </dgm:varLst>
    <dgm:choose name="Name1">
      <dgm:if name="Name2" func="var" arg="dir" op="equ" val="norm">
        <dgm:alg type="lin">
          <dgm:param type="fallback" val="2D"/>
          <dgm:param type="nodeVertAlign" val="t"/>
        </dgm:alg>
      </dgm:if>
      <dgm:else name="Name3">
        <dgm:alg type="lin">
          <dgm:param type="fallback" val="2D"/>
          <dgm:param type="nodeVertAlign" val="t"/>
          <dgm:param type="linDir" val="fromR"/>
        </dgm:alg>
      </dgm:else>
    </dgm:choose>
    <dgm:shape xmlns:r="http://schemas.openxmlformats.org/officeDocument/2006/relationships" r:blip="">
      <dgm:adjLst/>
    </dgm:shape>
    <dgm:constrLst>
      <dgm:constr type="userH" refType="h" fact="2"/>
      <dgm:constr type="w" for="ch" forName="chaos" refType="userH" fact="0.681"/>
      <dgm:constr type="h" for="ch" forName="chaos" refType="userH"/>
      <dgm:constr type="w" for="ch" forName="middle" refType="userH" fact="0.6"/>
      <dgm:constr type="h" for="ch" forName="middle" refType="userH"/>
      <dgm:constr type="w" for="ch" forName="last" refType="userH" fact="0.6"/>
      <dgm:constr type="h" for="ch" forName="last" refType="userH"/>
      <dgm:constr type="w" for="ch" forName="chevronComposite1" refType="userH" fact="0.22"/>
      <dgm:constr type="h" for="ch" forName="chevronComposite1" refType="userH" fact="0.52"/>
      <dgm:constr type="w" for="ch" forName="chevronComposite2" refType="userH" fact="0.22"/>
      <dgm:constr type="h" for="ch" forName="chevronComposite2" refType="userH" fact="0.52"/>
      <dgm:constr type="w" for="ch" forName="overlap" refType="userH" fact="-0.04"/>
      <dgm:constr type="h" for="ch" forName="overlap" refType="userH" fact="0.06"/>
      <dgm:constr type="primFontSz" for="des" forName="parTx1" op="equ" val="65"/>
      <dgm:constr type="primFontSz" for="des" forName="parTxMid" refType="primFontSz" refFor="des" refForName="parTx1" op="equ"/>
      <dgm:constr type="primFontSz" for="des" forName="circleTx" refType="primFontSz" refFor="des" refForName="parTx1" op="equ"/>
      <dgm:constr type="primFontSz" for="des" forName="desTx1" op="equ" val="65"/>
      <dgm:constr type="primFontSz" for="des" forName="desTxMid" refType="primFontSz" refFor="des" refForName="desTx1" op="equ"/>
      <dgm:constr type="primFontSz" for="des" forName="desTxN" refType="primFontSz" refFor="des" refForName="desTx1" op="equ"/>
    </dgm:constrLst>
    <dgm:forEach name="Name4" axis="ch" ptType="node">
      <dgm:choose name="Name5">
        <dgm:if name="Name6" axis="self" ptType="node" func="pos" op="equ" val="1">
          <dgm:layoutNode name="chaos">
            <dgm:alg type="composite"/>
            <dgm:shape xmlns:r="http://schemas.openxmlformats.org/officeDocument/2006/relationships" r:blip="">
              <dgm:adjLst/>
            </dgm:shape>
            <dgm:presOf/>
            <dgm:constrLst>
              <dgm:constr type="ctrX" for="ch" forName="parTx1" refType="w" fact="0.5"/>
              <dgm:constr type="t" for="ch" forName="parTx1" refType="w" fact="0.32"/>
              <dgm:constr type="w" for="ch" forName="parTx1" refType="w" fact="0.88"/>
              <dgm:constr type="h" for="ch" forName="parTx1" refType="w" fact="0.29"/>
              <dgm:constr type="ctrX" for="ch" forName="desTx1" refType="w" fact="0.5"/>
              <dgm:constr type="b" for="ch" forName="desTx1" refType="h"/>
              <dgm:constr type="w" for="ch" forName="desTx1" refType="w" fact="0.88"/>
              <dgm:constr type="h" for="ch" forName="desTx1" refType="h" fact="0.37"/>
              <dgm:constr type="l" for="ch" forName="c1" refType="w" fact="0.05"/>
              <dgm:constr type="t" for="ch" forName="c1" refType="w" fact="0.23"/>
              <dgm:constr type="w" for="ch" forName="c1" refType="w" fact="0.07"/>
              <dgm:constr type="h" for="ch" forName="c1" refType="w" refFor="ch" refForName="c1"/>
              <dgm:constr type="l" for="ch" forName="c2" refType="w" fact="0.1"/>
              <dgm:constr type="t" for="ch" forName="c2" refType="w" fact="0.13"/>
              <dgm:constr type="w" for="ch" forName="c2" refType="w" fact="0.07"/>
              <dgm:constr type="h" for="ch" forName="c2" refType="w" refFor="ch" refForName="c2"/>
              <dgm:constr type="l" for="ch" forName="c3" refType="w" fact="0.22"/>
              <dgm:constr type="t" for="ch" forName="c3" refType="w" fact="0.15"/>
              <dgm:constr type="w" for="ch" forName="c3" refType="w" fact="0.11"/>
              <dgm:constr type="h" for="ch" forName="c3" refType="w" refFor="ch" refForName="c3"/>
              <dgm:constr type="l" for="ch" forName="c4" refType="w" fact="0.32"/>
              <dgm:constr type="t" for="ch" forName="c4" refType="w" fact="0.04"/>
              <dgm:constr type="w" for="ch" forName="c4" refType="w" fact="0.07"/>
              <dgm:constr type="h" for="ch" forName="c4" refType="w" refFor="ch" refForName="c4"/>
              <dgm:constr type="l" for="ch" forName="c5" refType="w" fact="0.45"/>
              <dgm:constr type="t" for="ch" forName="c5" refType="w" fact="0"/>
              <dgm:constr type="w" for="ch" forName="c5" refType="w" fact="0.07"/>
              <dgm:constr type="h" for="ch" forName="c5" refType="w" refFor="ch" refForName="c5"/>
              <dgm:constr type="l" for="ch" forName="c6" refType="w" fact="0.61"/>
              <dgm:constr type="t" for="ch" forName="c6" refType="w" fact="0.07"/>
              <dgm:constr type="w" for="ch" forName="c6" refType="w" fact="0.07"/>
              <dgm:constr type="h" for="ch" forName="c6" refType="w" refFor="ch" refForName="c6"/>
              <dgm:constr type="l" for="ch" forName="c7" refType="w" fact="0.71"/>
              <dgm:constr type="t" for="ch" forName="c7" refType="w" fact="0.12"/>
              <dgm:constr type="w" for="ch" forName="c7" refType="w" fact="0.11"/>
              <dgm:constr type="h" for="ch" forName="c7" refType="w" refFor="ch" refForName="c7"/>
              <dgm:constr type="l" for="ch" forName="c8" refType="w" fact="0.85"/>
              <dgm:constr type="t" for="ch" forName="c8" refType="w" fact="0.23"/>
              <dgm:constr type="w" for="ch" forName="c8" refType="w" fact="0.07"/>
              <dgm:constr type="h" for="ch" forName="c8" refType="w" refFor="ch" refForName="c8"/>
              <dgm:constr type="l" for="ch" forName="c9" refType="w" fact="0.91"/>
              <dgm:constr type="t" for="ch" forName="c9" refType="w" fact="0.34"/>
              <dgm:constr type="w" for="ch" forName="c9" refType="w" fact="0.07"/>
              <dgm:constr type="h" for="ch" forName="c9" refType="w" refFor="ch" refForName="c9"/>
              <dgm:constr type="l" for="ch" forName="c10" refType="w" fact="0.39"/>
              <dgm:constr type="t" for="ch" forName="c10" refType="w" fact="0.13"/>
              <dgm:constr type="w" for="ch" forName="c10" refType="w" fact="0.18"/>
              <dgm:constr type="h" for="ch" forName="c10" refType="w" refFor="ch" refForName="c10"/>
              <dgm:constr type="l" for="ch" forName="c11" refType="w" fact="0"/>
              <dgm:constr type="t" for="ch" forName="c11" refType="w" fact="0.51"/>
              <dgm:constr type="w" for="ch" forName="c11" refType="w" fact="0.07"/>
              <dgm:constr type="h" for="ch" forName="c11" refType="w" refFor="ch" refForName="c11"/>
              <dgm:constr type="l" for="ch" forName="c12" refType="w" fact="0.06"/>
              <dgm:constr type="t" for="ch" forName="c12" refType="w" fact="0.6"/>
              <dgm:constr type="w" for="ch" forName="c12" refType="w" fact="0.11"/>
              <dgm:constr type="h" for="ch" forName="c12" refType="w" refFor="ch" refForName="c12"/>
              <dgm:constr type="l" for="ch" forName="c13" refType="w" fact="0.21"/>
              <dgm:constr type="t" for="ch" forName="c13" refType="w" fact="0.68"/>
              <dgm:constr type="w" for="ch" forName="c13" refType="w" fact="0.16"/>
              <dgm:constr type="h" for="ch" forName="c13" refType="w" refFor="ch" refForName="c13"/>
              <dgm:constr type="l" for="ch" forName="c14" refType="w" fact="0.42"/>
              <dgm:constr type="t" for="ch" forName="c14" refType="w" fact="0.81"/>
              <dgm:constr type="w" for="ch" forName="c14" refType="w" fact="0.07"/>
              <dgm:constr type="h" for="ch" forName="c14" refType="w" refFor="ch" refForName="c14"/>
              <dgm:constr type="l" for="ch" forName="c15" refType="w" fact="0.46"/>
              <dgm:constr type="t" for="ch" forName="c15" refType="w" fact="0.68"/>
              <dgm:constr type="w" for="ch" forName="c15" refType="w" fact="0.11"/>
              <dgm:constr type="h" for="ch" forName="c15" refType="w" refFor="ch" refForName="c15"/>
              <dgm:constr type="l" for="ch" forName="c16" refType="w" fact="0.56"/>
              <dgm:constr type="t" for="ch" forName="c16" refType="w" fact="0.82"/>
              <dgm:constr type="w" for="ch" forName="c16" refType="w" fact="0.07"/>
              <dgm:constr type="h" for="ch" forName="c16" refType="w" refFor="ch" refForName="c16"/>
              <dgm:constr type="l" for="ch" forName="c17" refType="w" fact="0.65"/>
              <dgm:constr type="t" for="ch" forName="c17" refType="w" fact="0.66"/>
              <dgm:constr type="w" for="ch" forName="c17" refType="w" fact="0.16"/>
              <dgm:constr type="h" for="ch" forName="c17" refType="w" refFor="ch" refForName="c17"/>
              <dgm:constr type="l" for="ch" forName="c18" refType="w" fact="0.87"/>
              <dgm:constr type="t" for="ch" forName="c18" refType="w" fact="0.62"/>
              <dgm:constr type="w" for="ch" forName="c18" refType="w" fact="0.11"/>
              <dgm:constr type="h" for="ch" forName="c18" refType="w" refFor="ch" refForName="c18"/>
            </dgm:constrLst>
            <dgm:layoutNode name="parTx1" styleLbl="revTx">
              <dgm:alg type="tx"/>
              <dgm:shape xmlns:r="http://schemas.openxmlformats.org/officeDocument/2006/relationships" type="rect" r:blip="">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7">
              <dgm:if name="Name8" axis="ch" ptType="node" func="cnt" op="gte" val="1">
                <dgm:layoutNode name="desTx1" styleLbl="revTx">
                  <dgm:varLst>
                    <dgm:bulletEnabled val="1"/>
                  </dgm:varLst>
                  <dgm:choose name="Name9">
                    <dgm:if name="Name10" axis="ch" ptType="node" func="cnt" op="equ" val="1">
                      <dgm:alg type="tx">
                        <dgm:param type="shpTxLTRAlignCh" val="l"/>
                      </dgm:alg>
                    </dgm:if>
                    <dgm:else name="Name11">
                      <dgm:alg type="tx">
                        <dgm:param type="shpTxLTRAlignCh" val="l"/>
                        <dgm:param type="stBulletLvl" val="1"/>
                      </dgm:alg>
                    </dgm:else>
                  </dgm:choose>
                  <dgm:shape xmlns:r="http://schemas.openxmlformats.org/officeDocument/2006/relationships" type="rect" r:blip="">
                    <dgm:adjLst/>
                  </dgm:shape>
                  <dgm:presOf axis="des"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if>
              <dgm:else name="Name12"/>
            </dgm:choose>
            <dgm:layoutNode name="c1" styleLbl="node1">
              <dgm:alg type="sp"/>
              <dgm:shape xmlns:r="http://schemas.openxmlformats.org/officeDocument/2006/relationships" type="ellipse" r:blip="">
                <dgm:adjLst/>
              </dgm:shape>
              <dgm:presOf/>
            </dgm:layoutNode>
            <dgm:layoutNode name="c2" styleLbl="node1">
              <dgm:alg type="sp"/>
              <dgm:shape xmlns:r="http://schemas.openxmlformats.org/officeDocument/2006/relationships" type="ellipse" r:blip="">
                <dgm:adjLst/>
              </dgm:shape>
              <dgm:presOf/>
            </dgm:layoutNode>
            <dgm:layoutNode name="c3" styleLbl="node1">
              <dgm:alg type="sp"/>
              <dgm:shape xmlns:r="http://schemas.openxmlformats.org/officeDocument/2006/relationships" type="ellipse" r:blip="">
                <dgm:adjLst/>
              </dgm:shape>
              <dgm:presOf/>
            </dgm:layoutNode>
            <dgm:layoutNode name="c4" styleLbl="node1">
              <dgm:alg type="sp"/>
              <dgm:shape xmlns:r="http://schemas.openxmlformats.org/officeDocument/2006/relationships" type="ellipse" r:blip="">
                <dgm:adjLst/>
              </dgm:shape>
              <dgm:presOf/>
            </dgm:layoutNode>
            <dgm:layoutNode name="c5" styleLbl="node1">
              <dgm:alg type="sp"/>
              <dgm:shape xmlns:r="http://schemas.openxmlformats.org/officeDocument/2006/relationships" type="ellipse" r:blip="">
                <dgm:adjLst/>
              </dgm:shape>
              <dgm:presOf/>
            </dgm:layoutNode>
            <dgm:layoutNode name="c6" styleLbl="node1">
              <dgm:alg type="sp"/>
              <dgm:shape xmlns:r="http://schemas.openxmlformats.org/officeDocument/2006/relationships" type="ellipse" r:blip="">
                <dgm:adjLst/>
              </dgm:shape>
              <dgm:presOf/>
            </dgm:layoutNode>
            <dgm:layoutNode name="c7" styleLbl="node1">
              <dgm:alg type="sp"/>
              <dgm:shape xmlns:r="http://schemas.openxmlformats.org/officeDocument/2006/relationships" type="ellipse" r:blip="">
                <dgm:adjLst/>
              </dgm:shape>
              <dgm:presOf/>
            </dgm:layoutNode>
            <dgm:layoutNode name="c8" styleLbl="node1">
              <dgm:alg type="sp"/>
              <dgm:shape xmlns:r="http://schemas.openxmlformats.org/officeDocument/2006/relationships" type="ellipse" r:blip="">
                <dgm:adjLst/>
              </dgm:shape>
              <dgm:presOf/>
            </dgm:layoutNode>
            <dgm:layoutNode name="c9" styleLbl="node1">
              <dgm:alg type="sp"/>
              <dgm:shape xmlns:r="http://schemas.openxmlformats.org/officeDocument/2006/relationships" type="ellipse" r:blip="">
                <dgm:adjLst/>
              </dgm:shape>
              <dgm:presOf/>
            </dgm:layoutNode>
            <dgm:layoutNode name="c10" styleLbl="node1">
              <dgm:alg type="sp"/>
              <dgm:shape xmlns:r="http://schemas.openxmlformats.org/officeDocument/2006/relationships" type="ellipse" r:blip="">
                <dgm:adjLst/>
              </dgm:shape>
              <dgm:presOf/>
            </dgm:layoutNode>
            <dgm:layoutNode name="c11" styleLbl="node1">
              <dgm:alg type="sp"/>
              <dgm:shape xmlns:r="http://schemas.openxmlformats.org/officeDocument/2006/relationships" type="ellipse" r:blip="">
                <dgm:adjLst/>
              </dgm:shape>
              <dgm:presOf/>
            </dgm:layoutNode>
            <dgm:layoutNode name="c12" styleLbl="node1">
              <dgm:alg type="sp"/>
              <dgm:shape xmlns:r="http://schemas.openxmlformats.org/officeDocument/2006/relationships" type="ellipse" r:blip="">
                <dgm:adjLst/>
              </dgm:shape>
              <dgm:presOf/>
            </dgm:layoutNode>
            <dgm:layoutNode name="c13" styleLbl="node1">
              <dgm:alg type="sp"/>
              <dgm:shape xmlns:r="http://schemas.openxmlformats.org/officeDocument/2006/relationships" type="ellipse" r:blip="">
                <dgm:adjLst/>
              </dgm:shape>
              <dgm:presOf/>
            </dgm:layoutNode>
            <dgm:layoutNode name="c14" styleLbl="node1">
              <dgm:alg type="sp"/>
              <dgm:shape xmlns:r="http://schemas.openxmlformats.org/officeDocument/2006/relationships" type="ellipse" r:blip="">
                <dgm:adjLst/>
              </dgm:shape>
              <dgm:presOf/>
            </dgm:layoutNode>
            <dgm:layoutNode name="c15" styleLbl="node1">
              <dgm:alg type="sp"/>
              <dgm:shape xmlns:r="http://schemas.openxmlformats.org/officeDocument/2006/relationships" type="ellipse" r:blip="">
                <dgm:adjLst/>
              </dgm:shape>
              <dgm:presOf/>
            </dgm:layoutNode>
            <dgm:layoutNode name="c16" styleLbl="node1">
              <dgm:alg type="sp"/>
              <dgm:shape xmlns:r="http://schemas.openxmlformats.org/officeDocument/2006/relationships" type="ellipse" r:blip="">
                <dgm:adjLst/>
              </dgm:shape>
              <dgm:presOf/>
            </dgm:layoutNode>
            <dgm:layoutNode name="c17" styleLbl="node1">
              <dgm:alg type="sp"/>
              <dgm:shape xmlns:r="http://schemas.openxmlformats.org/officeDocument/2006/relationships" type="ellipse" r:blip="">
                <dgm:adjLst/>
              </dgm:shape>
              <dgm:presOf/>
            </dgm:layoutNode>
            <dgm:layoutNode name="c18" styleLbl="node1">
              <dgm:alg type="sp"/>
              <dgm:shape xmlns:r="http://schemas.openxmlformats.org/officeDocument/2006/relationships" type="ellipse" r:blip="">
                <dgm:adjLst/>
              </dgm:shape>
              <dgm:presOf/>
            </dgm:layoutNode>
          </dgm:layoutNode>
        </dgm:if>
        <dgm:if name="Name13" axis="self" ptType="node" func="revPos" op="equ" val="1">
          <dgm:layoutNode name="last">
            <dgm:alg type="composite"/>
            <dgm:shape xmlns:r="http://schemas.openxmlformats.org/officeDocument/2006/relationships" r:blip="">
              <dgm:adjLst/>
            </dgm:shape>
            <dgm:presOf/>
            <dgm:constrLst>
              <dgm:constr type="ctrX" for="ch" forName="circleTx" refType="w" fact="0.5"/>
              <dgm:constr type="t" for="ch" forName="circleTx" refType="w" fact="0.117"/>
              <dgm:constr type="w" for="ch" forName="circleTx" refType="h" refFor="ch" refForName="circleTx"/>
              <dgm:constr type="h" for="ch" forName="circleTx" refType="w" fact="0.85"/>
              <dgm:constr type="l" for="ch" forName="desTxN"/>
              <dgm:constr type="b" for="ch" forName="desTxN" refType="h"/>
              <dgm:constr type="w" for="ch" forName="desTxN" refType="w"/>
              <dgm:constr type="h" for="ch" forName="desTxN" refType="h" fact="0.37"/>
              <dgm:constr type="ctrX" for="ch" forName="spN" refType="w" fact="0.5"/>
              <dgm:constr type="t" for="ch" forName="spN"/>
              <dgm:constr type="w" for="ch" forName="spN" refType="w" fact="0.93"/>
              <dgm:constr type="h" for="ch" forName="spN" refType="h" fact="0.01"/>
            </dgm:constrLst>
            <dgm:layoutNode name="circleTx" styleLbl="node1">
              <dgm:alg type="tx"/>
              <dgm:shape xmlns:r="http://schemas.openxmlformats.org/officeDocument/2006/relationships" type="ellipse" r:blip="">
                <dgm:adjLst/>
              </dgm:shape>
              <dgm:presOf axis="self" ptType="node"/>
              <dgm:constrLst>
                <dgm:constr type="lMarg"/>
                <dgm:constr type="rMarg"/>
                <dgm:constr type="tMarg"/>
                <dgm:constr type="bMarg"/>
              </dgm:constrLst>
              <dgm:ruleLst>
                <dgm:rule type="primFontSz" val="5" fact="NaN" max="NaN"/>
              </dgm:ruleLst>
            </dgm:layoutNode>
            <dgm:choose name="Name14">
              <dgm:if name="Name15" axis="ch" ptType="node" func="cnt" op="gte" val="1">
                <dgm:layoutNode name="desTxN" styleLbl="revTx">
                  <dgm:varLst>
                    <dgm:bulletEnabled val="1"/>
                  </dgm:varLst>
                  <dgm:choose name="Name16">
                    <dgm:if name="Name17" axis="ch" ptType="node" func="cnt" op="equ" val="1">
                      <dgm:alg type="tx">
                        <dgm:param type="shpTxLTRAlignCh" val="l"/>
                      </dgm:alg>
                    </dgm:if>
                    <dgm:else name="Name18">
                      <dgm:alg type="tx">
                        <dgm:param type="shpTxLTRAlignCh" val="l"/>
                        <dgm:param type="stBulletLvl" val="1"/>
                      </dgm:alg>
                    </dgm:else>
                  </dgm:choose>
                  <dgm:shape xmlns:r="http://schemas.openxmlformats.org/officeDocument/2006/relationships" type="rect" r:blip="">
                    <dgm:adjLst/>
                  </dgm:shape>
                  <dgm:presOf axis="des"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if>
              <dgm:else name="Name19"/>
            </dgm:choose>
            <dgm:layoutNode name="spN">
              <dgm:alg type="sp"/>
              <dgm:shape xmlns:r="http://schemas.openxmlformats.org/officeDocument/2006/relationships" r:blip="">
                <dgm:adjLst/>
              </dgm:shape>
              <dgm:presOf/>
            </dgm:layoutNode>
          </dgm:layoutNode>
        </dgm:if>
        <dgm:else name="Name20">
          <dgm:layoutNode name="middle">
            <dgm:alg type="composite"/>
            <dgm:shape xmlns:r="http://schemas.openxmlformats.org/officeDocument/2006/relationships" r:blip="">
              <dgm:adjLst/>
            </dgm:shape>
            <dgm:presOf/>
            <dgm:constrLst>
              <dgm:constr type="l" for="ch" forName="parTxMid"/>
              <dgm:constr type="t" for="ch" forName="parTxMid" refType="w" fact="0.167"/>
              <dgm:constr type="w" for="ch" forName="parTxMid" refType="w"/>
              <dgm:constr type="h" for="ch" forName="parTxMid" refType="w" fact="0.7"/>
              <dgm:constr type="l" for="ch" forName="desTxMid"/>
              <dgm:constr type="b" for="ch" forName="desTxMid" refType="h"/>
              <dgm:constr type="w" for="ch" forName="desTxMid" refType="w"/>
              <dgm:constr type="h" for="ch" forName="desTxMid" refType="h" fact="0.37"/>
              <dgm:constr type="ctrX" for="ch" forName="spMid" refType="w" fact="0.5"/>
              <dgm:constr type="t" for="ch" forName="spMid"/>
              <dgm:constr type="w" for="ch" forName="spMid" refType="w" fact="0.01"/>
              <dgm:constr type="h" for="ch" forName="spMid" refType="h" fact="0.01"/>
            </dgm:constrLst>
            <dgm:layoutNode name="parTxMid" styleLbl="revTx">
              <dgm:alg type="tx"/>
              <dgm:shape xmlns:r="http://schemas.openxmlformats.org/officeDocument/2006/relationships" type="rect" r:blip="">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21">
              <dgm:if name="Name22" axis="ch" ptType="node" func="cnt" op="gte" val="1">
                <dgm:layoutNode name="desTxMid" styleLbl="revTx">
                  <dgm:varLst>
                    <dgm:bulletEnabled val="1"/>
                  </dgm:varLst>
                  <dgm:choose name="Name23">
                    <dgm:if name="Name24" axis="ch" ptType="node" func="cnt" op="equ" val="1">
                      <dgm:alg type="tx">
                        <dgm:param type="shpTxLTRAlignCh" val="l"/>
                      </dgm:alg>
                    </dgm:if>
                    <dgm:else name="Name25">
                      <dgm:alg type="tx">
                        <dgm:param type="shpTxLTRAlignCh" val="l"/>
                        <dgm:param type="stBulletLvl" val="1"/>
                      </dgm:alg>
                    </dgm:else>
                  </dgm:choose>
                  <dgm:shape xmlns:r="http://schemas.openxmlformats.org/officeDocument/2006/relationships" type="rect" r:blip="">
                    <dgm:adjLst/>
                  </dgm:shape>
                  <dgm:presOf axis="des"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if>
              <dgm:else name="Name26"/>
            </dgm:choose>
            <dgm:layoutNode name="spMid">
              <dgm:alg type="sp"/>
              <dgm:shape xmlns:r="http://schemas.openxmlformats.org/officeDocument/2006/relationships" r:blip="">
                <dgm:adjLst/>
              </dgm:shape>
              <dgm:presOf/>
            </dgm:layoutNode>
          </dgm:layoutNode>
        </dgm:else>
      </dgm:choose>
      <dgm:forEach name="Name27" axis="followSib" ptType="sibTrans" cnt="1">
        <dgm:layoutNode name="chevronComposite1" styleLbl="alignImgPlace1">
          <dgm:alg type="composite"/>
          <dgm:shape xmlns:r="http://schemas.openxmlformats.org/officeDocument/2006/relationships" r:blip="">
            <dgm:adjLst/>
          </dgm:shape>
          <dgm:presOf/>
          <dgm:constrLst>
            <dgm:constr type="l" for="ch" forName="chevron1"/>
            <dgm:constr type="t" for="ch" forName="chevron1" refType="h" fact="0.1923"/>
            <dgm:constr type="w" for="ch" forName="chevron1" refType="w"/>
            <dgm:constr type="b" for="ch" forName="chevron1" refType="h"/>
            <dgm:constr type="l" for="ch" forName="spChevron1"/>
            <dgm:constr type="t" for="ch" forName="spChevron1"/>
            <dgm:constr type="w" for="ch" forName="spChevron1" refType="w" fact="0.01"/>
            <dgm:constr type="h" for="ch" forName="spChevron1" refType="h" fact="0.01"/>
          </dgm:constrLst>
          <dgm:layoutNode name="chevron1">
            <dgm:alg type="sp"/>
            <dgm:choose name="Name28">
              <dgm:if name="Name29" func="var" arg="dir" op="equ" val="norm">
                <dgm:shape xmlns:r="http://schemas.openxmlformats.org/officeDocument/2006/relationships" type="chevron" r:blip="">
                  <dgm:adjLst>
                    <dgm:adj idx="1" val="0.6231"/>
                  </dgm:adjLst>
                </dgm:shape>
              </dgm:if>
              <dgm:else name="Name30">
                <dgm:shape xmlns:r="http://schemas.openxmlformats.org/officeDocument/2006/relationships" rot="180" type="chevron" r:blip="">
                  <dgm:adjLst>
                    <dgm:adj idx="1" val="0.6231"/>
                  </dgm:adjLst>
                </dgm:shape>
              </dgm:else>
            </dgm:choose>
            <dgm:presOf/>
          </dgm:layoutNode>
          <dgm:layoutNode name="spChevron1">
            <dgm:alg type="sp"/>
            <dgm:shape xmlns:r="http://schemas.openxmlformats.org/officeDocument/2006/relationships" r:blip="">
              <dgm:adjLst/>
            </dgm:shape>
            <dgm:presOf/>
          </dgm:layoutNode>
        </dgm:layoutNode>
        <dgm:choose name="Name31">
          <dgm:if name="Name32" axis="root ch" ptType="all node" func="cnt" op="equ" val="2">
            <dgm:layoutNode name="overlap">
              <dgm:alg type="sp"/>
              <dgm:shape xmlns:r="http://schemas.openxmlformats.org/officeDocument/2006/relationships" r:blip="">
                <dgm:adjLst/>
              </dgm:shape>
              <dgm:presOf/>
            </dgm:layoutNode>
            <dgm:layoutNode name="chevronComposite2" styleLbl="alignImgPlace1">
              <dgm:alg type="composite"/>
              <dgm:shape xmlns:r="http://schemas.openxmlformats.org/officeDocument/2006/relationships" r:blip="">
                <dgm:adjLst/>
              </dgm:shape>
              <dgm:presOf/>
              <dgm:constrLst>
                <dgm:constr type="l" for="ch" forName="chevron2"/>
                <dgm:constr type="t" for="ch" forName="chevron2" refType="h" fact="0.1923"/>
                <dgm:constr type="w" for="ch" forName="chevron2" refType="w"/>
                <dgm:constr type="b" for="ch" forName="chevron2" refType="h"/>
                <dgm:constr type="l" for="ch" forName="spChevron2"/>
                <dgm:constr type="t" for="ch" forName="spChevron2"/>
                <dgm:constr type="w" for="ch" forName="spChevron2" refType="w" fact="0.01"/>
                <dgm:constr type="h" for="ch" forName="spChevron2" refType="h" fact="0.01"/>
              </dgm:constrLst>
              <dgm:layoutNode name="chevron2">
                <dgm:alg type="sp"/>
                <dgm:choose name="Name33">
                  <dgm:if name="Name34" func="var" arg="dir" op="equ" val="norm">
                    <dgm:shape xmlns:r="http://schemas.openxmlformats.org/officeDocument/2006/relationships" type="chevron" r:blip="">
                      <dgm:adjLst>
                        <dgm:adj idx="1" val="0.6231"/>
                      </dgm:adjLst>
                    </dgm:shape>
                  </dgm:if>
                  <dgm:else name="Name35">
                    <dgm:shape xmlns:r="http://schemas.openxmlformats.org/officeDocument/2006/relationships" rot="180" type="chevron" r:blip="">
                      <dgm:adjLst>
                        <dgm:adj idx="1" val="0.6231"/>
                      </dgm:adjLst>
                    </dgm:shape>
                  </dgm:else>
                </dgm:choose>
                <dgm:presOf/>
              </dgm:layoutNode>
              <dgm:layoutNode name="spChevron2">
                <dgm:alg type="sp"/>
                <dgm:shape xmlns:r="http://schemas.openxmlformats.org/officeDocument/2006/relationships" r:blip="">
                  <dgm:adjLst/>
                </dgm:shape>
                <dgm:presOf/>
              </dgm:layoutNode>
            </dgm:layoutNode>
          </dgm:if>
          <dgm:else name="Name36"/>
        </dgm:choose>
      </dgm:forEach>
    </dgm:forEach>
  </dgm:layoutNode>
</dgm:layoutDef>
</file>

<file path=word/diagrams/layout2.xml><?xml version="1.0" encoding="utf-8"?>
<dgm:layoutDef xmlns:dgm="http://schemas.openxmlformats.org/drawingml/2006/diagram" xmlns:a="http://schemas.openxmlformats.org/drawingml/2006/main" uniqueId="urn:microsoft.com/office/officeart/2009/3/layout/RandomtoResultProcess">
  <dgm:title val=""/>
  <dgm:desc val=""/>
  <dgm:catLst>
    <dgm:cat type="process" pri="1275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41" srcId="1" destId="11" srcOrd="0" destOrd="0"/>
        <dgm:cxn modelId="5" srcId="0" destId="2" srcOrd="0" destOrd="0"/>
        <dgm:cxn modelId="51" srcId="2" destId="21" srcOrd="0"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clrData>
  <dgm:layoutNode name="Name0">
    <dgm:varLst>
      <dgm:dir/>
      <dgm:animOne val="branch"/>
      <dgm:animLvl val="lvl"/>
    </dgm:varLst>
    <dgm:choose name="Name1">
      <dgm:if name="Name2" func="var" arg="dir" op="equ" val="norm">
        <dgm:alg type="lin">
          <dgm:param type="fallback" val="2D"/>
          <dgm:param type="nodeVertAlign" val="t"/>
        </dgm:alg>
      </dgm:if>
      <dgm:else name="Name3">
        <dgm:alg type="lin">
          <dgm:param type="fallback" val="2D"/>
          <dgm:param type="nodeVertAlign" val="t"/>
          <dgm:param type="linDir" val="fromR"/>
        </dgm:alg>
      </dgm:else>
    </dgm:choose>
    <dgm:shape xmlns:r="http://schemas.openxmlformats.org/officeDocument/2006/relationships" r:blip="">
      <dgm:adjLst/>
    </dgm:shape>
    <dgm:constrLst>
      <dgm:constr type="userH" refType="h" fact="2"/>
      <dgm:constr type="w" for="ch" forName="chaos" refType="userH" fact="0.681"/>
      <dgm:constr type="h" for="ch" forName="chaos" refType="userH"/>
      <dgm:constr type="w" for="ch" forName="middle" refType="userH" fact="0.6"/>
      <dgm:constr type="h" for="ch" forName="middle" refType="userH"/>
      <dgm:constr type="w" for="ch" forName="last" refType="userH" fact="0.6"/>
      <dgm:constr type="h" for="ch" forName="last" refType="userH"/>
      <dgm:constr type="w" for="ch" forName="chevronComposite1" refType="userH" fact="0.22"/>
      <dgm:constr type="h" for="ch" forName="chevronComposite1" refType="userH" fact="0.52"/>
      <dgm:constr type="w" for="ch" forName="chevronComposite2" refType="userH" fact="0.22"/>
      <dgm:constr type="h" for="ch" forName="chevronComposite2" refType="userH" fact="0.52"/>
      <dgm:constr type="w" for="ch" forName="overlap" refType="userH" fact="-0.04"/>
      <dgm:constr type="h" for="ch" forName="overlap" refType="userH" fact="0.06"/>
      <dgm:constr type="primFontSz" for="des" forName="parTx1" op="equ" val="65"/>
      <dgm:constr type="primFontSz" for="des" forName="parTxMid" refType="primFontSz" refFor="des" refForName="parTx1" op="equ"/>
      <dgm:constr type="primFontSz" for="des" forName="circleTx" refType="primFontSz" refFor="des" refForName="parTx1" op="equ"/>
      <dgm:constr type="primFontSz" for="des" forName="desTx1" op="equ" val="65"/>
      <dgm:constr type="primFontSz" for="des" forName="desTxMid" refType="primFontSz" refFor="des" refForName="desTx1" op="equ"/>
      <dgm:constr type="primFontSz" for="des" forName="desTxN" refType="primFontSz" refFor="des" refForName="desTx1" op="equ"/>
    </dgm:constrLst>
    <dgm:forEach name="Name4" axis="ch" ptType="node">
      <dgm:choose name="Name5">
        <dgm:if name="Name6" axis="self" ptType="node" func="pos" op="equ" val="1">
          <dgm:layoutNode name="chaos">
            <dgm:alg type="composite"/>
            <dgm:shape xmlns:r="http://schemas.openxmlformats.org/officeDocument/2006/relationships" r:blip="">
              <dgm:adjLst/>
            </dgm:shape>
            <dgm:presOf/>
            <dgm:constrLst>
              <dgm:constr type="ctrX" for="ch" forName="parTx1" refType="w" fact="0.5"/>
              <dgm:constr type="t" for="ch" forName="parTx1" refType="w" fact="0.32"/>
              <dgm:constr type="w" for="ch" forName="parTx1" refType="w" fact="0.88"/>
              <dgm:constr type="h" for="ch" forName="parTx1" refType="w" fact="0.29"/>
              <dgm:constr type="ctrX" for="ch" forName="desTx1" refType="w" fact="0.5"/>
              <dgm:constr type="b" for="ch" forName="desTx1" refType="h"/>
              <dgm:constr type="w" for="ch" forName="desTx1" refType="w" fact="0.88"/>
              <dgm:constr type="h" for="ch" forName="desTx1" refType="h" fact="0.37"/>
              <dgm:constr type="l" for="ch" forName="c1" refType="w" fact="0.05"/>
              <dgm:constr type="t" for="ch" forName="c1" refType="w" fact="0.23"/>
              <dgm:constr type="w" for="ch" forName="c1" refType="w" fact="0.07"/>
              <dgm:constr type="h" for="ch" forName="c1" refType="w" refFor="ch" refForName="c1"/>
              <dgm:constr type="l" for="ch" forName="c2" refType="w" fact="0.1"/>
              <dgm:constr type="t" for="ch" forName="c2" refType="w" fact="0.13"/>
              <dgm:constr type="w" for="ch" forName="c2" refType="w" fact="0.07"/>
              <dgm:constr type="h" for="ch" forName="c2" refType="w" refFor="ch" refForName="c2"/>
              <dgm:constr type="l" for="ch" forName="c3" refType="w" fact="0.22"/>
              <dgm:constr type="t" for="ch" forName="c3" refType="w" fact="0.15"/>
              <dgm:constr type="w" for="ch" forName="c3" refType="w" fact="0.11"/>
              <dgm:constr type="h" for="ch" forName="c3" refType="w" refFor="ch" refForName="c3"/>
              <dgm:constr type="l" for="ch" forName="c4" refType="w" fact="0.32"/>
              <dgm:constr type="t" for="ch" forName="c4" refType="w" fact="0.04"/>
              <dgm:constr type="w" for="ch" forName="c4" refType="w" fact="0.07"/>
              <dgm:constr type="h" for="ch" forName="c4" refType="w" refFor="ch" refForName="c4"/>
              <dgm:constr type="l" for="ch" forName="c5" refType="w" fact="0.45"/>
              <dgm:constr type="t" for="ch" forName="c5" refType="w" fact="0"/>
              <dgm:constr type="w" for="ch" forName="c5" refType="w" fact="0.07"/>
              <dgm:constr type="h" for="ch" forName="c5" refType="w" refFor="ch" refForName="c5"/>
              <dgm:constr type="l" for="ch" forName="c6" refType="w" fact="0.61"/>
              <dgm:constr type="t" for="ch" forName="c6" refType="w" fact="0.07"/>
              <dgm:constr type="w" for="ch" forName="c6" refType="w" fact="0.07"/>
              <dgm:constr type="h" for="ch" forName="c6" refType="w" refFor="ch" refForName="c6"/>
              <dgm:constr type="l" for="ch" forName="c7" refType="w" fact="0.71"/>
              <dgm:constr type="t" for="ch" forName="c7" refType="w" fact="0.12"/>
              <dgm:constr type="w" for="ch" forName="c7" refType="w" fact="0.11"/>
              <dgm:constr type="h" for="ch" forName="c7" refType="w" refFor="ch" refForName="c7"/>
              <dgm:constr type="l" for="ch" forName="c8" refType="w" fact="0.85"/>
              <dgm:constr type="t" for="ch" forName="c8" refType="w" fact="0.23"/>
              <dgm:constr type="w" for="ch" forName="c8" refType="w" fact="0.07"/>
              <dgm:constr type="h" for="ch" forName="c8" refType="w" refFor="ch" refForName="c8"/>
              <dgm:constr type="l" for="ch" forName="c9" refType="w" fact="0.91"/>
              <dgm:constr type="t" for="ch" forName="c9" refType="w" fact="0.34"/>
              <dgm:constr type="w" for="ch" forName="c9" refType="w" fact="0.07"/>
              <dgm:constr type="h" for="ch" forName="c9" refType="w" refFor="ch" refForName="c9"/>
              <dgm:constr type="l" for="ch" forName="c10" refType="w" fact="0.39"/>
              <dgm:constr type="t" for="ch" forName="c10" refType="w" fact="0.13"/>
              <dgm:constr type="w" for="ch" forName="c10" refType="w" fact="0.18"/>
              <dgm:constr type="h" for="ch" forName="c10" refType="w" refFor="ch" refForName="c10"/>
              <dgm:constr type="l" for="ch" forName="c11" refType="w" fact="0"/>
              <dgm:constr type="t" for="ch" forName="c11" refType="w" fact="0.51"/>
              <dgm:constr type="w" for="ch" forName="c11" refType="w" fact="0.07"/>
              <dgm:constr type="h" for="ch" forName="c11" refType="w" refFor="ch" refForName="c11"/>
              <dgm:constr type="l" for="ch" forName="c12" refType="w" fact="0.06"/>
              <dgm:constr type="t" for="ch" forName="c12" refType="w" fact="0.6"/>
              <dgm:constr type="w" for="ch" forName="c12" refType="w" fact="0.11"/>
              <dgm:constr type="h" for="ch" forName="c12" refType="w" refFor="ch" refForName="c12"/>
              <dgm:constr type="l" for="ch" forName="c13" refType="w" fact="0.21"/>
              <dgm:constr type="t" for="ch" forName="c13" refType="w" fact="0.68"/>
              <dgm:constr type="w" for="ch" forName="c13" refType="w" fact="0.16"/>
              <dgm:constr type="h" for="ch" forName="c13" refType="w" refFor="ch" refForName="c13"/>
              <dgm:constr type="l" for="ch" forName="c14" refType="w" fact="0.42"/>
              <dgm:constr type="t" for="ch" forName="c14" refType="w" fact="0.81"/>
              <dgm:constr type="w" for="ch" forName="c14" refType="w" fact="0.07"/>
              <dgm:constr type="h" for="ch" forName="c14" refType="w" refFor="ch" refForName="c14"/>
              <dgm:constr type="l" for="ch" forName="c15" refType="w" fact="0.46"/>
              <dgm:constr type="t" for="ch" forName="c15" refType="w" fact="0.68"/>
              <dgm:constr type="w" for="ch" forName="c15" refType="w" fact="0.11"/>
              <dgm:constr type="h" for="ch" forName="c15" refType="w" refFor="ch" refForName="c15"/>
              <dgm:constr type="l" for="ch" forName="c16" refType="w" fact="0.56"/>
              <dgm:constr type="t" for="ch" forName="c16" refType="w" fact="0.82"/>
              <dgm:constr type="w" for="ch" forName="c16" refType="w" fact="0.07"/>
              <dgm:constr type="h" for="ch" forName="c16" refType="w" refFor="ch" refForName="c16"/>
              <dgm:constr type="l" for="ch" forName="c17" refType="w" fact="0.65"/>
              <dgm:constr type="t" for="ch" forName="c17" refType="w" fact="0.66"/>
              <dgm:constr type="w" for="ch" forName="c17" refType="w" fact="0.16"/>
              <dgm:constr type="h" for="ch" forName="c17" refType="w" refFor="ch" refForName="c17"/>
              <dgm:constr type="l" for="ch" forName="c18" refType="w" fact="0.87"/>
              <dgm:constr type="t" for="ch" forName="c18" refType="w" fact="0.62"/>
              <dgm:constr type="w" for="ch" forName="c18" refType="w" fact="0.11"/>
              <dgm:constr type="h" for="ch" forName="c18" refType="w" refFor="ch" refForName="c18"/>
            </dgm:constrLst>
            <dgm:layoutNode name="parTx1" styleLbl="revTx">
              <dgm:alg type="tx"/>
              <dgm:shape xmlns:r="http://schemas.openxmlformats.org/officeDocument/2006/relationships" type="rect" r:blip="">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7">
              <dgm:if name="Name8" axis="ch" ptType="node" func="cnt" op="gte" val="1">
                <dgm:layoutNode name="desTx1" styleLbl="revTx">
                  <dgm:varLst>
                    <dgm:bulletEnabled val="1"/>
                  </dgm:varLst>
                  <dgm:choose name="Name9">
                    <dgm:if name="Name10" axis="ch" ptType="node" func="cnt" op="equ" val="1">
                      <dgm:alg type="tx">
                        <dgm:param type="shpTxLTRAlignCh" val="l"/>
                      </dgm:alg>
                    </dgm:if>
                    <dgm:else name="Name11">
                      <dgm:alg type="tx">
                        <dgm:param type="shpTxLTRAlignCh" val="l"/>
                        <dgm:param type="stBulletLvl" val="1"/>
                      </dgm:alg>
                    </dgm:else>
                  </dgm:choose>
                  <dgm:shape xmlns:r="http://schemas.openxmlformats.org/officeDocument/2006/relationships" type="rect" r:blip="">
                    <dgm:adjLst/>
                  </dgm:shape>
                  <dgm:presOf axis="des"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if>
              <dgm:else name="Name12"/>
            </dgm:choose>
            <dgm:layoutNode name="c1" styleLbl="node1">
              <dgm:alg type="sp"/>
              <dgm:shape xmlns:r="http://schemas.openxmlformats.org/officeDocument/2006/relationships" type="ellipse" r:blip="">
                <dgm:adjLst/>
              </dgm:shape>
              <dgm:presOf/>
            </dgm:layoutNode>
            <dgm:layoutNode name="c2" styleLbl="node1">
              <dgm:alg type="sp"/>
              <dgm:shape xmlns:r="http://schemas.openxmlformats.org/officeDocument/2006/relationships" type="ellipse" r:blip="">
                <dgm:adjLst/>
              </dgm:shape>
              <dgm:presOf/>
            </dgm:layoutNode>
            <dgm:layoutNode name="c3" styleLbl="node1">
              <dgm:alg type="sp"/>
              <dgm:shape xmlns:r="http://schemas.openxmlformats.org/officeDocument/2006/relationships" type="ellipse" r:blip="">
                <dgm:adjLst/>
              </dgm:shape>
              <dgm:presOf/>
            </dgm:layoutNode>
            <dgm:layoutNode name="c4" styleLbl="node1">
              <dgm:alg type="sp"/>
              <dgm:shape xmlns:r="http://schemas.openxmlformats.org/officeDocument/2006/relationships" type="ellipse" r:blip="">
                <dgm:adjLst/>
              </dgm:shape>
              <dgm:presOf/>
            </dgm:layoutNode>
            <dgm:layoutNode name="c5" styleLbl="node1">
              <dgm:alg type="sp"/>
              <dgm:shape xmlns:r="http://schemas.openxmlformats.org/officeDocument/2006/relationships" type="ellipse" r:blip="">
                <dgm:adjLst/>
              </dgm:shape>
              <dgm:presOf/>
            </dgm:layoutNode>
            <dgm:layoutNode name="c6" styleLbl="node1">
              <dgm:alg type="sp"/>
              <dgm:shape xmlns:r="http://schemas.openxmlformats.org/officeDocument/2006/relationships" type="ellipse" r:blip="">
                <dgm:adjLst/>
              </dgm:shape>
              <dgm:presOf/>
            </dgm:layoutNode>
            <dgm:layoutNode name="c7" styleLbl="node1">
              <dgm:alg type="sp"/>
              <dgm:shape xmlns:r="http://schemas.openxmlformats.org/officeDocument/2006/relationships" type="ellipse" r:blip="">
                <dgm:adjLst/>
              </dgm:shape>
              <dgm:presOf/>
            </dgm:layoutNode>
            <dgm:layoutNode name="c8" styleLbl="node1">
              <dgm:alg type="sp"/>
              <dgm:shape xmlns:r="http://schemas.openxmlformats.org/officeDocument/2006/relationships" type="ellipse" r:blip="">
                <dgm:adjLst/>
              </dgm:shape>
              <dgm:presOf/>
            </dgm:layoutNode>
            <dgm:layoutNode name="c9" styleLbl="node1">
              <dgm:alg type="sp"/>
              <dgm:shape xmlns:r="http://schemas.openxmlformats.org/officeDocument/2006/relationships" type="ellipse" r:blip="">
                <dgm:adjLst/>
              </dgm:shape>
              <dgm:presOf/>
            </dgm:layoutNode>
            <dgm:layoutNode name="c10" styleLbl="node1">
              <dgm:alg type="sp"/>
              <dgm:shape xmlns:r="http://schemas.openxmlformats.org/officeDocument/2006/relationships" type="ellipse" r:blip="">
                <dgm:adjLst/>
              </dgm:shape>
              <dgm:presOf/>
            </dgm:layoutNode>
            <dgm:layoutNode name="c11" styleLbl="node1">
              <dgm:alg type="sp"/>
              <dgm:shape xmlns:r="http://schemas.openxmlformats.org/officeDocument/2006/relationships" type="ellipse" r:blip="">
                <dgm:adjLst/>
              </dgm:shape>
              <dgm:presOf/>
            </dgm:layoutNode>
            <dgm:layoutNode name="c12" styleLbl="node1">
              <dgm:alg type="sp"/>
              <dgm:shape xmlns:r="http://schemas.openxmlformats.org/officeDocument/2006/relationships" type="ellipse" r:blip="">
                <dgm:adjLst/>
              </dgm:shape>
              <dgm:presOf/>
            </dgm:layoutNode>
            <dgm:layoutNode name="c13" styleLbl="node1">
              <dgm:alg type="sp"/>
              <dgm:shape xmlns:r="http://schemas.openxmlformats.org/officeDocument/2006/relationships" type="ellipse" r:blip="">
                <dgm:adjLst/>
              </dgm:shape>
              <dgm:presOf/>
            </dgm:layoutNode>
            <dgm:layoutNode name="c14" styleLbl="node1">
              <dgm:alg type="sp"/>
              <dgm:shape xmlns:r="http://schemas.openxmlformats.org/officeDocument/2006/relationships" type="ellipse" r:blip="">
                <dgm:adjLst/>
              </dgm:shape>
              <dgm:presOf/>
            </dgm:layoutNode>
            <dgm:layoutNode name="c15" styleLbl="node1">
              <dgm:alg type="sp"/>
              <dgm:shape xmlns:r="http://schemas.openxmlformats.org/officeDocument/2006/relationships" type="ellipse" r:blip="">
                <dgm:adjLst/>
              </dgm:shape>
              <dgm:presOf/>
            </dgm:layoutNode>
            <dgm:layoutNode name="c16" styleLbl="node1">
              <dgm:alg type="sp"/>
              <dgm:shape xmlns:r="http://schemas.openxmlformats.org/officeDocument/2006/relationships" type="ellipse" r:blip="">
                <dgm:adjLst/>
              </dgm:shape>
              <dgm:presOf/>
            </dgm:layoutNode>
            <dgm:layoutNode name="c17" styleLbl="node1">
              <dgm:alg type="sp"/>
              <dgm:shape xmlns:r="http://schemas.openxmlformats.org/officeDocument/2006/relationships" type="ellipse" r:blip="">
                <dgm:adjLst/>
              </dgm:shape>
              <dgm:presOf/>
            </dgm:layoutNode>
            <dgm:layoutNode name="c18" styleLbl="node1">
              <dgm:alg type="sp"/>
              <dgm:shape xmlns:r="http://schemas.openxmlformats.org/officeDocument/2006/relationships" type="ellipse" r:blip="">
                <dgm:adjLst/>
              </dgm:shape>
              <dgm:presOf/>
            </dgm:layoutNode>
          </dgm:layoutNode>
        </dgm:if>
        <dgm:if name="Name13" axis="self" ptType="node" func="revPos" op="equ" val="1">
          <dgm:layoutNode name="last">
            <dgm:alg type="composite"/>
            <dgm:shape xmlns:r="http://schemas.openxmlformats.org/officeDocument/2006/relationships" r:blip="">
              <dgm:adjLst/>
            </dgm:shape>
            <dgm:presOf/>
            <dgm:constrLst>
              <dgm:constr type="ctrX" for="ch" forName="circleTx" refType="w" fact="0.5"/>
              <dgm:constr type="t" for="ch" forName="circleTx" refType="w" fact="0.117"/>
              <dgm:constr type="w" for="ch" forName="circleTx" refType="h" refFor="ch" refForName="circleTx"/>
              <dgm:constr type="h" for="ch" forName="circleTx" refType="w" fact="0.85"/>
              <dgm:constr type="l" for="ch" forName="desTxN"/>
              <dgm:constr type="b" for="ch" forName="desTxN" refType="h"/>
              <dgm:constr type="w" for="ch" forName="desTxN" refType="w"/>
              <dgm:constr type="h" for="ch" forName="desTxN" refType="h" fact="0.37"/>
              <dgm:constr type="ctrX" for="ch" forName="spN" refType="w" fact="0.5"/>
              <dgm:constr type="t" for="ch" forName="spN"/>
              <dgm:constr type="w" for="ch" forName="spN" refType="w" fact="0.93"/>
              <dgm:constr type="h" for="ch" forName="spN" refType="h" fact="0.01"/>
            </dgm:constrLst>
            <dgm:layoutNode name="circleTx" styleLbl="node1">
              <dgm:alg type="tx"/>
              <dgm:shape xmlns:r="http://schemas.openxmlformats.org/officeDocument/2006/relationships" type="ellipse" r:blip="">
                <dgm:adjLst/>
              </dgm:shape>
              <dgm:presOf axis="self" ptType="node"/>
              <dgm:constrLst>
                <dgm:constr type="lMarg"/>
                <dgm:constr type="rMarg"/>
                <dgm:constr type="tMarg"/>
                <dgm:constr type="bMarg"/>
              </dgm:constrLst>
              <dgm:ruleLst>
                <dgm:rule type="primFontSz" val="5" fact="NaN" max="NaN"/>
              </dgm:ruleLst>
            </dgm:layoutNode>
            <dgm:choose name="Name14">
              <dgm:if name="Name15" axis="ch" ptType="node" func="cnt" op="gte" val="1">
                <dgm:layoutNode name="desTxN" styleLbl="revTx">
                  <dgm:varLst>
                    <dgm:bulletEnabled val="1"/>
                  </dgm:varLst>
                  <dgm:choose name="Name16">
                    <dgm:if name="Name17" axis="ch" ptType="node" func="cnt" op="equ" val="1">
                      <dgm:alg type="tx">
                        <dgm:param type="shpTxLTRAlignCh" val="l"/>
                      </dgm:alg>
                    </dgm:if>
                    <dgm:else name="Name18">
                      <dgm:alg type="tx">
                        <dgm:param type="shpTxLTRAlignCh" val="l"/>
                        <dgm:param type="stBulletLvl" val="1"/>
                      </dgm:alg>
                    </dgm:else>
                  </dgm:choose>
                  <dgm:shape xmlns:r="http://schemas.openxmlformats.org/officeDocument/2006/relationships" type="rect" r:blip="">
                    <dgm:adjLst/>
                  </dgm:shape>
                  <dgm:presOf axis="des"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if>
              <dgm:else name="Name19"/>
            </dgm:choose>
            <dgm:layoutNode name="spN">
              <dgm:alg type="sp"/>
              <dgm:shape xmlns:r="http://schemas.openxmlformats.org/officeDocument/2006/relationships" r:blip="">
                <dgm:adjLst/>
              </dgm:shape>
              <dgm:presOf/>
            </dgm:layoutNode>
          </dgm:layoutNode>
        </dgm:if>
        <dgm:else name="Name20">
          <dgm:layoutNode name="middle">
            <dgm:alg type="composite"/>
            <dgm:shape xmlns:r="http://schemas.openxmlformats.org/officeDocument/2006/relationships" r:blip="">
              <dgm:adjLst/>
            </dgm:shape>
            <dgm:presOf/>
            <dgm:constrLst>
              <dgm:constr type="l" for="ch" forName="parTxMid"/>
              <dgm:constr type="t" for="ch" forName="parTxMid" refType="w" fact="0.167"/>
              <dgm:constr type="w" for="ch" forName="parTxMid" refType="w"/>
              <dgm:constr type="h" for="ch" forName="parTxMid" refType="w" fact="0.7"/>
              <dgm:constr type="l" for="ch" forName="desTxMid"/>
              <dgm:constr type="b" for="ch" forName="desTxMid" refType="h"/>
              <dgm:constr type="w" for="ch" forName="desTxMid" refType="w"/>
              <dgm:constr type="h" for="ch" forName="desTxMid" refType="h" fact="0.37"/>
              <dgm:constr type="ctrX" for="ch" forName="spMid" refType="w" fact="0.5"/>
              <dgm:constr type="t" for="ch" forName="spMid"/>
              <dgm:constr type="w" for="ch" forName="spMid" refType="w" fact="0.01"/>
              <dgm:constr type="h" for="ch" forName="spMid" refType="h" fact="0.01"/>
            </dgm:constrLst>
            <dgm:layoutNode name="parTxMid" styleLbl="revTx">
              <dgm:alg type="tx"/>
              <dgm:shape xmlns:r="http://schemas.openxmlformats.org/officeDocument/2006/relationships" type="rect" r:blip="">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21">
              <dgm:if name="Name22" axis="ch" ptType="node" func="cnt" op="gte" val="1">
                <dgm:layoutNode name="desTxMid" styleLbl="revTx">
                  <dgm:varLst>
                    <dgm:bulletEnabled val="1"/>
                  </dgm:varLst>
                  <dgm:choose name="Name23">
                    <dgm:if name="Name24" axis="ch" ptType="node" func="cnt" op="equ" val="1">
                      <dgm:alg type="tx">
                        <dgm:param type="shpTxLTRAlignCh" val="l"/>
                      </dgm:alg>
                    </dgm:if>
                    <dgm:else name="Name25">
                      <dgm:alg type="tx">
                        <dgm:param type="shpTxLTRAlignCh" val="l"/>
                        <dgm:param type="stBulletLvl" val="1"/>
                      </dgm:alg>
                    </dgm:else>
                  </dgm:choose>
                  <dgm:shape xmlns:r="http://schemas.openxmlformats.org/officeDocument/2006/relationships" type="rect" r:blip="">
                    <dgm:adjLst/>
                  </dgm:shape>
                  <dgm:presOf axis="des"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if>
              <dgm:else name="Name26"/>
            </dgm:choose>
            <dgm:layoutNode name="spMid">
              <dgm:alg type="sp"/>
              <dgm:shape xmlns:r="http://schemas.openxmlformats.org/officeDocument/2006/relationships" r:blip="">
                <dgm:adjLst/>
              </dgm:shape>
              <dgm:presOf/>
            </dgm:layoutNode>
          </dgm:layoutNode>
        </dgm:else>
      </dgm:choose>
      <dgm:forEach name="Name27" axis="followSib" ptType="sibTrans" cnt="1">
        <dgm:layoutNode name="chevronComposite1" styleLbl="alignImgPlace1">
          <dgm:alg type="composite"/>
          <dgm:shape xmlns:r="http://schemas.openxmlformats.org/officeDocument/2006/relationships" r:blip="">
            <dgm:adjLst/>
          </dgm:shape>
          <dgm:presOf/>
          <dgm:constrLst>
            <dgm:constr type="l" for="ch" forName="chevron1"/>
            <dgm:constr type="t" for="ch" forName="chevron1" refType="h" fact="0.1923"/>
            <dgm:constr type="w" for="ch" forName="chevron1" refType="w"/>
            <dgm:constr type="b" for="ch" forName="chevron1" refType="h"/>
            <dgm:constr type="l" for="ch" forName="spChevron1"/>
            <dgm:constr type="t" for="ch" forName="spChevron1"/>
            <dgm:constr type="w" for="ch" forName="spChevron1" refType="w" fact="0.01"/>
            <dgm:constr type="h" for="ch" forName="spChevron1" refType="h" fact="0.01"/>
          </dgm:constrLst>
          <dgm:layoutNode name="chevron1">
            <dgm:alg type="sp"/>
            <dgm:choose name="Name28">
              <dgm:if name="Name29" func="var" arg="dir" op="equ" val="norm">
                <dgm:shape xmlns:r="http://schemas.openxmlformats.org/officeDocument/2006/relationships" type="chevron" r:blip="">
                  <dgm:adjLst>
                    <dgm:adj idx="1" val="0.6231"/>
                  </dgm:adjLst>
                </dgm:shape>
              </dgm:if>
              <dgm:else name="Name30">
                <dgm:shape xmlns:r="http://schemas.openxmlformats.org/officeDocument/2006/relationships" rot="180" type="chevron" r:blip="">
                  <dgm:adjLst>
                    <dgm:adj idx="1" val="0.6231"/>
                  </dgm:adjLst>
                </dgm:shape>
              </dgm:else>
            </dgm:choose>
            <dgm:presOf/>
          </dgm:layoutNode>
          <dgm:layoutNode name="spChevron1">
            <dgm:alg type="sp"/>
            <dgm:shape xmlns:r="http://schemas.openxmlformats.org/officeDocument/2006/relationships" r:blip="">
              <dgm:adjLst/>
            </dgm:shape>
            <dgm:presOf/>
          </dgm:layoutNode>
        </dgm:layoutNode>
        <dgm:choose name="Name31">
          <dgm:if name="Name32" axis="root ch" ptType="all node" func="cnt" op="equ" val="2">
            <dgm:layoutNode name="overlap">
              <dgm:alg type="sp"/>
              <dgm:shape xmlns:r="http://schemas.openxmlformats.org/officeDocument/2006/relationships" r:blip="">
                <dgm:adjLst/>
              </dgm:shape>
              <dgm:presOf/>
            </dgm:layoutNode>
            <dgm:layoutNode name="chevronComposite2" styleLbl="alignImgPlace1">
              <dgm:alg type="composite"/>
              <dgm:shape xmlns:r="http://schemas.openxmlformats.org/officeDocument/2006/relationships" r:blip="">
                <dgm:adjLst/>
              </dgm:shape>
              <dgm:presOf/>
              <dgm:constrLst>
                <dgm:constr type="l" for="ch" forName="chevron2"/>
                <dgm:constr type="t" for="ch" forName="chevron2" refType="h" fact="0.1923"/>
                <dgm:constr type="w" for="ch" forName="chevron2" refType="w"/>
                <dgm:constr type="b" for="ch" forName="chevron2" refType="h"/>
                <dgm:constr type="l" for="ch" forName="spChevron2"/>
                <dgm:constr type="t" for="ch" forName="spChevron2"/>
                <dgm:constr type="w" for="ch" forName="spChevron2" refType="w" fact="0.01"/>
                <dgm:constr type="h" for="ch" forName="spChevron2" refType="h" fact="0.01"/>
              </dgm:constrLst>
              <dgm:layoutNode name="chevron2">
                <dgm:alg type="sp"/>
                <dgm:choose name="Name33">
                  <dgm:if name="Name34" func="var" arg="dir" op="equ" val="norm">
                    <dgm:shape xmlns:r="http://schemas.openxmlformats.org/officeDocument/2006/relationships" type="chevron" r:blip="">
                      <dgm:adjLst>
                        <dgm:adj idx="1" val="0.6231"/>
                      </dgm:adjLst>
                    </dgm:shape>
                  </dgm:if>
                  <dgm:else name="Name35">
                    <dgm:shape xmlns:r="http://schemas.openxmlformats.org/officeDocument/2006/relationships" rot="180" type="chevron" r:blip="">
                      <dgm:adjLst>
                        <dgm:adj idx="1" val="0.6231"/>
                      </dgm:adjLst>
                    </dgm:shape>
                  </dgm:else>
                </dgm:choose>
                <dgm:presOf/>
              </dgm:layoutNode>
              <dgm:layoutNode name="spChevron2">
                <dgm:alg type="sp"/>
                <dgm:shape xmlns:r="http://schemas.openxmlformats.org/officeDocument/2006/relationships" r:blip="">
                  <dgm:adjLst/>
                </dgm:shape>
                <dgm:presOf/>
              </dgm:layoutNode>
            </dgm:layoutNode>
          </dgm:if>
          <dgm:else name="Name36"/>
        </dgm:choos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29C8B2-C7B2-48E9-82AA-CB64EC9555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86</Pages>
  <Words>20926</Words>
  <Characters>125560</Characters>
  <Application>Microsoft Office Word</Application>
  <DocSecurity>0</DocSecurity>
  <Lines>1046</Lines>
  <Paragraphs>292</Paragraphs>
  <ScaleCrop>false</ScaleCrop>
  <HeadingPairs>
    <vt:vector size="2" baseType="variant">
      <vt:variant>
        <vt:lpstr>Tytuł</vt:lpstr>
      </vt:variant>
      <vt:variant>
        <vt:i4>1</vt:i4>
      </vt:variant>
    </vt:vector>
  </HeadingPairs>
  <TitlesOfParts>
    <vt:vector size="1" baseType="lpstr">
      <vt:lpstr>strategia rozwiązywania problemów społecznych w gminie zabrodzie 
na lata 2026- 2036</vt:lpstr>
    </vt:vector>
  </TitlesOfParts>
  <Company/>
  <LinksUpToDate>false</LinksUpToDate>
  <CharactersWithSpaces>146194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strategia rozwiązywania problemów społecznych w gminie zabrodzie 
na lata 2026- 2036</dc:title>
  <dc:subject/>
  <dc:creator>Jagoda Chmielewska</dc:creator>
  <cp:keywords/>
  <dc:description/>
  <cp:lastModifiedBy>GOPS Zabrodzie</cp:lastModifiedBy>
  <cp:revision>2</cp:revision>
  <cp:lastPrinted>2025-07-23T17:05:00Z</cp:lastPrinted>
  <dcterms:created xsi:type="dcterms:W3CDTF">2025-09-09T09:19:00Z</dcterms:created>
  <dcterms:modified xsi:type="dcterms:W3CDTF">2025-09-09T09:19:00Z</dcterms:modified>
</cp:coreProperties>
</file>