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BFDE" w14:textId="77777777" w:rsidR="00096083" w:rsidRPr="005073BD" w:rsidRDefault="001E6B9C" w:rsidP="005073BD">
      <w:pPr>
        <w:pStyle w:val="Tytu"/>
        <w:spacing w:after="120" w:line="276" w:lineRule="auto"/>
        <w:rPr>
          <w:rFonts w:cs="Calibri"/>
          <w:b/>
          <w:bCs/>
          <w:sz w:val="24"/>
          <w:szCs w:val="24"/>
        </w:rPr>
      </w:pPr>
      <w:r w:rsidRPr="005073BD">
        <w:rPr>
          <w:rFonts w:cs="Calibri"/>
          <w:b/>
          <w:bCs/>
          <w:sz w:val="24"/>
          <w:szCs w:val="24"/>
        </w:rPr>
        <w:fldChar w:fldCharType="begin"/>
      </w:r>
      <w:r w:rsidRPr="005073BD">
        <w:rPr>
          <w:rFonts w:cs="Calibri"/>
          <w:b/>
          <w:bCs/>
          <w:sz w:val="24"/>
          <w:szCs w:val="24"/>
        </w:rPr>
        <w:fldChar w:fldCharType="end"/>
      </w:r>
      <w:r w:rsidR="000804F6" w:rsidRPr="005073BD">
        <w:rPr>
          <w:rFonts w:cs="Calibri"/>
          <w:b/>
          <w:bCs/>
          <w:sz w:val="24"/>
          <w:szCs w:val="24"/>
        </w:rPr>
        <w:t xml:space="preserve">Załącznik </w:t>
      </w:r>
      <w:r w:rsidR="003D2180" w:rsidRPr="005073BD">
        <w:rPr>
          <w:rFonts w:cs="Calibri"/>
          <w:b/>
          <w:bCs/>
          <w:sz w:val="24"/>
          <w:szCs w:val="24"/>
        </w:rPr>
        <w:t>nr 1</w:t>
      </w:r>
      <w:r w:rsidR="00096083" w:rsidRPr="005073BD">
        <w:rPr>
          <w:rFonts w:cs="Calibri"/>
          <w:b/>
          <w:bCs/>
          <w:sz w:val="24"/>
          <w:szCs w:val="24"/>
        </w:rPr>
        <w:t>/2026</w:t>
      </w:r>
    </w:p>
    <w:p w14:paraId="2160945F" w14:textId="77777777" w:rsidR="008C4BC0" w:rsidRPr="005073BD" w:rsidRDefault="008C4BC0" w:rsidP="005073BD">
      <w:pPr>
        <w:shd w:val="clear" w:color="auto" w:fill="FFFFFF"/>
        <w:spacing w:after="120"/>
        <w:contextualSpacing/>
        <w:rPr>
          <w:rFonts w:cs="Calibri"/>
          <w:b/>
          <w:bCs/>
        </w:rPr>
      </w:pPr>
      <w:r w:rsidRPr="005073BD">
        <w:rPr>
          <w:rFonts w:cs="Calibri"/>
          <w:b/>
          <w:bCs/>
          <w:color w:val="000000"/>
        </w:rPr>
        <w:t>Do zarządzenia nr</w:t>
      </w:r>
      <w:r w:rsidRPr="005073BD">
        <w:rPr>
          <w:rFonts w:cs="Calibri"/>
          <w:b/>
          <w:bCs/>
          <w:color w:val="000000"/>
        </w:rPr>
        <w:tab/>
      </w:r>
      <w:r w:rsidRPr="005073BD">
        <w:rPr>
          <w:rFonts w:cs="Calibri"/>
          <w:b/>
          <w:bCs/>
          <w:color w:val="000000"/>
        </w:rPr>
        <w:tab/>
        <w:t>/2026</w:t>
      </w:r>
    </w:p>
    <w:p w14:paraId="1128C992" w14:textId="77777777" w:rsidR="00704DE0" w:rsidRDefault="00096083" w:rsidP="005073BD">
      <w:pPr>
        <w:pStyle w:val="Nagwek1"/>
        <w:spacing w:after="120"/>
        <w:contextualSpacing/>
        <w:jc w:val="left"/>
      </w:pPr>
      <w:r w:rsidRPr="005073BD">
        <w:rPr>
          <w:rFonts w:cs="Calibri"/>
          <w:bCs/>
          <w:sz w:val="24"/>
          <w:szCs w:val="22"/>
        </w:rPr>
        <w:t xml:space="preserve">Starosty </w:t>
      </w:r>
      <w:r w:rsidR="008C4BC0" w:rsidRPr="005073BD">
        <w:rPr>
          <w:rFonts w:cs="Calibri"/>
          <w:bCs/>
          <w:sz w:val="24"/>
          <w:szCs w:val="22"/>
        </w:rPr>
        <w:t>Koneckiego</w:t>
      </w:r>
      <w:r w:rsidR="00FB641E" w:rsidRPr="005073BD">
        <w:rPr>
          <w:rFonts w:cs="Calibri"/>
          <w:bCs/>
          <w:sz w:val="24"/>
          <w:szCs w:val="22"/>
        </w:rPr>
        <w:t xml:space="preserve"> z dnia</w:t>
      </w:r>
      <w:r w:rsidR="00FB641E" w:rsidRPr="005073BD">
        <w:rPr>
          <w:rFonts w:cs="Calibri"/>
          <w:bCs/>
          <w:sz w:val="24"/>
          <w:szCs w:val="22"/>
        </w:rPr>
        <w:tab/>
      </w:r>
      <w:r w:rsidR="00FB641E" w:rsidRPr="005073BD">
        <w:rPr>
          <w:rFonts w:cs="Calibri"/>
          <w:bCs/>
          <w:sz w:val="24"/>
          <w:szCs w:val="22"/>
        </w:rPr>
        <w:tab/>
        <w:t>2026 r.</w:t>
      </w:r>
      <w:r w:rsidR="00897594" w:rsidRPr="00184976">
        <w:rPr>
          <w:bCs/>
        </w:rPr>
        <w:br/>
      </w:r>
      <w:r w:rsidR="00850E4E" w:rsidRPr="00C01B98">
        <w:t xml:space="preserve">Procedura </w:t>
      </w:r>
      <w:r w:rsidR="00FB1684" w:rsidRPr="00C01B98">
        <w:t>obsługi osób ze szczególnymi potrzebami</w:t>
      </w:r>
      <w:r w:rsidR="00626D7C" w:rsidRPr="00C01B98">
        <w:t xml:space="preserve"> </w:t>
      </w:r>
      <w:r w:rsidR="00045255">
        <w:t>w</w:t>
      </w:r>
      <w:r w:rsidR="00A149A4" w:rsidRPr="00C01B98">
        <w:t xml:space="preserve"> </w:t>
      </w:r>
      <w:r w:rsidR="0098647F">
        <w:t>Starostwie Powiatowym w Końskich</w:t>
      </w:r>
    </w:p>
    <w:p w14:paraId="64C99D56" w14:textId="77777777" w:rsidR="00A149A4" w:rsidRPr="006E33B4" w:rsidRDefault="003D2180" w:rsidP="0062742D">
      <w:pPr>
        <w:pStyle w:val="Nagwek1"/>
        <w:numPr>
          <w:ilvl w:val="0"/>
          <w:numId w:val="32"/>
        </w:numPr>
        <w:spacing w:after="120"/>
        <w:contextualSpacing/>
        <w:jc w:val="left"/>
      </w:pPr>
      <w:r w:rsidRPr="00184976">
        <w:rPr>
          <w:sz w:val="32"/>
          <w:szCs w:val="28"/>
        </w:rPr>
        <w:t>Rozdział</w:t>
      </w:r>
    </w:p>
    <w:p w14:paraId="25A5C808" w14:textId="77777777" w:rsidR="006E33B4" w:rsidRPr="006E33B4" w:rsidRDefault="00881953" w:rsidP="0062742D">
      <w:pPr>
        <w:pStyle w:val="Nagwek3"/>
        <w:spacing w:before="0" w:after="120"/>
        <w:contextualSpacing/>
      </w:pPr>
      <w:r w:rsidRPr="006E33B4">
        <w:t>Przepisy ogólne</w:t>
      </w:r>
      <w:r w:rsidR="007253D6">
        <w:t>.</w:t>
      </w:r>
    </w:p>
    <w:p w14:paraId="63F7A1F0" w14:textId="77777777" w:rsidR="00096083" w:rsidRDefault="00EB5FCE" w:rsidP="0062742D">
      <w:pPr>
        <w:pStyle w:val="Akapitzlist"/>
        <w:numPr>
          <w:ilvl w:val="0"/>
          <w:numId w:val="3"/>
        </w:numPr>
        <w:spacing w:after="120"/>
        <w:ind w:hanging="357"/>
      </w:pPr>
      <w:r w:rsidRPr="00C01B98">
        <w:t>Niniejsza procedura normuje sposób</w:t>
      </w:r>
      <w:r w:rsidR="003D2180" w:rsidRPr="00C01B98">
        <w:t xml:space="preserve"> postępowania pracowników</w:t>
      </w:r>
      <w:r w:rsidR="0098647F">
        <w:t xml:space="preserve"> </w:t>
      </w:r>
      <w:r w:rsidR="0098647F" w:rsidRPr="0098647F">
        <w:t>Starostwa Powiatowego</w:t>
      </w:r>
    </w:p>
    <w:p w14:paraId="2E0C5585" w14:textId="77777777" w:rsidR="00716772" w:rsidRPr="00680F32" w:rsidRDefault="0098647F" w:rsidP="0062742D">
      <w:pPr>
        <w:pStyle w:val="Akapitzlist"/>
        <w:spacing w:after="120"/>
      </w:pPr>
      <w:r w:rsidRPr="0098647F">
        <w:t xml:space="preserve">w </w:t>
      </w:r>
      <w:r w:rsidR="001E57D0">
        <w:t xml:space="preserve">Końskich </w:t>
      </w:r>
      <w:r w:rsidR="00850E4E" w:rsidRPr="00C01B98">
        <w:t>stosunku do osób ze szczególnymi potrzebami.</w:t>
      </w:r>
    </w:p>
    <w:p w14:paraId="2A39A749" w14:textId="2A4B6038" w:rsidR="00716772" w:rsidRPr="00680F32" w:rsidRDefault="003D2180" w:rsidP="0062742D">
      <w:pPr>
        <w:pStyle w:val="Akapitzlist"/>
        <w:numPr>
          <w:ilvl w:val="0"/>
          <w:numId w:val="3"/>
        </w:numPr>
        <w:spacing w:after="120"/>
        <w:ind w:hanging="357"/>
      </w:pPr>
      <w:r w:rsidRPr="00C01B98">
        <w:t>Celem wprowadzenia procedury obsługi osób ze szczególnymi potrzebami jest stworzenie urzędu przyjazn</w:t>
      </w:r>
      <w:r w:rsidR="000124C6">
        <w:t>ego</w:t>
      </w:r>
      <w:r w:rsidRPr="00C01B98">
        <w:t xml:space="preserve"> i dostępn</w:t>
      </w:r>
      <w:r w:rsidR="000124C6">
        <w:t>ego</w:t>
      </w:r>
      <w:r w:rsidRPr="00C01B98">
        <w:t xml:space="preserve"> oraz traktowania osób ze </w:t>
      </w:r>
      <w:r w:rsidR="00315BF9" w:rsidRPr="00C01B98">
        <w:t>szczególnymi potrzebami</w:t>
      </w:r>
      <w:r w:rsidR="000124C6">
        <w:br/>
      </w:r>
      <w:r w:rsidR="00315BF9" w:rsidRPr="00C01B98">
        <w:t>w sposób zapewniający im poczucie bezpieczeństwa i komfortu.</w:t>
      </w:r>
    </w:p>
    <w:p w14:paraId="00D35871" w14:textId="77777777" w:rsidR="00A77B3E" w:rsidRPr="001821F3" w:rsidRDefault="00850E4E" w:rsidP="0062742D">
      <w:pPr>
        <w:pStyle w:val="Akapitzlist"/>
        <w:numPr>
          <w:ilvl w:val="0"/>
          <w:numId w:val="3"/>
        </w:numPr>
        <w:spacing w:after="120"/>
        <w:ind w:hanging="357"/>
        <w:rPr>
          <w:u w:color="000000"/>
        </w:rPr>
      </w:pPr>
      <w:r w:rsidRPr="00C01B98">
        <w:t>I</w:t>
      </w:r>
      <w:r w:rsidRPr="001821F3">
        <w:rPr>
          <w:u w:color="000000"/>
        </w:rPr>
        <w:t>lekroć w</w:t>
      </w:r>
      <w:r w:rsidR="00A149A4" w:rsidRPr="001821F3">
        <w:rPr>
          <w:u w:color="000000"/>
        </w:rPr>
        <w:t xml:space="preserve"> </w:t>
      </w:r>
      <w:r w:rsidRPr="001821F3">
        <w:rPr>
          <w:u w:color="000000"/>
        </w:rPr>
        <w:t>niniejszej procedurze</w:t>
      </w:r>
      <w:r w:rsidR="00626D7C" w:rsidRPr="001821F3">
        <w:rPr>
          <w:u w:color="000000"/>
        </w:rPr>
        <w:t xml:space="preserve"> jest mowa o:</w:t>
      </w:r>
    </w:p>
    <w:p w14:paraId="46F48E03" w14:textId="77777777" w:rsidR="00754747" w:rsidRDefault="00CA6BE6" w:rsidP="0062742D">
      <w:pPr>
        <w:pStyle w:val="Akapitzlist"/>
        <w:numPr>
          <w:ilvl w:val="0"/>
          <w:numId w:val="24"/>
        </w:numPr>
        <w:spacing w:after="120"/>
        <w:rPr>
          <w:u w:color="000000"/>
        </w:rPr>
      </w:pPr>
      <w:r w:rsidRPr="000A6216">
        <w:rPr>
          <w:u w:color="000000"/>
        </w:rPr>
        <w:t>„</w:t>
      </w:r>
      <w:r w:rsidR="00637022" w:rsidRPr="000A6216">
        <w:rPr>
          <w:u w:color="000000"/>
        </w:rPr>
        <w:t>o</w:t>
      </w:r>
      <w:r w:rsidR="00626D7C" w:rsidRPr="000A6216">
        <w:rPr>
          <w:u w:color="000000"/>
        </w:rPr>
        <w:t>sobie ze szczególnymi potrzebami</w:t>
      </w:r>
      <w:r w:rsidR="009F0369">
        <w:rPr>
          <w:u w:color="000000"/>
        </w:rPr>
        <w:t>”</w:t>
      </w:r>
      <w:r w:rsidR="004549D3" w:rsidRPr="000A6216">
        <w:rPr>
          <w:u w:color="000000"/>
        </w:rPr>
        <w:t xml:space="preserve"> </w:t>
      </w:r>
      <w:r w:rsidR="00EB5FCE" w:rsidRPr="000A6216">
        <w:rPr>
          <w:u w:color="000000"/>
        </w:rPr>
        <w:t xml:space="preserve">lub </w:t>
      </w:r>
      <w:r w:rsidR="009F0369">
        <w:rPr>
          <w:u w:color="000000"/>
        </w:rPr>
        <w:t>„</w:t>
      </w:r>
      <w:r w:rsidR="00C21741" w:rsidRPr="000A6216">
        <w:rPr>
          <w:u w:color="000000"/>
        </w:rPr>
        <w:t>k</w:t>
      </w:r>
      <w:r w:rsidR="00EB5FCE" w:rsidRPr="000A6216">
        <w:rPr>
          <w:u w:color="000000"/>
        </w:rPr>
        <w:t>liencie</w:t>
      </w:r>
      <w:r w:rsidRPr="000A6216">
        <w:rPr>
          <w:u w:color="000000"/>
        </w:rPr>
        <w:t>”</w:t>
      </w:r>
      <w:r w:rsidR="00EB5FCE" w:rsidRPr="000A6216">
        <w:rPr>
          <w:u w:color="000000"/>
        </w:rPr>
        <w:t xml:space="preserve"> </w:t>
      </w:r>
      <w:r w:rsidR="00626D7C" w:rsidRPr="000A6216">
        <w:rPr>
          <w:u w:color="000000"/>
        </w:rPr>
        <w:t>- należy przez to rozumieć</w:t>
      </w:r>
      <w:r w:rsidR="009F0369">
        <w:rPr>
          <w:u w:color="000000"/>
        </w:rPr>
        <w:t xml:space="preserve">, </w:t>
      </w:r>
      <w:r w:rsidR="001B0100">
        <w:rPr>
          <w:u w:color="000000"/>
        </w:rPr>
        <w:t>„</w:t>
      </w:r>
      <w:r w:rsidR="00C21741" w:rsidRPr="000A6216">
        <w:rPr>
          <w:u w:color="000000"/>
        </w:rPr>
        <w:t>każdą osobę, która ze względu na swoje cechy zewnętrzne lub wewnętrzne, albo ze względu</w:t>
      </w:r>
      <w:r w:rsidR="003A0040">
        <w:rPr>
          <w:u w:color="000000"/>
        </w:rPr>
        <w:br/>
      </w:r>
      <w:r w:rsidR="00C21741" w:rsidRPr="000A6216">
        <w:rPr>
          <w:u w:color="000000"/>
        </w:rPr>
        <w:t>na okoliczności, w których się znajduje, musi podjąć dodatkowe działania lub zastosować dodatkowe środki w celu przezwyciężenia bariery, aby uczestniczyć w różnych sferach życia na zasadzie równości z innymi osobami”.</w:t>
      </w:r>
      <w:r w:rsidR="00C21741" w:rsidRPr="00C21741">
        <w:t xml:space="preserve"> </w:t>
      </w:r>
      <w:r w:rsidR="00C21741" w:rsidRPr="000A6216">
        <w:rPr>
          <w:u w:color="000000"/>
        </w:rPr>
        <w:t>W szczególności są to osoby o ograniczonej możliwości poruszania się, niewidome i słabowidzące, głuche i słabosłyszące,</w:t>
      </w:r>
    </w:p>
    <w:p w14:paraId="2EF8F451" w14:textId="28B70AEE" w:rsidR="00A77B3E" w:rsidRPr="000A6216" w:rsidRDefault="00C21741" w:rsidP="0062742D">
      <w:pPr>
        <w:pStyle w:val="Akapitzlist"/>
        <w:spacing w:after="120"/>
        <w:ind w:left="1080"/>
        <w:rPr>
          <w:u w:color="000000"/>
        </w:rPr>
      </w:pPr>
      <w:r w:rsidRPr="000A6216">
        <w:rPr>
          <w:u w:color="000000"/>
        </w:rPr>
        <w:t xml:space="preserve">z niepełnosprawnością intelektualną, starsze, przewlekle chore, z małymi dziećmi, kobiety w ciąży. Definicję </w:t>
      </w:r>
      <w:r w:rsidR="001B0100">
        <w:rPr>
          <w:u w:color="000000"/>
        </w:rPr>
        <w:t>„</w:t>
      </w:r>
      <w:r w:rsidRPr="000A6216">
        <w:rPr>
          <w:u w:color="000000"/>
        </w:rPr>
        <w:t xml:space="preserve">osoby ze szczególnymi </w:t>
      </w:r>
      <w:r w:rsidR="001B0100">
        <w:rPr>
          <w:u w:color="000000"/>
        </w:rPr>
        <w:t xml:space="preserve">potrzebami” </w:t>
      </w:r>
      <w:r w:rsidRPr="000A6216">
        <w:rPr>
          <w:u w:color="000000"/>
        </w:rPr>
        <w:t xml:space="preserve">zawiera art. 2 pkt 3 </w:t>
      </w:r>
      <w:r w:rsidR="003D2180" w:rsidRPr="000A6216">
        <w:rPr>
          <w:u w:color="000000"/>
        </w:rPr>
        <w:t>ustaw</w:t>
      </w:r>
      <w:r w:rsidRPr="000A6216">
        <w:rPr>
          <w:u w:color="000000"/>
        </w:rPr>
        <w:t>y</w:t>
      </w:r>
      <w:r w:rsidR="00532F6D">
        <w:rPr>
          <w:u w:color="000000"/>
        </w:rPr>
        <w:br/>
      </w:r>
      <w:r w:rsidR="00532F6D" w:rsidRPr="000A6216">
        <w:rPr>
          <w:u w:color="000000"/>
        </w:rPr>
        <w:t xml:space="preserve">z dnia 19 lipca 2019 r. </w:t>
      </w:r>
      <w:r w:rsidR="003D2180" w:rsidRPr="000A6216">
        <w:rPr>
          <w:u w:color="000000"/>
        </w:rPr>
        <w:t>o zapewni</w:t>
      </w:r>
      <w:r w:rsidR="003A0040">
        <w:rPr>
          <w:u w:color="000000"/>
        </w:rPr>
        <w:t>a</w:t>
      </w:r>
      <w:r w:rsidR="003D2180" w:rsidRPr="000A6216">
        <w:rPr>
          <w:u w:color="000000"/>
        </w:rPr>
        <w:t xml:space="preserve">niu dostępności </w:t>
      </w:r>
      <w:r w:rsidR="000124C6">
        <w:rPr>
          <w:u w:color="000000"/>
        </w:rPr>
        <w:t>osobom</w:t>
      </w:r>
      <w:r w:rsidR="003D2180" w:rsidRPr="000A6216">
        <w:rPr>
          <w:u w:color="000000"/>
        </w:rPr>
        <w:t xml:space="preserve"> ze szczególnymi potrzebami (</w:t>
      </w:r>
      <w:r w:rsidR="00E175A1" w:rsidRPr="000A6216">
        <w:rPr>
          <w:u w:color="000000"/>
        </w:rPr>
        <w:t>Dz</w:t>
      </w:r>
      <w:r w:rsidR="003D2180" w:rsidRPr="000A6216">
        <w:rPr>
          <w:u w:color="000000"/>
        </w:rPr>
        <w:t>. U. 2024 poz</w:t>
      </w:r>
      <w:r w:rsidR="00E175A1" w:rsidRPr="000A6216">
        <w:rPr>
          <w:u w:color="000000"/>
        </w:rPr>
        <w:t>.</w:t>
      </w:r>
      <w:r w:rsidR="003D2180" w:rsidRPr="000A6216">
        <w:rPr>
          <w:u w:color="000000"/>
        </w:rPr>
        <w:t xml:space="preserve"> 1411 </w:t>
      </w:r>
      <w:proofErr w:type="spellStart"/>
      <w:r w:rsidR="003D2180" w:rsidRPr="000A6216">
        <w:rPr>
          <w:u w:color="000000"/>
        </w:rPr>
        <w:t>t.j</w:t>
      </w:r>
      <w:proofErr w:type="spellEnd"/>
      <w:r w:rsidR="003D2180" w:rsidRPr="000A6216">
        <w:rPr>
          <w:u w:color="000000"/>
        </w:rPr>
        <w:t>.</w:t>
      </w:r>
      <w:r w:rsidR="000124C6">
        <w:rPr>
          <w:u w:color="000000"/>
        </w:rPr>
        <w:t xml:space="preserve"> ze zm.</w:t>
      </w:r>
      <w:r w:rsidR="003D2180" w:rsidRPr="000A6216">
        <w:rPr>
          <w:u w:color="000000"/>
        </w:rPr>
        <w:t>);</w:t>
      </w:r>
    </w:p>
    <w:p w14:paraId="1FC18398" w14:textId="77777777" w:rsidR="00A77B3E" w:rsidRPr="000A6216" w:rsidRDefault="00CA6BE6" w:rsidP="0062742D">
      <w:pPr>
        <w:pStyle w:val="Akapitzlist"/>
        <w:numPr>
          <w:ilvl w:val="0"/>
          <w:numId w:val="24"/>
        </w:numPr>
        <w:spacing w:after="120"/>
        <w:rPr>
          <w:u w:color="000000"/>
        </w:rPr>
      </w:pPr>
      <w:r w:rsidRPr="000A6216">
        <w:rPr>
          <w:u w:color="000000"/>
        </w:rPr>
        <w:t>„</w:t>
      </w:r>
      <w:r w:rsidR="003D2180" w:rsidRPr="000A6216">
        <w:rPr>
          <w:u w:color="000000"/>
        </w:rPr>
        <w:t>podmiocie</w:t>
      </w:r>
      <w:r w:rsidRPr="000A6216">
        <w:rPr>
          <w:u w:color="000000"/>
        </w:rPr>
        <w:t>”</w:t>
      </w:r>
      <w:r w:rsidR="003D2180" w:rsidRPr="000A6216">
        <w:rPr>
          <w:u w:color="000000"/>
        </w:rPr>
        <w:t xml:space="preserve"> - należy przez to rozumieć</w:t>
      </w:r>
      <w:r w:rsidR="0098647F" w:rsidRPr="000A6216">
        <w:rPr>
          <w:u w:color="000000"/>
        </w:rPr>
        <w:t xml:space="preserve"> Starostwo Powiatowe w Końskich</w:t>
      </w:r>
      <w:r w:rsidR="003D2180" w:rsidRPr="000A6216">
        <w:rPr>
          <w:u w:color="000000"/>
        </w:rPr>
        <w:t>,</w:t>
      </w:r>
    </w:p>
    <w:p w14:paraId="5DE23296" w14:textId="77777777" w:rsidR="00A77B3E" w:rsidRPr="000A6216" w:rsidRDefault="00CA6BE6" w:rsidP="0062742D">
      <w:pPr>
        <w:pStyle w:val="Akapitzlist"/>
        <w:numPr>
          <w:ilvl w:val="0"/>
          <w:numId w:val="24"/>
        </w:numPr>
        <w:spacing w:after="120"/>
        <w:rPr>
          <w:u w:color="000000"/>
        </w:rPr>
      </w:pPr>
      <w:r w:rsidRPr="000A6216">
        <w:rPr>
          <w:u w:color="000000"/>
        </w:rPr>
        <w:t>„p</w:t>
      </w:r>
      <w:r w:rsidR="00626D7C" w:rsidRPr="000A6216">
        <w:rPr>
          <w:u w:color="000000"/>
        </w:rPr>
        <w:t>racowniku</w:t>
      </w:r>
      <w:r w:rsidRPr="000A6216">
        <w:rPr>
          <w:u w:color="000000"/>
        </w:rPr>
        <w:t>”</w:t>
      </w:r>
      <w:r w:rsidR="00626D7C" w:rsidRPr="000A6216">
        <w:rPr>
          <w:u w:color="000000"/>
        </w:rPr>
        <w:t xml:space="preserve"> - należy przez to rozumieć pracownika zatrudnionego</w:t>
      </w:r>
      <w:r w:rsidR="009F0369">
        <w:rPr>
          <w:u w:color="000000"/>
        </w:rPr>
        <w:t xml:space="preserve"> </w:t>
      </w:r>
      <w:r w:rsidR="003D2180" w:rsidRPr="000A6216">
        <w:rPr>
          <w:u w:color="000000"/>
        </w:rPr>
        <w:t>w</w:t>
      </w:r>
      <w:r w:rsidR="0098647F" w:rsidRPr="000A6216">
        <w:rPr>
          <w:u w:color="000000"/>
        </w:rPr>
        <w:t xml:space="preserve"> Starostwie Powiatowym w Końskich</w:t>
      </w:r>
      <w:r w:rsidR="003D2180" w:rsidRPr="000A6216">
        <w:rPr>
          <w:u w:color="000000"/>
        </w:rPr>
        <w:t>;</w:t>
      </w:r>
    </w:p>
    <w:p w14:paraId="49BB9290" w14:textId="77777777" w:rsidR="00120A62" w:rsidRDefault="00CA6BE6" w:rsidP="0062742D">
      <w:pPr>
        <w:pStyle w:val="Akapitzlist"/>
        <w:numPr>
          <w:ilvl w:val="0"/>
          <w:numId w:val="24"/>
        </w:numPr>
        <w:spacing w:after="120"/>
      </w:pPr>
      <w:r>
        <w:t>„p</w:t>
      </w:r>
      <w:r w:rsidR="005377D3" w:rsidRPr="00C01B98">
        <w:t>racowniku merytorycznym</w:t>
      </w:r>
      <w:r>
        <w:t>”</w:t>
      </w:r>
      <w:r w:rsidR="005377D3" w:rsidRPr="00C01B98">
        <w:t xml:space="preserve"> </w:t>
      </w:r>
      <w:r w:rsidR="00F47EB5" w:rsidRPr="00C01B98">
        <w:t>-</w:t>
      </w:r>
      <w:r w:rsidR="005377D3" w:rsidRPr="00C01B98">
        <w:t xml:space="preserve"> należy przez to rozumieć pracownika zatrudnionego</w:t>
      </w:r>
      <w:r w:rsidR="009F0369">
        <w:br/>
      </w:r>
      <w:r w:rsidR="005377D3" w:rsidRPr="00C01B98">
        <w:t>w</w:t>
      </w:r>
      <w:r w:rsidR="009F0369">
        <w:t xml:space="preserve"> </w:t>
      </w:r>
      <w:r w:rsidR="0098647F" w:rsidRPr="000A6216">
        <w:rPr>
          <w:u w:color="000000"/>
        </w:rPr>
        <w:t>Starostwie Powiatowym w Końskich</w:t>
      </w:r>
      <w:r w:rsidR="0098647F">
        <w:t xml:space="preserve"> </w:t>
      </w:r>
      <w:r w:rsidR="00926793" w:rsidRPr="00C01B98">
        <w:t>do zapewnienia obsługi określonej kategorii spraw, dla których właściwy jest podmiot</w:t>
      </w:r>
      <w:r w:rsidR="00C21741">
        <w:t>;</w:t>
      </w:r>
    </w:p>
    <w:p w14:paraId="3BF271A2" w14:textId="5405317F" w:rsidR="00CA6BE6" w:rsidRPr="000A6216" w:rsidRDefault="003D2180" w:rsidP="0062742D">
      <w:pPr>
        <w:pStyle w:val="Akapitzlist"/>
        <w:numPr>
          <w:ilvl w:val="0"/>
          <w:numId w:val="24"/>
        </w:numPr>
        <w:spacing w:after="120"/>
        <w:rPr>
          <w:rFonts w:cs="Calibri"/>
        </w:rPr>
      </w:pPr>
      <w:r w:rsidRPr="000A6216">
        <w:rPr>
          <w:rFonts w:cs="Calibri"/>
        </w:rPr>
        <w:t xml:space="preserve">„ustawie o dostępności” należy przez to rozumieć </w:t>
      </w:r>
      <w:bookmarkStart w:id="0" w:name="_Hlk194313753"/>
      <w:r w:rsidR="002F0546">
        <w:rPr>
          <w:rFonts w:cs="Calibri"/>
        </w:rPr>
        <w:t>u</w:t>
      </w:r>
      <w:r w:rsidRPr="000A6216">
        <w:rPr>
          <w:rFonts w:cs="Calibri"/>
        </w:rPr>
        <w:t xml:space="preserve">stawę </w:t>
      </w:r>
      <w:r w:rsidR="002F0546" w:rsidRPr="000A6216">
        <w:rPr>
          <w:rFonts w:cs="Calibri"/>
        </w:rPr>
        <w:t>z dnia 19 lipca 2019 r.</w:t>
      </w:r>
      <w:r w:rsidR="00A72B24">
        <w:rPr>
          <w:rFonts w:cs="Calibri"/>
        </w:rPr>
        <w:br/>
      </w:r>
      <w:r w:rsidRPr="000A6216">
        <w:rPr>
          <w:rFonts w:cs="Calibri"/>
        </w:rPr>
        <w:t>o zapewni</w:t>
      </w:r>
      <w:r w:rsidR="002F0546">
        <w:rPr>
          <w:rFonts w:cs="Calibri"/>
        </w:rPr>
        <w:t>a</w:t>
      </w:r>
      <w:r w:rsidRPr="000A6216">
        <w:rPr>
          <w:rFonts w:cs="Calibri"/>
        </w:rPr>
        <w:t xml:space="preserve">niu dostępności </w:t>
      </w:r>
      <w:r w:rsidR="000124C6">
        <w:rPr>
          <w:rFonts w:cs="Calibri"/>
        </w:rPr>
        <w:t>osobom</w:t>
      </w:r>
      <w:r w:rsidRPr="000A6216">
        <w:rPr>
          <w:rFonts w:cs="Calibri"/>
        </w:rPr>
        <w:t xml:space="preserve"> ze szczególnymi potrzebami (</w:t>
      </w:r>
      <w:r w:rsidR="00E175A1" w:rsidRPr="000A6216">
        <w:rPr>
          <w:rFonts w:cs="Calibri"/>
        </w:rPr>
        <w:t>Dz</w:t>
      </w:r>
      <w:r w:rsidRPr="000A6216">
        <w:rPr>
          <w:rFonts w:cs="Calibri"/>
        </w:rPr>
        <w:t>. U. 2024 poz</w:t>
      </w:r>
      <w:r w:rsidR="00E175A1" w:rsidRPr="000A6216">
        <w:rPr>
          <w:rFonts w:cs="Calibri"/>
        </w:rPr>
        <w:t xml:space="preserve">. </w:t>
      </w:r>
      <w:r w:rsidRPr="000A6216">
        <w:rPr>
          <w:rFonts w:cs="Calibri"/>
        </w:rPr>
        <w:t xml:space="preserve">1411 </w:t>
      </w:r>
      <w:proofErr w:type="spellStart"/>
      <w:r w:rsidRPr="000A6216">
        <w:rPr>
          <w:rFonts w:cs="Calibri"/>
        </w:rPr>
        <w:t>t.j</w:t>
      </w:r>
      <w:proofErr w:type="spellEnd"/>
      <w:r w:rsidRPr="000A6216">
        <w:rPr>
          <w:rFonts w:cs="Calibri"/>
        </w:rPr>
        <w:t>.</w:t>
      </w:r>
      <w:r w:rsidR="000124C6">
        <w:rPr>
          <w:rFonts w:cs="Calibri"/>
        </w:rPr>
        <w:t xml:space="preserve"> ze zm.</w:t>
      </w:r>
      <w:r w:rsidRPr="000A6216">
        <w:rPr>
          <w:rFonts w:cs="Calibri"/>
        </w:rPr>
        <w:t>)</w:t>
      </w:r>
      <w:bookmarkEnd w:id="0"/>
      <w:r w:rsidRPr="000A6216">
        <w:rPr>
          <w:rFonts w:cs="Calibri"/>
        </w:rPr>
        <w:t>;</w:t>
      </w:r>
    </w:p>
    <w:p w14:paraId="5EFE2D17" w14:textId="77777777" w:rsidR="00CA6BE6" w:rsidRPr="000A6216" w:rsidRDefault="00CA6BE6" w:rsidP="0062742D">
      <w:pPr>
        <w:pStyle w:val="Akapitzlist"/>
        <w:numPr>
          <w:ilvl w:val="0"/>
          <w:numId w:val="24"/>
        </w:numPr>
        <w:spacing w:after="120"/>
        <w:rPr>
          <w:rFonts w:cs="Calibri"/>
        </w:rPr>
      </w:pPr>
      <w:r w:rsidRPr="000A6216">
        <w:rPr>
          <w:rFonts w:cs="Calibri"/>
        </w:rPr>
        <w:t xml:space="preserve">„ustawie o języku migowym” należy przez to rozumieć </w:t>
      </w:r>
      <w:r w:rsidR="002F0546">
        <w:rPr>
          <w:rFonts w:cs="Calibri"/>
        </w:rPr>
        <w:t>u</w:t>
      </w:r>
      <w:r w:rsidR="003D2180" w:rsidRPr="000A6216">
        <w:rPr>
          <w:rFonts w:cs="Calibri"/>
        </w:rPr>
        <w:t>staw</w:t>
      </w:r>
      <w:r w:rsidRPr="000A6216">
        <w:rPr>
          <w:rFonts w:cs="Calibri"/>
        </w:rPr>
        <w:t>ę</w:t>
      </w:r>
      <w:r w:rsidR="001B0100">
        <w:rPr>
          <w:rFonts w:cs="Calibri"/>
        </w:rPr>
        <w:t xml:space="preserve"> z dnia 19 sierpnia 2011 r.</w:t>
      </w:r>
      <w:r w:rsidR="001B0100">
        <w:rPr>
          <w:rFonts w:cs="Calibri"/>
        </w:rPr>
        <w:br/>
      </w:r>
      <w:r w:rsidR="00E175A1" w:rsidRPr="000A6216">
        <w:rPr>
          <w:rFonts w:cs="Calibri"/>
        </w:rPr>
        <w:t>o</w:t>
      </w:r>
      <w:r w:rsidR="001B0100">
        <w:rPr>
          <w:rFonts w:cs="Calibri"/>
        </w:rPr>
        <w:t xml:space="preserve"> </w:t>
      </w:r>
      <w:r w:rsidR="003D2180" w:rsidRPr="000A6216">
        <w:rPr>
          <w:rFonts w:cs="Calibri"/>
        </w:rPr>
        <w:t>języku migowym i innych środkach komunikowania się (</w:t>
      </w:r>
      <w:r w:rsidR="00E175A1" w:rsidRPr="000A6216">
        <w:rPr>
          <w:rFonts w:cs="Calibri"/>
        </w:rPr>
        <w:t>Dz</w:t>
      </w:r>
      <w:r w:rsidR="003D2180" w:rsidRPr="000A6216">
        <w:rPr>
          <w:rFonts w:cs="Calibri"/>
        </w:rPr>
        <w:t>. U. 2023 poz</w:t>
      </w:r>
      <w:r w:rsidR="00E175A1" w:rsidRPr="000A6216">
        <w:rPr>
          <w:rFonts w:cs="Calibri"/>
        </w:rPr>
        <w:t>.</w:t>
      </w:r>
      <w:r w:rsidR="003D2180" w:rsidRPr="000A6216">
        <w:rPr>
          <w:rFonts w:cs="Calibri"/>
        </w:rPr>
        <w:t xml:space="preserve"> 20 </w:t>
      </w:r>
      <w:proofErr w:type="spellStart"/>
      <w:r w:rsidR="003D2180" w:rsidRPr="000A6216">
        <w:rPr>
          <w:rFonts w:cs="Calibri"/>
        </w:rPr>
        <w:t>t.j</w:t>
      </w:r>
      <w:proofErr w:type="spellEnd"/>
      <w:r w:rsidR="003D2180" w:rsidRPr="000A6216">
        <w:rPr>
          <w:rFonts w:cs="Calibri"/>
        </w:rPr>
        <w:t>.);</w:t>
      </w:r>
    </w:p>
    <w:p w14:paraId="5814B202" w14:textId="77777777" w:rsidR="00CA6BE6" w:rsidRPr="000A6216" w:rsidRDefault="00CA6BE6" w:rsidP="0062742D">
      <w:pPr>
        <w:pStyle w:val="Akapitzlist"/>
        <w:numPr>
          <w:ilvl w:val="0"/>
          <w:numId w:val="24"/>
        </w:numPr>
        <w:spacing w:after="120"/>
        <w:rPr>
          <w:rFonts w:cs="Calibri"/>
        </w:rPr>
      </w:pPr>
      <w:r w:rsidRPr="000A6216">
        <w:rPr>
          <w:rFonts w:cs="Calibri"/>
        </w:rPr>
        <w:lastRenderedPageBreak/>
        <w:t>„ustawie o dostępności cyfrowej</w:t>
      </w:r>
      <w:r w:rsidR="00E175A1" w:rsidRPr="000A6216">
        <w:rPr>
          <w:rFonts w:cs="Calibri"/>
        </w:rPr>
        <w:t>”</w:t>
      </w:r>
      <w:r w:rsidRPr="000A6216">
        <w:rPr>
          <w:rFonts w:cs="Calibri"/>
        </w:rPr>
        <w:t xml:space="preserve"> należy przez to rozumieć </w:t>
      </w:r>
      <w:r w:rsidR="002F0546">
        <w:rPr>
          <w:rFonts w:cs="Calibri"/>
        </w:rPr>
        <w:t>u</w:t>
      </w:r>
      <w:r w:rsidRPr="000A6216">
        <w:rPr>
          <w:rFonts w:cs="Calibri"/>
        </w:rPr>
        <w:t>stawę</w:t>
      </w:r>
      <w:r w:rsidR="003D2180" w:rsidRPr="000A6216">
        <w:rPr>
          <w:rFonts w:cs="Calibri"/>
        </w:rPr>
        <w:t xml:space="preserve"> z dnia 4 kwietnia</w:t>
      </w:r>
      <w:r w:rsidR="001B0100">
        <w:rPr>
          <w:rFonts w:cs="Calibri"/>
        </w:rPr>
        <w:br/>
      </w:r>
      <w:r w:rsidR="003D2180" w:rsidRPr="000A6216">
        <w:rPr>
          <w:rFonts w:cs="Calibri"/>
        </w:rPr>
        <w:t>2019</w:t>
      </w:r>
      <w:r w:rsidR="001B0100">
        <w:rPr>
          <w:rFonts w:cs="Calibri"/>
        </w:rPr>
        <w:t xml:space="preserve"> </w:t>
      </w:r>
      <w:r w:rsidR="003D2180" w:rsidRPr="000A6216">
        <w:rPr>
          <w:rFonts w:cs="Calibri"/>
        </w:rPr>
        <w:t xml:space="preserve">r. </w:t>
      </w:r>
      <w:r w:rsidR="00E175A1" w:rsidRPr="000A6216">
        <w:rPr>
          <w:rFonts w:cs="Calibri"/>
        </w:rPr>
        <w:t>o</w:t>
      </w:r>
      <w:r w:rsidR="003D2180" w:rsidRPr="000A6216">
        <w:rPr>
          <w:rFonts w:cs="Calibri"/>
        </w:rPr>
        <w:t xml:space="preserve"> dostępności cyfrowej stron internetowych i aplikacji mobilnych podmiotów publicznych. </w:t>
      </w:r>
      <w:r w:rsidR="003D2180" w:rsidRPr="000A6216">
        <w:rPr>
          <w:color w:val="000000" w:themeColor="text1"/>
        </w:rPr>
        <w:t>(</w:t>
      </w:r>
      <w:r w:rsidR="00E175A1" w:rsidRPr="000A6216">
        <w:rPr>
          <w:color w:val="000000" w:themeColor="text1"/>
        </w:rPr>
        <w:t>Dz</w:t>
      </w:r>
      <w:r w:rsidR="003D2180" w:rsidRPr="000A6216">
        <w:rPr>
          <w:color w:val="000000" w:themeColor="text1"/>
        </w:rPr>
        <w:t>.</w:t>
      </w:r>
      <w:r w:rsidR="00E175A1" w:rsidRPr="000A6216">
        <w:rPr>
          <w:color w:val="000000" w:themeColor="text1"/>
        </w:rPr>
        <w:t>U</w:t>
      </w:r>
      <w:r w:rsidR="003D2180" w:rsidRPr="000A6216">
        <w:rPr>
          <w:color w:val="000000" w:themeColor="text1"/>
        </w:rPr>
        <w:t>.2023</w:t>
      </w:r>
      <w:r w:rsidR="00E175A1" w:rsidRPr="000A6216">
        <w:rPr>
          <w:color w:val="000000" w:themeColor="text1"/>
        </w:rPr>
        <w:t xml:space="preserve"> poz.</w:t>
      </w:r>
      <w:r w:rsidR="003D2180" w:rsidRPr="000A6216">
        <w:rPr>
          <w:color w:val="000000" w:themeColor="text1"/>
        </w:rPr>
        <w:t xml:space="preserve">1440 </w:t>
      </w:r>
      <w:proofErr w:type="spellStart"/>
      <w:r w:rsidR="003D2180" w:rsidRPr="000A6216">
        <w:rPr>
          <w:color w:val="000000" w:themeColor="text1"/>
        </w:rPr>
        <w:t>t.j</w:t>
      </w:r>
      <w:proofErr w:type="spellEnd"/>
      <w:r w:rsidR="003D2180" w:rsidRPr="000A6216">
        <w:rPr>
          <w:color w:val="000000" w:themeColor="text1"/>
        </w:rPr>
        <w:t>.);</w:t>
      </w:r>
    </w:p>
    <w:p w14:paraId="2CFDCAB9" w14:textId="6F973DA0" w:rsidR="00CA6BE6" w:rsidRPr="000A6216" w:rsidRDefault="00CA6BE6" w:rsidP="0062742D">
      <w:pPr>
        <w:pStyle w:val="Akapitzlist"/>
        <w:numPr>
          <w:ilvl w:val="0"/>
          <w:numId w:val="24"/>
        </w:numPr>
        <w:spacing w:after="120"/>
        <w:rPr>
          <w:rFonts w:cs="Open Sans"/>
        </w:rPr>
      </w:pPr>
      <w:r w:rsidRPr="000A6216">
        <w:rPr>
          <w:rFonts w:cs="Calibri"/>
        </w:rPr>
        <w:t xml:space="preserve">„ustawie o rehabilitacji” należy przez to rozumieć </w:t>
      </w:r>
      <w:r w:rsidR="002F0546">
        <w:rPr>
          <w:rFonts w:cs="Open Sans"/>
        </w:rPr>
        <w:t>u</w:t>
      </w:r>
      <w:r w:rsidRPr="000A6216">
        <w:rPr>
          <w:rFonts w:cs="Open Sans"/>
        </w:rPr>
        <w:t>stawę</w:t>
      </w:r>
      <w:r w:rsidR="003D2180" w:rsidRPr="000A6216">
        <w:rPr>
          <w:rFonts w:cs="Open Sans"/>
        </w:rPr>
        <w:t xml:space="preserve"> z dnia 27 sierpnia 1997 r.</w:t>
      </w:r>
      <w:r w:rsidR="00C019A7">
        <w:rPr>
          <w:rFonts w:cs="Open Sans"/>
        </w:rPr>
        <w:br/>
      </w:r>
      <w:r w:rsidR="00E175A1" w:rsidRPr="000A6216">
        <w:rPr>
          <w:rFonts w:cs="Open Sans"/>
        </w:rPr>
        <w:t>o</w:t>
      </w:r>
      <w:r w:rsidR="00C019A7">
        <w:rPr>
          <w:rFonts w:cs="Open Sans"/>
        </w:rPr>
        <w:t xml:space="preserve"> </w:t>
      </w:r>
      <w:r w:rsidRPr="000A6216">
        <w:rPr>
          <w:rFonts w:cs="Open Sans"/>
        </w:rPr>
        <w:t>rehabilitacji zawodowej i społecznej oraz zatrudnianiu osób niepełnosprawnych</w:t>
      </w:r>
      <w:bookmarkStart w:id="1" w:name="_Hlk194052237"/>
      <w:r w:rsidR="005B07C8">
        <w:rPr>
          <w:rFonts w:cs="Open Sans"/>
        </w:rPr>
        <w:br/>
      </w:r>
      <w:r w:rsidR="003D2180" w:rsidRPr="000A6216">
        <w:rPr>
          <w:rFonts w:cs="Open Sans"/>
        </w:rPr>
        <w:t>(</w:t>
      </w:r>
      <w:r w:rsidR="00E175A1" w:rsidRPr="000A6216">
        <w:rPr>
          <w:rFonts w:cs="Open Sans"/>
        </w:rPr>
        <w:t>D</w:t>
      </w:r>
      <w:r w:rsidR="003D2180" w:rsidRPr="000A6216">
        <w:rPr>
          <w:rFonts w:cs="Open Sans"/>
        </w:rPr>
        <w:t>z. U.</w:t>
      </w:r>
      <w:r w:rsidRPr="00FA2090">
        <w:t xml:space="preserve"> </w:t>
      </w:r>
      <w:r w:rsidR="00E175A1" w:rsidRPr="000A6216">
        <w:rPr>
          <w:rFonts w:cs="Open Sans"/>
        </w:rPr>
        <w:t>z</w:t>
      </w:r>
      <w:r w:rsidR="00C019A7">
        <w:rPr>
          <w:rFonts w:cs="Open Sans"/>
        </w:rPr>
        <w:t xml:space="preserve"> </w:t>
      </w:r>
      <w:r w:rsidR="00C3165E" w:rsidRPr="000A6216">
        <w:rPr>
          <w:rFonts w:cs="Open Sans"/>
        </w:rPr>
        <w:t>202</w:t>
      </w:r>
      <w:r w:rsidR="00C3165E">
        <w:rPr>
          <w:rFonts w:cs="Open Sans"/>
        </w:rPr>
        <w:t>5</w:t>
      </w:r>
      <w:r w:rsidR="00C3165E" w:rsidRPr="000A6216">
        <w:rPr>
          <w:rFonts w:cs="Open Sans"/>
        </w:rPr>
        <w:t xml:space="preserve"> </w:t>
      </w:r>
      <w:r w:rsidRPr="000A6216">
        <w:rPr>
          <w:rFonts w:cs="Open Sans"/>
        </w:rPr>
        <w:t>poz</w:t>
      </w:r>
      <w:r w:rsidR="00E175A1" w:rsidRPr="000A6216">
        <w:rPr>
          <w:rFonts w:cs="Open Sans"/>
        </w:rPr>
        <w:t>.</w:t>
      </w:r>
      <w:r w:rsidRPr="000A6216">
        <w:rPr>
          <w:rFonts w:cs="Open Sans"/>
        </w:rPr>
        <w:t xml:space="preserve"> </w:t>
      </w:r>
      <w:r w:rsidR="00C3165E">
        <w:rPr>
          <w:rFonts w:cs="Open Sans"/>
        </w:rPr>
        <w:t>913</w:t>
      </w:r>
      <w:r w:rsidR="00C3165E" w:rsidRPr="000A6216">
        <w:rPr>
          <w:rFonts w:cs="Open Sans"/>
        </w:rPr>
        <w:t xml:space="preserve"> </w:t>
      </w:r>
      <w:proofErr w:type="spellStart"/>
      <w:r w:rsidRPr="000A6216">
        <w:rPr>
          <w:rFonts w:cs="Open Sans"/>
        </w:rPr>
        <w:t>t.j</w:t>
      </w:r>
      <w:proofErr w:type="spellEnd"/>
      <w:r w:rsidRPr="000A6216">
        <w:rPr>
          <w:rFonts w:cs="Open Sans"/>
        </w:rPr>
        <w:t>.</w:t>
      </w:r>
      <w:r w:rsidR="000124C6">
        <w:rPr>
          <w:rFonts w:cs="Open Sans"/>
        </w:rPr>
        <w:t xml:space="preserve"> ze zm.</w:t>
      </w:r>
      <w:r w:rsidRPr="000A6216">
        <w:rPr>
          <w:rFonts w:cs="Open Sans"/>
        </w:rPr>
        <w:t>).</w:t>
      </w:r>
      <w:bookmarkEnd w:id="1"/>
    </w:p>
    <w:p w14:paraId="1F56E670" w14:textId="77777777" w:rsidR="00096083" w:rsidRDefault="00626D7C" w:rsidP="0062742D">
      <w:pPr>
        <w:pStyle w:val="Akapitzlist"/>
        <w:numPr>
          <w:ilvl w:val="0"/>
          <w:numId w:val="3"/>
        </w:numPr>
        <w:spacing w:after="120"/>
        <w:ind w:hanging="357"/>
        <w:rPr>
          <w:u w:color="000000"/>
        </w:rPr>
      </w:pPr>
      <w:r w:rsidRPr="001821F3">
        <w:rPr>
          <w:u w:color="000000"/>
        </w:rPr>
        <w:t>Każdy pracownik</w:t>
      </w:r>
      <w:r w:rsidR="00E74092" w:rsidRPr="001821F3">
        <w:rPr>
          <w:u w:color="000000"/>
        </w:rPr>
        <w:t xml:space="preserve"> p</w:t>
      </w:r>
      <w:r w:rsidR="00881953" w:rsidRPr="001821F3">
        <w:rPr>
          <w:u w:color="000000"/>
        </w:rPr>
        <w:t>odmiotu</w:t>
      </w:r>
      <w:r w:rsidRPr="001821F3">
        <w:rPr>
          <w:u w:color="000000"/>
        </w:rPr>
        <w:t xml:space="preserve"> zobowiązany jest do udzielania niezbędnej pomocy osobom</w:t>
      </w:r>
    </w:p>
    <w:p w14:paraId="63D3183F" w14:textId="77777777" w:rsidR="00716772" w:rsidRPr="001821F3" w:rsidRDefault="00626D7C" w:rsidP="0062742D">
      <w:pPr>
        <w:pStyle w:val="Akapitzlist"/>
        <w:spacing w:after="120"/>
        <w:rPr>
          <w:u w:color="000000"/>
        </w:rPr>
      </w:pPr>
      <w:r w:rsidRPr="001821F3">
        <w:rPr>
          <w:u w:color="000000"/>
        </w:rPr>
        <w:t>ze szczególnymi potrzebami przebywają</w:t>
      </w:r>
      <w:r w:rsidR="00EB5FCE" w:rsidRPr="001821F3">
        <w:rPr>
          <w:u w:color="000000"/>
        </w:rPr>
        <w:t xml:space="preserve">cymi na terenie </w:t>
      </w:r>
      <w:r w:rsidR="00E74092" w:rsidRPr="001821F3">
        <w:rPr>
          <w:u w:color="000000"/>
        </w:rPr>
        <w:t xml:space="preserve">podmiotu, </w:t>
      </w:r>
      <w:r w:rsidR="00EB5FCE" w:rsidRPr="001821F3">
        <w:rPr>
          <w:u w:color="000000"/>
        </w:rPr>
        <w:t>kierując się empatią</w:t>
      </w:r>
      <w:r w:rsidR="00C019A7">
        <w:rPr>
          <w:u w:color="000000"/>
        </w:rPr>
        <w:br/>
      </w:r>
      <w:r w:rsidR="00EB5FCE" w:rsidRPr="001821F3">
        <w:rPr>
          <w:u w:color="000000"/>
        </w:rPr>
        <w:t>i</w:t>
      </w:r>
      <w:r w:rsidR="00C019A7">
        <w:rPr>
          <w:u w:color="000000"/>
        </w:rPr>
        <w:t xml:space="preserve"> </w:t>
      </w:r>
      <w:r w:rsidR="00EB5FCE" w:rsidRPr="001821F3">
        <w:rPr>
          <w:u w:color="000000"/>
        </w:rPr>
        <w:t>p</w:t>
      </w:r>
      <w:r w:rsidR="005377D3" w:rsidRPr="001821F3">
        <w:rPr>
          <w:u w:color="000000"/>
        </w:rPr>
        <w:t>oszanowaniem</w:t>
      </w:r>
      <w:r w:rsidR="00EB5FCE" w:rsidRPr="001821F3">
        <w:rPr>
          <w:u w:color="000000"/>
        </w:rPr>
        <w:t xml:space="preserve"> niezależności </w:t>
      </w:r>
      <w:r w:rsidR="00E74092" w:rsidRPr="001821F3">
        <w:rPr>
          <w:u w:color="000000"/>
        </w:rPr>
        <w:t>tych osób.</w:t>
      </w:r>
    </w:p>
    <w:p w14:paraId="3456269E" w14:textId="77777777" w:rsidR="00096083" w:rsidRDefault="00E74092" w:rsidP="0062742D">
      <w:pPr>
        <w:pStyle w:val="Akapitzlist"/>
        <w:numPr>
          <w:ilvl w:val="0"/>
          <w:numId w:val="3"/>
        </w:numPr>
        <w:spacing w:after="120"/>
        <w:ind w:hanging="357"/>
      </w:pPr>
      <w:r w:rsidRPr="00C01B98">
        <w:t xml:space="preserve">Każdy pracownik podmiotu </w:t>
      </w:r>
      <w:r w:rsidR="00A0369E" w:rsidRPr="00C01B98">
        <w:t xml:space="preserve">udziela osobie ze szczególnymi potrzebami </w:t>
      </w:r>
      <w:r w:rsidRPr="00C01B98">
        <w:t>pomocy w dotarciu</w:t>
      </w:r>
    </w:p>
    <w:p w14:paraId="68144D4B" w14:textId="77777777" w:rsidR="00096083" w:rsidRDefault="00E74092" w:rsidP="0062742D">
      <w:pPr>
        <w:pStyle w:val="Akapitzlist"/>
        <w:spacing w:after="120"/>
      </w:pPr>
      <w:r w:rsidRPr="00C01B98">
        <w:t>do miejsca obsługi, a w razie takiej konieczności udaje się do niego i realizuje sprawę</w:t>
      </w:r>
    </w:p>
    <w:p w14:paraId="6DE6248A" w14:textId="77777777" w:rsidR="00716772" w:rsidRPr="00680F32" w:rsidRDefault="00E74092" w:rsidP="0062742D">
      <w:pPr>
        <w:pStyle w:val="Akapitzlist"/>
        <w:spacing w:after="120"/>
      </w:pPr>
      <w:r w:rsidRPr="00C01B98">
        <w:t>na miejscu, a po zakończonej obsłudze pomaga w opuszczeniu budynku.</w:t>
      </w:r>
    </w:p>
    <w:p w14:paraId="3114AA5C" w14:textId="77777777" w:rsidR="00716772" w:rsidRPr="00D25ED3" w:rsidRDefault="00626D7C" w:rsidP="0062742D">
      <w:pPr>
        <w:pStyle w:val="Akapitzlist"/>
        <w:numPr>
          <w:ilvl w:val="0"/>
          <w:numId w:val="3"/>
        </w:numPr>
        <w:spacing w:after="120"/>
        <w:ind w:hanging="357"/>
        <w:rPr>
          <w:u w:color="000000"/>
        </w:rPr>
      </w:pPr>
      <w:r w:rsidRPr="00D25ED3">
        <w:rPr>
          <w:u w:color="000000"/>
        </w:rPr>
        <w:t>Obsługa osób ze szczególnymi potrzebami odbywa się w</w:t>
      </w:r>
      <w:r w:rsidR="00C019A7">
        <w:rPr>
          <w:u w:color="000000"/>
        </w:rPr>
        <w:t xml:space="preserve"> </w:t>
      </w:r>
      <w:r w:rsidR="00754747">
        <w:rPr>
          <w:u w:color="000000"/>
        </w:rPr>
        <w:t>B</w:t>
      </w:r>
      <w:r w:rsidR="003D2180" w:rsidRPr="00D25ED3">
        <w:rPr>
          <w:u w:color="000000"/>
        </w:rPr>
        <w:t>iurze</w:t>
      </w:r>
      <w:r w:rsidRPr="00D25ED3">
        <w:rPr>
          <w:u w:color="000000"/>
        </w:rPr>
        <w:t xml:space="preserve"> </w:t>
      </w:r>
      <w:r w:rsidR="00754747">
        <w:rPr>
          <w:u w:color="000000"/>
        </w:rPr>
        <w:t>O</w:t>
      </w:r>
      <w:r w:rsidRPr="00D25ED3">
        <w:rPr>
          <w:u w:color="000000"/>
        </w:rPr>
        <w:t xml:space="preserve">bsługi </w:t>
      </w:r>
      <w:r w:rsidR="00C3165E">
        <w:rPr>
          <w:u w:color="000000"/>
        </w:rPr>
        <w:t>Klienta</w:t>
      </w:r>
      <w:r w:rsidR="00CA3D4B" w:rsidRPr="00D25ED3">
        <w:rPr>
          <w:u w:color="000000"/>
        </w:rPr>
        <w:t>,</w:t>
      </w:r>
      <w:r w:rsidR="00A72B24">
        <w:rPr>
          <w:u w:color="000000"/>
        </w:rPr>
        <w:br/>
      </w:r>
      <w:r w:rsidR="00CA3D4B" w:rsidRPr="00D25ED3">
        <w:rPr>
          <w:u w:color="000000"/>
        </w:rPr>
        <w:t>które</w:t>
      </w:r>
      <w:r w:rsidRPr="00D25ED3">
        <w:rPr>
          <w:u w:color="000000"/>
        </w:rPr>
        <w:t xml:space="preserve"> znajduje się na parterze budynku.</w:t>
      </w:r>
    </w:p>
    <w:p w14:paraId="00D85861" w14:textId="0D3F7C6B" w:rsidR="00096083" w:rsidRDefault="00626D7C" w:rsidP="0062742D">
      <w:pPr>
        <w:pStyle w:val="Akapitzlist"/>
        <w:numPr>
          <w:ilvl w:val="0"/>
          <w:numId w:val="3"/>
        </w:numPr>
        <w:spacing w:after="120"/>
        <w:ind w:hanging="357"/>
        <w:rPr>
          <w:u w:color="000000"/>
        </w:rPr>
      </w:pPr>
      <w:r w:rsidRPr="00D25ED3">
        <w:rPr>
          <w:u w:color="000000"/>
        </w:rPr>
        <w:t xml:space="preserve">Pracownik </w:t>
      </w:r>
      <w:r w:rsidR="00754747">
        <w:rPr>
          <w:u w:color="000000"/>
        </w:rPr>
        <w:t>B</w:t>
      </w:r>
      <w:r w:rsidR="003D2180" w:rsidRPr="00D25ED3">
        <w:rPr>
          <w:u w:color="000000"/>
        </w:rPr>
        <w:t>iura</w:t>
      </w:r>
      <w:r w:rsidRPr="00D25ED3">
        <w:rPr>
          <w:u w:color="000000"/>
        </w:rPr>
        <w:t xml:space="preserve"> </w:t>
      </w:r>
      <w:r w:rsidR="00754747">
        <w:rPr>
          <w:u w:color="000000"/>
        </w:rPr>
        <w:t>O</w:t>
      </w:r>
      <w:r w:rsidRPr="00D25ED3">
        <w:rPr>
          <w:u w:color="000000"/>
        </w:rPr>
        <w:t xml:space="preserve">bsługi </w:t>
      </w:r>
      <w:r w:rsidR="000124C6">
        <w:rPr>
          <w:u w:color="000000"/>
        </w:rPr>
        <w:t>Klienta</w:t>
      </w:r>
      <w:r w:rsidR="005377D3" w:rsidRPr="00D25ED3">
        <w:rPr>
          <w:u w:color="000000"/>
        </w:rPr>
        <w:t xml:space="preserve"> przeprowadza</w:t>
      </w:r>
      <w:r w:rsidR="00E5602D" w:rsidRPr="00D25ED3">
        <w:rPr>
          <w:u w:color="000000"/>
        </w:rPr>
        <w:t xml:space="preserve"> </w:t>
      </w:r>
      <w:r w:rsidR="005377D3" w:rsidRPr="00D25ED3">
        <w:rPr>
          <w:u w:color="000000"/>
        </w:rPr>
        <w:t>z</w:t>
      </w:r>
      <w:r w:rsidR="00C019A7">
        <w:rPr>
          <w:u w:color="000000"/>
        </w:rPr>
        <w:t xml:space="preserve"> </w:t>
      </w:r>
      <w:r w:rsidR="005377D3" w:rsidRPr="00D25ED3">
        <w:rPr>
          <w:u w:color="000000"/>
        </w:rPr>
        <w:t>osobą</w:t>
      </w:r>
      <w:r w:rsidRPr="00D25ED3">
        <w:rPr>
          <w:u w:color="000000"/>
        </w:rPr>
        <w:t xml:space="preserve"> ze szczególnymi potrzebami wstępną rozmowę w</w:t>
      </w:r>
      <w:r w:rsidR="00C019A7">
        <w:rPr>
          <w:u w:color="000000"/>
        </w:rPr>
        <w:t xml:space="preserve"> </w:t>
      </w:r>
      <w:r w:rsidRPr="00D25ED3">
        <w:rPr>
          <w:u w:color="000000"/>
        </w:rPr>
        <w:t>celu ustalenia charakteru sprawy, którą ta osoba zamierza załatwić</w:t>
      </w:r>
      <w:r w:rsidR="00C019A7">
        <w:rPr>
          <w:u w:color="000000"/>
        </w:rPr>
        <w:br/>
      </w:r>
      <w:r w:rsidR="00E74092" w:rsidRPr="00D25ED3">
        <w:rPr>
          <w:u w:color="000000"/>
        </w:rPr>
        <w:t>w</w:t>
      </w:r>
      <w:r w:rsidR="00C019A7">
        <w:rPr>
          <w:u w:color="000000"/>
        </w:rPr>
        <w:t xml:space="preserve"> </w:t>
      </w:r>
      <w:r w:rsidR="00E74092" w:rsidRPr="00D25ED3">
        <w:rPr>
          <w:u w:color="000000"/>
        </w:rPr>
        <w:t xml:space="preserve">podmiocie. </w:t>
      </w:r>
      <w:r w:rsidRPr="00D25ED3">
        <w:rPr>
          <w:u w:color="000000"/>
        </w:rPr>
        <w:t>Następnie zawiadamia p</w:t>
      </w:r>
      <w:r w:rsidR="00EA2E8C" w:rsidRPr="00D25ED3">
        <w:rPr>
          <w:u w:color="000000"/>
        </w:rPr>
        <w:t>racownika merytorycznego, który jest właściwy</w:t>
      </w:r>
    </w:p>
    <w:p w14:paraId="06C32342" w14:textId="5794DD40" w:rsidR="00704612" w:rsidRPr="00D25ED3" w:rsidRDefault="00EA2E8C" w:rsidP="0062742D">
      <w:pPr>
        <w:pStyle w:val="Akapitzlist"/>
        <w:spacing w:after="120"/>
        <w:rPr>
          <w:u w:color="000000"/>
        </w:rPr>
      </w:pPr>
      <w:r w:rsidRPr="00D25ED3">
        <w:rPr>
          <w:u w:color="000000"/>
        </w:rPr>
        <w:t>do załatwienia danej s</w:t>
      </w:r>
      <w:r w:rsidR="00926793" w:rsidRPr="00D25ED3">
        <w:rPr>
          <w:u w:color="000000"/>
        </w:rPr>
        <w:t>prawy</w:t>
      </w:r>
      <w:r w:rsidR="000124C6">
        <w:rPr>
          <w:u w:color="000000"/>
        </w:rPr>
        <w:t>,</w:t>
      </w:r>
      <w:r w:rsidR="00926793" w:rsidRPr="00D25ED3">
        <w:rPr>
          <w:u w:color="000000"/>
        </w:rPr>
        <w:t xml:space="preserve"> o przybyciu </w:t>
      </w:r>
      <w:r w:rsidR="00D77347" w:rsidRPr="00D25ED3">
        <w:rPr>
          <w:u w:color="000000"/>
        </w:rPr>
        <w:t xml:space="preserve">takiej </w:t>
      </w:r>
      <w:r w:rsidR="00926793" w:rsidRPr="00D25ED3">
        <w:rPr>
          <w:u w:color="000000"/>
        </w:rPr>
        <w:t>osoby</w:t>
      </w:r>
      <w:r w:rsidR="00D77347" w:rsidRPr="00D25ED3">
        <w:rPr>
          <w:u w:color="000000"/>
        </w:rPr>
        <w:t xml:space="preserve"> i </w:t>
      </w:r>
      <w:r w:rsidR="00BA1525" w:rsidRPr="00D25ED3">
        <w:rPr>
          <w:u w:color="000000"/>
        </w:rPr>
        <w:t>konieczności jej obsłużenia</w:t>
      </w:r>
      <w:r w:rsidR="00D77347" w:rsidRPr="00D25ED3">
        <w:rPr>
          <w:u w:color="000000"/>
        </w:rPr>
        <w:t>.</w:t>
      </w:r>
    </w:p>
    <w:p w14:paraId="072C604A" w14:textId="77777777" w:rsidR="00944412" w:rsidRDefault="003D2180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>Każdy ma prawo poinformować urząd o brak</w:t>
      </w:r>
      <w:r w:rsidR="00A72B24">
        <w:rPr>
          <w:u w:color="000000"/>
        </w:rPr>
        <w:t>u dostępności architektonicznej</w:t>
      </w:r>
      <w:r w:rsidR="00A72B24">
        <w:rPr>
          <w:u w:color="000000"/>
        </w:rPr>
        <w:br/>
      </w:r>
      <w:r w:rsidRPr="00944412">
        <w:rPr>
          <w:u w:color="000000"/>
        </w:rPr>
        <w:t>lub informacyjno-komunikacyjnej na podstawie art. 29 ustawy o dostępności.</w:t>
      </w:r>
    </w:p>
    <w:p w14:paraId="4C76B689" w14:textId="77777777" w:rsidR="00096083" w:rsidRPr="00944412" w:rsidRDefault="00096083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>
        <w:rPr>
          <w:u w:color="000000"/>
        </w:rPr>
        <w:t>Organizację przyjmowania i załatwiania skarg i wniosków określa Zarządzenie nr 12/2008 Starosty Koneckiego z dnia 3 marca 2008 r. w sprawie załatwiania skarg i wniosków</w:t>
      </w:r>
      <w:r w:rsidR="005B07C8">
        <w:rPr>
          <w:u w:color="000000"/>
        </w:rPr>
        <w:br/>
      </w:r>
      <w:r>
        <w:rPr>
          <w:u w:color="000000"/>
        </w:rPr>
        <w:t>w Starostwie Powiatowym w Końskich.</w:t>
      </w:r>
      <w:r w:rsidR="00901BBE">
        <w:rPr>
          <w:u w:color="000000"/>
        </w:rPr>
        <w:t xml:space="preserve"> Informacja o trybie składania wniosków i skarg dostępna</w:t>
      </w:r>
      <w:r w:rsidR="00C3165E">
        <w:rPr>
          <w:u w:color="000000"/>
        </w:rPr>
        <w:t xml:space="preserve"> jest</w:t>
      </w:r>
      <w:r w:rsidR="00901BBE">
        <w:rPr>
          <w:u w:color="000000"/>
        </w:rPr>
        <w:t xml:space="preserve"> na stronie: </w:t>
      </w:r>
      <w:hyperlink r:id="rId8" w:history="1">
        <w:r w:rsidR="00B34D25" w:rsidRPr="00B34D25">
          <w:rPr>
            <w:rStyle w:val="Hipercze"/>
          </w:rPr>
          <w:t>Złóż wniosek lub skargę</w:t>
        </w:r>
      </w:hyperlink>
      <w:r w:rsidR="00157781">
        <w:rPr>
          <w:u w:color="000000"/>
        </w:rPr>
        <w:t>.</w:t>
      </w:r>
    </w:p>
    <w:p w14:paraId="01457815" w14:textId="2F27E3D8" w:rsidR="00944412" w:rsidRPr="00944412" w:rsidRDefault="00944412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 xml:space="preserve">Osoba ze szczególnymi potrzebami lub jej przedstawiciel ustawowy ma prawo po wykazaniu interesu faktycznego złożyć wniosek o zapewnienie dostępności – na podstawie </w:t>
      </w:r>
      <w:r w:rsidR="00EB5254">
        <w:rPr>
          <w:u w:color="000000"/>
        </w:rPr>
        <w:br/>
      </w:r>
      <w:r w:rsidRPr="00944412">
        <w:rPr>
          <w:u w:color="000000"/>
        </w:rPr>
        <w:t>art. 30 ustawy o dostępności. Wzór wniosku zamieszczony jest na stronie internetowej</w:t>
      </w:r>
      <w:r w:rsidR="00B36D36">
        <w:rPr>
          <w:u w:color="000000"/>
        </w:rPr>
        <w:t xml:space="preserve"> </w:t>
      </w:r>
      <w:r w:rsidR="000124C6">
        <w:rPr>
          <w:u w:color="000000"/>
        </w:rPr>
        <w:t xml:space="preserve">podmiotu </w:t>
      </w:r>
      <w:hyperlink r:id="rId9" w:history="1">
        <w:r w:rsidR="00B34D25">
          <w:rPr>
            <w:rStyle w:val="Hipercze"/>
            <w:rFonts w:asciiTheme="minorHAnsi" w:hAnsiTheme="minorHAnsi" w:cstheme="minorHAnsi"/>
          </w:rPr>
          <w:t>deklaracja dostępności</w:t>
        </w:r>
      </w:hyperlink>
      <w:r w:rsidR="00157781">
        <w:t>.</w:t>
      </w:r>
    </w:p>
    <w:p w14:paraId="611C7260" w14:textId="285C8F2A" w:rsidR="00944412" w:rsidRPr="00944412" w:rsidRDefault="00944412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>Po dokonaniu zgłoszenia, uzgodniony zostanie z</w:t>
      </w:r>
      <w:r w:rsidR="000124C6">
        <w:rPr>
          <w:u w:color="000000"/>
        </w:rPr>
        <w:t>e</w:t>
      </w:r>
      <w:r w:rsidRPr="00944412">
        <w:rPr>
          <w:u w:color="000000"/>
        </w:rPr>
        <w:t xml:space="preserve"> zgłaszającym dogodny termin realizacji świadczenia</w:t>
      </w:r>
      <w:r w:rsidR="00C3165E">
        <w:rPr>
          <w:u w:color="000000"/>
        </w:rPr>
        <w:t xml:space="preserve"> usługi</w:t>
      </w:r>
      <w:r w:rsidRPr="00944412">
        <w:rPr>
          <w:u w:color="000000"/>
        </w:rPr>
        <w:t>.</w:t>
      </w:r>
    </w:p>
    <w:p w14:paraId="1B5CC849" w14:textId="77777777" w:rsidR="00944412" w:rsidRPr="00944412" w:rsidRDefault="00944412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>Zgłoszenia można dokonać w dowolnej formie:</w:t>
      </w:r>
    </w:p>
    <w:p w14:paraId="517C5DAD" w14:textId="77777777" w:rsidR="00944412" w:rsidRPr="00944412" w:rsidRDefault="00944412" w:rsidP="0062742D">
      <w:pPr>
        <w:pStyle w:val="Akapitzlist"/>
        <w:numPr>
          <w:ilvl w:val="0"/>
          <w:numId w:val="14"/>
        </w:numPr>
        <w:spacing w:after="120"/>
        <w:ind w:left="1066" w:hanging="357"/>
        <w:rPr>
          <w:u w:color="000000"/>
        </w:rPr>
      </w:pPr>
      <w:r w:rsidRPr="00944412">
        <w:rPr>
          <w:u w:color="000000"/>
        </w:rPr>
        <w:t xml:space="preserve">osobiście w </w:t>
      </w:r>
      <w:r w:rsidR="00915A65">
        <w:rPr>
          <w:u w:color="000000"/>
        </w:rPr>
        <w:t>B</w:t>
      </w:r>
      <w:r w:rsidRPr="00944412">
        <w:rPr>
          <w:u w:color="000000"/>
        </w:rPr>
        <w:t>iurze</w:t>
      </w:r>
      <w:r w:rsidR="00EF3141">
        <w:rPr>
          <w:u w:color="000000"/>
        </w:rPr>
        <w:t xml:space="preserve"> </w:t>
      </w:r>
      <w:r w:rsidR="00915A65">
        <w:rPr>
          <w:u w:color="000000"/>
        </w:rPr>
        <w:t>O</w:t>
      </w:r>
      <w:r w:rsidR="00EF3141">
        <w:rPr>
          <w:u w:color="000000"/>
        </w:rPr>
        <w:t xml:space="preserve">bsługi </w:t>
      </w:r>
      <w:r w:rsidR="00915A65">
        <w:rPr>
          <w:u w:color="000000"/>
        </w:rPr>
        <w:t>K</w:t>
      </w:r>
      <w:r w:rsidR="00EF3141">
        <w:rPr>
          <w:u w:color="000000"/>
        </w:rPr>
        <w:t>lienta Starostwa Powiatowego w Końskich</w:t>
      </w:r>
      <w:r w:rsidR="00CD6356">
        <w:rPr>
          <w:u w:color="000000"/>
        </w:rPr>
        <w:t>;</w:t>
      </w:r>
    </w:p>
    <w:p w14:paraId="2B22A8CA" w14:textId="77777777" w:rsidR="00944412" w:rsidRPr="00944412" w:rsidRDefault="00D6536A" w:rsidP="0062742D">
      <w:pPr>
        <w:pStyle w:val="Akapitzlist"/>
        <w:numPr>
          <w:ilvl w:val="0"/>
          <w:numId w:val="14"/>
        </w:numPr>
        <w:spacing w:after="120"/>
        <w:ind w:left="1066" w:hanging="357"/>
        <w:rPr>
          <w:u w:color="000000"/>
        </w:rPr>
      </w:pPr>
      <w:r>
        <w:rPr>
          <w:u w:color="000000"/>
        </w:rPr>
        <w:t>p</w:t>
      </w:r>
      <w:r w:rsidRPr="00944412">
        <w:rPr>
          <w:u w:color="000000"/>
        </w:rPr>
        <w:t xml:space="preserve">isemnie </w:t>
      </w:r>
      <w:r w:rsidR="003D2180" w:rsidRPr="00944412">
        <w:rPr>
          <w:u w:color="000000"/>
        </w:rPr>
        <w:t>za pośrednictwem poczty:</w:t>
      </w:r>
      <w:r w:rsidR="0098647F">
        <w:rPr>
          <w:u w:color="000000"/>
        </w:rPr>
        <w:t xml:space="preserve"> </w:t>
      </w:r>
      <w:r w:rsidR="00EF3141">
        <w:rPr>
          <w:u w:color="000000"/>
        </w:rPr>
        <w:t>Starostwo Powiatowe w Końskich, ul. Stanisława Staszica 2, 26-200 Końskie</w:t>
      </w:r>
      <w:r w:rsidR="00CD6356">
        <w:rPr>
          <w:u w:color="000000"/>
        </w:rPr>
        <w:t>;</w:t>
      </w:r>
    </w:p>
    <w:p w14:paraId="6BB21948" w14:textId="77777777" w:rsidR="00D6536A" w:rsidRPr="001D1AB2" w:rsidRDefault="00D6536A" w:rsidP="0062742D">
      <w:pPr>
        <w:pStyle w:val="Akapitzlist"/>
        <w:numPr>
          <w:ilvl w:val="0"/>
          <w:numId w:val="14"/>
        </w:numPr>
        <w:spacing w:after="120"/>
        <w:ind w:left="1066" w:hanging="357"/>
        <w:rPr>
          <w:u w:color="000000"/>
        </w:rPr>
      </w:pPr>
      <w:r>
        <w:rPr>
          <w:u w:color="000000"/>
        </w:rPr>
        <w:t>z</w:t>
      </w:r>
      <w:r w:rsidRPr="00944412">
        <w:rPr>
          <w:u w:color="000000"/>
        </w:rPr>
        <w:t xml:space="preserve">a </w:t>
      </w:r>
      <w:r w:rsidR="003D2180" w:rsidRPr="00944412">
        <w:rPr>
          <w:u w:color="000000"/>
        </w:rPr>
        <w:t>pomocą poczty elektronicznej e-mail</w:t>
      </w:r>
      <w:r w:rsidR="00EF3141">
        <w:rPr>
          <w:u w:color="000000"/>
        </w:rPr>
        <w:t xml:space="preserve">: </w:t>
      </w:r>
      <w:hyperlink r:id="rId10" w:history="1">
        <w:r w:rsidR="00A72B24">
          <w:rPr>
            <w:rStyle w:val="Hipercze"/>
          </w:rPr>
          <w:t>pawel.goraj@konecki.powiat.pl</w:t>
        </w:r>
      </w:hyperlink>
      <w:r w:rsidR="0062742D">
        <w:rPr>
          <w:u w:color="000000"/>
        </w:rPr>
        <w:t>;</w:t>
      </w:r>
    </w:p>
    <w:p w14:paraId="2A80DF6F" w14:textId="77777777" w:rsidR="008135A1" w:rsidRPr="00944412" w:rsidRDefault="00B34D25" w:rsidP="0062742D">
      <w:pPr>
        <w:pStyle w:val="Akapitzlist"/>
        <w:numPr>
          <w:ilvl w:val="0"/>
          <w:numId w:val="14"/>
        </w:numPr>
        <w:spacing w:after="120"/>
        <w:ind w:left="1066" w:hanging="357"/>
        <w:rPr>
          <w:u w:color="000000"/>
        </w:rPr>
      </w:pPr>
      <w:r>
        <w:t xml:space="preserve">e-doręczenia: </w:t>
      </w:r>
      <w:r w:rsidRPr="006B3F7A">
        <w:rPr>
          <w:b/>
          <w:bCs/>
        </w:rPr>
        <w:t>AE:PL-87062-18110-VBWHH</w:t>
      </w:r>
      <w:r w:rsidR="00CD6356">
        <w:rPr>
          <w:b/>
          <w:bCs/>
        </w:rPr>
        <w:t>.</w:t>
      </w:r>
    </w:p>
    <w:p w14:paraId="2D087DF7" w14:textId="77777777" w:rsidR="00944412" w:rsidRPr="001D1AB2" w:rsidRDefault="003D2180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1D1AB2">
        <w:rPr>
          <w:u w:color="000000"/>
        </w:rPr>
        <w:t>Wniosek o zapewnienie</w:t>
      </w:r>
      <w:r w:rsidRPr="00D6536A">
        <w:rPr>
          <w:u w:color="000000"/>
        </w:rPr>
        <w:t xml:space="preserve"> dostępności rejestruj</w:t>
      </w:r>
      <w:r w:rsidRPr="001D1AB2">
        <w:rPr>
          <w:u w:color="000000"/>
        </w:rPr>
        <w:t xml:space="preserve">e się w sekretariacie urzędu a następnie zawiadamia koordynatora ds. </w:t>
      </w:r>
      <w:r w:rsidR="003F50F1" w:rsidRPr="001D1AB2">
        <w:rPr>
          <w:u w:color="000000"/>
        </w:rPr>
        <w:t>d</w:t>
      </w:r>
      <w:r w:rsidRPr="001D1AB2">
        <w:rPr>
          <w:u w:color="000000"/>
        </w:rPr>
        <w:t>ostępności.</w:t>
      </w:r>
    </w:p>
    <w:p w14:paraId="39D54200" w14:textId="77777777" w:rsidR="000F6745" w:rsidRDefault="00944412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1D1AB2">
        <w:rPr>
          <w:u w:color="000000"/>
        </w:rPr>
        <w:t>Zapewnienie dostępności następuje bez zbędn</w:t>
      </w:r>
      <w:r w:rsidRPr="00944412">
        <w:rPr>
          <w:u w:color="000000"/>
        </w:rPr>
        <w:t>ej zwłoki nie później niż w terminie 14 dni</w:t>
      </w:r>
    </w:p>
    <w:p w14:paraId="4551C89A" w14:textId="77777777" w:rsidR="00944412" w:rsidRPr="00944412" w:rsidRDefault="00944412" w:rsidP="0062742D">
      <w:pPr>
        <w:pStyle w:val="Akapitzlist"/>
        <w:spacing w:after="120"/>
        <w:rPr>
          <w:u w:color="000000"/>
        </w:rPr>
      </w:pPr>
      <w:r w:rsidRPr="00944412">
        <w:rPr>
          <w:u w:color="000000"/>
        </w:rPr>
        <w:lastRenderedPageBreak/>
        <w:t>od dnia złożenia wniosku.</w:t>
      </w:r>
    </w:p>
    <w:p w14:paraId="6D89842C" w14:textId="77777777" w:rsidR="00944412" w:rsidRPr="00944412" w:rsidRDefault="00944412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>Jeśli zapewnienie dostępności nie jest możliwe w ustalonym terminie niezwłocznie</w:t>
      </w:r>
    </w:p>
    <w:p w14:paraId="4FA09015" w14:textId="77777777" w:rsidR="00944412" w:rsidRPr="00944412" w:rsidRDefault="001D1AB2" w:rsidP="0062742D">
      <w:pPr>
        <w:pStyle w:val="Akapitzlist"/>
        <w:spacing w:after="120"/>
        <w:rPr>
          <w:u w:color="000000"/>
        </w:rPr>
      </w:pPr>
      <w:r>
        <w:rPr>
          <w:u w:color="000000"/>
        </w:rPr>
        <w:t>p</w:t>
      </w:r>
      <w:r w:rsidRPr="00944412">
        <w:rPr>
          <w:u w:color="000000"/>
        </w:rPr>
        <w:t xml:space="preserve">owiadamia </w:t>
      </w:r>
      <w:r w:rsidR="003D2180" w:rsidRPr="00944412">
        <w:rPr>
          <w:u w:color="000000"/>
        </w:rPr>
        <w:t>się o tym wnioskodawcę</w:t>
      </w:r>
      <w:r w:rsidR="005B3A69">
        <w:rPr>
          <w:u w:color="000000"/>
        </w:rPr>
        <w:t xml:space="preserve"> wskazując </w:t>
      </w:r>
      <w:r w:rsidR="003D2180" w:rsidRPr="00944412">
        <w:rPr>
          <w:u w:color="000000"/>
        </w:rPr>
        <w:t>przyczyny opóźnienia i podając nowy termin zapewnienia dostępności (nie dłuższy niż 2 miesiące od dnia złożenia wniosku o zapewnienie dostępności).</w:t>
      </w:r>
    </w:p>
    <w:p w14:paraId="5DC45875" w14:textId="77777777" w:rsidR="00944412" w:rsidRPr="00944412" w:rsidRDefault="00944412" w:rsidP="0062742D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>W przypadku braku możliwości zapewnienia dostępności zawiadamia się o tym wnioskodawcę uzasadniając przyczyny z jednoczesnym zapewnieniem dostępu alternatywnego.</w:t>
      </w:r>
    </w:p>
    <w:p w14:paraId="508270BF" w14:textId="32AE9E94" w:rsidR="00944412" w:rsidRPr="00944412" w:rsidRDefault="003D2180" w:rsidP="005B3A69">
      <w:pPr>
        <w:pStyle w:val="Akapitzlist"/>
        <w:numPr>
          <w:ilvl w:val="0"/>
          <w:numId w:val="3"/>
        </w:numPr>
        <w:spacing w:after="120"/>
        <w:rPr>
          <w:u w:color="000000"/>
        </w:rPr>
      </w:pPr>
      <w:r w:rsidRPr="00944412">
        <w:rPr>
          <w:u w:color="000000"/>
        </w:rPr>
        <w:t xml:space="preserve">W przypadku niedochowania </w:t>
      </w:r>
      <w:r w:rsidR="005B3A69" w:rsidRPr="00944412">
        <w:rPr>
          <w:u w:color="000000"/>
        </w:rPr>
        <w:t>termin</w:t>
      </w:r>
      <w:r w:rsidR="005B3A69">
        <w:rPr>
          <w:u w:color="000000"/>
        </w:rPr>
        <w:t>u</w:t>
      </w:r>
      <w:r w:rsidRPr="00944412">
        <w:rPr>
          <w:u w:color="000000"/>
        </w:rPr>
        <w:t xml:space="preserve">, o </w:t>
      </w:r>
      <w:r w:rsidR="005B3A69" w:rsidRPr="00944412">
        <w:rPr>
          <w:u w:color="000000"/>
        </w:rPr>
        <w:t>który</w:t>
      </w:r>
      <w:r w:rsidR="005B3A69">
        <w:rPr>
          <w:u w:color="000000"/>
        </w:rPr>
        <w:t>m</w:t>
      </w:r>
      <w:r w:rsidR="005B3A69" w:rsidRPr="00944412">
        <w:rPr>
          <w:u w:color="000000"/>
        </w:rPr>
        <w:t xml:space="preserve"> </w:t>
      </w:r>
      <w:r w:rsidR="00631C4D">
        <w:rPr>
          <w:u w:color="000000"/>
        </w:rPr>
        <w:t xml:space="preserve">mowa w </w:t>
      </w:r>
      <w:r w:rsidR="000124C6">
        <w:rPr>
          <w:u w:color="000000"/>
        </w:rPr>
        <w:t>ust.</w:t>
      </w:r>
      <w:r w:rsidR="005B3A69">
        <w:rPr>
          <w:u w:color="000000"/>
        </w:rPr>
        <w:t>14</w:t>
      </w:r>
      <w:r w:rsidRPr="00944412">
        <w:rPr>
          <w:u w:color="000000"/>
        </w:rPr>
        <w:t xml:space="preserve"> lub w przypadku braku zapewnienia dostępności wnioskodawcy przysługuje prawo złożenia skargi na brak dostępności do </w:t>
      </w:r>
      <w:r w:rsidR="00E175A1">
        <w:rPr>
          <w:u w:color="000000"/>
        </w:rPr>
        <w:t>P</w:t>
      </w:r>
      <w:r w:rsidRPr="00944412">
        <w:rPr>
          <w:u w:color="000000"/>
        </w:rPr>
        <w:t xml:space="preserve">rezesa </w:t>
      </w:r>
      <w:r w:rsidR="00E175A1">
        <w:rPr>
          <w:u w:color="000000"/>
        </w:rPr>
        <w:t>Z</w:t>
      </w:r>
      <w:r w:rsidRPr="00944412">
        <w:rPr>
          <w:u w:color="000000"/>
        </w:rPr>
        <w:t xml:space="preserve">arządu </w:t>
      </w:r>
      <w:r w:rsidR="00E175A1">
        <w:rPr>
          <w:u w:color="000000"/>
        </w:rPr>
        <w:t xml:space="preserve">Państwowego Funduszu Rehabilitacji Osób </w:t>
      </w:r>
      <w:r w:rsidR="003F50F1">
        <w:rPr>
          <w:u w:color="000000"/>
        </w:rPr>
        <w:t>N</w:t>
      </w:r>
      <w:r w:rsidR="00E175A1">
        <w:rPr>
          <w:u w:color="000000"/>
        </w:rPr>
        <w:t>iepełnosprawnych</w:t>
      </w:r>
      <w:r w:rsidR="00E175A1" w:rsidRPr="00944412">
        <w:rPr>
          <w:u w:color="000000"/>
        </w:rPr>
        <w:t xml:space="preserve"> </w:t>
      </w:r>
      <w:r w:rsidRPr="00944412">
        <w:rPr>
          <w:u w:color="000000"/>
        </w:rPr>
        <w:t>w trybie określonym w ustawie</w:t>
      </w:r>
      <w:r w:rsidR="00381EA0">
        <w:rPr>
          <w:u w:color="000000"/>
        </w:rPr>
        <w:t xml:space="preserve"> o dostępności</w:t>
      </w:r>
      <w:r w:rsidRPr="00944412">
        <w:rPr>
          <w:u w:color="000000"/>
        </w:rPr>
        <w:t>.</w:t>
      </w:r>
    </w:p>
    <w:p w14:paraId="372C2CF9" w14:textId="539662CE" w:rsidR="00C40C46" w:rsidRPr="000F6745" w:rsidRDefault="00F47EB5" w:rsidP="0062742D">
      <w:pPr>
        <w:pStyle w:val="Akapitzlist"/>
        <w:numPr>
          <w:ilvl w:val="0"/>
          <w:numId w:val="3"/>
        </w:numPr>
        <w:spacing w:after="120"/>
        <w:ind w:hanging="357"/>
        <w:rPr>
          <w:u w:color="000000"/>
        </w:rPr>
      </w:pPr>
      <w:r w:rsidRPr="000F6745">
        <w:rPr>
          <w:u w:color="000000"/>
        </w:rPr>
        <w:t>Podmiot</w:t>
      </w:r>
      <w:r w:rsidR="00C40C46" w:rsidRPr="000F6745">
        <w:rPr>
          <w:u w:color="000000"/>
        </w:rPr>
        <w:t xml:space="preserve"> art. 6 pkt 3</w:t>
      </w:r>
      <w:r w:rsidR="00A930B2" w:rsidRPr="000F6745">
        <w:rPr>
          <w:u w:color="000000"/>
        </w:rPr>
        <w:t xml:space="preserve"> lit. </w:t>
      </w:r>
      <w:r w:rsidR="00E175A1" w:rsidRPr="000F6745">
        <w:rPr>
          <w:u w:color="000000"/>
        </w:rPr>
        <w:t>d</w:t>
      </w:r>
      <w:r w:rsidR="003D2180" w:rsidRPr="000F6745">
        <w:rPr>
          <w:u w:color="000000"/>
        </w:rPr>
        <w:t xml:space="preserve"> ustawy </w:t>
      </w:r>
      <w:r w:rsidR="00C21741" w:rsidRPr="000F6745">
        <w:rPr>
          <w:u w:color="000000"/>
        </w:rPr>
        <w:t>o dostępności</w:t>
      </w:r>
      <w:r w:rsidR="00C40C46" w:rsidRPr="000F6745">
        <w:rPr>
          <w:u w:color="000000"/>
        </w:rPr>
        <w:t xml:space="preserve"> zapewnia, na wniosek osoby ze szczególnymi potrzebami,</w:t>
      </w:r>
      <w:r w:rsidR="00C957D4" w:rsidRPr="000F6745">
        <w:rPr>
          <w:u w:color="000000"/>
        </w:rPr>
        <w:t xml:space="preserve"> </w:t>
      </w:r>
      <w:r w:rsidR="00370CEA" w:rsidRPr="000F6745">
        <w:rPr>
          <w:rFonts w:cs="Calibri"/>
        </w:rPr>
        <w:t>w</w:t>
      </w:r>
      <w:r w:rsidR="003D2180" w:rsidRPr="000F6745">
        <w:rPr>
          <w:rFonts w:cs="Calibri"/>
        </w:rPr>
        <w:t>ybraną</w:t>
      </w:r>
      <w:r w:rsidR="00944412" w:rsidRPr="000F6745">
        <w:rPr>
          <w:rFonts w:cs="Calibri"/>
        </w:rPr>
        <w:t xml:space="preserve"> formę komunikacji zgodnie z ustawą o języku migowym. </w:t>
      </w:r>
      <w:r w:rsidR="003D2180" w:rsidRPr="000F6745">
        <w:rPr>
          <w:rFonts w:cs="Calibri"/>
        </w:rPr>
        <w:t xml:space="preserve">Wzór wniosku o </w:t>
      </w:r>
      <w:r w:rsidR="000F6745" w:rsidRPr="000F6745">
        <w:rPr>
          <w:rFonts w:cs="Calibri"/>
        </w:rPr>
        <w:t xml:space="preserve">bezpłatne zapewnienie tłumacza </w:t>
      </w:r>
      <w:r w:rsidR="000124C6">
        <w:rPr>
          <w:rFonts w:cs="Calibri"/>
        </w:rPr>
        <w:t xml:space="preserve">języka </w:t>
      </w:r>
      <w:r w:rsidR="000F6745" w:rsidRPr="000F6745">
        <w:rPr>
          <w:rFonts w:cs="Calibri"/>
        </w:rPr>
        <w:t>migowego</w:t>
      </w:r>
      <w:r w:rsidR="003D2180" w:rsidRPr="000F6745">
        <w:rPr>
          <w:rFonts w:cs="Calibri"/>
        </w:rPr>
        <w:t xml:space="preserve"> stanowi załącznik nr </w:t>
      </w:r>
      <w:r w:rsidR="00F471F3">
        <w:rPr>
          <w:rFonts w:cs="Calibri"/>
        </w:rPr>
        <w:t>1</w:t>
      </w:r>
      <w:r w:rsidR="00F471F3" w:rsidRPr="000F6745">
        <w:rPr>
          <w:rFonts w:cs="Calibri"/>
        </w:rPr>
        <w:t xml:space="preserve"> </w:t>
      </w:r>
      <w:r w:rsidR="003D2180" w:rsidRPr="000F6745">
        <w:rPr>
          <w:rFonts w:cs="Calibri"/>
        </w:rPr>
        <w:t>do procedury.</w:t>
      </w:r>
      <w:r w:rsidR="00944412" w:rsidRPr="000F6745">
        <w:rPr>
          <w:rFonts w:cs="Calibri"/>
        </w:rPr>
        <w:t xml:space="preserve"> </w:t>
      </w:r>
      <w:r w:rsidR="00B3538A">
        <w:rPr>
          <w:rFonts w:cs="Calibri"/>
        </w:rPr>
        <w:t xml:space="preserve">Wzór wniosku o zapewnienie dostępności architektonicznej i informacyjno-komunikacyjnej stanowi załącznik nr </w:t>
      </w:r>
      <w:r w:rsidR="00F471F3">
        <w:rPr>
          <w:rFonts w:cs="Calibri"/>
        </w:rPr>
        <w:t xml:space="preserve">2 </w:t>
      </w:r>
      <w:r w:rsidR="00B3538A">
        <w:rPr>
          <w:rFonts w:cs="Calibri"/>
        </w:rPr>
        <w:t xml:space="preserve">do procedur. </w:t>
      </w:r>
      <w:r w:rsidR="003D2180" w:rsidRPr="000F6745">
        <w:rPr>
          <w:u w:color="000000"/>
        </w:rPr>
        <w:t>Zgłoszenie chęci skorzystania</w:t>
      </w:r>
      <w:r w:rsidR="000F6745">
        <w:rPr>
          <w:u w:color="000000"/>
        </w:rPr>
        <w:t xml:space="preserve"> </w:t>
      </w:r>
      <w:r w:rsidR="003D2180" w:rsidRPr="000F6745">
        <w:rPr>
          <w:u w:color="000000"/>
        </w:rPr>
        <w:t>ze świadczenia usług klient</w:t>
      </w:r>
      <w:r w:rsidR="00646DC4">
        <w:rPr>
          <w:u w:color="000000"/>
        </w:rPr>
        <w:br/>
      </w:r>
      <w:r w:rsidR="003D2180" w:rsidRPr="000F6745">
        <w:rPr>
          <w:u w:color="000000"/>
        </w:rPr>
        <w:t>może wnieść:</w:t>
      </w:r>
    </w:p>
    <w:p w14:paraId="34C62147" w14:textId="77777777" w:rsidR="000F6745" w:rsidRDefault="003F50F1" w:rsidP="0062742D">
      <w:pPr>
        <w:pStyle w:val="Akapitzlist"/>
        <w:numPr>
          <w:ilvl w:val="0"/>
          <w:numId w:val="4"/>
        </w:numPr>
        <w:spacing w:after="120"/>
        <w:ind w:left="1066" w:hanging="357"/>
        <w:rPr>
          <w:u w:color="000000"/>
        </w:rPr>
      </w:pPr>
      <w:r>
        <w:rPr>
          <w:u w:color="000000"/>
        </w:rPr>
        <w:t>o</w:t>
      </w:r>
      <w:r w:rsidR="00C40C46" w:rsidRPr="00D25ED3">
        <w:rPr>
          <w:u w:color="000000"/>
        </w:rPr>
        <w:t xml:space="preserve">sobiście w </w:t>
      </w:r>
      <w:r w:rsidR="000F6745">
        <w:rPr>
          <w:u w:color="000000"/>
        </w:rPr>
        <w:t>B</w:t>
      </w:r>
      <w:r w:rsidR="00C40C46" w:rsidRPr="00D25ED3">
        <w:rPr>
          <w:u w:color="000000"/>
        </w:rPr>
        <w:t xml:space="preserve">iurze </w:t>
      </w:r>
      <w:r w:rsidR="000F6745">
        <w:rPr>
          <w:u w:color="000000"/>
        </w:rPr>
        <w:t>Obsługi Klienta</w:t>
      </w:r>
      <w:r w:rsidR="004D3F95" w:rsidRPr="00D25ED3">
        <w:rPr>
          <w:u w:color="000000"/>
        </w:rPr>
        <w:t>:</w:t>
      </w:r>
      <w:r w:rsidR="00C957D4">
        <w:rPr>
          <w:u w:color="000000"/>
        </w:rPr>
        <w:t xml:space="preserve"> </w:t>
      </w:r>
      <w:r w:rsidR="007B36B1">
        <w:rPr>
          <w:u w:color="000000"/>
        </w:rPr>
        <w:t>Starostwo Powiatowe w Końskich, ul. Stanisława</w:t>
      </w:r>
    </w:p>
    <w:p w14:paraId="2FF76BF3" w14:textId="77777777" w:rsidR="00C40C46" w:rsidRDefault="007B36B1" w:rsidP="0062742D">
      <w:pPr>
        <w:pStyle w:val="Akapitzlist"/>
        <w:spacing w:after="120"/>
        <w:ind w:left="1066"/>
        <w:rPr>
          <w:u w:color="000000"/>
        </w:rPr>
      </w:pPr>
      <w:r>
        <w:rPr>
          <w:u w:color="000000"/>
        </w:rPr>
        <w:t>Staszica 2, 26-200 Końskie</w:t>
      </w:r>
    </w:p>
    <w:p w14:paraId="41F503DF" w14:textId="77777777" w:rsidR="007A18B8" w:rsidRPr="007A18B8" w:rsidRDefault="007A18B8" w:rsidP="007A18B8">
      <w:pPr>
        <w:pStyle w:val="Akapitzlist"/>
        <w:numPr>
          <w:ilvl w:val="0"/>
          <w:numId w:val="4"/>
        </w:numPr>
        <w:spacing w:after="120"/>
        <w:ind w:left="1066" w:hanging="357"/>
        <w:rPr>
          <w:u w:color="000000"/>
        </w:rPr>
      </w:pPr>
      <w:r w:rsidRPr="007A18B8">
        <w:rPr>
          <w:u w:color="000000"/>
        </w:rPr>
        <w:t>osobiście w wydziałach Starostwa według właściwości: Starostwo Powiatowe w Końskich, ul. Stanisława</w:t>
      </w:r>
      <w:r>
        <w:rPr>
          <w:u w:color="000000"/>
        </w:rPr>
        <w:t xml:space="preserve"> </w:t>
      </w:r>
      <w:r w:rsidRPr="007A18B8">
        <w:rPr>
          <w:u w:color="000000"/>
        </w:rPr>
        <w:t>Staszica 2, 26-200 Końskie</w:t>
      </w:r>
    </w:p>
    <w:p w14:paraId="6FA25D7F" w14:textId="77777777" w:rsidR="00C40C46" w:rsidRPr="00D25ED3" w:rsidRDefault="003F50F1" w:rsidP="0062742D">
      <w:pPr>
        <w:pStyle w:val="Akapitzlist"/>
        <w:numPr>
          <w:ilvl w:val="0"/>
          <w:numId w:val="4"/>
        </w:numPr>
        <w:spacing w:after="120"/>
        <w:ind w:left="1066" w:hanging="357"/>
        <w:rPr>
          <w:u w:color="000000"/>
        </w:rPr>
      </w:pPr>
      <w:r>
        <w:rPr>
          <w:u w:color="000000"/>
        </w:rPr>
        <w:t>p</w:t>
      </w:r>
      <w:r w:rsidR="00C40C46" w:rsidRPr="00D25ED3">
        <w:rPr>
          <w:u w:color="000000"/>
        </w:rPr>
        <w:t>isemnie za pośrednictwem poczty:</w:t>
      </w:r>
      <w:r w:rsidR="00C957D4">
        <w:rPr>
          <w:u w:color="000000"/>
        </w:rPr>
        <w:t xml:space="preserve"> </w:t>
      </w:r>
      <w:r w:rsidR="007B36B1">
        <w:rPr>
          <w:u w:color="000000"/>
        </w:rPr>
        <w:t>Starostwo Powiatowe w Końskich, ul. Stanisława Staszica 2, 26-200 Końskie</w:t>
      </w:r>
      <w:r w:rsidR="003D2180">
        <w:rPr>
          <w:u w:color="000000"/>
        </w:rPr>
        <w:t>;</w:t>
      </w:r>
    </w:p>
    <w:p w14:paraId="42E9C906" w14:textId="77777777" w:rsidR="00C40C46" w:rsidRPr="00D25ED3" w:rsidRDefault="003F50F1" w:rsidP="0062742D">
      <w:pPr>
        <w:pStyle w:val="Akapitzlist"/>
        <w:numPr>
          <w:ilvl w:val="0"/>
          <w:numId w:val="4"/>
        </w:numPr>
        <w:spacing w:after="120"/>
        <w:ind w:left="1066" w:hanging="357"/>
        <w:rPr>
          <w:u w:color="000000"/>
        </w:rPr>
      </w:pPr>
      <w:r>
        <w:rPr>
          <w:u w:color="000000"/>
        </w:rPr>
        <w:t>z</w:t>
      </w:r>
      <w:r w:rsidR="00C40C46" w:rsidRPr="00D25ED3">
        <w:rPr>
          <w:u w:color="000000"/>
        </w:rPr>
        <w:t xml:space="preserve">a pomocą faksu </w:t>
      </w:r>
      <w:r w:rsidR="00D25ED3" w:rsidRPr="00D25ED3">
        <w:rPr>
          <w:u w:color="000000"/>
        </w:rPr>
        <w:t>nr:</w:t>
      </w:r>
      <w:r w:rsidR="000F7AED">
        <w:rPr>
          <w:u w:color="000000"/>
        </w:rPr>
        <w:t xml:space="preserve"> 41 </w:t>
      </w:r>
      <w:r w:rsidR="000F6745">
        <w:rPr>
          <w:u w:color="000000"/>
        </w:rPr>
        <w:t>372 83 20</w:t>
      </w:r>
      <w:r w:rsidR="003D2180">
        <w:rPr>
          <w:u w:color="000000"/>
        </w:rPr>
        <w:t>;</w:t>
      </w:r>
    </w:p>
    <w:p w14:paraId="1DD1B6A3" w14:textId="77777777" w:rsidR="00C40C46" w:rsidRPr="00D25ED3" w:rsidRDefault="003F50F1" w:rsidP="0062742D">
      <w:pPr>
        <w:pStyle w:val="Akapitzlist"/>
        <w:numPr>
          <w:ilvl w:val="0"/>
          <w:numId w:val="4"/>
        </w:numPr>
        <w:spacing w:after="120"/>
        <w:ind w:left="1066" w:hanging="357"/>
        <w:rPr>
          <w:u w:color="000000"/>
        </w:rPr>
      </w:pPr>
      <w:r>
        <w:rPr>
          <w:u w:color="000000"/>
        </w:rPr>
        <w:t>z</w:t>
      </w:r>
      <w:r w:rsidR="00C40C46" w:rsidRPr="00D25ED3">
        <w:rPr>
          <w:u w:color="000000"/>
        </w:rPr>
        <w:t>a pomocą poczty elektronicznej e-mail:</w:t>
      </w:r>
      <w:r w:rsidR="00C957D4">
        <w:rPr>
          <w:u w:color="000000"/>
        </w:rPr>
        <w:t xml:space="preserve"> </w:t>
      </w:r>
      <w:hyperlink r:id="rId11" w:history="1">
        <w:r w:rsidR="00646DC4">
          <w:rPr>
            <w:rStyle w:val="Hipercze"/>
          </w:rPr>
          <w:t>pawel.goraj@konecki.powiat.pl</w:t>
        </w:r>
      </w:hyperlink>
      <w:r w:rsidR="003D2180">
        <w:rPr>
          <w:u w:color="000000"/>
        </w:rPr>
        <w:t>;</w:t>
      </w:r>
    </w:p>
    <w:p w14:paraId="11583B52" w14:textId="77777777" w:rsidR="00C40C46" w:rsidRPr="006B3F7A" w:rsidRDefault="003F50F1" w:rsidP="0062742D">
      <w:pPr>
        <w:pStyle w:val="Akapitzlist"/>
        <w:numPr>
          <w:ilvl w:val="0"/>
          <w:numId w:val="4"/>
        </w:numPr>
        <w:spacing w:after="120"/>
        <w:ind w:left="1066" w:hanging="357"/>
        <w:rPr>
          <w:u w:color="000000"/>
        </w:rPr>
      </w:pPr>
      <w:r>
        <w:t>e-</w:t>
      </w:r>
      <w:r w:rsidR="00D27196">
        <w:t>doręczenia</w:t>
      </w:r>
      <w:r w:rsidR="000F6745">
        <w:t xml:space="preserve">: </w:t>
      </w:r>
      <w:r w:rsidR="006B3F7A" w:rsidRPr="006B3F7A">
        <w:rPr>
          <w:b/>
          <w:bCs/>
        </w:rPr>
        <w:t>AE:PL-87062-18110-VBWHH-29</w:t>
      </w:r>
      <w:r w:rsidR="00CD6356">
        <w:rPr>
          <w:b/>
          <w:bCs/>
        </w:rPr>
        <w:t>.</w:t>
      </w:r>
    </w:p>
    <w:p w14:paraId="00E883CC" w14:textId="77777777" w:rsidR="00944412" w:rsidRDefault="00944412" w:rsidP="0062742D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r w:rsidRPr="004304C1">
        <w:rPr>
          <w:rFonts w:cs="Calibri"/>
        </w:rPr>
        <w:t>Osoby doświadczające trwale lub okresowo trudności w komunikowaniu się mogą wykorzystać przysługujące im prawo do skorzystania z pomocy środków wspierających komunikowanie się, w szczególności poprzez:</w:t>
      </w:r>
    </w:p>
    <w:p w14:paraId="7314D5C4" w14:textId="77777777" w:rsidR="000F6745" w:rsidRDefault="003F50F1" w:rsidP="0062742D">
      <w:pPr>
        <w:pStyle w:val="Akapitzlist"/>
        <w:numPr>
          <w:ilvl w:val="0"/>
          <w:numId w:val="23"/>
        </w:numPr>
        <w:spacing w:after="120"/>
        <w:rPr>
          <w:u w:color="000000"/>
        </w:rPr>
      </w:pPr>
      <w:r>
        <w:rPr>
          <w:rFonts w:cs="Calibri"/>
        </w:rPr>
        <w:t>o</w:t>
      </w:r>
      <w:r w:rsidR="003D2180" w:rsidRPr="004304C1">
        <w:rPr>
          <w:rFonts w:cs="Calibri"/>
        </w:rPr>
        <w:t xml:space="preserve">sobiście w </w:t>
      </w:r>
      <w:r w:rsidR="000F6745">
        <w:rPr>
          <w:u w:color="000000"/>
        </w:rPr>
        <w:t>B</w:t>
      </w:r>
      <w:r w:rsidR="000F6745" w:rsidRPr="00D25ED3">
        <w:rPr>
          <w:u w:color="000000"/>
        </w:rPr>
        <w:t xml:space="preserve">iurze </w:t>
      </w:r>
      <w:r w:rsidR="000F6745">
        <w:rPr>
          <w:u w:color="000000"/>
        </w:rPr>
        <w:t>Obsługi Klienta</w:t>
      </w:r>
      <w:r w:rsidR="000F6745" w:rsidRPr="00D25ED3">
        <w:rPr>
          <w:u w:color="000000"/>
        </w:rPr>
        <w:t>:</w:t>
      </w:r>
      <w:r w:rsidR="000F6745">
        <w:rPr>
          <w:u w:color="000000"/>
        </w:rPr>
        <w:t xml:space="preserve"> Starostwo Powia</w:t>
      </w:r>
      <w:r w:rsidR="00646DC4">
        <w:rPr>
          <w:u w:color="000000"/>
        </w:rPr>
        <w:t>towe w Końskich, ul. Stanisława</w:t>
      </w:r>
    </w:p>
    <w:p w14:paraId="0159A3F0" w14:textId="77777777" w:rsidR="00944412" w:rsidRDefault="000F6745" w:rsidP="0062742D">
      <w:pPr>
        <w:pStyle w:val="Akapitzlist"/>
        <w:spacing w:after="120"/>
        <w:ind w:left="1080"/>
        <w:rPr>
          <w:rFonts w:cs="Calibri"/>
        </w:rPr>
      </w:pPr>
      <w:r>
        <w:rPr>
          <w:u w:color="000000"/>
        </w:rPr>
        <w:t>Staszica 2, 26-200 Końskie</w:t>
      </w:r>
      <w:r w:rsidR="003F50F1">
        <w:rPr>
          <w:rFonts w:cs="Calibri"/>
        </w:rPr>
        <w:t>;</w:t>
      </w:r>
    </w:p>
    <w:p w14:paraId="66F2E435" w14:textId="77777777" w:rsidR="00944412" w:rsidRPr="004304C1" w:rsidRDefault="00D475C2" w:rsidP="0062742D">
      <w:pPr>
        <w:pStyle w:val="Akapitzlist"/>
        <w:numPr>
          <w:ilvl w:val="0"/>
          <w:numId w:val="23"/>
        </w:numPr>
        <w:spacing w:after="120"/>
        <w:rPr>
          <w:rFonts w:cs="Calibri"/>
        </w:rPr>
      </w:pPr>
      <w:r w:rsidRPr="00D475C2">
        <w:rPr>
          <w:rFonts w:cs="Calibri"/>
        </w:rPr>
        <w:t>osobiście w wydziałach Starostwa według właściwości: Starostwo Powiatowe w Końskich, ul. Stanisława Staszica 2, 26-200 Końskie</w:t>
      </w:r>
      <w:r>
        <w:rPr>
          <w:rFonts w:cs="Calibri"/>
        </w:rPr>
        <w:t>;</w:t>
      </w:r>
    </w:p>
    <w:p w14:paraId="0F29C409" w14:textId="77777777" w:rsidR="00944412" w:rsidRPr="004304C1" w:rsidRDefault="00D475C2" w:rsidP="0062742D">
      <w:pPr>
        <w:pStyle w:val="Akapitzlist"/>
        <w:numPr>
          <w:ilvl w:val="0"/>
          <w:numId w:val="23"/>
        </w:numPr>
        <w:spacing w:after="120"/>
        <w:rPr>
          <w:rFonts w:cs="Calibri"/>
        </w:rPr>
      </w:pPr>
      <w:r w:rsidRPr="00D475C2">
        <w:rPr>
          <w:rFonts w:cs="Calibri"/>
        </w:rPr>
        <w:t>pisemnie za pośrednictwem poczty: Starostwo Powiatowe w Końskich, ul. Stanisława Staszica 2, 26-200 Końskie;</w:t>
      </w:r>
    </w:p>
    <w:p w14:paraId="50525919" w14:textId="77777777" w:rsidR="006B3F7A" w:rsidRDefault="00D475C2" w:rsidP="0062742D">
      <w:pPr>
        <w:pStyle w:val="Akapitzlist"/>
        <w:numPr>
          <w:ilvl w:val="0"/>
          <w:numId w:val="23"/>
        </w:numPr>
        <w:spacing w:after="120"/>
        <w:rPr>
          <w:rFonts w:cs="Calibri"/>
        </w:rPr>
      </w:pPr>
      <w:r w:rsidRPr="00D475C2">
        <w:rPr>
          <w:rFonts w:cs="Calibri"/>
        </w:rPr>
        <w:t xml:space="preserve">za pomocą poczty elektronicznej e-mail: </w:t>
      </w:r>
      <w:hyperlink r:id="rId12" w:history="1">
        <w:r w:rsidRPr="00D475C2">
          <w:rPr>
            <w:rStyle w:val="Hipercze"/>
            <w:rFonts w:cs="Calibri"/>
          </w:rPr>
          <w:t>pawel.goraj@konecki.powiat.pl</w:t>
        </w:r>
      </w:hyperlink>
      <w:r>
        <w:rPr>
          <w:rFonts w:cs="Calibri"/>
        </w:rPr>
        <w:t>;</w:t>
      </w:r>
    </w:p>
    <w:p w14:paraId="0230E708" w14:textId="77777777" w:rsidR="00D475C2" w:rsidRPr="006B3F7A" w:rsidRDefault="00D475C2" w:rsidP="0062742D">
      <w:pPr>
        <w:pStyle w:val="Akapitzlist"/>
        <w:numPr>
          <w:ilvl w:val="0"/>
          <w:numId w:val="23"/>
        </w:numPr>
        <w:spacing w:after="120"/>
        <w:rPr>
          <w:rFonts w:cs="Calibri"/>
        </w:rPr>
      </w:pPr>
      <w:r w:rsidRPr="00D475C2">
        <w:rPr>
          <w:rFonts w:cs="Calibri"/>
        </w:rPr>
        <w:t>e-doręczenia: AE:PL-87062-18110-VBWHH-29;</w:t>
      </w:r>
    </w:p>
    <w:p w14:paraId="291BD44E" w14:textId="77777777" w:rsidR="00944412" w:rsidRDefault="003F50F1" w:rsidP="0062742D">
      <w:pPr>
        <w:pStyle w:val="Akapitzlist"/>
        <w:numPr>
          <w:ilvl w:val="0"/>
          <w:numId w:val="23"/>
        </w:numPr>
        <w:spacing w:after="120"/>
        <w:rPr>
          <w:rFonts w:cs="Calibri"/>
        </w:rPr>
      </w:pPr>
      <w:r>
        <w:rPr>
          <w:rFonts w:cs="Calibri"/>
        </w:rPr>
        <w:t>t</w:t>
      </w:r>
      <w:r w:rsidR="00944412" w:rsidRPr="004304C1">
        <w:rPr>
          <w:rFonts w:cs="Calibri"/>
        </w:rPr>
        <w:t>el</w:t>
      </w:r>
      <w:r w:rsidR="00944412">
        <w:rPr>
          <w:rFonts w:cs="Calibri"/>
        </w:rPr>
        <w:t>efonicznie:</w:t>
      </w:r>
      <w:r w:rsidR="00944412" w:rsidRPr="004304C1">
        <w:rPr>
          <w:rFonts w:cs="Calibri"/>
        </w:rPr>
        <w:t xml:space="preserve"> </w:t>
      </w:r>
      <w:r w:rsidR="00EF3141">
        <w:rPr>
          <w:rFonts w:cs="Calibri"/>
        </w:rPr>
        <w:t xml:space="preserve">41 260 </w:t>
      </w:r>
      <w:r w:rsidR="007F3D3E">
        <w:rPr>
          <w:rFonts w:cs="Calibri"/>
        </w:rPr>
        <w:t>47 17</w:t>
      </w:r>
      <w:r w:rsidR="00CD6356">
        <w:rPr>
          <w:rFonts w:cs="Calibri"/>
        </w:rPr>
        <w:t>;</w:t>
      </w:r>
    </w:p>
    <w:p w14:paraId="2BAC893C" w14:textId="77777777" w:rsidR="00944412" w:rsidRDefault="003F50F1" w:rsidP="0062742D">
      <w:pPr>
        <w:pStyle w:val="Akapitzlist"/>
        <w:numPr>
          <w:ilvl w:val="0"/>
          <w:numId w:val="23"/>
        </w:numPr>
        <w:spacing w:after="120"/>
        <w:rPr>
          <w:rFonts w:cs="Calibri"/>
        </w:rPr>
      </w:pPr>
      <w:r>
        <w:rPr>
          <w:rFonts w:cs="Calibri"/>
        </w:rPr>
        <w:lastRenderedPageBreak/>
        <w:t>k</w:t>
      </w:r>
      <w:r w:rsidR="003D2180" w:rsidRPr="00474433">
        <w:rPr>
          <w:rFonts w:cs="Calibri"/>
        </w:rPr>
        <w:t>omunikację audiowizualną, w tym z wykorzystaniem komunikatorów internetowych</w:t>
      </w:r>
      <w:r w:rsidR="003D2180">
        <w:rPr>
          <w:rFonts w:cs="Calibri"/>
        </w:rPr>
        <w:t>.</w:t>
      </w:r>
    </w:p>
    <w:p w14:paraId="15198590" w14:textId="6645108D" w:rsidR="009B644C" w:rsidRPr="00AE7911" w:rsidRDefault="000124C6" w:rsidP="0062742D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bookmarkStart w:id="2" w:name="_Hlk194049185"/>
      <w:r>
        <w:rPr>
          <w:rFonts w:cs="Calibri"/>
        </w:rPr>
        <w:t xml:space="preserve">Podmiot </w:t>
      </w:r>
      <w:r w:rsidR="009B644C" w:rsidRPr="00AE7911">
        <w:rPr>
          <w:rFonts w:cs="Calibri"/>
        </w:rPr>
        <w:t>zapewnia możliwość wejścia do budynku osobie korzystającej z psa asystującego,</w:t>
      </w:r>
      <w:r w:rsidR="000F7AED">
        <w:rPr>
          <w:rFonts w:cs="Calibri"/>
        </w:rPr>
        <w:br/>
      </w:r>
      <w:r w:rsidR="009B644C" w:rsidRPr="00AE7911">
        <w:rPr>
          <w:rFonts w:cs="Calibri"/>
        </w:rPr>
        <w:t>o</w:t>
      </w:r>
      <w:r w:rsidR="000F7AED">
        <w:rPr>
          <w:rFonts w:cs="Calibri"/>
        </w:rPr>
        <w:t xml:space="preserve"> </w:t>
      </w:r>
      <w:r w:rsidR="009B644C" w:rsidRPr="00AE7911">
        <w:rPr>
          <w:rFonts w:cs="Calibri"/>
        </w:rPr>
        <w:t xml:space="preserve">którym mowa w art. 2 pkt 11 ustawy </w:t>
      </w:r>
      <w:r w:rsidR="00C8341D">
        <w:rPr>
          <w:rFonts w:cs="Calibri"/>
        </w:rPr>
        <w:t>o rehabilitacji.</w:t>
      </w:r>
    </w:p>
    <w:bookmarkEnd w:id="2"/>
    <w:p w14:paraId="0F2592B9" w14:textId="30E8E7BF" w:rsidR="006B3F7A" w:rsidRDefault="000124C6" w:rsidP="0062742D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r>
        <w:rPr>
          <w:rFonts w:cs="Calibri"/>
        </w:rPr>
        <w:t>Podmiot</w:t>
      </w:r>
      <w:r w:rsidR="009B644C">
        <w:rPr>
          <w:rFonts w:cs="Calibri"/>
        </w:rPr>
        <w:t xml:space="preserve"> </w:t>
      </w:r>
      <w:r w:rsidR="009B644C" w:rsidRPr="00AE7911">
        <w:rPr>
          <w:rFonts w:cs="Calibri"/>
        </w:rPr>
        <w:t>umożliwi</w:t>
      </w:r>
      <w:r w:rsidR="009B644C">
        <w:rPr>
          <w:rFonts w:cs="Calibri"/>
        </w:rPr>
        <w:t xml:space="preserve">a </w:t>
      </w:r>
      <w:r w:rsidR="003D2180" w:rsidRPr="00AE7911">
        <w:rPr>
          <w:rFonts w:cs="Calibri"/>
        </w:rPr>
        <w:t>klientowi poruszanie się po instytucji oraz dotarcie wraz z psem</w:t>
      </w:r>
    </w:p>
    <w:p w14:paraId="2F7A7988" w14:textId="77777777" w:rsidR="009B644C" w:rsidRDefault="003D2180" w:rsidP="0062742D">
      <w:pPr>
        <w:pStyle w:val="Akapitzlist"/>
        <w:spacing w:after="120"/>
        <w:rPr>
          <w:rFonts w:cs="Calibri"/>
        </w:rPr>
      </w:pPr>
      <w:r w:rsidRPr="00AE7911">
        <w:rPr>
          <w:rFonts w:cs="Calibri"/>
        </w:rPr>
        <w:t xml:space="preserve">do stanowiska obsługi (np. </w:t>
      </w:r>
      <w:r w:rsidR="003F50F1">
        <w:rPr>
          <w:rFonts w:cs="Calibri"/>
        </w:rPr>
        <w:t>o</w:t>
      </w:r>
      <w:r w:rsidRPr="00AE7911">
        <w:rPr>
          <w:rFonts w:cs="Calibri"/>
        </w:rPr>
        <w:t>dstawić zbędne krzesło przy ladzie, aby umożliwić psu pozostanie blisko klienta podczas procesu obsługi).</w:t>
      </w:r>
    </w:p>
    <w:p w14:paraId="08952456" w14:textId="271ADF08" w:rsidR="00B21E25" w:rsidRDefault="00370CEA" w:rsidP="0062742D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r w:rsidRPr="00370CEA">
        <w:rPr>
          <w:rFonts w:cs="Calibri"/>
        </w:rPr>
        <w:t>Podmiot zapewnia klientowi prawo do skorzystania z p</w:t>
      </w:r>
      <w:r w:rsidR="00646DC4">
        <w:rPr>
          <w:rFonts w:cs="Calibri"/>
        </w:rPr>
        <w:t>omocy osoby przybranej, zgodnie</w:t>
      </w:r>
      <w:r w:rsidR="00646DC4">
        <w:rPr>
          <w:rFonts w:cs="Calibri"/>
        </w:rPr>
        <w:br/>
      </w:r>
      <w:r w:rsidRPr="00370CEA">
        <w:rPr>
          <w:rFonts w:cs="Calibri"/>
        </w:rPr>
        <w:t xml:space="preserve">z art. 7 ustawy </w:t>
      </w:r>
      <w:r w:rsidR="00BD1BC0">
        <w:rPr>
          <w:rFonts w:cs="Calibri"/>
        </w:rPr>
        <w:t>o</w:t>
      </w:r>
      <w:r w:rsidR="00BD1BC0" w:rsidRPr="00370CEA">
        <w:rPr>
          <w:rFonts w:cs="Calibri"/>
        </w:rPr>
        <w:t xml:space="preserve"> </w:t>
      </w:r>
      <w:r w:rsidRPr="00370CEA">
        <w:rPr>
          <w:rFonts w:cs="Calibri"/>
        </w:rPr>
        <w:t>języku migowym i innych środkach</w:t>
      </w:r>
      <w:r w:rsidR="00161501">
        <w:rPr>
          <w:rFonts w:cs="Calibri"/>
        </w:rPr>
        <w:t xml:space="preserve"> </w:t>
      </w:r>
      <w:r w:rsidRPr="00370CEA">
        <w:rPr>
          <w:rFonts w:cs="Calibri"/>
        </w:rPr>
        <w:t>komunikowania się.</w:t>
      </w:r>
    </w:p>
    <w:p w14:paraId="5C9FA71F" w14:textId="7C068017" w:rsidR="009B644C" w:rsidRDefault="009B644C" w:rsidP="0062742D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r w:rsidRPr="004304C1">
        <w:rPr>
          <w:rFonts w:cs="Calibri"/>
        </w:rPr>
        <w:t xml:space="preserve">Informacje zwiększające dostępność obsługi osób ze szczególnymi potrzebami w </w:t>
      </w:r>
      <w:r w:rsidR="000124C6">
        <w:rPr>
          <w:rFonts w:cs="Calibri"/>
        </w:rPr>
        <w:t>podmiocie</w:t>
      </w:r>
      <w:r w:rsidR="00646DC4">
        <w:rPr>
          <w:rFonts w:cs="Calibri"/>
        </w:rPr>
        <w:t>,</w:t>
      </w:r>
      <w:r w:rsidR="00646DC4">
        <w:rPr>
          <w:rFonts w:cs="Calibri"/>
        </w:rPr>
        <w:br/>
      </w:r>
      <w:r w:rsidRPr="004304C1">
        <w:rPr>
          <w:rFonts w:cs="Calibri"/>
        </w:rPr>
        <w:t>w</w:t>
      </w:r>
      <w:r w:rsidR="00646DC4">
        <w:rPr>
          <w:rFonts w:cs="Calibri"/>
        </w:rPr>
        <w:t xml:space="preserve"> </w:t>
      </w:r>
      <w:r w:rsidRPr="004304C1">
        <w:rPr>
          <w:rFonts w:cs="Calibri"/>
        </w:rPr>
        <w:t>tym dane kontaktowe koordynatora do spraw dostępności, publikowane są na stronie internetowej</w:t>
      </w:r>
      <w:r w:rsidR="00ED4AC9">
        <w:rPr>
          <w:rFonts w:cs="Calibri"/>
        </w:rPr>
        <w:t xml:space="preserve"> </w:t>
      </w:r>
      <w:hyperlink r:id="rId13" w:history="1">
        <w:r w:rsidR="00783017" w:rsidRPr="00783017">
          <w:rPr>
            <w:rStyle w:val="Hipercze"/>
            <w:rFonts w:cs="Calibri"/>
          </w:rPr>
          <w:t>Deklaracja dostępności</w:t>
        </w:r>
      </w:hyperlink>
      <w:r w:rsidR="00CD6356">
        <w:rPr>
          <w:rFonts w:cs="Calibri"/>
        </w:rPr>
        <w:t>.</w:t>
      </w:r>
    </w:p>
    <w:p w14:paraId="73DB2CB8" w14:textId="344E7184" w:rsidR="00944412" w:rsidRPr="004C130E" w:rsidRDefault="000124C6" w:rsidP="00783017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r>
        <w:rPr>
          <w:rFonts w:cs="Calibri"/>
        </w:rPr>
        <w:t>Podmiot</w:t>
      </w:r>
      <w:r w:rsidR="003D2180" w:rsidRPr="004304C1">
        <w:rPr>
          <w:rFonts w:cs="Calibri"/>
        </w:rPr>
        <w:t xml:space="preserve"> zapewnia osobom ze szczególnymi potrzebami dostępność cyfrową strony internetowej, w tym </w:t>
      </w:r>
      <w:r w:rsidR="006B3F7A">
        <w:rPr>
          <w:rFonts w:cs="Calibri"/>
        </w:rPr>
        <w:t>B</w:t>
      </w:r>
      <w:r w:rsidR="003D2180" w:rsidRPr="004304C1">
        <w:rPr>
          <w:rFonts w:cs="Calibri"/>
        </w:rPr>
        <w:t xml:space="preserve">iuletynu </w:t>
      </w:r>
      <w:r w:rsidR="006B3F7A">
        <w:rPr>
          <w:rFonts w:cs="Calibri"/>
        </w:rPr>
        <w:t>I</w:t>
      </w:r>
      <w:r w:rsidR="003D2180" w:rsidRPr="004304C1">
        <w:rPr>
          <w:rFonts w:cs="Calibri"/>
        </w:rPr>
        <w:t xml:space="preserve">nformacji </w:t>
      </w:r>
      <w:r w:rsidR="006B3F7A">
        <w:rPr>
          <w:rFonts w:cs="Calibri"/>
        </w:rPr>
        <w:t>P</w:t>
      </w:r>
      <w:r w:rsidR="003D2180" w:rsidRPr="004304C1">
        <w:rPr>
          <w:rFonts w:cs="Calibri"/>
        </w:rPr>
        <w:t xml:space="preserve">ublicznej. W przypadku problemów technicznych niezależnych od </w:t>
      </w:r>
      <w:r w:rsidR="003D2180">
        <w:rPr>
          <w:rFonts w:cs="Calibri"/>
        </w:rPr>
        <w:t>urzędu</w:t>
      </w:r>
      <w:r w:rsidR="009B644C" w:rsidRPr="004304C1">
        <w:rPr>
          <w:rFonts w:cs="Calibri"/>
        </w:rPr>
        <w:t xml:space="preserve"> zapewni</w:t>
      </w:r>
      <w:r w:rsidR="009B644C">
        <w:rPr>
          <w:rFonts w:cs="Calibri"/>
        </w:rPr>
        <w:t xml:space="preserve">ony jest </w:t>
      </w:r>
      <w:r w:rsidR="009B644C" w:rsidRPr="004304C1">
        <w:rPr>
          <w:rFonts w:cs="Calibri"/>
        </w:rPr>
        <w:t>dostęp</w:t>
      </w:r>
      <w:r w:rsidR="009B644C" w:rsidRPr="004304C1">
        <w:t xml:space="preserve"> </w:t>
      </w:r>
      <w:r w:rsidR="009B644C" w:rsidRPr="004304C1">
        <w:rPr>
          <w:rFonts w:cs="Calibri"/>
        </w:rPr>
        <w:t>alternatywny, który w</w:t>
      </w:r>
      <w:r w:rsidR="009B644C">
        <w:rPr>
          <w:rFonts w:cs="Calibri"/>
        </w:rPr>
        <w:t> </w:t>
      </w:r>
      <w:r w:rsidR="009B644C" w:rsidRPr="004304C1">
        <w:rPr>
          <w:rFonts w:cs="Calibri"/>
        </w:rPr>
        <w:t xml:space="preserve">szczególności polega </w:t>
      </w:r>
      <w:r w:rsidR="009B644C" w:rsidRPr="009B644C">
        <w:rPr>
          <w:u w:color="000000"/>
        </w:rPr>
        <w:t xml:space="preserve">na zapewnieniu kontaktu telefonicznego pod numerem </w:t>
      </w:r>
      <w:r w:rsidR="0087255B">
        <w:rPr>
          <w:rFonts w:cs="Calibri"/>
        </w:rPr>
        <w:t xml:space="preserve">41 260 47 17 </w:t>
      </w:r>
      <w:r w:rsidR="009B644C" w:rsidRPr="009B644C">
        <w:rPr>
          <w:u w:color="000000"/>
        </w:rPr>
        <w:t>lub za pośrednictwem środków komunikacji elektronicznej e-mail:</w:t>
      </w:r>
      <w:r w:rsidR="0087255B" w:rsidRPr="0087255B">
        <w:rPr>
          <w:u w:color="000000"/>
        </w:rPr>
        <w:t xml:space="preserve"> </w:t>
      </w:r>
      <w:hyperlink r:id="rId14" w:history="1">
        <w:r w:rsidR="00646DC4">
          <w:rPr>
            <w:rStyle w:val="Hipercze"/>
          </w:rPr>
          <w:t>pawel.goraj@konecki.powiat.pl</w:t>
        </w:r>
      </w:hyperlink>
    </w:p>
    <w:p w14:paraId="3A4F9497" w14:textId="77777777" w:rsidR="004C130E" w:rsidRPr="004C130E" w:rsidRDefault="004C130E" w:rsidP="0062742D">
      <w:pPr>
        <w:pStyle w:val="Akapitzlist"/>
        <w:numPr>
          <w:ilvl w:val="0"/>
          <w:numId w:val="3"/>
        </w:numPr>
        <w:spacing w:after="120"/>
        <w:rPr>
          <w:rFonts w:cs="Calibri"/>
        </w:rPr>
      </w:pPr>
      <w:r w:rsidRPr="004C130E">
        <w:rPr>
          <w:rFonts w:cs="Calibri"/>
        </w:rPr>
        <w:t>Podmiot zapewnia informację o rozkładzie pomieszczeń w budynku, co najmniej w sposób w</w:t>
      </w:r>
      <w:r w:rsidR="008A695A">
        <w:rPr>
          <w:rFonts w:cs="Calibri"/>
        </w:rPr>
        <w:t>izualny i dotykowy lub głosowy.</w:t>
      </w:r>
    </w:p>
    <w:p w14:paraId="1A04478A" w14:textId="77777777" w:rsidR="0044610B" w:rsidRPr="00CD785B" w:rsidRDefault="00881953" w:rsidP="0062742D">
      <w:pPr>
        <w:pStyle w:val="Nagwek2"/>
        <w:numPr>
          <w:ilvl w:val="0"/>
          <w:numId w:val="32"/>
        </w:numPr>
        <w:spacing w:before="0" w:after="120"/>
        <w:contextualSpacing/>
      </w:pPr>
      <w:r w:rsidRPr="00CD785B">
        <w:t>R</w:t>
      </w:r>
      <w:r w:rsidR="003D2180" w:rsidRPr="00CD785B">
        <w:t>ozdział</w:t>
      </w:r>
    </w:p>
    <w:p w14:paraId="31393514" w14:textId="77777777" w:rsidR="001B4C23" w:rsidRPr="00680F32" w:rsidRDefault="004549D3" w:rsidP="0062742D">
      <w:pPr>
        <w:pStyle w:val="Nagwek3"/>
        <w:spacing w:before="0" w:after="120"/>
        <w:contextualSpacing/>
      </w:pPr>
      <w:r w:rsidRPr="00CD785B">
        <w:t>Szczegółowe z</w:t>
      </w:r>
      <w:r w:rsidR="00A0369E" w:rsidRPr="00CD785B">
        <w:t xml:space="preserve">asady </w:t>
      </w:r>
      <w:r w:rsidR="00A0369E" w:rsidRPr="00552893">
        <w:t>obsługi</w:t>
      </w:r>
      <w:r w:rsidR="00A0369E" w:rsidRPr="00CD785B">
        <w:t xml:space="preserve"> osób z</w:t>
      </w:r>
      <w:r w:rsidR="00A84D48" w:rsidRPr="00CD785B">
        <w:t>e</w:t>
      </w:r>
      <w:r w:rsidRPr="00CD785B">
        <w:t xml:space="preserve"> szczególnymi potrzebami</w:t>
      </w:r>
    </w:p>
    <w:p w14:paraId="7AB5FFBA" w14:textId="4065988A" w:rsidR="00CB184C" w:rsidRPr="005073BD" w:rsidRDefault="00300C48" w:rsidP="0062742D">
      <w:pPr>
        <w:pStyle w:val="Nagwek4"/>
        <w:numPr>
          <w:ilvl w:val="0"/>
          <w:numId w:val="18"/>
        </w:numPr>
        <w:spacing w:before="0"/>
        <w:contextualSpacing/>
        <w:rPr>
          <w:b w:val="0"/>
          <w:bCs/>
        </w:rPr>
      </w:pPr>
      <w:r w:rsidRPr="005073BD">
        <w:rPr>
          <w:b w:val="0"/>
          <w:bCs/>
        </w:rPr>
        <w:t>W zakresie</w:t>
      </w:r>
      <w:r w:rsidR="00C36D8D" w:rsidRPr="005073BD">
        <w:rPr>
          <w:b w:val="0"/>
          <w:bCs/>
        </w:rPr>
        <w:t xml:space="preserve"> o</w:t>
      </w:r>
      <w:r w:rsidR="00CB184C" w:rsidRPr="005073BD">
        <w:rPr>
          <w:b w:val="0"/>
          <w:bCs/>
        </w:rPr>
        <w:t>bsług</w:t>
      </w:r>
      <w:r w:rsidR="00C36D8D" w:rsidRPr="005073BD">
        <w:rPr>
          <w:b w:val="0"/>
          <w:bCs/>
        </w:rPr>
        <w:t>i</w:t>
      </w:r>
      <w:r w:rsidR="00CB184C" w:rsidRPr="005073BD">
        <w:rPr>
          <w:b w:val="0"/>
          <w:bCs/>
        </w:rPr>
        <w:t xml:space="preserve"> osób z niepełnosprawnością ruchu</w:t>
      </w:r>
      <w:r w:rsidR="00416CB8" w:rsidRPr="005073BD">
        <w:rPr>
          <w:b w:val="0"/>
          <w:bCs/>
        </w:rPr>
        <w:t xml:space="preserve"> i osób </w:t>
      </w:r>
      <w:r w:rsidR="00614122" w:rsidRPr="005073BD">
        <w:rPr>
          <w:b w:val="0"/>
          <w:bCs/>
        </w:rPr>
        <w:t>mających trudności w</w:t>
      </w:r>
      <w:r w:rsidR="005073CB" w:rsidRPr="005073BD">
        <w:rPr>
          <w:b w:val="0"/>
          <w:bCs/>
        </w:rPr>
        <w:t> </w:t>
      </w:r>
      <w:r w:rsidR="00614122" w:rsidRPr="005073BD">
        <w:rPr>
          <w:b w:val="0"/>
          <w:bCs/>
        </w:rPr>
        <w:t>poruszaniu się</w:t>
      </w:r>
      <w:r w:rsidR="000124C6">
        <w:rPr>
          <w:b w:val="0"/>
          <w:bCs/>
        </w:rPr>
        <w:t>:</w:t>
      </w:r>
    </w:p>
    <w:p w14:paraId="33207D01" w14:textId="58673653" w:rsidR="00C01B98" w:rsidRDefault="000124C6" w:rsidP="0062742D">
      <w:pPr>
        <w:pStyle w:val="Akapitzlist"/>
        <w:numPr>
          <w:ilvl w:val="0"/>
          <w:numId w:val="33"/>
        </w:numPr>
        <w:spacing w:after="120"/>
        <w:rPr>
          <w:u w:color="000000"/>
        </w:rPr>
      </w:pPr>
      <w:r>
        <w:rPr>
          <w:bCs/>
        </w:rPr>
        <w:t>p</w:t>
      </w:r>
      <w:r w:rsidR="00C01B98" w:rsidRPr="00440D1B">
        <w:rPr>
          <w:bCs/>
        </w:rPr>
        <w:t xml:space="preserve">odmiot zapewnia </w:t>
      </w:r>
      <w:r w:rsidR="00C01B98" w:rsidRPr="00440D1B">
        <w:rPr>
          <w:u w:color="000000"/>
        </w:rPr>
        <w:t>możliwość skorzystania z</w:t>
      </w:r>
      <w:r w:rsidR="00587F8E">
        <w:rPr>
          <w:u w:color="000000"/>
        </w:rPr>
        <w:t xml:space="preserve"> </w:t>
      </w:r>
      <w:r w:rsidR="00C01B98" w:rsidRPr="00440D1B">
        <w:rPr>
          <w:u w:color="000000"/>
        </w:rPr>
        <w:t xml:space="preserve">przycisku znajdującego przy drzwiach wejściowych do budynku podmiotu, umożliwiającego wezwanie pracownika </w:t>
      </w:r>
      <w:r w:rsidR="003F50F1">
        <w:rPr>
          <w:u w:color="000000"/>
        </w:rPr>
        <w:t>B</w:t>
      </w:r>
      <w:r w:rsidR="003D2180" w:rsidRPr="00440D1B">
        <w:rPr>
          <w:u w:color="000000"/>
        </w:rPr>
        <w:t xml:space="preserve">iura </w:t>
      </w:r>
      <w:r w:rsidR="003F50F1">
        <w:rPr>
          <w:u w:color="000000"/>
        </w:rPr>
        <w:t>O</w:t>
      </w:r>
      <w:r w:rsidR="003D2180" w:rsidRPr="00440D1B">
        <w:rPr>
          <w:u w:color="000000"/>
        </w:rPr>
        <w:t xml:space="preserve">bsługi </w:t>
      </w:r>
      <w:r w:rsidR="00B4327D">
        <w:rPr>
          <w:u w:color="000000"/>
        </w:rPr>
        <w:t>Klienta</w:t>
      </w:r>
      <w:r w:rsidR="003D2180" w:rsidRPr="00440D1B">
        <w:rPr>
          <w:u w:color="000000"/>
        </w:rPr>
        <w:t>, który udzieli takiej osobie pomocy</w:t>
      </w:r>
      <w:r>
        <w:rPr>
          <w:u w:color="000000"/>
        </w:rPr>
        <w:t>,</w:t>
      </w:r>
    </w:p>
    <w:p w14:paraId="006861B7" w14:textId="5FBC10DE" w:rsidR="00357D39" w:rsidRPr="000A6216" w:rsidRDefault="000124C6" w:rsidP="0062742D">
      <w:pPr>
        <w:pStyle w:val="Akapitzlist"/>
        <w:numPr>
          <w:ilvl w:val="0"/>
          <w:numId w:val="33"/>
        </w:numPr>
        <w:spacing w:after="120"/>
        <w:rPr>
          <w:u w:color="000000"/>
        </w:rPr>
      </w:pPr>
      <w:r>
        <w:rPr>
          <w:u w:color="000000"/>
        </w:rPr>
        <w:t xml:space="preserve">podmiot </w:t>
      </w:r>
      <w:r w:rsidR="001A71A7" w:rsidRPr="001A71A7">
        <w:rPr>
          <w:u w:color="000000"/>
        </w:rPr>
        <w:t>zapewnia wolne od barier architektonicznych przestrzenie komunikacyjne</w:t>
      </w:r>
      <w:r>
        <w:rPr>
          <w:u w:color="000000"/>
        </w:rPr>
        <w:br/>
      </w:r>
      <w:r w:rsidR="001A71A7" w:rsidRPr="001A71A7">
        <w:rPr>
          <w:u w:color="000000"/>
        </w:rPr>
        <w:t>w budynku</w:t>
      </w:r>
      <w:r>
        <w:rPr>
          <w:u w:color="000000"/>
        </w:rPr>
        <w:t>,</w:t>
      </w:r>
    </w:p>
    <w:p w14:paraId="3F794E7F" w14:textId="0AEFA69C" w:rsidR="001A71A7" w:rsidRPr="0062742D" w:rsidRDefault="00566BB1" w:rsidP="0062742D">
      <w:pPr>
        <w:pStyle w:val="Akapitzlist"/>
        <w:numPr>
          <w:ilvl w:val="0"/>
          <w:numId w:val="33"/>
        </w:numPr>
        <w:shd w:val="clear" w:color="auto" w:fill="FFFFFF"/>
        <w:spacing w:after="120"/>
        <w:textAlignment w:val="baseline"/>
        <w:rPr>
          <w:rFonts w:cs="Open Sans"/>
        </w:rPr>
      </w:pPr>
      <w:r>
        <w:rPr>
          <w:rFonts w:cs="Open Sans"/>
        </w:rPr>
        <w:t>d</w:t>
      </w:r>
      <w:r w:rsidR="001A71A7" w:rsidRPr="00EC1223">
        <w:rPr>
          <w:rFonts w:cs="Open Sans"/>
        </w:rPr>
        <w:t xml:space="preserve">ostępność budynków </w:t>
      </w:r>
      <w:r w:rsidR="003D2180" w:rsidRPr="00EC1223">
        <w:rPr>
          <w:rFonts w:cs="Open Sans"/>
        </w:rPr>
        <w:t xml:space="preserve">urzędu </w:t>
      </w:r>
      <w:r w:rsidR="001A71A7" w:rsidRPr="00EC1223">
        <w:rPr>
          <w:rFonts w:cs="Open Sans"/>
        </w:rPr>
        <w:t>została opisana w deklaracji dostępności udostępnionej</w:t>
      </w:r>
      <w:r w:rsidR="0062742D">
        <w:rPr>
          <w:rFonts w:cs="Open Sans"/>
        </w:rPr>
        <w:br/>
      </w:r>
      <w:r w:rsidR="001A71A7" w:rsidRPr="0062742D">
        <w:rPr>
          <w:rFonts w:cs="Open Sans"/>
        </w:rPr>
        <w:t xml:space="preserve">na stronie internetowej </w:t>
      </w:r>
      <w:hyperlink r:id="rId15" w:history="1">
        <w:r w:rsidR="0062742D">
          <w:rPr>
            <w:rStyle w:val="Hipercze"/>
          </w:rPr>
          <w:t>Deklaracja dostępności</w:t>
        </w:r>
      </w:hyperlink>
      <w:r>
        <w:t>,</w:t>
      </w:r>
    </w:p>
    <w:p w14:paraId="2BC52DA3" w14:textId="4A82C98D" w:rsidR="001A71A7" w:rsidRPr="0062742D" w:rsidRDefault="00566BB1" w:rsidP="0062742D">
      <w:pPr>
        <w:pStyle w:val="Akapitzlist"/>
        <w:numPr>
          <w:ilvl w:val="0"/>
          <w:numId w:val="33"/>
        </w:numPr>
        <w:shd w:val="clear" w:color="auto" w:fill="FFFFFF"/>
        <w:spacing w:after="120"/>
        <w:textAlignment w:val="baseline"/>
        <w:rPr>
          <w:rFonts w:cs="Open Sans"/>
        </w:rPr>
      </w:pPr>
      <w:r>
        <w:rPr>
          <w:rFonts w:cs="Open Sans"/>
        </w:rPr>
        <w:t>w</w:t>
      </w:r>
      <w:r w:rsidR="001A71A7" w:rsidRPr="00EC1223">
        <w:rPr>
          <w:rFonts w:cs="Open Sans"/>
        </w:rPr>
        <w:t xml:space="preserve"> bezpośrednim sąsiedztwie budynków zlokalizowanych przy </w:t>
      </w:r>
      <w:r w:rsidR="00B96336">
        <w:rPr>
          <w:rFonts w:cs="Open Sans"/>
        </w:rPr>
        <w:t xml:space="preserve">siedzibie </w:t>
      </w:r>
      <w:r>
        <w:rPr>
          <w:rFonts w:cs="Open Sans"/>
        </w:rPr>
        <w:t>podmiotu</w:t>
      </w:r>
      <w:r w:rsidR="00EB5254">
        <w:rPr>
          <w:rFonts w:cs="Open Sans"/>
        </w:rPr>
        <w:br/>
      </w:r>
      <w:r w:rsidR="001A71A7" w:rsidRPr="00EC1223">
        <w:rPr>
          <w:rFonts w:cs="Open Sans"/>
        </w:rPr>
        <w:t>znajd</w:t>
      </w:r>
      <w:r w:rsidR="007F5DDC">
        <w:rPr>
          <w:rFonts w:cs="Open Sans"/>
        </w:rPr>
        <w:t>uj</w:t>
      </w:r>
      <w:r w:rsidR="001F5CF5">
        <w:rPr>
          <w:rFonts w:cs="Open Sans"/>
        </w:rPr>
        <w:t>ą</w:t>
      </w:r>
      <w:r w:rsidR="0062742D">
        <w:rPr>
          <w:rFonts w:cs="Open Sans"/>
        </w:rPr>
        <w:t xml:space="preserve"> </w:t>
      </w:r>
      <w:r w:rsidR="001A71A7" w:rsidRPr="0062742D">
        <w:rPr>
          <w:rFonts w:cs="Open Sans"/>
        </w:rPr>
        <w:t>się odpowiednio oznakowane miejsca parkingowe dla osób</w:t>
      </w:r>
      <w:r w:rsidR="002F0546">
        <w:rPr>
          <w:rFonts w:cs="Open Sans"/>
        </w:rPr>
        <w:t xml:space="preserve"> z niepełnosprawnością</w:t>
      </w:r>
      <w:r>
        <w:rPr>
          <w:rFonts w:cs="Open Sans"/>
        </w:rPr>
        <w:t>,</w:t>
      </w:r>
    </w:p>
    <w:p w14:paraId="4674A3BA" w14:textId="6FACE1C1" w:rsidR="00C01B98" w:rsidRPr="00440D1B" w:rsidRDefault="00566BB1" w:rsidP="0062742D">
      <w:pPr>
        <w:pStyle w:val="Akapitzlist"/>
        <w:numPr>
          <w:ilvl w:val="0"/>
          <w:numId w:val="33"/>
        </w:numPr>
        <w:spacing w:after="120"/>
        <w:rPr>
          <w:u w:color="000000"/>
        </w:rPr>
      </w:pPr>
      <w:r>
        <w:rPr>
          <w:u w:color="000000"/>
        </w:rPr>
        <w:t>p</w:t>
      </w:r>
      <w:r w:rsidR="00C01B98" w:rsidRPr="00440D1B">
        <w:rPr>
          <w:u w:color="000000"/>
        </w:rPr>
        <w:t xml:space="preserve">o ustaleniu sprawy pracownik </w:t>
      </w:r>
      <w:r>
        <w:rPr>
          <w:u w:color="000000"/>
        </w:rPr>
        <w:t>B</w:t>
      </w:r>
      <w:r w:rsidR="003D2180" w:rsidRPr="00440D1B">
        <w:rPr>
          <w:u w:color="000000"/>
        </w:rPr>
        <w:t xml:space="preserve">iura </w:t>
      </w:r>
      <w:r>
        <w:rPr>
          <w:u w:color="000000"/>
        </w:rPr>
        <w:t>O</w:t>
      </w:r>
      <w:r w:rsidR="003D2180" w:rsidRPr="00440D1B">
        <w:rPr>
          <w:u w:color="000000"/>
        </w:rPr>
        <w:t xml:space="preserve">bsługi </w:t>
      </w:r>
      <w:r>
        <w:rPr>
          <w:u w:color="000000"/>
        </w:rPr>
        <w:t>Klienta</w:t>
      </w:r>
      <w:r w:rsidR="003D2180" w:rsidRPr="00440D1B">
        <w:rPr>
          <w:u w:color="000000"/>
        </w:rPr>
        <w:t xml:space="preserve"> informuje pracownika merytoryczn</w:t>
      </w:r>
      <w:r>
        <w:rPr>
          <w:u w:color="000000"/>
        </w:rPr>
        <w:t>ego</w:t>
      </w:r>
      <w:r w:rsidR="003D2180" w:rsidRPr="00440D1B">
        <w:rPr>
          <w:u w:color="000000"/>
        </w:rPr>
        <w:t xml:space="preserve"> do rozpatrzenia sprawy o konieczności obsłużenia osoby ze szczególnymi potrzebami</w:t>
      </w:r>
      <w:r>
        <w:rPr>
          <w:u w:color="000000"/>
        </w:rPr>
        <w:t>,</w:t>
      </w:r>
    </w:p>
    <w:p w14:paraId="03B9E46D" w14:textId="608BED50" w:rsidR="00C01B98" w:rsidRPr="00D25ED3" w:rsidRDefault="00566BB1" w:rsidP="00112E33">
      <w:pPr>
        <w:pStyle w:val="Akapitzlist"/>
        <w:numPr>
          <w:ilvl w:val="0"/>
          <w:numId w:val="33"/>
        </w:numPr>
        <w:spacing w:after="120"/>
      </w:pPr>
      <w:r>
        <w:rPr>
          <w:rStyle w:val="markedcontent"/>
        </w:rPr>
        <w:t>p</w:t>
      </w:r>
      <w:r w:rsidR="00C01B98" w:rsidRPr="00CD785B">
        <w:rPr>
          <w:rStyle w:val="markedcontent"/>
        </w:rPr>
        <w:t>racownik merytoryczny schodzi do osoby ze szczególnymi potrzebami</w:t>
      </w:r>
      <w:r w:rsidR="00552893">
        <w:rPr>
          <w:rStyle w:val="markedcontent"/>
        </w:rPr>
        <w:t xml:space="preserve"> </w:t>
      </w:r>
      <w:r w:rsidR="00706656">
        <w:rPr>
          <w:rStyle w:val="markedcontent"/>
        </w:rPr>
        <w:t>i w zależności</w:t>
      </w:r>
      <w:r w:rsidR="0062742D">
        <w:rPr>
          <w:rStyle w:val="markedcontent"/>
        </w:rPr>
        <w:br/>
      </w:r>
      <w:r w:rsidR="00C01B98" w:rsidRPr="00CD785B">
        <w:rPr>
          <w:rStyle w:val="markedcontent"/>
        </w:rPr>
        <w:t xml:space="preserve">od potrzeb udziela tej osobie pomocy w dotarciu do miejsca obsługi </w:t>
      </w:r>
      <w:r w:rsidR="003D2180" w:rsidRPr="00CD785B">
        <w:t xml:space="preserve">przy uwzględnieniu możliwości wejścia takiej osoby ze sprzętem wspierającym poruszanie się (np. </w:t>
      </w:r>
      <w:r w:rsidR="003F50F1">
        <w:t>w</w:t>
      </w:r>
      <w:r w:rsidR="003D2180" w:rsidRPr="00CD785B">
        <w:t xml:space="preserve">ózek, kula, </w:t>
      </w:r>
      <w:r w:rsidR="003D2180" w:rsidRPr="00CD785B">
        <w:lastRenderedPageBreak/>
        <w:t xml:space="preserve">balkonik), stanowiącym integralną część jej przestrzeni osobistej lub </w:t>
      </w:r>
      <w:r w:rsidR="003D2180" w:rsidRPr="00CD785B">
        <w:rPr>
          <w:rStyle w:val="markedcontent"/>
        </w:rPr>
        <w:t>realizuje sprawę</w:t>
      </w:r>
      <w:r w:rsidR="002966AA">
        <w:rPr>
          <w:rStyle w:val="markedcontent"/>
        </w:rPr>
        <w:br/>
      </w:r>
      <w:r w:rsidR="003D2180" w:rsidRPr="00CD785B">
        <w:rPr>
          <w:rStyle w:val="markedcontent"/>
        </w:rPr>
        <w:t>na parterze budynku, a po zakończonej obsłudze pomaga w opuszczeniu budynku urzędu.</w:t>
      </w:r>
    </w:p>
    <w:p w14:paraId="0D7CD283" w14:textId="2DF62274" w:rsidR="00E81623" w:rsidRPr="005073BD" w:rsidRDefault="000E1BEC" w:rsidP="0062742D">
      <w:pPr>
        <w:pStyle w:val="Nagwek4"/>
        <w:numPr>
          <w:ilvl w:val="0"/>
          <w:numId w:val="9"/>
        </w:numPr>
        <w:spacing w:before="0"/>
        <w:ind w:left="714" w:hanging="357"/>
        <w:contextualSpacing/>
        <w:rPr>
          <w:b w:val="0"/>
          <w:bCs/>
        </w:rPr>
      </w:pPr>
      <w:r w:rsidRPr="005073BD">
        <w:rPr>
          <w:b w:val="0"/>
          <w:bCs/>
        </w:rPr>
        <w:t>W zakresie obsługi o</w:t>
      </w:r>
      <w:r w:rsidR="00881953" w:rsidRPr="005073BD">
        <w:rPr>
          <w:b w:val="0"/>
          <w:bCs/>
        </w:rPr>
        <w:t>sób z niepełnosprawnością wzroku</w:t>
      </w:r>
      <w:r w:rsidR="00416CB8" w:rsidRPr="005073BD">
        <w:rPr>
          <w:b w:val="0"/>
          <w:bCs/>
        </w:rPr>
        <w:t xml:space="preserve"> i osób </w:t>
      </w:r>
      <w:r w:rsidR="00890120" w:rsidRPr="005073BD">
        <w:rPr>
          <w:b w:val="0"/>
          <w:bCs/>
        </w:rPr>
        <w:t>mających trudności</w:t>
      </w:r>
      <w:r w:rsidR="00566BB1">
        <w:rPr>
          <w:b w:val="0"/>
          <w:bCs/>
        </w:rPr>
        <w:br/>
      </w:r>
      <w:r w:rsidR="00890120" w:rsidRPr="005073BD">
        <w:rPr>
          <w:b w:val="0"/>
          <w:bCs/>
        </w:rPr>
        <w:t>w</w:t>
      </w:r>
      <w:r w:rsidR="002010C8">
        <w:rPr>
          <w:b w:val="0"/>
          <w:bCs/>
        </w:rPr>
        <w:t xml:space="preserve"> </w:t>
      </w:r>
      <w:r w:rsidR="00890120" w:rsidRPr="005073BD">
        <w:rPr>
          <w:b w:val="0"/>
          <w:bCs/>
        </w:rPr>
        <w:t>widzeniu</w:t>
      </w:r>
      <w:r w:rsidR="00566BB1">
        <w:rPr>
          <w:b w:val="0"/>
          <w:bCs/>
        </w:rPr>
        <w:t>:</w:t>
      </w:r>
    </w:p>
    <w:p w14:paraId="08A4A5D0" w14:textId="66C14980" w:rsidR="00834C5E" w:rsidRPr="00C01B98" w:rsidRDefault="00566BB1" w:rsidP="002966AA">
      <w:pPr>
        <w:pStyle w:val="Akapitzlist"/>
        <w:numPr>
          <w:ilvl w:val="0"/>
          <w:numId w:val="34"/>
        </w:numPr>
        <w:spacing w:after="120"/>
      </w:pPr>
      <w:r>
        <w:t>p</w:t>
      </w:r>
      <w:r w:rsidR="001954DF" w:rsidRPr="00C01B98">
        <w:t xml:space="preserve">odmiot zapewnia elektroniczny dostęp do dokumentów, informacji o swojej działalności, regulaminach i procedurach zgodnie z wymaganiami określonymi </w:t>
      </w:r>
      <w:r w:rsidR="003D2180" w:rsidRPr="00C01B98">
        <w:t xml:space="preserve">w ustawie </w:t>
      </w:r>
      <w:r w:rsidR="003D2180">
        <w:t>o dostępności cyfrowej</w:t>
      </w:r>
      <w:r>
        <w:t>,</w:t>
      </w:r>
    </w:p>
    <w:p w14:paraId="2F79D536" w14:textId="3E55C75F" w:rsidR="00855A34" w:rsidRDefault="00566BB1" w:rsidP="002966AA">
      <w:pPr>
        <w:pStyle w:val="Akapitzlist"/>
        <w:numPr>
          <w:ilvl w:val="0"/>
          <w:numId w:val="34"/>
        </w:numPr>
        <w:spacing w:after="120"/>
      </w:pPr>
      <w:r>
        <w:t>p</w:t>
      </w:r>
      <w:r w:rsidR="00F35E42">
        <w:t>odmiot zapewni</w:t>
      </w:r>
      <w:r w:rsidR="009B644C">
        <w:t>a</w:t>
      </w:r>
      <w:r w:rsidR="00855A34" w:rsidRPr="00C01B98">
        <w:t xml:space="preserve">, </w:t>
      </w:r>
      <w:r w:rsidR="00834C5E" w:rsidRPr="00C01B98">
        <w:t>by na drodze osoby z niepełnosprawnością wzroku</w:t>
      </w:r>
      <w:r w:rsidR="00EB5254">
        <w:br/>
      </w:r>
      <w:r w:rsidR="00834C5E" w:rsidRPr="00C01B98">
        <w:t>nie znajdowały się żadne przeszkody, a przeszklone drzwi były odpowiednio (kontrastowo) oznaczone</w:t>
      </w:r>
      <w:r>
        <w:t>,</w:t>
      </w:r>
    </w:p>
    <w:p w14:paraId="6FF53861" w14:textId="49120AF2" w:rsidR="00B4327D" w:rsidRPr="00344F1B" w:rsidRDefault="00566BB1" w:rsidP="002966AA">
      <w:pPr>
        <w:pStyle w:val="Akapitzlist"/>
        <w:numPr>
          <w:ilvl w:val="1"/>
          <w:numId w:val="35"/>
        </w:numPr>
        <w:spacing w:after="120"/>
        <w:rPr>
          <w:u w:color="000000"/>
        </w:rPr>
      </w:pPr>
      <w:r>
        <w:rPr>
          <w:u w:color="000000"/>
        </w:rPr>
        <w:t>d</w:t>
      </w:r>
      <w:r w:rsidR="00B4327D" w:rsidRPr="00344F1B">
        <w:rPr>
          <w:u w:color="000000"/>
        </w:rPr>
        <w:t>o Urzędu prowadzą 4 wejścia: wejście A, tj. wejście główne dostosowane dla osób</w:t>
      </w:r>
      <w:r w:rsidR="005B07C8">
        <w:rPr>
          <w:u w:color="000000"/>
        </w:rPr>
        <w:br/>
      </w:r>
      <w:r w:rsidR="00B4327D" w:rsidRPr="00344F1B">
        <w:rPr>
          <w:u w:color="000000"/>
        </w:rPr>
        <w:t>z dysfunkcją narządu wzroku i słuchu, natomiast nie jest dostosowane dla osób</w:t>
      </w:r>
      <w:r w:rsidR="005B07C8">
        <w:rPr>
          <w:u w:color="000000"/>
        </w:rPr>
        <w:br/>
      </w:r>
      <w:r w:rsidR="00B4327D" w:rsidRPr="00344F1B">
        <w:rPr>
          <w:u w:color="000000"/>
        </w:rPr>
        <w:t>z dysfunkcją narządu ruchu (za drzwiami wejściowymi znajdują się schody), wejścia</w:t>
      </w:r>
      <w:r w:rsidR="005B07C8">
        <w:rPr>
          <w:u w:color="000000"/>
        </w:rPr>
        <w:br/>
      </w:r>
      <w:r w:rsidR="00B4327D" w:rsidRPr="00344F1B">
        <w:rPr>
          <w:u w:color="000000"/>
        </w:rPr>
        <w:t>B, C i D pozbawione są barier dla osób z dysfunkcją narządu ruchu</w:t>
      </w:r>
      <w:r>
        <w:rPr>
          <w:u w:color="000000"/>
        </w:rPr>
        <w:t>,</w:t>
      </w:r>
    </w:p>
    <w:p w14:paraId="2D80D12F" w14:textId="02886B1B" w:rsidR="00B4327D" w:rsidRPr="00344F1B" w:rsidRDefault="00566BB1" w:rsidP="002966AA">
      <w:pPr>
        <w:pStyle w:val="Akapitzlist"/>
        <w:numPr>
          <w:ilvl w:val="1"/>
          <w:numId w:val="35"/>
        </w:numPr>
        <w:spacing w:after="120"/>
        <w:rPr>
          <w:u w:color="000000"/>
        </w:rPr>
      </w:pPr>
      <w:r>
        <w:rPr>
          <w:u w:color="000000"/>
        </w:rPr>
        <w:t>w</w:t>
      </w:r>
      <w:r w:rsidR="00B4327D" w:rsidRPr="00344F1B">
        <w:rPr>
          <w:u w:color="000000"/>
        </w:rPr>
        <w:t xml:space="preserve"> Urzędzie - wejście D od ulicy Ceramicznej, za obecnym Powiatowym Urzędem Pracy, znajduje się winda. Przyciski w windzie są wypukłe, oznaczone alfabetem Braille’a, dodatkowo winda posiada syntezator mowy, informujący o aktualnej lokalizacji. Drzwi windy oznaczone zostały żółtą taśmą. Do wejścia A, B i C prowadzą chodniki z płyt chodnikowych lub kostki brukowej. Teren jest płaski. Przy schodach do wejścia B i C znajdują się podjazdy dla osób</w:t>
      </w:r>
      <w:r w:rsidR="005B07C8">
        <w:rPr>
          <w:u w:color="000000"/>
        </w:rPr>
        <w:t xml:space="preserve"> </w:t>
      </w:r>
      <w:r w:rsidR="005B07C8" w:rsidRPr="00C01B98">
        <w:t>z niepełnosprawnością</w:t>
      </w:r>
      <w:r w:rsidR="00B4327D" w:rsidRPr="00344F1B">
        <w:rPr>
          <w:u w:color="000000"/>
        </w:rPr>
        <w:t>. Wejście główne A prowadzi</w:t>
      </w:r>
      <w:r w:rsidR="005B07C8">
        <w:rPr>
          <w:u w:color="000000"/>
        </w:rPr>
        <w:br/>
      </w:r>
      <w:r w:rsidR="00B4327D" w:rsidRPr="00344F1B">
        <w:rPr>
          <w:u w:color="000000"/>
        </w:rPr>
        <w:t>do klatki schodowej, gdzie na parterze znajduje się Biuro Obsługi Klienta i Biuro Podawcze. Wejście B, to poczekalnia</w:t>
      </w:r>
      <w:r w:rsidR="00B4327D">
        <w:rPr>
          <w:u w:color="000000"/>
        </w:rPr>
        <w:t xml:space="preserve"> </w:t>
      </w:r>
      <w:r w:rsidR="00B4327D" w:rsidRPr="00344F1B">
        <w:rPr>
          <w:u w:color="000000"/>
        </w:rPr>
        <w:t>do Wydziału Komunikacji i Transportu. Dla osób poruszających się na wózkach dostępne są wszystkie kondygnacje budynku: parter, pierwsze, drugie, trzecie i czwarte piętro. Winda w budynku znajduje się</w:t>
      </w:r>
      <w:r w:rsidR="00EB5254">
        <w:rPr>
          <w:u w:color="000000"/>
        </w:rPr>
        <w:t xml:space="preserve"> </w:t>
      </w:r>
      <w:r w:rsidR="00B4327D" w:rsidRPr="00344F1B">
        <w:rPr>
          <w:u w:color="000000"/>
        </w:rPr>
        <w:t xml:space="preserve">w jego tylnej części, przy wejściu D, za Powiatowym Urzędem Pracy. Dojazd do parkingu przy windzie - przez bramę A. Toaleta dla osób </w:t>
      </w:r>
      <w:r w:rsidR="005B07C8" w:rsidRPr="00C01B98">
        <w:t>z niepełnosprawnością</w:t>
      </w:r>
      <w:r>
        <w:rPr>
          <w:u w:color="000000"/>
        </w:rPr>
        <w:t xml:space="preserve"> </w:t>
      </w:r>
      <w:r w:rsidR="00B4327D" w:rsidRPr="00344F1B">
        <w:rPr>
          <w:u w:color="000000"/>
        </w:rPr>
        <w:t>znajduje się</w:t>
      </w:r>
      <w:r w:rsidR="00EB5254">
        <w:rPr>
          <w:u w:color="000000"/>
        </w:rPr>
        <w:t xml:space="preserve"> </w:t>
      </w:r>
      <w:r w:rsidR="00B4327D" w:rsidRPr="00344F1B">
        <w:rPr>
          <w:u w:color="000000"/>
        </w:rPr>
        <w:t>na każdej kondygnacji budynku</w:t>
      </w:r>
      <w:r>
        <w:rPr>
          <w:u w:color="000000"/>
        </w:rPr>
        <w:t>,</w:t>
      </w:r>
    </w:p>
    <w:p w14:paraId="41E5B9F0" w14:textId="2B6208E5" w:rsidR="00B4327D" w:rsidRDefault="00566BB1" w:rsidP="002966AA">
      <w:pPr>
        <w:pStyle w:val="Akapitzlist"/>
        <w:numPr>
          <w:ilvl w:val="1"/>
          <w:numId w:val="35"/>
        </w:numPr>
        <w:spacing w:after="120"/>
        <w:rPr>
          <w:u w:color="000000"/>
        </w:rPr>
      </w:pPr>
      <w:r>
        <w:rPr>
          <w:u w:color="000000"/>
        </w:rPr>
        <w:t>p</w:t>
      </w:r>
      <w:r w:rsidR="00B4327D" w:rsidRPr="00E35B04">
        <w:rPr>
          <w:u w:color="000000"/>
        </w:rPr>
        <w:t>rzy wejściach A, B i D są oznaczenia opisane w alfabecie Braille’a. W budynku zamontowano również oznaczenia kontrastowe, w druku powiększonym dla osób sł</w:t>
      </w:r>
      <w:r w:rsidR="006B4778">
        <w:rPr>
          <w:u w:color="000000"/>
        </w:rPr>
        <w:t>abowidzących oraz pola uwagi</w:t>
      </w:r>
      <w:r>
        <w:rPr>
          <w:u w:color="000000"/>
        </w:rPr>
        <w:t>,</w:t>
      </w:r>
    </w:p>
    <w:p w14:paraId="251AF911" w14:textId="7A881C05" w:rsidR="00B4327D" w:rsidRPr="0062742D" w:rsidRDefault="00566BB1" w:rsidP="002966AA">
      <w:pPr>
        <w:pStyle w:val="Akapitzlist"/>
        <w:numPr>
          <w:ilvl w:val="1"/>
          <w:numId w:val="35"/>
        </w:numPr>
        <w:spacing w:after="120"/>
        <w:rPr>
          <w:u w:color="000000"/>
        </w:rPr>
      </w:pPr>
      <w:r>
        <w:rPr>
          <w:u w:color="000000"/>
        </w:rPr>
        <w:t>p</w:t>
      </w:r>
      <w:r w:rsidR="00B4327D" w:rsidRPr="00B4327D">
        <w:rPr>
          <w:u w:color="000000"/>
        </w:rPr>
        <w:t>rzed budynkiem, od ulicy Stanisława Staszica, w</w:t>
      </w:r>
      <w:r w:rsidR="00206A0A">
        <w:rPr>
          <w:u w:color="000000"/>
        </w:rPr>
        <w:t>yznaczono 5 miejsc parkingowych</w:t>
      </w:r>
      <w:r w:rsidR="00206A0A">
        <w:rPr>
          <w:u w:color="000000"/>
        </w:rPr>
        <w:br/>
      </w:r>
      <w:r w:rsidR="00B4327D" w:rsidRPr="00B4327D">
        <w:rPr>
          <w:u w:color="000000"/>
        </w:rPr>
        <w:t xml:space="preserve">dla osób </w:t>
      </w:r>
      <w:r w:rsidR="00CD6356" w:rsidRPr="00C01B98">
        <w:t>z niepełnosprawnością</w:t>
      </w:r>
      <w:r w:rsidR="00B4327D" w:rsidRPr="00B4327D">
        <w:rPr>
          <w:u w:color="000000"/>
        </w:rPr>
        <w:t>, natomiast od strony windy – Brama A - wyznaczono 2 takie miejsca. W Biurze Obsługi Klienta - wejście A</w:t>
      </w:r>
      <w:r w:rsidR="00206A0A">
        <w:rPr>
          <w:u w:color="000000"/>
        </w:rPr>
        <w:t xml:space="preserve"> znajduje się pętla indukcyjna.</w:t>
      </w:r>
      <w:r w:rsidR="00206A0A">
        <w:rPr>
          <w:u w:color="000000"/>
        </w:rPr>
        <w:br/>
      </w:r>
      <w:r w:rsidR="00B4327D" w:rsidRPr="00B4327D">
        <w:rPr>
          <w:u w:color="000000"/>
        </w:rPr>
        <w:t xml:space="preserve">Na korytarzach po lewej i prawej stronie, umieszczone są krzesła – dla osób oczekujących na złożenie dokumentów w poszczególnych Wydziałach. Obok Biura Obsługi Klienta znajduje się również plan </w:t>
      </w:r>
      <w:proofErr w:type="spellStart"/>
      <w:r w:rsidR="00B4327D" w:rsidRPr="00B4327D">
        <w:rPr>
          <w:u w:color="000000"/>
        </w:rPr>
        <w:t>tyflograficzny</w:t>
      </w:r>
      <w:proofErr w:type="spellEnd"/>
      <w:r w:rsidR="00B4327D" w:rsidRPr="00B4327D">
        <w:rPr>
          <w:u w:color="000000"/>
        </w:rPr>
        <w:t xml:space="preserve"> </w:t>
      </w:r>
      <w:r>
        <w:rPr>
          <w:u w:color="000000"/>
        </w:rPr>
        <w:t>podmiotu,</w:t>
      </w:r>
    </w:p>
    <w:p w14:paraId="16D1C297" w14:textId="0D7B3FFC" w:rsidR="00E30581" w:rsidRPr="00C01B98" w:rsidRDefault="00566BB1" w:rsidP="002966AA">
      <w:pPr>
        <w:pStyle w:val="Akapitzlist"/>
        <w:numPr>
          <w:ilvl w:val="0"/>
          <w:numId w:val="34"/>
        </w:numPr>
        <w:spacing w:after="120"/>
      </w:pPr>
      <w:r>
        <w:t>p</w:t>
      </w:r>
      <w:r w:rsidR="007C76AA" w:rsidRPr="00C01B98">
        <w:t>racownik merytoryczny</w:t>
      </w:r>
      <w:r w:rsidR="003D2180" w:rsidRPr="00C01B98">
        <w:t xml:space="preserve"> pyta klienta o preferencje w zakresie formy obsługi</w:t>
      </w:r>
      <w:r w:rsidR="002E18E6" w:rsidRPr="00C01B98">
        <w:t xml:space="preserve"> </w:t>
      </w:r>
      <w:r w:rsidR="0017625C" w:rsidRPr="00C01B98">
        <w:t xml:space="preserve">i </w:t>
      </w:r>
      <w:r w:rsidR="007C76AA" w:rsidRPr="00C01B98">
        <w:t>udostępniania dokumentów (</w:t>
      </w:r>
      <w:r w:rsidR="00E14AB5" w:rsidRPr="00C01B98">
        <w:t xml:space="preserve">np. </w:t>
      </w:r>
      <w:r w:rsidR="002B62D3">
        <w:t xml:space="preserve">urządzenia do odczytania i </w:t>
      </w:r>
      <w:r w:rsidR="003D2180" w:rsidRPr="00C01B98">
        <w:t>powiększ</w:t>
      </w:r>
      <w:r w:rsidR="002B62D3">
        <w:t>ania treści dokumentów)</w:t>
      </w:r>
      <w:r w:rsidR="00E14AB5" w:rsidRPr="00C01B98">
        <w:t>.</w:t>
      </w:r>
    </w:p>
    <w:p w14:paraId="0822E44A" w14:textId="736BC202" w:rsidR="004B40D0" w:rsidRDefault="00566BB1" w:rsidP="002966AA">
      <w:pPr>
        <w:pStyle w:val="Akapitzlist"/>
        <w:numPr>
          <w:ilvl w:val="0"/>
          <w:numId w:val="34"/>
        </w:numPr>
        <w:spacing w:after="120"/>
      </w:pPr>
      <w:r>
        <w:rPr>
          <w:u w:color="000000"/>
        </w:rPr>
        <w:lastRenderedPageBreak/>
        <w:t>p</w:t>
      </w:r>
      <w:r w:rsidR="00D84B77" w:rsidRPr="00440D1B">
        <w:rPr>
          <w:u w:color="000000"/>
        </w:rPr>
        <w:t xml:space="preserve">racownik merytoryczny pomaga (za zgodą tej osoby) wypełnić dokumenty, następnie odczytuje wypełnione dokumenty i wskazuje miejsce na podpis za pomocą </w:t>
      </w:r>
      <w:r w:rsidR="00D84B77" w:rsidRPr="00C01B98">
        <w:t xml:space="preserve">specjalnej ramki, </w:t>
      </w:r>
      <w:r w:rsidR="00D84B77" w:rsidRPr="00440D1B">
        <w:rPr>
          <w:u w:color="000000"/>
        </w:rPr>
        <w:t>a</w:t>
      </w:r>
      <w:r w:rsidR="005073CB">
        <w:rPr>
          <w:u w:color="000000"/>
        </w:rPr>
        <w:t> </w:t>
      </w:r>
      <w:r w:rsidR="003D2180" w:rsidRPr="00C01B98">
        <w:t>w razie potrzeby nakierowuje dłoń klienta we właściwe miejsce.</w:t>
      </w:r>
    </w:p>
    <w:p w14:paraId="3D9C9EA9" w14:textId="1056F2B5" w:rsidR="00C06484" w:rsidRPr="005073BD" w:rsidRDefault="00D348EA" w:rsidP="0062742D">
      <w:pPr>
        <w:pStyle w:val="Nagwek4"/>
        <w:numPr>
          <w:ilvl w:val="0"/>
          <w:numId w:val="10"/>
        </w:numPr>
        <w:spacing w:before="0"/>
        <w:contextualSpacing/>
        <w:rPr>
          <w:b w:val="0"/>
          <w:bCs/>
        </w:rPr>
      </w:pPr>
      <w:r w:rsidRPr="005073BD">
        <w:rPr>
          <w:b w:val="0"/>
          <w:bCs/>
        </w:rPr>
        <w:t>W zakresie obsługi</w:t>
      </w:r>
      <w:r w:rsidR="00C06484" w:rsidRPr="005073BD">
        <w:rPr>
          <w:b w:val="0"/>
          <w:bCs/>
        </w:rPr>
        <w:t xml:space="preserve"> osób z niepełnosprawnością słuchu </w:t>
      </w:r>
      <w:r w:rsidR="00416CB8" w:rsidRPr="005073BD">
        <w:rPr>
          <w:b w:val="0"/>
          <w:bCs/>
        </w:rPr>
        <w:t>i osób z</w:t>
      </w:r>
      <w:r w:rsidR="00C06484" w:rsidRPr="005073BD">
        <w:rPr>
          <w:b w:val="0"/>
          <w:bCs/>
        </w:rPr>
        <w:t xml:space="preserve"> trudnościami</w:t>
      </w:r>
      <w:r w:rsidR="00206A0A">
        <w:rPr>
          <w:b w:val="0"/>
          <w:bCs/>
        </w:rPr>
        <w:br/>
      </w:r>
      <w:r w:rsidR="00C06484" w:rsidRPr="005073BD">
        <w:rPr>
          <w:b w:val="0"/>
          <w:bCs/>
        </w:rPr>
        <w:t>w</w:t>
      </w:r>
      <w:r w:rsidR="00206A0A">
        <w:rPr>
          <w:b w:val="0"/>
          <w:bCs/>
        </w:rPr>
        <w:t xml:space="preserve"> </w:t>
      </w:r>
      <w:r w:rsidR="00C06484" w:rsidRPr="005073BD">
        <w:rPr>
          <w:b w:val="0"/>
          <w:bCs/>
        </w:rPr>
        <w:t>komunikowaniu się</w:t>
      </w:r>
      <w:r w:rsidR="00566BB1">
        <w:rPr>
          <w:b w:val="0"/>
          <w:bCs/>
        </w:rPr>
        <w:t>:</w:t>
      </w:r>
    </w:p>
    <w:p w14:paraId="3C7F8094" w14:textId="013ED1B0" w:rsidR="00C06484" w:rsidRPr="00C01B98" w:rsidRDefault="00566BB1" w:rsidP="002966AA">
      <w:pPr>
        <w:pStyle w:val="Akapitzlist"/>
        <w:numPr>
          <w:ilvl w:val="0"/>
          <w:numId w:val="36"/>
        </w:numPr>
        <w:spacing w:after="120"/>
      </w:pPr>
      <w:r>
        <w:t>p</w:t>
      </w:r>
      <w:r w:rsidR="00C06484" w:rsidRPr="00C01B98">
        <w:t xml:space="preserve">odmiot </w:t>
      </w:r>
      <w:r w:rsidR="004B40D0">
        <w:t>zapewni</w:t>
      </w:r>
      <w:r w:rsidR="00B50BEA">
        <w:t>a</w:t>
      </w:r>
      <w:r w:rsidR="00881953" w:rsidRPr="00C01B98">
        <w:t xml:space="preserve"> obsług</w:t>
      </w:r>
      <w:r>
        <w:t xml:space="preserve">ę </w:t>
      </w:r>
      <w:r w:rsidR="00881953" w:rsidRPr="00C01B98">
        <w:t>z</w:t>
      </w:r>
      <w:r w:rsidR="00EA4D16" w:rsidRPr="00C01B98">
        <w:t>a</w:t>
      </w:r>
      <w:r w:rsidR="00881953" w:rsidRPr="00C01B98">
        <w:t xml:space="preserve"> pomocą tłumacza języka migowego, a także</w:t>
      </w:r>
      <w:r>
        <w:t xml:space="preserve"> </w:t>
      </w:r>
      <w:r w:rsidR="003D2180" w:rsidRPr="00C01B98">
        <w:t>z wykorzystaniem środków wspierających komunikow</w:t>
      </w:r>
      <w:r w:rsidR="00B50BEA">
        <w:t>anie się, o których mowa</w:t>
      </w:r>
      <w:r>
        <w:t xml:space="preserve"> </w:t>
      </w:r>
      <w:r w:rsidR="00B50BEA">
        <w:t xml:space="preserve">w art. </w:t>
      </w:r>
      <w:r w:rsidR="003D2180" w:rsidRPr="00C01B98">
        <w:t>3 pkt</w:t>
      </w:r>
      <w:r w:rsidR="00B50BEA">
        <w:t xml:space="preserve"> </w:t>
      </w:r>
      <w:r w:rsidR="003D2180" w:rsidRPr="00C01B98">
        <w:t xml:space="preserve">5 ustawy </w:t>
      </w:r>
      <w:r w:rsidR="00E175A1">
        <w:t>o języku migowym</w:t>
      </w:r>
      <w:r w:rsidR="00370CEA">
        <w:t xml:space="preserve"> </w:t>
      </w:r>
      <w:r w:rsidR="00881953" w:rsidRPr="00C01B98">
        <w:t>lub przez wykorzystanie zdalnego dostępu online</w:t>
      </w:r>
      <w:r>
        <w:t xml:space="preserve"> </w:t>
      </w:r>
      <w:r w:rsidR="00881953" w:rsidRPr="00C01B98">
        <w:t>do usługi tłumacza przez strony internetowe i aplikacje</w:t>
      </w:r>
      <w:r>
        <w:t>,</w:t>
      </w:r>
    </w:p>
    <w:p w14:paraId="027476AD" w14:textId="3FABE947" w:rsidR="00E24A9A" w:rsidRPr="00C01B98" w:rsidRDefault="00566BB1" w:rsidP="002966AA">
      <w:pPr>
        <w:pStyle w:val="Akapitzlist"/>
        <w:numPr>
          <w:ilvl w:val="0"/>
          <w:numId w:val="36"/>
        </w:numPr>
        <w:spacing w:after="120"/>
      </w:pPr>
      <w:r>
        <w:t>p</w:t>
      </w:r>
      <w:r w:rsidR="001C1921">
        <w:t>odmiot zapewni</w:t>
      </w:r>
      <w:r w:rsidR="001A114F">
        <w:t>a</w:t>
      </w:r>
      <w:r w:rsidR="003D2180" w:rsidRPr="00C01B98">
        <w:t xml:space="preserve"> klientowi dostęp do </w:t>
      </w:r>
      <w:r w:rsidR="00881953" w:rsidRPr="00C01B98">
        <w:t>urządze</w:t>
      </w:r>
      <w:r w:rsidR="00EA4D16" w:rsidRPr="00C01B98">
        <w:t>ń</w:t>
      </w:r>
      <w:r w:rsidR="00881953" w:rsidRPr="00C01B98">
        <w:t xml:space="preserve"> wspomagając</w:t>
      </w:r>
      <w:r w:rsidR="00EA4D16" w:rsidRPr="00C01B98">
        <w:t>ych</w:t>
      </w:r>
      <w:r w:rsidR="00881953" w:rsidRPr="00C01B98">
        <w:t xml:space="preserve"> słyszenie</w:t>
      </w:r>
      <w:r w:rsidR="00C06484" w:rsidRPr="00C01B98">
        <w:t xml:space="preserve"> </w:t>
      </w:r>
      <w:r w:rsidR="00E207C9">
        <w:t>(</w:t>
      </w:r>
      <w:r w:rsidR="00E175A1">
        <w:t>p</w:t>
      </w:r>
      <w:r w:rsidR="003D2180" w:rsidRPr="00C01B98">
        <w:t>ętl</w:t>
      </w:r>
      <w:r w:rsidR="00E207C9">
        <w:t xml:space="preserve">a </w:t>
      </w:r>
      <w:r w:rsidR="00161A09" w:rsidRPr="00C01B98">
        <w:t>indukcyjn</w:t>
      </w:r>
      <w:r w:rsidR="00161A09">
        <w:t xml:space="preserve">a dostępna w Biurze Obsługi Klienta – wejście </w:t>
      </w:r>
      <w:r w:rsidR="00E207C9">
        <w:t>A)</w:t>
      </w:r>
      <w:r>
        <w:t>,</w:t>
      </w:r>
    </w:p>
    <w:p w14:paraId="48F97435" w14:textId="77777777" w:rsidR="00EA4D16" w:rsidRPr="00552893" w:rsidRDefault="00EA4D16" w:rsidP="005073BD">
      <w:pPr>
        <w:pStyle w:val="Akapitzlist"/>
        <w:numPr>
          <w:ilvl w:val="0"/>
          <w:numId w:val="36"/>
        </w:numPr>
        <w:spacing w:after="120"/>
        <w:ind w:left="714" w:hanging="357"/>
      </w:pPr>
      <w:r w:rsidRPr="00105539">
        <w:rPr>
          <w:bCs/>
        </w:rPr>
        <w:t>P</w:t>
      </w:r>
      <w:r w:rsidR="003D2180" w:rsidRPr="00C01B98">
        <w:t xml:space="preserve">racownik merytoryczny pyta klienta o preferencje w zakresie formy obsługi (np. </w:t>
      </w:r>
      <w:r w:rsidR="00704718">
        <w:t>j</w:t>
      </w:r>
      <w:r w:rsidR="003D2180" w:rsidRPr="00C01B98">
        <w:t>ęzyk migowy, język gestów, język pisany</w:t>
      </w:r>
      <w:r w:rsidR="00D550CD" w:rsidRPr="00C01B98">
        <w:t>, język mówiony odczytywany z ruchu warg</w:t>
      </w:r>
      <w:r w:rsidR="003D2180" w:rsidRPr="00C01B98">
        <w:t>)</w:t>
      </w:r>
      <w:r w:rsidR="002966AA">
        <w:br/>
      </w:r>
      <w:r w:rsidR="003D2180" w:rsidRPr="00C01B98">
        <w:t xml:space="preserve">i udostępniania dokumentów (np. </w:t>
      </w:r>
      <w:r w:rsidR="00E175A1">
        <w:t>d</w:t>
      </w:r>
      <w:r w:rsidR="003D2180" w:rsidRPr="00C01B98">
        <w:t>okumenty</w:t>
      </w:r>
      <w:r w:rsidR="001767D3" w:rsidRPr="00C01B98">
        <w:t xml:space="preserve"> z </w:t>
      </w:r>
      <w:r w:rsidR="001F4289" w:rsidRPr="00C01B98">
        <w:t>powiększoną czcionką w tekście łatwym</w:t>
      </w:r>
      <w:r w:rsidR="002966AA">
        <w:br/>
      </w:r>
      <w:r w:rsidR="001F4289" w:rsidRPr="00C01B98">
        <w:t>do czytania</w:t>
      </w:r>
      <w:r w:rsidRPr="00C01B98">
        <w:t>).</w:t>
      </w:r>
    </w:p>
    <w:p w14:paraId="24EBF94A" w14:textId="58D4372C" w:rsidR="00392434" w:rsidRPr="005073BD" w:rsidRDefault="00D348EA" w:rsidP="005073BD">
      <w:pPr>
        <w:pStyle w:val="Nagwek4"/>
        <w:numPr>
          <w:ilvl w:val="0"/>
          <w:numId w:val="11"/>
        </w:numPr>
        <w:spacing w:before="0"/>
        <w:ind w:left="714" w:hanging="357"/>
        <w:contextualSpacing/>
        <w:rPr>
          <w:b w:val="0"/>
          <w:bCs/>
        </w:rPr>
      </w:pPr>
      <w:r w:rsidRPr="005073BD">
        <w:rPr>
          <w:b w:val="0"/>
          <w:bCs/>
        </w:rPr>
        <w:t xml:space="preserve">W zakresie obsługi </w:t>
      </w:r>
      <w:r w:rsidR="00392434" w:rsidRPr="005073BD">
        <w:rPr>
          <w:b w:val="0"/>
          <w:bCs/>
        </w:rPr>
        <w:t xml:space="preserve">osób </w:t>
      </w:r>
      <w:r w:rsidR="00440D1B" w:rsidRPr="005073BD">
        <w:rPr>
          <w:b w:val="0"/>
          <w:bCs/>
        </w:rPr>
        <w:t>niesamodzielnych</w:t>
      </w:r>
      <w:r w:rsidR="00392434" w:rsidRPr="005073BD">
        <w:rPr>
          <w:b w:val="0"/>
          <w:bCs/>
        </w:rPr>
        <w:t>, starszych</w:t>
      </w:r>
      <w:r w:rsidR="00175060" w:rsidRPr="005073BD">
        <w:rPr>
          <w:b w:val="0"/>
          <w:bCs/>
        </w:rPr>
        <w:t xml:space="preserve">, </w:t>
      </w:r>
      <w:r w:rsidR="00392434" w:rsidRPr="005073BD">
        <w:rPr>
          <w:b w:val="0"/>
          <w:bCs/>
        </w:rPr>
        <w:t>z niepełnosprawnością intelektualną</w:t>
      </w:r>
      <w:r w:rsidR="009B2D77">
        <w:rPr>
          <w:b w:val="0"/>
          <w:bCs/>
        </w:rPr>
        <w:t>:</w:t>
      </w:r>
    </w:p>
    <w:p w14:paraId="0BC742CF" w14:textId="02AB4713" w:rsidR="001767D3" w:rsidRPr="00C01B98" w:rsidRDefault="009B2D77" w:rsidP="005073BD">
      <w:pPr>
        <w:pStyle w:val="Akapitzlist"/>
        <w:numPr>
          <w:ilvl w:val="0"/>
          <w:numId w:val="37"/>
        </w:numPr>
        <w:spacing w:after="120"/>
        <w:ind w:left="714" w:hanging="357"/>
      </w:pPr>
      <w:r>
        <w:t>p</w:t>
      </w:r>
      <w:r w:rsidR="00392434" w:rsidRPr="00C01B98">
        <w:t>odmiot zapewnia informację</w:t>
      </w:r>
      <w:r w:rsidR="00881953" w:rsidRPr="00C01B98">
        <w:t xml:space="preserve"> i możliwość komunikacji w tekście ł</w:t>
      </w:r>
      <w:r w:rsidR="00EB5FCE" w:rsidRPr="00C01B98">
        <w:t>atwym do czytani</w:t>
      </w:r>
      <w:r>
        <w:t>a</w:t>
      </w:r>
      <w:r>
        <w:br/>
      </w:r>
      <w:r w:rsidR="00EB5FCE" w:rsidRPr="00C01B98">
        <w:t>i</w:t>
      </w:r>
      <w:r w:rsidR="00E43680">
        <w:t xml:space="preserve"> </w:t>
      </w:r>
      <w:r w:rsidR="00EB5FCE" w:rsidRPr="00C01B98">
        <w:t>zrozumienia</w:t>
      </w:r>
      <w:r w:rsidR="00E45911" w:rsidRPr="00C01B98">
        <w:t xml:space="preserve"> oraz </w:t>
      </w:r>
      <w:r w:rsidR="00EB5FCE" w:rsidRPr="00C01B98">
        <w:t>możliwość przyjścia w</w:t>
      </w:r>
      <w:r w:rsidR="00E43680">
        <w:t xml:space="preserve"> </w:t>
      </w:r>
      <w:r w:rsidR="00EB5FCE" w:rsidRPr="00C01B98">
        <w:t xml:space="preserve">towarzystwie </w:t>
      </w:r>
      <w:r w:rsidR="003F11A3" w:rsidRPr="00C01B98">
        <w:t>asystenta</w:t>
      </w:r>
      <w:r>
        <w:t>,</w:t>
      </w:r>
    </w:p>
    <w:p w14:paraId="765AB824" w14:textId="06D05CE6" w:rsidR="00E45911" w:rsidRDefault="009B2D77" w:rsidP="002966AA">
      <w:pPr>
        <w:pStyle w:val="Akapitzlist"/>
        <w:numPr>
          <w:ilvl w:val="0"/>
          <w:numId w:val="37"/>
        </w:numPr>
        <w:spacing w:after="120"/>
      </w:pPr>
      <w:r>
        <w:rPr>
          <w:bCs/>
        </w:rPr>
        <w:t>p</w:t>
      </w:r>
      <w:r w:rsidR="003D2180" w:rsidRPr="00C01B98">
        <w:t>racownik merytoryczny w</w:t>
      </w:r>
      <w:r w:rsidR="00A20740">
        <w:t xml:space="preserve"> </w:t>
      </w:r>
      <w:r w:rsidR="003D2180" w:rsidRPr="00C01B98">
        <w:t>czasie rozmowy z klientem</w:t>
      </w:r>
      <w:r w:rsidR="00A20740">
        <w:t xml:space="preserve"> dostosowuje tempo wypowiedzi</w:t>
      </w:r>
      <w:r w:rsidR="00A20740">
        <w:br/>
        <w:t xml:space="preserve">i </w:t>
      </w:r>
      <w:r w:rsidR="003D2180" w:rsidRPr="00C01B98">
        <w:t xml:space="preserve">słownictwo do indywidualnych potrzeb klienta, stosuje powtórzenia, </w:t>
      </w:r>
      <w:r w:rsidR="00E45911" w:rsidRPr="00C01B98">
        <w:t>używa prostych zdań pojedynczych, a dłuższe wypowiedzi dzieli na krótsze części, a</w:t>
      </w:r>
      <w:r w:rsidR="00A20740">
        <w:t xml:space="preserve"> </w:t>
      </w:r>
      <w:r w:rsidR="00E45911" w:rsidRPr="00C01B98">
        <w:t>po każdej z</w:t>
      </w:r>
      <w:r w:rsidR="00A20740">
        <w:t xml:space="preserve"> </w:t>
      </w:r>
      <w:r w:rsidR="00E45911" w:rsidRPr="00C01B98">
        <w:t>nich</w:t>
      </w:r>
      <w:r w:rsidR="00EB5254">
        <w:br/>
      </w:r>
      <w:r w:rsidR="00E45911" w:rsidRPr="00C01B98">
        <w:t>upewnia się, czy rozmówca prawidłowo zrozumiał</w:t>
      </w:r>
      <w:r w:rsidR="00C611E3" w:rsidRPr="00C01B98">
        <w:t xml:space="preserve"> komunikat</w:t>
      </w:r>
      <w:r w:rsidR="00E45911" w:rsidRPr="00C01B98">
        <w:t>.</w:t>
      </w:r>
    </w:p>
    <w:p w14:paraId="11573F15" w14:textId="77777777" w:rsidR="001A114F" w:rsidRDefault="001A114F" w:rsidP="0062742D">
      <w:pPr>
        <w:pStyle w:val="Nagwek2"/>
        <w:numPr>
          <w:ilvl w:val="0"/>
          <w:numId w:val="32"/>
        </w:numPr>
        <w:spacing w:before="0" w:after="120"/>
        <w:contextualSpacing/>
      </w:pPr>
      <w:r w:rsidRPr="001A114F">
        <w:t>Rozdział</w:t>
      </w:r>
    </w:p>
    <w:p w14:paraId="5B1BC1CC" w14:textId="77777777" w:rsidR="001A114F" w:rsidRPr="008B1BFF" w:rsidRDefault="001A114F" w:rsidP="0062742D">
      <w:pPr>
        <w:pStyle w:val="Nagwek3"/>
        <w:spacing w:before="0" w:after="120"/>
        <w:contextualSpacing/>
      </w:pPr>
      <w:r w:rsidRPr="008B1BFF">
        <w:t>Podstawowe zasady obsługi osób ze szczególnymi potrzebami</w:t>
      </w:r>
    </w:p>
    <w:p w14:paraId="52E69FA7" w14:textId="0FBB6AB7" w:rsidR="001A114F" w:rsidRPr="008B1BF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 xml:space="preserve">Zanim pomożesz – zapytaj. Nie każda osoba ze szczególnymi potrzebami potrzebuje pomocy. W </w:t>
      </w:r>
      <w:r w:rsidR="003D2180" w:rsidRPr="008B1BFF">
        <w:rPr>
          <w:rFonts w:cs="Calibri"/>
        </w:rPr>
        <w:t xml:space="preserve">przyjaznym otoczeniu zwykle sama świetnie daje sobie radę. Pracownicy </w:t>
      </w:r>
      <w:r w:rsidR="00083249">
        <w:rPr>
          <w:rFonts w:cs="Calibri"/>
        </w:rPr>
        <w:t>podmiotu</w:t>
      </w:r>
      <w:r w:rsidR="003D2180" w:rsidRPr="008B1BFF">
        <w:rPr>
          <w:rFonts w:cs="Calibri"/>
        </w:rPr>
        <w:t xml:space="preserve"> powinni kierować się w pierwszej kolejności poszanowaniem dla niezależności klienta</w:t>
      </w:r>
      <w:r w:rsidR="00083249">
        <w:rPr>
          <w:rFonts w:cs="Calibri"/>
        </w:rPr>
        <w:br/>
      </w:r>
      <w:r w:rsidR="003D2180" w:rsidRPr="008B1BFF">
        <w:rPr>
          <w:rFonts w:cs="Calibri"/>
        </w:rPr>
        <w:t>ze szczególnymi potrzebami.</w:t>
      </w:r>
    </w:p>
    <w:p w14:paraId="74879CC3" w14:textId="77777777" w:rsidR="001A114F" w:rsidRPr="008B1BF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>Uważaj z inicjowaniem kontaktu fizycznego – bądź taktowny. Niektóre osoby ze szczególnymi potrzebami utrzymują równowagę dzięki swoim rękom, dlatego chwytanie ich za nie – nawet w celu udzielenia pomocy – może tę równowagę zakłócić. Unikaj dotykania ich wózka, kul</w:t>
      </w:r>
      <w:r w:rsidR="0093476F">
        <w:rPr>
          <w:rFonts w:cs="Calibri"/>
        </w:rPr>
        <w:br/>
      </w:r>
      <w:r w:rsidRPr="008B1BFF">
        <w:rPr>
          <w:rFonts w:cs="Calibri"/>
        </w:rPr>
        <w:t>czy laski. Osoby ze szczególnymi potrzebami uważają je za część ich przestrzeni osobistej. Zawsze pytaj o zgodę na kontakt fizyczny.</w:t>
      </w:r>
    </w:p>
    <w:p w14:paraId="1195CF8A" w14:textId="77777777" w:rsidR="001A114F" w:rsidRPr="008B1BF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>Zwracaj się zawsze bezpośrednio do klienta ze szczególnymi potrzebami.</w:t>
      </w:r>
    </w:p>
    <w:p w14:paraId="3B47ADC9" w14:textId="77777777" w:rsidR="001A114F" w:rsidRPr="008B1BF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>Nie prowadź rozmowy z jej asystentem, przewodnikiem, tłumaczem języka migowego. Zwracaj się do klienta ze szczególnymi potrzebami jak do każdego innego k</w:t>
      </w:r>
      <w:r w:rsidR="0093476F">
        <w:rPr>
          <w:rFonts w:cs="Calibri"/>
        </w:rPr>
        <w:t>lienta,</w:t>
      </w:r>
      <w:r w:rsidR="0093476F">
        <w:rPr>
          <w:rFonts w:cs="Calibri"/>
        </w:rPr>
        <w:br/>
      </w:r>
      <w:r w:rsidRPr="008B1BFF">
        <w:rPr>
          <w:rFonts w:cs="Calibri"/>
        </w:rPr>
        <w:lastRenderedPageBreak/>
        <w:t>nie skupiając się na jej niepełnosprawności. Wiele osób z niepełnosprawnościami nie chce specjalnego traktowania, uważają to za przejaw dyskryminacji. Wychodź naprzeciw szczególnym potrzebom klienta i ograniczeniom wynikającym z jego niepełnosprawności, jednocześnie starając się go traktować w sposób naturalny i na równi z innymi klientami.</w:t>
      </w:r>
    </w:p>
    <w:p w14:paraId="47E2CAE4" w14:textId="77777777" w:rsidR="001A114F" w:rsidRPr="008B1BF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>Nie rób żadnych założeń. Każda osoba ze szczególnymi potrzebami, nawet pozornie identyczną, jest inna i ma inne potrzeby. Ona najlepiej wie, co może zrobić, a co w jej przypadku jest niemożliwe. Nie podejmuj za klienta z niepełnosprawnością decyzji co do tego, w jakich czynnościach nie może uczestniczyć, gdyż wykluczanie go – nawet kierując się chęcią pomocy – może być przejawem dyskryminacji.</w:t>
      </w:r>
    </w:p>
    <w:p w14:paraId="628E629F" w14:textId="77777777" w:rsidR="001A114F" w:rsidRPr="008B1BF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>Reaguj uprzejmie na prośby osób ze szczególnymi potrzebami. Jeśli klient ze szczególnymi potrzebami prosi o pewne zmiany i dostosowanie si</w:t>
      </w:r>
      <w:r w:rsidR="007648FE">
        <w:rPr>
          <w:rFonts w:cs="Calibri"/>
        </w:rPr>
        <w:t>ę do jego szczególnych potrzeb,</w:t>
      </w:r>
      <w:r w:rsidR="007648FE">
        <w:rPr>
          <w:rFonts w:cs="Calibri"/>
        </w:rPr>
        <w:br/>
      </w:r>
      <w:r w:rsidRPr="008B1BFF">
        <w:rPr>
          <w:rFonts w:cs="Calibri"/>
        </w:rPr>
        <w:t>nie traktuj tego jako skargi. Świadczy to raczej o tym, że na tyle dobrze czuje się w danej instytucji, by ujawniać otwarcie swoje potrzeby. Staraj się w</w:t>
      </w:r>
      <w:r>
        <w:rPr>
          <w:rFonts w:cs="Calibri"/>
        </w:rPr>
        <w:t> </w:t>
      </w:r>
      <w:r w:rsidRPr="008B1BFF">
        <w:rPr>
          <w:rFonts w:cs="Calibri"/>
        </w:rPr>
        <w:t>miarę dostępnych możliwości reagować pozytywnie na prośby klienta.</w:t>
      </w:r>
    </w:p>
    <w:p w14:paraId="0B6A46C8" w14:textId="77777777" w:rsidR="001A114F" w:rsidRPr="001A114F" w:rsidRDefault="001A114F" w:rsidP="0062742D">
      <w:pPr>
        <w:pStyle w:val="Akapitzlist"/>
        <w:numPr>
          <w:ilvl w:val="1"/>
          <w:numId w:val="16"/>
        </w:numPr>
        <w:spacing w:after="120"/>
        <w:ind w:hanging="357"/>
        <w:rPr>
          <w:rFonts w:cs="Calibri"/>
        </w:rPr>
      </w:pPr>
      <w:r w:rsidRPr="008B1BFF">
        <w:rPr>
          <w:rFonts w:cs="Calibri"/>
        </w:rPr>
        <w:t>Pamiętaj, że nie każdy rodzaj niepełnosprawności jest widoczny. Mogą się zdarzyć tacy klienci, których prośby lub zachowanie wydadzą się dziwne. Mo</w:t>
      </w:r>
      <w:r w:rsidR="00B50BEA">
        <w:rPr>
          <w:rFonts w:cs="Calibri"/>
        </w:rPr>
        <w:t>że to mieć związek</w:t>
      </w:r>
      <w:r w:rsidR="00B50BEA">
        <w:rPr>
          <w:rFonts w:cs="Calibri"/>
        </w:rPr>
        <w:br/>
      </w:r>
      <w:r w:rsidRPr="008B1BFF">
        <w:rPr>
          <w:rFonts w:cs="Calibri"/>
        </w:rPr>
        <w:t>z</w:t>
      </w:r>
      <w:r w:rsidR="00B50BEA">
        <w:rPr>
          <w:rFonts w:cs="Calibri"/>
        </w:rPr>
        <w:t xml:space="preserve"> </w:t>
      </w:r>
      <w:r w:rsidRPr="008B1BFF">
        <w:rPr>
          <w:rFonts w:cs="Calibri"/>
        </w:rPr>
        <w:t>niepełnosprawnością danej osoby i jej specjalnymi potrzebami. W miarę możliwości szanuj potrzeby i prośby takiej osoby. Jeśli jednak klient zachowuje się agresywnie, bardzo dziwacznie lub czujesz się zagrożony, nie wahaj się zapewnić sobie pomoc innych osób.</w:t>
      </w:r>
    </w:p>
    <w:p w14:paraId="072A120B" w14:textId="77777777" w:rsidR="00972682" w:rsidRPr="004B4CBE" w:rsidRDefault="00452766" w:rsidP="0062742D">
      <w:pPr>
        <w:pStyle w:val="Nagwek2"/>
        <w:numPr>
          <w:ilvl w:val="0"/>
          <w:numId w:val="32"/>
        </w:numPr>
        <w:spacing w:before="0" w:after="120"/>
        <w:contextualSpacing/>
        <w:rPr>
          <w:rFonts w:eastAsia="Times New Roman"/>
        </w:rPr>
      </w:pPr>
      <w:r w:rsidRPr="004B4CBE">
        <w:rPr>
          <w:rFonts w:eastAsia="Times New Roman"/>
        </w:rPr>
        <w:t>R</w:t>
      </w:r>
      <w:r w:rsidR="003D2180" w:rsidRPr="004B4CBE">
        <w:rPr>
          <w:rFonts w:eastAsia="Times New Roman"/>
        </w:rPr>
        <w:t>ozdział</w:t>
      </w:r>
    </w:p>
    <w:p w14:paraId="7402E9FD" w14:textId="77777777" w:rsidR="004B4CBE" w:rsidRPr="00B81FEC" w:rsidRDefault="00452766" w:rsidP="0062742D">
      <w:pPr>
        <w:pStyle w:val="Nagwek3"/>
        <w:spacing w:before="0" w:after="120"/>
        <w:contextualSpacing/>
        <w:rPr>
          <w:rFonts w:eastAsia="Times New Roman"/>
        </w:rPr>
      </w:pPr>
      <w:r w:rsidRPr="004B4CBE">
        <w:rPr>
          <w:rFonts w:eastAsia="Times New Roman"/>
        </w:rPr>
        <w:t>Postanowienia końcowe</w:t>
      </w:r>
    </w:p>
    <w:p w14:paraId="2ED77F61" w14:textId="428CDECC" w:rsidR="00452766" w:rsidRPr="00B81FEC" w:rsidRDefault="003D2180" w:rsidP="0062742D">
      <w:pPr>
        <w:pStyle w:val="Akapitzlist"/>
        <w:numPr>
          <w:ilvl w:val="0"/>
          <w:numId w:val="13"/>
        </w:numPr>
        <w:spacing w:after="120"/>
      </w:pPr>
      <w:r w:rsidRPr="00C01B98">
        <w:t xml:space="preserve">Niezależnie od zapisów niniejszej procedury, każdy pracownik </w:t>
      </w:r>
      <w:r w:rsidR="00161A09">
        <w:t>Starostwa Powiatowego</w:t>
      </w:r>
      <w:r w:rsidR="00083249">
        <w:br/>
      </w:r>
      <w:r w:rsidR="00161A09">
        <w:t>w Końskich</w:t>
      </w:r>
      <w:r w:rsidR="003C5F9C">
        <w:t xml:space="preserve"> </w:t>
      </w:r>
      <w:r w:rsidR="00452766" w:rsidRPr="00C01B98">
        <w:t>ma obowiązek okazania wszelkiej pomocy osobom ze szczególnymi potrzebami</w:t>
      </w:r>
      <w:r w:rsidR="00471D29">
        <w:br/>
      </w:r>
      <w:r w:rsidR="00452766" w:rsidRPr="00C01B98">
        <w:t>z</w:t>
      </w:r>
      <w:r w:rsidR="0008646F">
        <w:t xml:space="preserve"> </w:t>
      </w:r>
      <w:r w:rsidR="00452766" w:rsidRPr="00C01B98">
        <w:t>poszanowaniem ich godności</w:t>
      </w:r>
      <w:r w:rsidR="00CC6F4A" w:rsidRPr="00C01B98">
        <w:t xml:space="preserve">, </w:t>
      </w:r>
      <w:r w:rsidR="00CC6F4A" w:rsidRPr="00B81FEC">
        <w:rPr>
          <w:u w:color="000000"/>
        </w:rPr>
        <w:t xml:space="preserve">a </w:t>
      </w:r>
      <w:r w:rsidR="005B07C8">
        <w:rPr>
          <w:u w:color="000000"/>
        </w:rPr>
        <w:t xml:space="preserve">w razie </w:t>
      </w:r>
      <w:r w:rsidR="00CC6F4A" w:rsidRPr="00B81FEC">
        <w:rPr>
          <w:u w:color="000000"/>
        </w:rPr>
        <w:t>potrzeby</w:t>
      </w:r>
      <w:r w:rsidR="00ED36D7" w:rsidRPr="00B81FEC">
        <w:rPr>
          <w:u w:color="000000"/>
        </w:rPr>
        <w:t>,</w:t>
      </w:r>
      <w:r w:rsidR="00CC6F4A" w:rsidRPr="00B81FEC">
        <w:rPr>
          <w:u w:color="000000"/>
        </w:rPr>
        <w:t xml:space="preserve"> za zgodą tej osoby</w:t>
      </w:r>
      <w:r w:rsidR="00ED36D7" w:rsidRPr="00B81FEC">
        <w:rPr>
          <w:u w:color="000000"/>
        </w:rPr>
        <w:t>,</w:t>
      </w:r>
      <w:r w:rsidR="00CC6F4A" w:rsidRPr="00B81FEC">
        <w:rPr>
          <w:u w:color="000000"/>
        </w:rPr>
        <w:t xml:space="preserve"> </w:t>
      </w:r>
      <w:r w:rsidR="000B2F68" w:rsidRPr="00B81FEC">
        <w:rPr>
          <w:u w:color="000000"/>
        </w:rPr>
        <w:t xml:space="preserve">powinien pomóc </w:t>
      </w:r>
      <w:r w:rsidR="00CC6F4A" w:rsidRPr="00B81FEC">
        <w:rPr>
          <w:u w:color="000000"/>
        </w:rPr>
        <w:t>wypełnić dokumenty</w:t>
      </w:r>
      <w:r w:rsidR="000B2F68" w:rsidRPr="00B81FEC">
        <w:rPr>
          <w:u w:color="000000"/>
        </w:rPr>
        <w:t xml:space="preserve"> </w:t>
      </w:r>
      <w:r w:rsidR="0008646F">
        <w:rPr>
          <w:u w:color="000000"/>
        </w:rPr>
        <w:t xml:space="preserve">i </w:t>
      </w:r>
      <w:r w:rsidR="00CC6F4A" w:rsidRPr="00B81FEC">
        <w:rPr>
          <w:u w:color="000000"/>
        </w:rPr>
        <w:t>wskazać miejsce na podpis</w:t>
      </w:r>
      <w:r w:rsidR="009C1938" w:rsidRPr="00B81FEC">
        <w:rPr>
          <w:u w:color="000000"/>
        </w:rPr>
        <w:t>.</w:t>
      </w:r>
    </w:p>
    <w:p w14:paraId="1C3E7871" w14:textId="77777777" w:rsidR="008A1F3B" w:rsidRDefault="00452766" w:rsidP="007648FE">
      <w:pPr>
        <w:pStyle w:val="Akapitzlist"/>
        <w:numPr>
          <w:ilvl w:val="0"/>
          <w:numId w:val="13"/>
        </w:numPr>
        <w:spacing w:after="2760"/>
        <w:ind w:left="714" w:hanging="357"/>
      </w:pPr>
      <w:r w:rsidRPr="00C01B98">
        <w:t>Niniejsza procedura ma zastosowanie również wobec osób o szczególnych potrzebach wynikających z posiadanych dysfunkcji psychofizycznych, fizycznych i psychicznych organizmu</w:t>
      </w:r>
      <w:r w:rsidR="005843CD" w:rsidRPr="00C01B98">
        <w:t>,</w:t>
      </w:r>
      <w:r w:rsidRPr="00C01B98">
        <w:t xml:space="preserve"> które trwale lub okresowo utrudniają, ograniczają bądź uniemożliwiają wypełnianie ról społecznych.</w:t>
      </w:r>
    </w:p>
    <w:p w14:paraId="239F567A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  <w:b/>
        </w:rPr>
      </w:pPr>
      <w:r w:rsidRPr="0021327C">
        <w:rPr>
          <w:rFonts w:asciiTheme="minorHAnsi" w:hAnsiTheme="minorHAnsi" w:cstheme="minorHAnsi"/>
          <w:b/>
        </w:rPr>
        <w:lastRenderedPageBreak/>
        <w:t>Załącznik nr 1</w:t>
      </w:r>
    </w:p>
    <w:p w14:paraId="32C54E7A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  <w:b/>
        </w:rPr>
      </w:pPr>
      <w:r w:rsidRPr="0021327C">
        <w:rPr>
          <w:rFonts w:asciiTheme="minorHAnsi" w:hAnsiTheme="minorHAnsi" w:cstheme="minorHAnsi"/>
          <w:b/>
        </w:rPr>
        <w:t>do procedur obsługi osób ze szczególnymi potrzebami w Starostwie Powiatowym w Końskich</w:t>
      </w:r>
    </w:p>
    <w:p w14:paraId="56607516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Miejscowość, data: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4D78B3D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Imię i nazwisko: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2A99348D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Nr telefonu: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5281C416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e-mail – kontakt za pośrednictwem e-maila: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</w:p>
    <w:p w14:paraId="574C690A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Starostwo Powiatowe w Końskich</w:t>
      </w:r>
    </w:p>
    <w:p w14:paraId="296697CD" w14:textId="77777777" w:rsidR="00605AE7" w:rsidRPr="0021327C" w:rsidRDefault="00605AE7" w:rsidP="00605AE7">
      <w:pPr>
        <w:autoSpaceDE w:val="0"/>
        <w:autoSpaceDN w:val="0"/>
        <w:adjustRightInd w:val="0"/>
        <w:spacing w:after="120"/>
        <w:contextualSpacing/>
        <w:rPr>
          <w:rFonts w:asciiTheme="minorHAnsi" w:eastAsia="Arial" w:hAnsiTheme="minorHAnsi" w:cstheme="minorHAnsi"/>
          <w:lang w:eastAsia="en-US"/>
        </w:rPr>
      </w:pPr>
      <w:r w:rsidRPr="0021327C">
        <w:rPr>
          <w:rFonts w:asciiTheme="minorHAnsi" w:hAnsiTheme="minorHAnsi" w:cstheme="minorHAnsi"/>
          <w:b/>
          <w:bCs/>
        </w:rPr>
        <w:t>Wniosek o bezpłatne zapewnienie tłumacza języka migowego</w:t>
      </w:r>
    </w:p>
    <w:p w14:paraId="5FDA4DEA" w14:textId="77777777" w:rsidR="00605AE7" w:rsidRPr="0021327C" w:rsidRDefault="00605AE7" w:rsidP="00605AE7">
      <w:pPr>
        <w:autoSpaceDE w:val="0"/>
        <w:autoSpaceDN w:val="0"/>
        <w:adjustRightInd w:val="0"/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Na podstawie art. 12 ust. 1 i 2 ustawy z dnia 19 sierpnia 2011 r. o języku migowym</w:t>
      </w:r>
      <w:r w:rsidRPr="0021327C">
        <w:rPr>
          <w:rFonts w:asciiTheme="minorHAnsi" w:hAnsiTheme="minorHAnsi" w:cstheme="minorHAnsi"/>
        </w:rPr>
        <w:br/>
        <w:t>i innych środkach komunikowania się wnioskuję o udzielenie świadczenia:</w:t>
      </w:r>
    </w:p>
    <w:p w14:paraId="54EBFDEC" w14:textId="77777777" w:rsidR="00605AE7" w:rsidRPr="0021327C" w:rsidRDefault="00605AE7" w:rsidP="00605AE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Informacja dotycząca wybranej metody komunikowania się:</w:t>
      </w:r>
    </w:p>
    <w:p w14:paraId="7C79207F" w14:textId="77777777" w:rsidR="00605AE7" w:rsidRPr="0021327C" w:rsidRDefault="00605AE7" w:rsidP="00605A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polski język migowy (PJM);</w:t>
      </w:r>
    </w:p>
    <w:p w14:paraId="4DE09934" w14:textId="77777777" w:rsidR="00605AE7" w:rsidRPr="0021327C" w:rsidRDefault="00605AE7" w:rsidP="00605A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system językowo-migowy (SJM);</w:t>
      </w:r>
    </w:p>
    <w:p w14:paraId="3C623D7A" w14:textId="77777777" w:rsidR="00605AE7" w:rsidRPr="0021327C" w:rsidRDefault="00605AE7" w:rsidP="00605A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sposoby komunikowania się osób głuchoniewidomych (SKOGN).</w:t>
      </w:r>
    </w:p>
    <w:p w14:paraId="1FDD4624" w14:textId="77777777" w:rsidR="00605AE7" w:rsidRPr="0021327C" w:rsidRDefault="00605AE7" w:rsidP="00605AE7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Proponowany termin udzielenia świadczenia (po upływie co najmniej 3 dni roboczych od złożenia wniosku, z wyłączeniem sytuacji nagłych):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</w:p>
    <w:p w14:paraId="06D89E3C" w14:textId="77777777" w:rsidR="00605AE7" w:rsidRPr="0021327C" w:rsidRDefault="00605AE7" w:rsidP="00605AE7">
      <w:pPr>
        <w:numPr>
          <w:ilvl w:val="0"/>
          <w:numId w:val="25"/>
        </w:num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 xml:space="preserve">Rodzaj sprawy (krótki opis) 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</w:p>
    <w:p w14:paraId="3F3B1E64" w14:textId="77777777" w:rsidR="00605AE7" w:rsidRPr="0021327C" w:rsidRDefault="00605AE7" w:rsidP="00605AE7">
      <w:pPr>
        <w:numPr>
          <w:ilvl w:val="0"/>
          <w:numId w:val="25"/>
        </w:num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Oświadczam, że jestem osobą uprawnioną do bezpłatnego korzystania z usług tłumacza języka migowego z ustawy z dnia 19 sierpnia 2011 r. o języku migowym i innych środkach komunikowania się.</w:t>
      </w:r>
    </w:p>
    <w:p w14:paraId="5A09BDD0" w14:textId="77777777" w:rsidR="00605AE7" w:rsidRPr="0021327C" w:rsidRDefault="00605AE7" w:rsidP="00605AE7">
      <w:pPr>
        <w:numPr>
          <w:ilvl w:val="0"/>
          <w:numId w:val="25"/>
        </w:num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Wyrażam zgodę na przetwarzanie moich danych osobowych przez Starostwo Powiatowe</w:t>
      </w:r>
      <w:r w:rsidR="0021327C">
        <w:rPr>
          <w:rFonts w:asciiTheme="minorHAnsi" w:hAnsiTheme="minorHAnsi" w:cstheme="minorHAnsi"/>
        </w:rPr>
        <w:br/>
      </w:r>
      <w:r w:rsidRPr="0021327C">
        <w:rPr>
          <w:rFonts w:asciiTheme="minorHAnsi" w:hAnsiTheme="minorHAnsi" w:cstheme="minorHAnsi"/>
        </w:rPr>
        <w:t>w Końskich zgodnie z art. 6 ust. 1 lit. a Rozporządzenia Parlamentu Europejskiego i Rady (UE) 2</w:t>
      </w:r>
      <w:r w:rsidR="006B4778">
        <w:rPr>
          <w:rFonts w:asciiTheme="minorHAnsi" w:hAnsiTheme="minorHAnsi" w:cstheme="minorHAnsi"/>
        </w:rPr>
        <w:t>016/679 z 27 kwietnia 2016 roku</w:t>
      </w:r>
    </w:p>
    <w:p w14:paraId="42C3CC73" w14:textId="77777777" w:rsidR="00605AE7" w:rsidRPr="0021327C" w:rsidRDefault="00605AE7" w:rsidP="006B4778">
      <w:pPr>
        <w:spacing w:after="120"/>
        <w:ind w:left="36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 sprawie ochrony osób fizycznych w związku z przetwarzaniem danych osobowych i w sprawie swobodnego przepływu takich danych oraz uchylenia dyrektywy 95/46/WE, przekazanych PCPS w związku z zapewnieniem bezpłatnej usługi tłumacza języka migowego.</w:t>
      </w:r>
    </w:p>
    <w:p w14:paraId="6C87233A" w14:textId="77777777" w:rsidR="00605AE7" w:rsidRPr="0021327C" w:rsidRDefault="00605AE7" w:rsidP="006B4778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Podpis Wnioskodawcy: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175F64E7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br w:type="page"/>
      </w:r>
    </w:p>
    <w:p w14:paraId="41AEBD12" w14:textId="77777777" w:rsidR="00605AE7" w:rsidRPr="0021327C" w:rsidRDefault="00605AE7" w:rsidP="00605AE7">
      <w:pPr>
        <w:spacing w:after="120"/>
        <w:ind w:firstLine="5954"/>
        <w:contextualSpacing/>
        <w:rPr>
          <w:rFonts w:asciiTheme="minorHAnsi" w:hAnsiTheme="minorHAnsi" w:cstheme="minorHAnsi"/>
        </w:rPr>
      </w:pPr>
    </w:p>
    <w:p w14:paraId="67983C7F" w14:textId="77777777" w:rsidR="006B4778" w:rsidRDefault="00605AE7" w:rsidP="00605AE7">
      <w:pPr>
        <w:spacing w:after="120"/>
        <w:contextualSpacing/>
        <w:rPr>
          <w:rFonts w:asciiTheme="minorHAnsi" w:hAnsiTheme="minorHAnsi" w:cstheme="minorHAnsi"/>
          <w:b/>
          <w:bCs/>
        </w:rPr>
      </w:pPr>
      <w:r w:rsidRPr="0021327C">
        <w:rPr>
          <w:rFonts w:asciiTheme="minorHAnsi" w:hAnsiTheme="minorHAnsi" w:cstheme="minorHAnsi"/>
          <w:b/>
          <w:bCs/>
        </w:rPr>
        <w:br/>
      </w:r>
      <w:r w:rsidRPr="0021327C">
        <w:rPr>
          <w:rFonts w:asciiTheme="minorHAnsi" w:hAnsiTheme="minorHAnsi" w:cstheme="minorHAnsi"/>
          <w:b/>
          <w:bCs/>
        </w:rPr>
        <w:br/>
      </w:r>
      <w:r w:rsidRPr="0021327C">
        <w:rPr>
          <w:rFonts w:asciiTheme="minorHAnsi" w:hAnsiTheme="minorHAnsi" w:cstheme="minorHAnsi"/>
          <w:b/>
          <w:bCs/>
        </w:rPr>
        <w:br/>
      </w:r>
      <w:r w:rsidRPr="0021327C">
        <w:rPr>
          <w:rFonts w:asciiTheme="minorHAnsi" w:hAnsiTheme="minorHAnsi" w:cstheme="minorHAnsi"/>
          <w:b/>
          <w:bCs/>
        </w:rPr>
        <w:br/>
      </w:r>
    </w:p>
    <w:p w14:paraId="5655AFA0" w14:textId="77777777" w:rsidR="00605AE7" w:rsidRPr="0021327C" w:rsidRDefault="006B4778" w:rsidP="00605AE7">
      <w:pPr>
        <w:spacing w:after="120"/>
        <w:contextualSpacing/>
        <w:rPr>
          <w:rFonts w:asciiTheme="minorHAnsi" w:hAnsiTheme="minorHAnsi" w:cstheme="minorHAnsi"/>
          <w:b/>
          <w:bCs/>
        </w:rPr>
      </w:pPr>
      <w:r w:rsidRPr="006B4778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0FBA8B7" wp14:editId="41843D29">
            <wp:simplePos x="0" y="0"/>
            <wp:positionH relativeFrom="column">
              <wp:posOffset>7772</wp:posOffset>
            </wp:positionH>
            <wp:positionV relativeFrom="page">
              <wp:posOffset>1302106</wp:posOffset>
            </wp:positionV>
            <wp:extent cx="1151382" cy="1148486"/>
            <wp:effectExtent l="19050" t="0" r="0" b="0"/>
            <wp:wrapNone/>
            <wp:docPr id="5" name="Obraz 1" descr="Znak informujący o obsłudze klienta ze wsparciem pętli indukcyjnej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52566" name="Obraz 1" descr="Znak informujący o obsłudze klienta ze wsparciem pętli indukcyjnej.&#10;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5AE7" w:rsidRPr="0021327C">
        <w:rPr>
          <w:rFonts w:asciiTheme="minorHAnsi" w:hAnsiTheme="minorHAnsi" w:cstheme="minorHAnsi"/>
          <w:b/>
          <w:bCs/>
        </w:rPr>
        <w:t>Informacja</w:t>
      </w:r>
    </w:p>
    <w:p w14:paraId="303F5EA6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Podstawa prawna: ustawa z dnia 19 sierpnia 2011 roku o języku migowym</w:t>
      </w:r>
    </w:p>
    <w:p w14:paraId="0A1ED1C3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 innych środkach komunikowania się.</w:t>
      </w:r>
    </w:p>
    <w:p w14:paraId="5B61D5F1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Informujemy, że osoby doświadczające trwale lub okresowo trudności</w:t>
      </w:r>
    </w:p>
    <w:p w14:paraId="53596FEB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 komunikowaniu się, tj. osoby głuche i głuchoniewidome, w kontaktach</w:t>
      </w:r>
    </w:p>
    <w:p w14:paraId="29275D65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z organami administracji publicznej mają prawo korzystania z pomocy osoby przybranej tj. osoby, która ukończyła 16 lat i została wybrana przez osobę niepełnosprawną w celu ułatwienia porozumienia z osobą niepełnosprawną</w:t>
      </w:r>
    </w:p>
    <w:p w14:paraId="6636A90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 udzielenia jej pomocy w załatwieniu spraw w organach administracji publicznej.</w:t>
      </w:r>
    </w:p>
    <w:p w14:paraId="5A007538" w14:textId="77777777" w:rsidR="00605AE7" w:rsidRPr="0021327C" w:rsidRDefault="00605AE7" w:rsidP="0018698C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 przypadku skorzystania przez osoby uprawnione z wskazanego powyżej prawa podmioty zobowiązane nie mogą wymagać przedstawienia dokumentów potwierdzających znajomość PJM (polskiego języka migowego), SJM (systemu językowo-migowego) lub SKOGN (sposobów komunikowania się osób głuchoniewidomych) przez osoby przybrane. Osoba przybrana może uzyskać dostęp do wszelkich dokumentów, informacji i danych</w:t>
      </w:r>
      <w:r w:rsidR="0018698C">
        <w:rPr>
          <w:rFonts w:asciiTheme="minorHAnsi" w:hAnsiTheme="minorHAnsi" w:cstheme="minorHAnsi"/>
        </w:rPr>
        <w:t xml:space="preserve"> dotyczących osoby uprawnionej,</w:t>
      </w:r>
      <w:r w:rsidRPr="0021327C">
        <w:rPr>
          <w:rFonts w:asciiTheme="minorHAnsi" w:hAnsiTheme="minorHAnsi" w:cstheme="minorHAnsi"/>
        </w:rPr>
        <w:br/>
        <w:t>z wyjątkiem objętych ochroną informacji niejawnych zgodni</w:t>
      </w:r>
      <w:r w:rsidR="0018698C">
        <w:rPr>
          <w:rFonts w:asciiTheme="minorHAnsi" w:hAnsiTheme="minorHAnsi" w:cstheme="minorHAnsi"/>
        </w:rPr>
        <w:t>e z ustawą</w:t>
      </w:r>
      <w:r w:rsidRPr="0021327C">
        <w:rPr>
          <w:rFonts w:asciiTheme="minorHAnsi" w:hAnsiTheme="minorHAnsi" w:cstheme="minorHAnsi"/>
        </w:rPr>
        <w:br/>
        <w:t>z dnia 5 sierpnia 2010 r. ochronie informacji niejawnych.</w:t>
      </w:r>
    </w:p>
    <w:p w14:paraId="5E9DDE34" w14:textId="77777777" w:rsidR="007C4D9C" w:rsidRDefault="00605AE7" w:rsidP="002412CB">
      <w:pPr>
        <w:pStyle w:val="NormalnyWeb"/>
        <w:spacing w:before="0" w:beforeAutospacing="0" w:after="4200" w:afterAutospacing="0" w:line="276" w:lineRule="auto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Świadczenie usług tłumacza języka migowego jest bezpłatne dla osoby uprawnionej, będącej osobą niepełnospr</w:t>
      </w:r>
      <w:r w:rsidR="0018698C">
        <w:rPr>
          <w:rFonts w:asciiTheme="minorHAnsi" w:hAnsiTheme="minorHAnsi" w:cstheme="minorHAnsi"/>
        </w:rPr>
        <w:t xml:space="preserve">awną w rozumieniu ustawy z dnia </w:t>
      </w:r>
      <w:r w:rsidRPr="0021327C">
        <w:rPr>
          <w:rFonts w:asciiTheme="minorHAnsi" w:hAnsiTheme="minorHAnsi" w:cstheme="minorHAnsi"/>
        </w:rPr>
        <w:t>27 sierpnia 1997 r. o rehabilitacji zawodowej</w:t>
      </w:r>
      <w:r w:rsidR="0018698C">
        <w:rPr>
          <w:rFonts w:asciiTheme="minorHAnsi" w:hAnsiTheme="minorHAnsi" w:cstheme="minorHAnsi"/>
        </w:rPr>
        <w:br/>
      </w:r>
      <w:r w:rsidRPr="0021327C">
        <w:rPr>
          <w:rFonts w:asciiTheme="minorHAnsi" w:hAnsiTheme="minorHAnsi" w:cstheme="minorHAnsi"/>
        </w:rPr>
        <w:t>i społecznej oraz zatrudnianiu osób niepełnosprawnych, która zgłosi chęć skorzystania z pomocy tłumacza języka migowego.</w:t>
      </w:r>
    </w:p>
    <w:p w14:paraId="553138BB" w14:textId="527FEDEC" w:rsidR="0018698C" w:rsidRDefault="00605AE7" w:rsidP="0018698C">
      <w:pPr>
        <w:pStyle w:val="NormalnyWeb"/>
        <w:spacing w:before="0" w:beforeAutospacing="0" w:after="120" w:afterAutospacing="0" w:line="276" w:lineRule="auto"/>
        <w:contextualSpacing/>
        <w:rPr>
          <w:rFonts w:asciiTheme="minorHAnsi" w:hAnsiTheme="minorHAnsi" w:cstheme="minorHAnsi"/>
          <w:b/>
        </w:rPr>
      </w:pPr>
      <w:r w:rsidRPr="0021327C">
        <w:rPr>
          <w:rFonts w:asciiTheme="minorHAnsi" w:hAnsiTheme="minorHAnsi" w:cstheme="minorHAnsi"/>
          <w:b/>
        </w:rPr>
        <w:lastRenderedPageBreak/>
        <w:t>Załącznik nr 2</w:t>
      </w:r>
    </w:p>
    <w:p w14:paraId="5C5A3680" w14:textId="77777777" w:rsidR="00605AE7" w:rsidRPr="0021327C" w:rsidRDefault="00605AE7" w:rsidP="0018698C">
      <w:pPr>
        <w:pStyle w:val="NormalnyWeb"/>
        <w:spacing w:before="0" w:beforeAutospacing="0" w:after="120" w:afterAutospacing="0" w:line="276" w:lineRule="auto"/>
        <w:contextualSpacing/>
        <w:rPr>
          <w:rFonts w:asciiTheme="minorHAnsi" w:hAnsiTheme="minorHAnsi" w:cstheme="minorHAnsi"/>
          <w:b/>
        </w:rPr>
      </w:pPr>
      <w:r w:rsidRPr="0021327C">
        <w:rPr>
          <w:rFonts w:asciiTheme="minorHAnsi" w:hAnsiTheme="minorHAnsi" w:cstheme="minorHAnsi"/>
          <w:b/>
        </w:rPr>
        <w:t>do procedur obsługi osób ze szczególnymi potrzebami w Starostwie Powiatowym w Końskich</w:t>
      </w:r>
    </w:p>
    <w:p w14:paraId="0BE9A931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Miejscowość, data: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7C4D9C">
        <w:rPr>
          <w:rFonts w:asciiTheme="minorHAnsi" w:hAnsiTheme="minorHAnsi" w:cstheme="minorHAnsi"/>
        </w:rPr>
        <w:tab/>
      </w:r>
    </w:p>
    <w:p w14:paraId="1E0C645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Imię i nazwisko: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5C731A07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Nr telefonu: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46BA5B01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e-mail – kontakt za pośrednictwem e-maila: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7C4D9C">
        <w:rPr>
          <w:rFonts w:asciiTheme="minorHAnsi" w:hAnsiTheme="minorHAnsi" w:cstheme="minorHAnsi"/>
        </w:rPr>
        <w:tab/>
      </w:r>
      <w:r w:rsidR="007C4D9C">
        <w:rPr>
          <w:rFonts w:asciiTheme="minorHAnsi" w:hAnsiTheme="minorHAnsi" w:cstheme="minorHAnsi"/>
        </w:rPr>
        <w:tab/>
      </w:r>
    </w:p>
    <w:p w14:paraId="764214BE" w14:textId="77777777" w:rsidR="00605AE7" w:rsidRPr="0021327C" w:rsidRDefault="00605AE7" w:rsidP="00605AE7">
      <w:pPr>
        <w:spacing w:after="120"/>
        <w:contextualSpacing/>
        <w:rPr>
          <w:rFonts w:asciiTheme="minorHAnsi" w:eastAsia="Arial" w:hAnsiTheme="minorHAnsi" w:cstheme="minorHAnsi"/>
          <w:b/>
          <w:bCs/>
          <w:lang w:eastAsia="en-US"/>
        </w:rPr>
      </w:pPr>
      <w:r w:rsidRPr="0021327C">
        <w:rPr>
          <w:rFonts w:asciiTheme="minorHAnsi" w:hAnsiTheme="minorHAnsi" w:cstheme="minorHAnsi"/>
        </w:rPr>
        <w:t>Starostwo Powiatowe w Końskich</w:t>
      </w:r>
    </w:p>
    <w:p w14:paraId="6022C5F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  <w:b/>
          <w:bCs/>
        </w:rPr>
        <w:t xml:space="preserve">Wniosek o zapewnienie </w:t>
      </w:r>
      <w:r w:rsidRPr="0021327C">
        <w:rPr>
          <w:rStyle w:val="markedcontent"/>
          <w:rFonts w:asciiTheme="minorHAnsi" w:hAnsiTheme="minorHAnsi" w:cstheme="minorHAnsi"/>
          <w:b/>
        </w:rPr>
        <w:t>dostępności architektonicznej</w:t>
      </w:r>
      <w:r w:rsidR="007C4D9C">
        <w:rPr>
          <w:rStyle w:val="markedcontent"/>
          <w:rFonts w:asciiTheme="minorHAnsi" w:hAnsiTheme="minorHAnsi" w:cstheme="minorHAnsi"/>
          <w:b/>
        </w:rPr>
        <w:t xml:space="preserve"> </w:t>
      </w:r>
      <w:r w:rsidRPr="0021327C">
        <w:rPr>
          <w:rStyle w:val="markedcontent"/>
          <w:rFonts w:asciiTheme="minorHAnsi" w:hAnsiTheme="minorHAnsi" w:cstheme="minorHAnsi"/>
          <w:b/>
        </w:rPr>
        <w:t>i</w:t>
      </w:r>
      <w:r w:rsidR="007C4D9C">
        <w:rPr>
          <w:rStyle w:val="markedcontent"/>
          <w:rFonts w:asciiTheme="minorHAnsi" w:hAnsiTheme="minorHAnsi" w:cstheme="minorHAnsi"/>
          <w:b/>
        </w:rPr>
        <w:t>/lub</w:t>
      </w:r>
      <w:r w:rsidRPr="0021327C">
        <w:rPr>
          <w:rStyle w:val="markedcontent"/>
          <w:rFonts w:asciiTheme="minorHAnsi" w:hAnsiTheme="minorHAnsi" w:cstheme="minorHAnsi"/>
          <w:b/>
        </w:rPr>
        <w:t xml:space="preserve"> informacyjno-komunikacyjnej</w:t>
      </w:r>
    </w:p>
    <w:p w14:paraId="31127C9D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Imię i nazwisko: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6B4778">
        <w:rPr>
          <w:rStyle w:val="markedcontent"/>
          <w:rFonts w:asciiTheme="minorHAnsi" w:hAnsiTheme="minorHAnsi" w:cstheme="minorHAnsi"/>
        </w:rPr>
        <w:tab/>
      </w:r>
    </w:p>
    <w:p w14:paraId="2D43569F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Wskaż preferowaną formę kontaktu ze strony Urzędu i podaj wybrane dane kontaktowe:</w:t>
      </w:r>
    </w:p>
    <w:p w14:paraId="0B5EE576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telefonicznie: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52958F39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e-mailowo: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4EA44FC1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korespondencyjnie: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109474FC" w14:textId="77777777" w:rsidR="00605AE7" w:rsidRPr="0021327C" w:rsidRDefault="00605AE7" w:rsidP="00605AE7">
      <w:pPr>
        <w:pStyle w:val="Akapitzlist"/>
        <w:numPr>
          <w:ilvl w:val="0"/>
          <w:numId w:val="28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telefonicznie przez osobę trzecią: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</w:p>
    <w:p w14:paraId="2A58A12B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Wskaż i krótko opisz brak dostępności:</w:t>
      </w:r>
    </w:p>
    <w:p w14:paraId="252BBC40" w14:textId="77777777" w:rsidR="00605AE7" w:rsidRPr="0021327C" w:rsidRDefault="00605AE7" w:rsidP="00605AE7">
      <w:pPr>
        <w:pStyle w:val="Akapitzlist"/>
        <w:numPr>
          <w:ilvl w:val="0"/>
          <w:numId w:val="29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architektonicznej: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19E19D9F" w14:textId="77777777" w:rsidR="00605AE7" w:rsidRPr="0021327C" w:rsidRDefault="00605AE7" w:rsidP="00605AE7">
      <w:pPr>
        <w:pStyle w:val="Akapitzlist"/>
        <w:numPr>
          <w:ilvl w:val="0"/>
          <w:numId w:val="29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informacyjno-komunikacyjnej: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7F68A357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>Krótko opisz oczekiwany sposób zapewnienia dostępności przez Urząd:</w:t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6C4F44DA" w14:textId="77777777" w:rsidR="00605AE7" w:rsidRPr="0021327C" w:rsidRDefault="00605AE7" w:rsidP="00605AE7">
      <w:pPr>
        <w:pStyle w:val="Akapitzlist"/>
        <w:numPr>
          <w:ilvl w:val="0"/>
          <w:numId w:val="27"/>
        </w:numPr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Określ rodzaj sprawy, którą chcesz załatwić w Urzędzie (jeśli dotyczy)</w:t>
      </w:r>
    </w:p>
    <w:p w14:paraId="38114FF7" w14:textId="77777777" w:rsidR="00605AE7" w:rsidRPr="0021327C" w:rsidRDefault="00605AE7" w:rsidP="00605AE7">
      <w:pPr>
        <w:pStyle w:val="Akapitzlist"/>
        <w:spacing w:after="120"/>
        <w:rPr>
          <w:rStyle w:val="markedcontent"/>
          <w:rFonts w:asciiTheme="minorHAnsi" w:hAnsiTheme="minorHAnsi" w:cstheme="minorHAnsi"/>
        </w:rPr>
      </w:pP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Pr="0021327C">
        <w:rPr>
          <w:rStyle w:val="markedcontent"/>
          <w:rFonts w:asciiTheme="minorHAnsi" w:hAnsiTheme="minorHAnsi" w:cstheme="minorHAnsi"/>
        </w:rPr>
        <w:tab/>
      </w:r>
      <w:r w:rsidR="007C4D9C">
        <w:rPr>
          <w:rStyle w:val="markedcontent"/>
          <w:rFonts w:asciiTheme="minorHAnsi" w:hAnsiTheme="minorHAnsi" w:cstheme="minorHAnsi"/>
        </w:rPr>
        <w:tab/>
      </w:r>
    </w:p>
    <w:p w14:paraId="1D5A6C5B" w14:textId="00630CA0" w:rsidR="009D377A" w:rsidRPr="00C01B98" w:rsidRDefault="00605AE7" w:rsidP="002412CB">
      <w:pPr>
        <w:spacing w:after="2040"/>
        <w:contextualSpacing/>
      </w:pPr>
      <w:r w:rsidRPr="0021327C">
        <w:rPr>
          <w:rFonts w:asciiTheme="minorHAnsi" w:hAnsiTheme="minorHAnsi" w:cstheme="minorHAnsi"/>
        </w:rPr>
        <w:t>Podpis Wnioskodawcy: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  <w:r w:rsidR="002412CB">
        <w:rPr>
          <w:rFonts w:asciiTheme="minorHAnsi" w:hAnsiTheme="minorHAnsi" w:cstheme="minorHAnsi"/>
        </w:rPr>
        <w:tab/>
      </w:r>
    </w:p>
    <w:sectPr w:rsidR="009D377A" w:rsidRPr="00C01B98" w:rsidSect="00B72BA3">
      <w:headerReference w:type="default" r:id="rId18"/>
      <w:footerReference w:type="default" r:id="rId19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D3C1" w14:textId="77777777" w:rsidR="004A6834" w:rsidRDefault="004A6834">
      <w:r>
        <w:separator/>
      </w:r>
    </w:p>
  </w:endnote>
  <w:endnote w:type="continuationSeparator" w:id="0">
    <w:p w14:paraId="74EBA57F" w14:textId="77777777" w:rsidR="004A6834" w:rsidRDefault="004A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CD69" w14:textId="77777777" w:rsidR="001430FE" w:rsidRPr="0089542D" w:rsidRDefault="001430FE" w:rsidP="0089542D">
    <w:pPr>
      <w:pStyle w:val="Stopka"/>
    </w:pPr>
    <w:r>
      <w:rPr>
        <w:noProof/>
        <w:lang w:bidi="ar-SA"/>
      </w:rPr>
      <w:drawing>
        <wp:inline distT="0" distB="0" distL="0" distR="0" wp14:anchorId="1C381256" wp14:editId="2E24334D">
          <wp:extent cx="969393" cy="552450"/>
          <wp:effectExtent l="0" t="0" r="2540" b="0"/>
          <wp:docPr id="1652183355" name="Obraz 4" descr="Znak z napisem Państwowy Fundusz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183355" name="Obraz 4" descr="Znak z napisem Państwowy Fundusz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889" cy="56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D3108" w14:textId="77777777" w:rsidR="004A6834" w:rsidRDefault="004A6834">
      <w:r>
        <w:separator/>
      </w:r>
    </w:p>
  </w:footnote>
  <w:footnote w:type="continuationSeparator" w:id="0">
    <w:p w14:paraId="5ABB23FD" w14:textId="77777777" w:rsidR="004A6834" w:rsidRDefault="004A6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F046D" w14:textId="77777777" w:rsidR="001430FE" w:rsidRDefault="001430FE" w:rsidP="003E52BE">
    <w:pPr>
      <w:pStyle w:val="Nagwek"/>
      <w:tabs>
        <w:tab w:val="clear" w:pos="4536"/>
        <w:tab w:val="clear" w:pos="9072"/>
        <w:tab w:val="left" w:pos="2070"/>
      </w:tabs>
    </w:pPr>
    <w:r>
      <w:tab/>
    </w:r>
    <w:r>
      <w:rPr>
        <w:noProof/>
        <w:lang w:bidi="ar-SA"/>
      </w:rPr>
      <w:drawing>
        <wp:inline distT="0" distB="0" distL="0" distR="0" wp14:anchorId="69ABA16D" wp14:editId="785CD3D9">
          <wp:extent cx="4819650" cy="750679"/>
          <wp:effectExtent l="0" t="0" r="0" b="0"/>
          <wp:docPr id="4" name="Obraz 4" descr="Zestaw logotypów: znak Funduszy Europejskich z napisem dla Rozwoju Społecznego; flaga Polski z napisem Rzeczpospolita Polska; Flaga Unii Europejskiej z napisem Dofinansowane przez Unię Europejską; nazwa projektu z napisem Dostępny Samorząd 2.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 logotypów: znak Funduszy Europejskich z napisem dla Rozwoju Społecznego; flaga Polski z napisem Rzeczpospolita Polska; Flaga Unii Europejskiej z napisem Dofinansowane przez Unię Europejską; nazwa projektu z napisem Dostępny Samorząd 2.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311" cy="760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25A"/>
    <w:multiLevelType w:val="hybridMultilevel"/>
    <w:tmpl w:val="5A9EBC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0433"/>
    <w:multiLevelType w:val="hybridMultilevel"/>
    <w:tmpl w:val="7AF2244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356CD"/>
    <w:multiLevelType w:val="hybridMultilevel"/>
    <w:tmpl w:val="5E8212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1C387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4DA0"/>
    <w:multiLevelType w:val="hybridMultilevel"/>
    <w:tmpl w:val="F6781188"/>
    <w:lvl w:ilvl="0" w:tplc="A3101214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4372D"/>
    <w:multiLevelType w:val="hybridMultilevel"/>
    <w:tmpl w:val="0A4C8B12"/>
    <w:lvl w:ilvl="0" w:tplc="9B8020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7756"/>
    <w:multiLevelType w:val="hybridMultilevel"/>
    <w:tmpl w:val="BD1690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6039D"/>
    <w:multiLevelType w:val="hybridMultilevel"/>
    <w:tmpl w:val="7B8889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B169C"/>
    <w:multiLevelType w:val="hybridMultilevel"/>
    <w:tmpl w:val="22C40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F5639"/>
    <w:multiLevelType w:val="hybridMultilevel"/>
    <w:tmpl w:val="028E3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507E8"/>
    <w:multiLevelType w:val="hybridMultilevel"/>
    <w:tmpl w:val="0A4A29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F4E57"/>
    <w:multiLevelType w:val="hybridMultilevel"/>
    <w:tmpl w:val="533A3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6D0D44"/>
    <w:multiLevelType w:val="hybridMultilevel"/>
    <w:tmpl w:val="38C40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25F6F"/>
    <w:multiLevelType w:val="hybridMultilevel"/>
    <w:tmpl w:val="9F783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81198"/>
    <w:multiLevelType w:val="hybridMultilevel"/>
    <w:tmpl w:val="BBFA0898"/>
    <w:lvl w:ilvl="0" w:tplc="0032D148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1B1324"/>
    <w:multiLevelType w:val="hybridMultilevel"/>
    <w:tmpl w:val="F3A003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E1C2F"/>
    <w:multiLevelType w:val="hybridMultilevel"/>
    <w:tmpl w:val="5C7C7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169DB"/>
    <w:multiLevelType w:val="hybridMultilevel"/>
    <w:tmpl w:val="A028B672"/>
    <w:lvl w:ilvl="0" w:tplc="437E9D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71101"/>
    <w:multiLevelType w:val="hybridMultilevel"/>
    <w:tmpl w:val="D9787D0C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4675C3"/>
    <w:multiLevelType w:val="hybridMultilevel"/>
    <w:tmpl w:val="D4E02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5022A"/>
    <w:multiLevelType w:val="hybridMultilevel"/>
    <w:tmpl w:val="D0E43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A3439"/>
    <w:multiLevelType w:val="hybridMultilevel"/>
    <w:tmpl w:val="673CF492"/>
    <w:lvl w:ilvl="0" w:tplc="53E296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E18D8"/>
    <w:multiLevelType w:val="hybridMultilevel"/>
    <w:tmpl w:val="FF448240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2B2809"/>
    <w:multiLevelType w:val="hybridMultilevel"/>
    <w:tmpl w:val="1E005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CAC"/>
    <w:multiLevelType w:val="hybridMultilevel"/>
    <w:tmpl w:val="950EDFC4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9236F2A"/>
    <w:multiLevelType w:val="hybridMultilevel"/>
    <w:tmpl w:val="FCE8D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12A6F"/>
    <w:multiLevelType w:val="hybridMultilevel"/>
    <w:tmpl w:val="457299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9142E"/>
    <w:multiLevelType w:val="hybridMultilevel"/>
    <w:tmpl w:val="0A443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65AE7"/>
    <w:multiLevelType w:val="hybridMultilevel"/>
    <w:tmpl w:val="3A24F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750B8"/>
    <w:multiLevelType w:val="hybridMultilevel"/>
    <w:tmpl w:val="B79EB8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05C51"/>
    <w:multiLevelType w:val="hybridMultilevel"/>
    <w:tmpl w:val="4A6C6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31D9B"/>
    <w:multiLevelType w:val="hybridMultilevel"/>
    <w:tmpl w:val="97922076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554B85"/>
    <w:multiLevelType w:val="hybridMultilevel"/>
    <w:tmpl w:val="5CC6A1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5D2BDF"/>
    <w:multiLevelType w:val="hybridMultilevel"/>
    <w:tmpl w:val="6BD65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63AC8"/>
    <w:multiLevelType w:val="hybridMultilevel"/>
    <w:tmpl w:val="B3DEDE2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4123CC"/>
    <w:multiLevelType w:val="hybridMultilevel"/>
    <w:tmpl w:val="F1A61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21E6B"/>
    <w:multiLevelType w:val="hybridMultilevel"/>
    <w:tmpl w:val="E09A2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373B6"/>
    <w:multiLevelType w:val="hybridMultilevel"/>
    <w:tmpl w:val="E230E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556696">
    <w:abstractNumId w:val="9"/>
  </w:num>
  <w:num w:numId="2" w16cid:durableId="1501695961">
    <w:abstractNumId w:val="22"/>
  </w:num>
  <w:num w:numId="3" w16cid:durableId="660155633">
    <w:abstractNumId w:val="18"/>
  </w:num>
  <w:num w:numId="4" w16cid:durableId="327682773">
    <w:abstractNumId w:val="7"/>
  </w:num>
  <w:num w:numId="5" w16cid:durableId="722023228">
    <w:abstractNumId w:val="8"/>
  </w:num>
  <w:num w:numId="6" w16cid:durableId="1310939065">
    <w:abstractNumId w:val="29"/>
  </w:num>
  <w:num w:numId="7" w16cid:durableId="2000188435">
    <w:abstractNumId w:val="19"/>
  </w:num>
  <w:num w:numId="8" w16cid:durableId="984578179">
    <w:abstractNumId w:val="27"/>
  </w:num>
  <w:num w:numId="9" w16cid:durableId="1779253841">
    <w:abstractNumId w:val="20"/>
  </w:num>
  <w:num w:numId="10" w16cid:durableId="1142771499">
    <w:abstractNumId w:val="16"/>
  </w:num>
  <w:num w:numId="11" w16cid:durableId="293754947">
    <w:abstractNumId w:val="4"/>
  </w:num>
  <w:num w:numId="12" w16cid:durableId="2132357935">
    <w:abstractNumId w:val="35"/>
  </w:num>
  <w:num w:numId="13" w16cid:durableId="608195698">
    <w:abstractNumId w:val="26"/>
  </w:num>
  <w:num w:numId="14" w16cid:durableId="1690570009">
    <w:abstractNumId w:val="23"/>
  </w:num>
  <w:num w:numId="15" w16cid:durableId="1564372680">
    <w:abstractNumId w:val="1"/>
  </w:num>
  <w:num w:numId="16" w16cid:durableId="1557164841">
    <w:abstractNumId w:val="12"/>
  </w:num>
  <w:num w:numId="17" w16cid:durableId="1851336036">
    <w:abstractNumId w:val="11"/>
  </w:num>
  <w:num w:numId="18" w16cid:durableId="621809142">
    <w:abstractNumId w:val="36"/>
  </w:num>
  <w:num w:numId="19" w16cid:durableId="1843617744">
    <w:abstractNumId w:val="25"/>
  </w:num>
  <w:num w:numId="20" w16cid:durableId="1196886254">
    <w:abstractNumId w:val="14"/>
  </w:num>
  <w:num w:numId="21" w16cid:durableId="1980643523">
    <w:abstractNumId w:val="5"/>
  </w:num>
  <w:num w:numId="22" w16cid:durableId="1954360149">
    <w:abstractNumId w:val="24"/>
  </w:num>
  <w:num w:numId="23" w16cid:durableId="1989170109">
    <w:abstractNumId w:val="10"/>
  </w:num>
  <w:num w:numId="24" w16cid:durableId="1393842784">
    <w:abstractNumId w:val="33"/>
  </w:num>
  <w:num w:numId="25" w16cid:durableId="153252619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662385">
    <w:abstractNumId w:val="21"/>
  </w:num>
  <w:num w:numId="27" w16cid:durableId="12996508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04447933">
    <w:abstractNumId w:val="17"/>
  </w:num>
  <w:num w:numId="29" w16cid:durableId="97411524">
    <w:abstractNumId w:val="30"/>
  </w:num>
  <w:num w:numId="30" w16cid:durableId="1065178261">
    <w:abstractNumId w:val="0"/>
  </w:num>
  <w:num w:numId="31" w16cid:durableId="1029573540">
    <w:abstractNumId w:val="2"/>
  </w:num>
  <w:num w:numId="32" w16cid:durableId="2009868835">
    <w:abstractNumId w:val="3"/>
  </w:num>
  <w:num w:numId="33" w16cid:durableId="97069323">
    <w:abstractNumId w:val="34"/>
  </w:num>
  <w:num w:numId="34" w16cid:durableId="1806388446">
    <w:abstractNumId w:val="32"/>
  </w:num>
  <w:num w:numId="35" w16cid:durableId="120196836">
    <w:abstractNumId w:val="28"/>
  </w:num>
  <w:num w:numId="36" w16cid:durableId="482936491">
    <w:abstractNumId w:val="6"/>
  </w:num>
  <w:num w:numId="37" w16cid:durableId="1557545739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3591"/>
    <w:rsid w:val="00010790"/>
    <w:rsid w:val="00012271"/>
    <w:rsid w:val="000124C6"/>
    <w:rsid w:val="00014EEB"/>
    <w:rsid w:val="0003460A"/>
    <w:rsid w:val="00045255"/>
    <w:rsid w:val="00047C01"/>
    <w:rsid w:val="0005241A"/>
    <w:rsid w:val="00052FA5"/>
    <w:rsid w:val="00057303"/>
    <w:rsid w:val="00066848"/>
    <w:rsid w:val="000804F6"/>
    <w:rsid w:val="00081131"/>
    <w:rsid w:val="00083249"/>
    <w:rsid w:val="000855CF"/>
    <w:rsid w:val="0008646F"/>
    <w:rsid w:val="000911E8"/>
    <w:rsid w:val="00091C4F"/>
    <w:rsid w:val="00091F19"/>
    <w:rsid w:val="00096083"/>
    <w:rsid w:val="000A2DB5"/>
    <w:rsid w:val="000A6216"/>
    <w:rsid w:val="000B2F68"/>
    <w:rsid w:val="000B36F0"/>
    <w:rsid w:val="000B409E"/>
    <w:rsid w:val="000D37A3"/>
    <w:rsid w:val="000D56D3"/>
    <w:rsid w:val="000E1BEC"/>
    <w:rsid w:val="000E2BB1"/>
    <w:rsid w:val="000F6745"/>
    <w:rsid w:val="000F7AED"/>
    <w:rsid w:val="00105539"/>
    <w:rsid w:val="00106403"/>
    <w:rsid w:val="00120A62"/>
    <w:rsid w:val="00130B1C"/>
    <w:rsid w:val="00133680"/>
    <w:rsid w:val="001430FE"/>
    <w:rsid w:val="00157781"/>
    <w:rsid w:val="00161501"/>
    <w:rsid w:val="00161A09"/>
    <w:rsid w:val="00163106"/>
    <w:rsid w:val="0017427C"/>
    <w:rsid w:val="00175060"/>
    <w:rsid w:val="00175A66"/>
    <w:rsid w:val="0017625C"/>
    <w:rsid w:val="001767D3"/>
    <w:rsid w:val="00177BEA"/>
    <w:rsid w:val="00180DB0"/>
    <w:rsid w:val="001821F3"/>
    <w:rsid w:val="001823BF"/>
    <w:rsid w:val="00182561"/>
    <w:rsid w:val="00184976"/>
    <w:rsid w:val="0018698C"/>
    <w:rsid w:val="001954DF"/>
    <w:rsid w:val="001A114F"/>
    <w:rsid w:val="001A71A7"/>
    <w:rsid w:val="001B0100"/>
    <w:rsid w:val="001B1EA9"/>
    <w:rsid w:val="001B3103"/>
    <w:rsid w:val="001B4870"/>
    <w:rsid w:val="001B4C23"/>
    <w:rsid w:val="001C1921"/>
    <w:rsid w:val="001C404F"/>
    <w:rsid w:val="001D1AB2"/>
    <w:rsid w:val="001E386F"/>
    <w:rsid w:val="001E57D0"/>
    <w:rsid w:val="001E65B4"/>
    <w:rsid w:val="001E6B9C"/>
    <w:rsid w:val="001F4289"/>
    <w:rsid w:val="001F5CF5"/>
    <w:rsid w:val="001F73CC"/>
    <w:rsid w:val="002010C8"/>
    <w:rsid w:val="00206A0A"/>
    <w:rsid w:val="0021327C"/>
    <w:rsid w:val="0021437A"/>
    <w:rsid w:val="002412CB"/>
    <w:rsid w:val="00245F1E"/>
    <w:rsid w:val="00262088"/>
    <w:rsid w:val="0026567F"/>
    <w:rsid w:val="002667EB"/>
    <w:rsid w:val="00273AF4"/>
    <w:rsid w:val="002802EE"/>
    <w:rsid w:val="0029407C"/>
    <w:rsid w:val="00296105"/>
    <w:rsid w:val="002966AA"/>
    <w:rsid w:val="002A3EF1"/>
    <w:rsid w:val="002B4CEC"/>
    <w:rsid w:val="002B62D3"/>
    <w:rsid w:val="002C339A"/>
    <w:rsid w:val="002C7696"/>
    <w:rsid w:val="002D0418"/>
    <w:rsid w:val="002E18E6"/>
    <w:rsid w:val="002F0546"/>
    <w:rsid w:val="002F3FA8"/>
    <w:rsid w:val="00300C48"/>
    <w:rsid w:val="0031035D"/>
    <w:rsid w:val="00315BF9"/>
    <w:rsid w:val="00315FE7"/>
    <w:rsid w:val="003252E5"/>
    <w:rsid w:val="0032659F"/>
    <w:rsid w:val="003321C2"/>
    <w:rsid w:val="0035521D"/>
    <w:rsid w:val="00357D39"/>
    <w:rsid w:val="00367F01"/>
    <w:rsid w:val="00370521"/>
    <w:rsid w:val="00370CEA"/>
    <w:rsid w:val="003734C8"/>
    <w:rsid w:val="00381EA0"/>
    <w:rsid w:val="00392434"/>
    <w:rsid w:val="00395947"/>
    <w:rsid w:val="003A0040"/>
    <w:rsid w:val="003A5DCE"/>
    <w:rsid w:val="003B5D73"/>
    <w:rsid w:val="003C50E6"/>
    <w:rsid w:val="003C5F9C"/>
    <w:rsid w:val="003D076D"/>
    <w:rsid w:val="003D2180"/>
    <w:rsid w:val="003E09FB"/>
    <w:rsid w:val="003E52BE"/>
    <w:rsid w:val="003F11A3"/>
    <w:rsid w:val="003F44F3"/>
    <w:rsid w:val="003F50F1"/>
    <w:rsid w:val="003F6046"/>
    <w:rsid w:val="00416CB8"/>
    <w:rsid w:val="004219E6"/>
    <w:rsid w:val="00432E9A"/>
    <w:rsid w:val="0043704E"/>
    <w:rsid w:val="00440D1B"/>
    <w:rsid w:val="00443953"/>
    <w:rsid w:val="0044610B"/>
    <w:rsid w:val="00452766"/>
    <w:rsid w:val="004549D3"/>
    <w:rsid w:val="00463526"/>
    <w:rsid w:val="00471D29"/>
    <w:rsid w:val="00472B1E"/>
    <w:rsid w:val="004A3AC5"/>
    <w:rsid w:val="004A6834"/>
    <w:rsid w:val="004B40D0"/>
    <w:rsid w:val="004B4CBE"/>
    <w:rsid w:val="004B52E8"/>
    <w:rsid w:val="004B5359"/>
    <w:rsid w:val="004C0C5A"/>
    <w:rsid w:val="004C130E"/>
    <w:rsid w:val="004C2834"/>
    <w:rsid w:val="004C3593"/>
    <w:rsid w:val="004C4F1E"/>
    <w:rsid w:val="004D3F95"/>
    <w:rsid w:val="004D47A2"/>
    <w:rsid w:val="004F2368"/>
    <w:rsid w:val="00500869"/>
    <w:rsid w:val="00503215"/>
    <w:rsid w:val="00506D37"/>
    <w:rsid w:val="005073BD"/>
    <w:rsid w:val="005073CB"/>
    <w:rsid w:val="00512FA0"/>
    <w:rsid w:val="0051486D"/>
    <w:rsid w:val="00532F6D"/>
    <w:rsid w:val="0053492B"/>
    <w:rsid w:val="00537384"/>
    <w:rsid w:val="005377D3"/>
    <w:rsid w:val="0053794D"/>
    <w:rsid w:val="00544760"/>
    <w:rsid w:val="00552893"/>
    <w:rsid w:val="00554687"/>
    <w:rsid w:val="005637E7"/>
    <w:rsid w:val="0056553E"/>
    <w:rsid w:val="00566BB1"/>
    <w:rsid w:val="005843CD"/>
    <w:rsid w:val="00585A9E"/>
    <w:rsid w:val="00587F8E"/>
    <w:rsid w:val="0059789B"/>
    <w:rsid w:val="005B07C8"/>
    <w:rsid w:val="005B3A69"/>
    <w:rsid w:val="005C20D2"/>
    <w:rsid w:val="00605AE7"/>
    <w:rsid w:val="00614122"/>
    <w:rsid w:val="00614ABA"/>
    <w:rsid w:val="00616BED"/>
    <w:rsid w:val="00623F4A"/>
    <w:rsid w:val="00626D7C"/>
    <w:rsid w:val="0062742D"/>
    <w:rsid w:val="0063052E"/>
    <w:rsid w:val="00631C4D"/>
    <w:rsid w:val="00637022"/>
    <w:rsid w:val="00646DC4"/>
    <w:rsid w:val="0065440E"/>
    <w:rsid w:val="0067200A"/>
    <w:rsid w:val="006759C1"/>
    <w:rsid w:val="00680F32"/>
    <w:rsid w:val="0068394B"/>
    <w:rsid w:val="006844DB"/>
    <w:rsid w:val="006866E3"/>
    <w:rsid w:val="00687737"/>
    <w:rsid w:val="006B3F7A"/>
    <w:rsid w:val="006B44C4"/>
    <w:rsid w:val="006B4778"/>
    <w:rsid w:val="006D4219"/>
    <w:rsid w:val="006D61D2"/>
    <w:rsid w:val="006D6A9E"/>
    <w:rsid w:val="006E33B4"/>
    <w:rsid w:val="006F0E89"/>
    <w:rsid w:val="006F2EF7"/>
    <w:rsid w:val="00704612"/>
    <w:rsid w:val="00704718"/>
    <w:rsid w:val="00704DE0"/>
    <w:rsid w:val="00706656"/>
    <w:rsid w:val="00716772"/>
    <w:rsid w:val="007253D6"/>
    <w:rsid w:val="00736D04"/>
    <w:rsid w:val="00754747"/>
    <w:rsid w:val="007648FE"/>
    <w:rsid w:val="00783017"/>
    <w:rsid w:val="0079785A"/>
    <w:rsid w:val="007A18B8"/>
    <w:rsid w:val="007A23AE"/>
    <w:rsid w:val="007A6300"/>
    <w:rsid w:val="007B34B9"/>
    <w:rsid w:val="007B36B1"/>
    <w:rsid w:val="007C0373"/>
    <w:rsid w:val="007C4D9C"/>
    <w:rsid w:val="007C68DC"/>
    <w:rsid w:val="007C76AA"/>
    <w:rsid w:val="007E0467"/>
    <w:rsid w:val="007F3765"/>
    <w:rsid w:val="007F3D3E"/>
    <w:rsid w:val="007F5DDC"/>
    <w:rsid w:val="007F64AD"/>
    <w:rsid w:val="007F7106"/>
    <w:rsid w:val="008070AA"/>
    <w:rsid w:val="008126CD"/>
    <w:rsid w:val="008135A1"/>
    <w:rsid w:val="00820A7D"/>
    <w:rsid w:val="00826B55"/>
    <w:rsid w:val="00834C5E"/>
    <w:rsid w:val="0083758E"/>
    <w:rsid w:val="00841905"/>
    <w:rsid w:val="00850E4E"/>
    <w:rsid w:val="00855A34"/>
    <w:rsid w:val="0087255B"/>
    <w:rsid w:val="008742CF"/>
    <w:rsid w:val="00874759"/>
    <w:rsid w:val="008748FA"/>
    <w:rsid w:val="00877E38"/>
    <w:rsid w:val="00880183"/>
    <w:rsid w:val="00880A6E"/>
    <w:rsid w:val="00881953"/>
    <w:rsid w:val="00890120"/>
    <w:rsid w:val="0089542D"/>
    <w:rsid w:val="00897594"/>
    <w:rsid w:val="008A02D6"/>
    <w:rsid w:val="008A1F3B"/>
    <w:rsid w:val="008A628B"/>
    <w:rsid w:val="008A695A"/>
    <w:rsid w:val="008B2F81"/>
    <w:rsid w:val="008C1CE1"/>
    <w:rsid w:val="008C4BC0"/>
    <w:rsid w:val="008E1C79"/>
    <w:rsid w:val="008E4DAB"/>
    <w:rsid w:val="00901BBE"/>
    <w:rsid w:val="00914080"/>
    <w:rsid w:val="00915A65"/>
    <w:rsid w:val="00923BA7"/>
    <w:rsid w:val="009252ED"/>
    <w:rsid w:val="00926793"/>
    <w:rsid w:val="00927557"/>
    <w:rsid w:val="0093476F"/>
    <w:rsid w:val="00936593"/>
    <w:rsid w:val="00944412"/>
    <w:rsid w:val="00952559"/>
    <w:rsid w:val="0096635D"/>
    <w:rsid w:val="00972682"/>
    <w:rsid w:val="0098647F"/>
    <w:rsid w:val="00990CB8"/>
    <w:rsid w:val="009A75BC"/>
    <w:rsid w:val="009B2D77"/>
    <w:rsid w:val="009B3782"/>
    <w:rsid w:val="009B644C"/>
    <w:rsid w:val="009C1938"/>
    <w:rsid w:val="009D2777"/>
    <w:rsid w:val="009D377A"/>
    <w:rsid w:val="009F0369"/>
    <w:rsid w:val="009F67E1"/>
    <w:rsid w:val="00A0369E"/>
    <w:rsid w:val="00A04E21"/>
    <w:rsid w:val="00A149A4"/>
    <w:rsid w:val="00A20740"/>
    <w:rsid w:val="00A21B1D"/>
    <w:rsid w:val="00A22DE4"/>
    <w:rsid w:val="00A2414E"/>
    <w:rsid w:val="00A26309"/>
    <w:rsid w:val="00A354D6"/>
    <w:rsid w:val="00A451DC"/>
    <w:rsid w:val="00A52DF9"/>
    <w:rsid w:val="00A643A9"/>
    <w:rsid w:val="00A72B24"/>
    <w:rsid w:val="00A77B3E"/>
    <w:rsid w:val="00A84D48"/>
    <w:rsid w:val="00A8500B"/>
    <w:rsid w:val="00A90C5B"/>
    <w:rsid w:val="00A930B2"/>
    <w:rsid w:val="00AA5A69"/>
    <w:rsid w:val="00AB3526"/>
    <w:rsid w:val="00AC20E8"/>
    <w:rsid w:val="00AD535B"/>
    <w:rsid w:val="00AD5DBB"/>
    <w:rsid w:val="00AE0DE1"/>
    <w:rsid w:val="00AE2CEA"/>
    <w:rsid w:val="00AE58A8"/>
    <w:rsid w:val="00AE65D5"/>
    <w:rsid w:val="00AF12E6"/>
    <w:rsid w:val="00AF3004"/>
    <w:rsid w:val="00AF732C"/>
    <w:rsid w:val="00B03DF8"/>
    <w:rsid w:val="00B20929"/>
    <w:rsid w:val="00B21E25"/>
    <w:rsid w:val="00B23147"/>
    <w:rsid w:val="00B34D25"/>
    <w:rsid w:val="00B3538A"/>
    <w:rsid w:val="00B363CF"/>
    <w:rsid w:val="00B36D36"/>
    <w:rsid w:val="00B4327D"/>
    <w:rsid w:val="00B50BEA"/>
    <w:rsid w:val="00B531AD"/>
    <w:rsid w:val="00B621BC"/>
    <w:rsid w:val="00B72BA3"/>
    <w:rsid w:val="00B75669"/>
    <w:rsid w:val="00B81C81"/>
    <w:rsid w:val="00B81FEC"/>
    <w:rsid w:val="00B82B53"/>
    <w:rsid w:val="00B8558F"/>
    <w:rsid w:val="00B9285B"/>
    <w:rsid w:val="00B94EC4"/>
    <w:rsid w:val="00B96336"/>
    <w:rsid w:val="00BA0571"/>
    <w:rsid w:val="00BA1525"/>
    <w:rsid w:val="00BA50C9"/>
    <w:rsid w:val="00BD1BC0"/>
    <w:rsid w:val="00BE357F"/>
    <w:rsid w:val="00BF5F72"/>
    <w:rsid w:val="00C019A7"/>
    <w:rsid w:val="00C01B98"/>
    <w:rsid w:val="00C06484"/>
    <w:rsid w:val="00C21741"/>
    <w:rsid w:val="00C23B05"/>
    <w:rsid w:val="00C3165E"/>
    <w:rsid w:val="00C33F16"/>
    <w:rsid w:val="00C36D8D"/>
    <w:rsid w:val="00C40C46"/>
    <w:rsid w:val="00C50620"/>
    <w:rsid w:val="00C611E3"/>
    <w:rsid w:val="00C67768"/>
    <w:rsid w:val="00C8341D"/>
    <w:rsid w:val="00C94763"/>
    <w:rsid w:val="00C957D4"/>
    <w:rsid w:val="00C96613"/>
    <w:rsid w:val="00CA20A0"/>
    <w:rsid w:val="00CA2A55"/>
    <w:rsid w:val="00CA3D4B"/>
    <w:rsid w:val="00CA6BE6"/>
    <w:rsid w:val="00CB0B88"/>
    <w:rsid w:val="00CB184C"/>
    <w:rsid w:val="00CB3C20"/>
    <w:rsid w:val="00CC1436"/>
    <w:rsid w:val="00CC418E"/>
    <w:rsid w:val="00CC6F4A"/>
    <w:rsid w:val="00CD362D"/>
    <w:rsid w:val="00CD4A4A"/>
    <w:rsid w:val="00CD6356"/>
    <w:rsid w:val="00CD785B"/>
    <w:rsid w:val="00CE14CD"/>
    <w:rsid w:val="00D0199F"/>
    <w:rsid w:val="00D03C0D"/>
    <w:rsid w:val="00D07393"/>
    <w:rsid w:val="00D07719"/>
    <w:rsid w:val="00D25ED3"/>
    <w:rsid w:val="00D27196"/>
    <w:rsid w:val="00D337C2"/>
    <w:rsid w:val="00D348EA"/>
    <w:rsid w:val="00D40CBF"/>
    <w:rsid w:val="00D41CB1"/>
    <w:rsid w:val="00D475C2"/>
    <w:rsid w:val="00D550CD"/>
    <w:rsid w:val="00D62C25"/>
    <w:rsid w:val="00D6536A"/>
    <w:rsid w:val="00D6656F"/>
    <w:rsid w:val="00D7377A"/>
    <w:rsid w:val="00D77347"/>
    <w:rsid w:val="00D84B77"/>
    <w:rsid w:val="00DA6362"/>
    <w:rsid w:val="00DB0B0D"/>
    <w:rsid w:val="00DB3053"/>
    <w:rsid w:val="00DB4EA8"/>
    <w:rsid w:val="00DB66AA"/>
    <w:rsid w:val="00DB79CC"/>
    <w:rsid w:val="00DD4371"/>
    <w:rsid w:val="00DD575B"/>
    <w:rsid w:val="00DD5D59"/>
    <w:rsid w:val="00DF5776"/>
    <w:rsid w:val="00E04B69"/>
    <w:rsid w:val="00E14AB5"/>
    <w:rsid w:val="00E175A1"/>
    <w:rsid w:val="00E207C9"/>
    <w:rsid w:val="00E21BFD"/>
    <w:rsid w:val="00E24A9A"/>
    <w:rsid w:val="00E30581"/>
    <w:rsid w:val="00E31B9B"/>
    <w:rsid w:val="00E35B04"/>
    <w:rsid w:val="00E40045"/>
    <w:rsid w:val="00E43680"/>
    <w:rsid w:val="00E45911"/>
    <w:rsid w:val="00E541A5"/>
    <w:rsid w:val="00E54BB6"/>
    <w:rsid w:val="00E5602D"/>
    <w:rsid w:val="00E74092"/>
    <w:rsid w:val="00E75B8F"/>
    <w:rsid w:val="00E81623"/>
    <w:rsid w:val="00E865A8"/>
    <w:rsid w:val="00EA2E8C"/>
    <w:rsid w:val="00EA4D16"/>
    <w:rsid w:val="00EA5797"/>
    <w:rsid w:val="00EA5A10"/>
    <w:rsid w:val="00EB5254"/>
    <w:rsid w:val="00EB5FCE"/>
    <w:rsid w:val="00EB6AED"/>
    <w:rsid w:val="00EB71F8"/>
    <w:rsid w:val="00EC0B86"/>
    <w:rsid w:val="00EC2908"/>
    <w:rsid w:val="00EC444C"/>
    <w:rsid w:val="00ED11E1"/>
    <w:rsid w:val="00ED36D7"/>
    <w:rsid w:val="00ED4AC9"/>
    <w:rsid w:val="00EE583A"/>
    <w:rsid w:val="00EF3141"/>
    <w:rsid w:val="00EF4B57"/>
    <w:rsid w:val="00F245DF"/>
    <w:rsid w:val="00F35E42"/>
    <w:rsid w:val="00F37C93"/>
    <w:rsid w:val="00F471F3"/>
    <w:rsid w:val="00F47EB5"/>
    <w:rsid w:val="00F569CE"/>
    <w:rsid w:val="00F63C73"/>
    <w:rsid w:val="00F71F3F"/>
    <w:rsid w:val="00F97D78"/>
    <w:rsid w:val="00FA7F32"/>
    <w:rsid w:val="00FB1684"/>
    <w:rsid w:val="00FB641E"/>
    <w:rsid w:val="00FC4996"/>
    <w:rsid w:val="00FD3B8F"/>
    <w:rsid w:val="00F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D8AA3B"/>
  <w15:docId w15:val="{78395782-270F-4C5F-BAFC-A90C6E17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80F32"/>
    <w:pPr>
      <w:spacing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52893"/>
    <w:pPr>
      <w:keepNext/>
      <w:keepLines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1A114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3D2180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3D2180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nhideWhenUsed/>
    <w:qFormat/>
    <w:rsid w:val="00680F32"/>
    <w:pPr>
      <w:keepNext/>
      <w:keepLines/>
      <w:spacing w:before="40"/>
      <w:outlineLvl w:val="4"/>
    </w:pPr>
    <w:rPr>
      <w:rFonts w:eastAsiaTheme="majorEastAsia" w:cstheme="majorBidi"/>
      <w:b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23F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23F4A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623F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23F4A"/>
    <w:rPr>
      <w:sz w:val="22"/>
      <w:szCs w:val="24"/>
    </w:rPr>
  </w:style>
  <w:style w:type="paragraph" w:customStyle="1" w:styleId="Default">
    <w:name w:val="Default"/>
    <w:rsid w:val="003321C2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19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1953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1953"/>
    <w:rPr>
      <w:rFonts w:ascii="Arial" w:hAnsi="Arial" w:cs="Arial"/>
      <w:lang w:eastAsia="ar-SA" w:bidi="ar-SA"/>
    </w:rPr>
  </w:style>
  <w:style w:type="paragraph" w:styleId="Tekstdymka">
    <w:name w:val="Balloon Text"/>
    <w:basedOn w:val="Normalny"/>
    <w:link w:val="TekstdymkaZnak"/>
    <w:semiHidden/>
    <w:unhideWhenUsed/>
    <w:rsid w:val="008819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819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881953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15BF9"/>
    <w:pPr>
      <w:widowControl/>
      <w:suppressAutoHyphens w:val="0"/>
      <w:autoSpaceDE/>
      <w:jc w:val="both"/>
    </w:pPr>
    <w:rPr>
      <w:rFonts w:ascii="Times New Roman" w:hAnsi="Times New Roman" w:cs="Times New Roman"/>
      <w:b/>
      <w:bCs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315BF9"/>
    <w:rPr>
      <w:rFonts w:ascii="Arial" w:hAnsi="Arial" w:cs="Arial"/>
      <w:b/>
      <w:bCs/>
      <w:lang w:eastAsia="ar-SA" w:bidi="ar-SA"/>
    </w:rPr>
  </w:style>
  <w:style w:type="character" w:customStyle="1" w:styleId="markedcontent">
    <w:name w:val="markedcontent"/>
    <w:basedOn w:val="Domylnaczcionkaakapitu"/>
    <w:rsid w:val="00315BF9"/>
  </w:style>
  <w:style w:type="paragraph" w:styleId="Bezodstpw">
    <w:name w:val="No Spacing"/>
    <w:uiPriority w:val="1"/>
    <w:qFormat/>
    <w:rsid w:val="00452766"/>
    <w:rPr>
      <w:rFonts w:ascii="Calibri" w:eastAsia="Calibri" w:hAnsi="Calibri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1767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52893"/>
    <w:rPr>
      <w:rFonts w:ascii="Calibri" w:eastAsiaTheme="majorEastAsia" w:hAnsi="Calibri" w:cstheme="majorBidi"/>
      <w:b/>
      <w:sz w:val="36"/>
      <w:szCs w:val="32"/>
    </w:rPr>
  </w:style>
  <w:style w:type="paragraph" w:styleId="Podtytu">
    <w:name w:val="Subtitle"/>
    <w:basedOn w:val="Normalny"/>
    <w:next w:val="Normalny"/>
    <w:link w:val="PodtytuZnak"/>
    <w:qFormat/>
    <w:rsid w:val="00A451DC"/>
    <w:pPr>
      <w:numPr>
        <w:ilvl w:val="1"/>
      </w:numPr>
      <w:spacing w:after="120"/>
      <w:outlineLvl w:val="0"/>
    </w:pPr>
    <w:rPr>
      <w:rFonts w:eastAsiaTheme="minorEastAsia" w:cstheme="minorBidi"/>
      <w:spacing w:val="15"/>
      <w:szCs w:val="22"/>
    </w:rPr>
  </w:style>
  <w:style w:type="character" w:customStyle="1" w:styleId="PodtytuZnak">
    <w:name w:val="Podtytuł Znak"/>
    <w:basedOn w:val="Domylnaczcionkaakapitu"/>
    <w:link w:val="Podtytu"/>
    <w:rsid w:val="00A451DC"/>
    <w:rPr>
      <w:rFonts w:ascii="Open Sans" w:eastAsiaTheme="minorEastAsia" w:hAnsi="Open Sans" w:cstheme="minorBidi"/>
      <w:spacing w:val="15"/>
      <w:sz w:val="24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7253D6"/>
    <w:pPr>
      <w:spacing w:before="120" w:after="120"/>
      <w:outlineLvl w:val="0"/>
    </w:pPr>
    <w:rPr>
      <w:iCs/>
    </w:rPr>
  </w:style>
  <w:style w:type="character" w:customStyle="1" w:styleId="CytatZnak">
    <w:name w:val="Cytat Znak"/>
    <w:basedOn w:val="Domylnaczcionkaakapitu"/>
    <w:link w:val="Cytat"/>
    <w:uiPriority w:val="29"/>
    <w:rsid w:val="007253D6"/>
    <w:rPr>
      <w:rFonts w:ascii="Open Sans" w:hAnsi="Open Sans"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1A114F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character" w:customStyle="1" w:styleId="Nagwek3Znak">
    <w:name w:val="Nagłówek 3 Znak"/>
    <w:basedOn w:val="Domylnaczcionkaakapitu"/>
    <w:link w:val="Nagwek3"/>
    <w:rsid w:val="003D2180"/>
    <w:rPr>
      <w:rFonts w:ascii="Calibri" w:eastAsiaTheme="majorEastAsia" w:hAnsi="Calibri" w:cstheme="majorBidi"/>
      <w:b/>
      <w:color w:val="000000" w:themeColor="text1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rsid w:val="003D2180"/>
    <w:rPr>
      <w:rFonts w:ascii="Calibri" w:eastAsiaTheme="majorEastAsia" w:hAnsi="Calibri" w:cstheme="majorBidi"/>
      <w:b/>
      <w:iCs/>
      <w:color w:val="000000" w:themeColor="tex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680F32"/>
    <w:rPr>
      <w:rFonts w:ascii="Calibri" w:eastAsiaTheme="majorEastAsia" w:hAnsi="Calibri" w:cstheme="majorBidi"/>
      <w:b/>
      <w:color w:val="000000" w:themeColor="text1"/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9B3782"/>
    <w:pPr>
      <w:spacing w:line="240" w:lineRule="auto"/>
      <w:contextualSpacing/>
    </w:pPr>
    <w:rPr>
      <w:rFonts w:eastAsiaTheme="majorEastAsia" w:cstheme="majorBidi"/>
      <w:color w:val="000000" w:themeColor="text1"/>
      <w:spacing w:val="-10"/>
      <w:kern w:val="28"/>
      <w:sz w:val="20"/>
      <w:szCs w:val="56"/>
    </w:rPr>
  </w:style>
  <w:style w:type="character" w:customStyle="1" w:styleId="TytuZnak">
    <w:name w:val="Tytuł Znak"/>
    <w:basedOn w:val="Domylnaczcionkaakapitu"/>
    <w:link w:val="Tytu"/>
    <w:rsid w:val="009B3782"/>
    <w:rPr>
      <w:rFonts w:ascii="Calibri" w:eastAsiaTheme="majorEastAsia" w:hAnsi="Calibri" w:cstheme="majorBidi"/>
      <w:color w:val="000000" w:themeColor="text1"/>
      <w:spacing w:val="-10"/>
      <w:kern w:val="28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44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D2180"/>
    <w:rPr>
      <w:rFonts w:ascii="Calibri" w:hAnsi="Calibr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6536A"/>
    <w:rPr>
      <w:b/>
      <w:bCs/>
    </w:rPr>
  </w:style>
  <w:style w:type="character" w:styleId="UyteHipercze">
    <w:name w:val="FollowedHyperlink"/>
    <w:basedOn w:val="Domylnaczcionkaakapitu"/>
    <w:semiHidden/>
    <w:unhideWhenUsed/>
    <w:rsid w:val="00ED4AC9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1BB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D377A"/>
    <w:pPr>
      <w:spacing w:before="100" w:beforeAutospacing="1" w:after="100" w:afterAutospacing="1" w:line="240" w:lineRule="auto"/>
    </w:pPr>
    <w:rPr>
      <w:rFonts w:ascii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konecki/zloz-wniosek-lub-skarge" TargetMode="External"/><Relationship Id="rId13" Type="http://schemas.openxmlformats.org/officeDocument/2006/relationships/hyperlink" Target="https://samorzad.gov.pl/web/powiat-konecki/deklaracja-dostepnosci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awel.goraj@konecki.powiat.pl" TargetMode="External"/><Relationship Id="rId17" Type="http://schemas.openxmlformats.org/officeDocument/2006/relationships/image" Target="http://politykaspoleczna.um.warszawa.pl/sites/politykaspoleczna.um.warszawa.pl/files/imagecache/Ilustracja_o_szerokosci_347px/ucho1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wel.goraj@konecki.powiat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amorzad.gov.pl/web/powiat-konecki/deklaracja-dostepnosci" TargetMode="External"/><Relationship Id="rId10" Type="http://schemas.openxmlformats.org/officeDocument/2006/relationships/hyperlink" Target="mailto:pawel.goraj@konecki.powiat.pl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konecki/deklaracja-dostepnosci" TargetMode="External"/><Relationship Id="rId14" Type="http://schemas.openxmlformats.org/officeDocument/2006/relationships/hyperlink" Target="mailto:pawel.goraj@konecki.powiat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D74AD-98CF-4A08-8673-BF02108331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3074</Words>
  <Characters>18448</Characters>
  <Application>Microsoft Office Word</Application>
  <DocSecurity>0</DocSecurity>
  <Lines>153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Procedura obsługi osób ze szczególnymi potrzebami w Starostwie Powiatowym w Końskich</vt:lpstr>
      <vt:lpstr/>
    </vt:vector>
  </TitlesOfParts>
  <Company>Burmistrz Kcyni</Company>
  <LinksUpToDate>false</LinksUpToDate>
  <CharactersWithSpaces>21480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obsługi osób ze szczególnymi potrzebami w Starostwie Powiatowym w Końskich</dc:title>
  <dc:subject>w sprawie zapewnienia dostępu alternatywnego dla osób ze szczególnymi potrzebami w Starostwie Powiatowym w Końskich</dc:subject>
  <dc:creator>Adam Piekarski</dc:creator>
  <cp:lastModifiedBy>Renata Doniecka</cp:lastModifiedBy>
  <cp:revision>5</cp:revision>
  <cp:lastPrinted>2026-04-15T06:16:00Z</cp:lastPrinted>
  <dcterms:created xsi:type="dcterms:W3CDTF">2026-04-15T09:26:00Z</dcterms:created>
  <dcterms:modified xsi:type="dcterms:W3CDTF">2026-04-15T09:33:00Z</dcterms:modified>
  <cp:category>Akt prawny</cp:category>
</cp:coreProperties>
</file>