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6775E9" w:rsidRDefault="00430129" w:rsidP="006775E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775E9">
        <w:rPr>
          <w:b/>
          <w:bCs/>
          <w:color w:val="000000"/>
          <w:sz w:val="22"/>
          <w:szCs w:val="22"/>
        </w:rPr>
        <w:t>Załącznik Nr 3 do SWZ – Oświadczenie o spełnienia warunków udziału w postępowaniu</w:t>
      </w:r>
    </w:p>
    <w:p w14:paraId="342CD50F" w14:textId="79990E71" w:rsidR="00430129" w:rsidRPr="006775E9" w:rsidRDefault="00430129" w:rsidP="006775E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775E9">
        <w:rPr>
          <w:b/>
          <w:bCs/>
          <w:color w:val="000000"/>
          <w:sz w:val="22"/>
          <w:szCs w:val="22"/>
        </w:rPr>
        <w:t>Numer sprawy: IR.I.272.</w:t>
      </w:r>
      <w:r w:rsidR="003B6DBF">
        <w:rPr>
          <w:b/>
          <w:bCs/>
          <w:color w:val="000000"/>
          <w:sz w:val="22"/>
          <w:szCs w:val="22"/>
        </w:rPr>
        <w:t>33.2023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5A1B4A7" w14:textId="68DC07B2" w:rsidR="006802F5" w:rsidRDefault="006775E9" w:rsidP="006802F5">
      <w:pPr>
        <w:jc w:val="center"/>
        <w:rPr>
          <w:b/>
          <w:bCs/>
          <w:iCs/>
        </w:rPr>
      </w:pPr>
      <w:r w:rsidRPr="006775E9">
        <w:rPr>
          <w:b/>
          <w:bCs/>
          <w:iCs/>
        </w:rPr>
        <w:t xml:space="preserve">„Dostawa tablic rejestracyjnych dla Wydziału Komunikacji Starostwa Powiatowego </w:t>
      </w:r>
      <w:r w:rsidRPr="006775E9">
        <w:rPr>
          <w:b/>
          <w:bCs/>
          <w:iCs/>
        </w:rPr>
        <w:br/>
      </w:r>
      <w:r w:rsidR="00FE4B1F">
        <w:rPr>
          <w:b/>
          <w:bCs/>
          <w:iCs/>
        </w:rPr>
        <w:t>w Ostrowcu Świętokrzyskim w 2024</w:t>
      </w:r>
      <w:bookmarkStart w:id="0" w:name="_GoBack"/>
      <w:bookmarkEnd w:id="0"/>
      <w:r w:rsidRPr="006775E9">
        <w:rPr>
          <w:b/>
          <w:bCs/>
          <w:iCs/>
        </w:rPr>
        <w:t xml:space="preserve"> roku”</w:t>
      </w:r>
    </w:p>
    <w:p w14:paraId="49DB4E53" w14:textId="77777777" w:rsidR="006775E9" w:rsidRDefault="006775E9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BABF700" w14:textId="77777777" w:rsidR="00683236" w:rsidRDefault="00683236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FE4B1F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FE4B1F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FE4B1F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25A9B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B6DBF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775E9"/>
    <w:rsid w:val="006802F5"/>
    <w:rsid w:val="00683236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075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47CA-B012-47A3-8961-F316CB1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2019-10-31T12:31:00Z</cp:lastPrinted>
  <dcterms:created xsi:type="dcterms:W3CDTF">2022-11-28T11:40:00Z</dcterms:created>
  <dcterms:modified xsi:type="dcterms:W3CDTF">2023-11-27T09:53:00Z</dcterms:modified>
</cp:coreProperties>
</file>