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005DD" w14:textId="567FE832" w:rsidR="00E93BBA" w:rsidRPr="00E93BBA" w:rsidRDefault="00E93BBA" w:rsidP="00E93B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REGULAMIN KONKURSU</w:t>
      </w:r>
    </w:p>
    <w:p w14:paraId="1A7DE4ED" w14:textId="77777777" w:rsidR="00E93BBA" w:rsidRPr="00E93BBA" w:rsidRDefault="00E93BBA" w:rsidP="00E93B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„Jesienny Chełm w obiektywie”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Konkurs fotograficzny Prezydenta Miasta Chełm</w:t>
      </w:r>
    </w:p>
    <w:p w14:paraId="6AC41277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§1. Organizator konkursu</w:t>
      </w:r>
    </w:p>
    <w:p w14:paraId="7F054C2C" w14:textId="77777777" w:rsidR="00E93BBA" w:rsidRPr="00E93BBA" w:rsidRDefault="00E93BBA" w:rsidP="00E93B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Organizatorem konkursu jest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Urząd Miasta Chełm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siedzibą przy ul. Lubelskiej 65, 22-100 Chełm.</w:t>
      </w:r>
    </w:p>
    <w:p w14:paraId="0948383D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§2. Cel konkursu</w:t>
      </w:r>
    </w:p>
    <w:p w14:paraId="32A22034" w14:textId="77777777" w:rsidR="00E93BBA" w:rsidRPr="00E93BBA" w:rsidRDefault="00E93BBA" w:rsidP="00E93B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jest:</w:t>
      </w:r>
    </w:p>
    <w:p w14:paraId="10BA2C88" w14:textId="77777777" w:rsidR="00E93BBA" w:rsidRPr="00E93BBA" w:rsidRDefault="00E93BBA" w:rsidP="00E93B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Promowanie walorów estetycznych i krajobrazowych miasta Chełm w okresie jesiennym,</w:t>
      </w:r>
    </w:p>
    <w:p w14:paraId="514B1561" w14:textId="77777777" w:rsidR="00E93BBA" w:rsidRPr="00E93BBA" w:rsidRDefault="00E93BBA" w:rsidP="00E93B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Pobudzanie kreatywności mieszkańców,</w:t>
      </w:r>
    </w:p>
    <w:p w14:paraId="487FF803" w14:textId="77777777" w:rsidR="00E93BBA" w:rsidRPr="00E93BBA" w:rsidRDefault="00E93BBA" w:rsidP="00E93B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Aktywizacja społeczności lokalnej.</w:t>
      </w:r>
    </w:p>
    <w:p w14:paraId="705A79C2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§3. Uczestnicy</w:t>
      </w:r>
    </w:p>
    <w:p w14:paraId="59FDEC2E" w14:textId="77777777" w:rsidR="00E93BBA" w:rsidRPr="00E93BBA" w:rsidRDefault="00E93BBA" w:rsidP="00E93B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skierowany jest do wszystkich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mieszkańców Miasta Chełm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(bez ograniczeń wiekowych).</w:t>
      </w:r>
    </w:p>
    <w:p w14:paraId="7D5A7F58" w14:textId="77777777" w:rsidR="00E93BBA" w:rsidRPr="00E93BBA" w:rsidRDefault="00E93BBA" w:rsidP="00E93B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Udział w konkursie jest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bezpłatny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dobrowolny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3D43C9F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§4. Zasady zgłoszenia</w:t>
      </w:r>
    </w:p>
    <w:p w14:paraId="502657BC" w14:textId="77777777" w:rsidR="00E93BBA" w:rsidRPr="00E93BBA" w:rsidRDefault="00E93BBA" w:rsidP="00E93B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uczestnik może zgłosić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jedno autorskie zdjęcie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przedstawiające jesienny krajobraz lub klimat miasta Chełm.</w:t>
      </w:r>
    </w:p>
    <w:p w14:paraId="6A009512" w14:textId="1A2DF88B" w:rsidR="00E93BBA" w:rsidRPr="00E93BBA" w:rsidRDefault="00E93BBA" w:rsidP="00E93B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Zdjęcie należy przesłać w formacie JPG lub PNG na adres e-mail: </w:t>
      </w:r>
      <w:hyperlink r:id="rId5" w:history="1">
        <w:r w:rsidRPr="00E93BBA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promocja@umchelm.pl</w:t>
        </w:r>
      </w:hyperlink>
    </w:p>
    <w:p w14:paraId="17A80561" w14:textId="130A260A" w:rsidR="00E93BBA" w:rsidRPr="00E93BBA" w:rsidRDefault="00E93BBA" w:rsidP="00E93B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tytule wiadomości należy wpisać: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„Konkurs fotograficzny – Jesienny Chełm”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1AD0BA9" w14:textId="67759495" w:rsidR="00E93BBA" w:rsidRPr="00E93BBA" w:rsidRDefault="00E93BBA" w:rsidP="00E93BB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treści maila należy podać:</w:t>
      </w:r>
    </w:p>
    <w:p w14:paraId="06A516CF" w14:textId="77777777" w:rsidR="00E93BBA" w:rsidRPr="00E93BBA" w:rsidRDefault="00E93BBA" w:rsidP="00E93BB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 autora zdjęcia,</w:t>
      </w:r>
    </w:p>
    <w:p w14:paraId="0668B076" w14:textId="3A2A5D1C" w:rsidR="00E93BBA" w:rsidRPr="00E93BBA" w:rsidRDefault="00E93BBA" w:rsidP="00E93BB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Oświadczenie o zamieszkaniu </w:t>
      </w:r>
      <w:r w:rsidR="00A14E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autora zdjęcia 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terenie miasta Chełm,</w:t>
      </w:r>
    </w:p>
    <w:p w14:paraId="79464740" w14:textId="77777777" w:rsidR="00E93BBA" w:rsidRDefault="00E93BBA" w:rsidP="00E93BB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Krótką nazwę lub tytuł zdjęcia (opcjonalnie).</w:t>
      </w:r>
    </w:p>
    <w:p w14:paraId="40FC7677" w14:textId="0C00C5B4" w:rsidR="00A14ED1" w:rsidRPr="00A14ED1" w:rsidRDefault="00CD4B6E" w:rsidP="00A14ED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Informację, że autor zdjęcia akceptuje postanowienia niniejszego regulaminu</w:t>
      </w:r>
      <w:r w:rsidR="00B337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EBAB25" w14:textId="40EB251B" w:rsidR="00A14ED1" w:rsidRPr="00F8535F" w:rsidRDefault="00A14ED1" w:rsidP="00753E5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53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wiadomości e-mail należy przesłać również uzupełniony i podpisany:</w:t>
      </w:r>
    </w:p>
    <w:p w14:paraId="7BD6763E" w14:textId="5E58C482" w:rsidR="00A14ED1" w:rsidRPr="00F8535F" w:rsidRDefault="00A14ED1" w:rsidP="00A14ED1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53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uczestnictwa osób pełnoletnich – Załącznik nr 3 do niniejszego regulaminu (zgodę na utrwalanie i wykorzystanie wizerunku),</w:t>
      </w:r>
    </w:p>
    <w:p w14:paraId="7513D0AA" w14:textId="58C8AC60" w:rsidR="00A14ED1" w:rsidRPr="00F8535F" w:rsidRDefault="00A14ED1" w:rsidP="00A14ED1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53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uczestnictwa osób małoletnich – Załącznik nr 2 do niniejszego regulaminu (zgoda rodzica/opiekuna prawnego na udział dziecka w konkursie wraz ze zgodą na utrwalanie i wykorzystanie wizerunku).</w:t>
      </w:r>
    </w:p>
    <w:p w14:paraId="18285EC9" w14:textId="14AD498F" w:rsidR="00E93BBA" w:rsidRPr="00F8535F" w:rsidRDefault="00E93BBA" w:rsidP="00753E5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53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 nadsyłania prac: </w:t>
      </w:r>
      <w:r w:rsidRPr="00F853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15 października 2025 r. (włącznie)</w:t>
      </w:r>
      <w:r w:rsidR="00CD4B6E" w:rsidRPr="00F853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do godz.23:59</w:t>
      </w:r>
    </w:p>
    <w:p w14:paraId="32547590" w14:textId="7FF71BE0" w:rsidR="00A14ED1" w:rsidRPr="00F8535F" w:rsidRDefault="00A14ED1" w:rsidP="00753E5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53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Szczegółowe informacje na temat przetwarzania danych osobowych uczestników zostały zamieszczone w Załączniku nr 1 do niniejszego regulaminu (Klauzula Informacyjna o przetwarzaniu danych osobowych). </w:t>
      </w:r>
    </w:p>
    <w:p w14:paraId="6E39C588" w14:textId="77777777" w:rsidR="00A14ED1" w:rsidRPr="00753E56" w:rsidRDefault="00A14ED1" w:rsidP="00A14ED1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C8F44C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§5. Przebieg głosowania</w:t>
      </w:r>
    </w:p>
    <w:p w14:paraId="3B50F90D" w14:textId="77777777" w:rsidR="00E93BBA" w:rsidRPr="00E93BBA" w:rsidRDefault="00E93BBA" w:rsidP="00E93B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 zakończeniu etapu zgłoszeń, wszystkie nadesłane i zakwalifikowane zdjęcia zostaną opublikowane w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jednym poście konkursowym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oficjalnym profilu Facebook Miasta Chełm.</w:t>
      </w:r>
    </w:p>
    <w:p w14:paraId="2C6F41B7" w14:textId="77777777" w:rsidR="00E93BBA" w:rsidRPr="00E93BBA" w:rsidRDefault="00E93BBA" w:rsidP="00E93B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Głosowanie będzie odbywać się poprzez dodawanie reakcji (np. „Lubię to”, „Super”) pod wybranym zdjęciem.</w:t>
      </w:r>
    </w:p>
    <w:p w14:paraId="4338C2BA" w14:textId="77777777" w:rsidR="00E93BBA" w:rsidRPr="00E93BBA" w:rsidRDefault="00E93BBA" w:rsidP="00E93B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Głosować mogą wszyscy użytkownicy Facebooka – nie tylko mieszkańcy Chełma.</w:t>
      </w:r>
    </w:p>
    <w:p w14:paraId="73932AB7" w14:textId="77777777" w:rsidR="00E93BBA" w:rsidRPr="00E93BBA" w:rsidRDefault="00E93BBA" w:rsidP="00E93B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Głosowanie potrwa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 dni od momentu opublikowania postu konkursowego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DAA3D1" w14:textId="77777777" w:rsidR="00E93BBA" w:rsidRDefault="00E93BBA" w:rsidP="00E93B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Trzy zdjęcia z największą liczbą reakcji otrzymają odpowiednio: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I, II oraz III miejsce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7531E64" w14:textId="39BFADB4" w:rsidR="00CD4B6E" w:rsidRDefault="00CD4B6E" w:rsidP="00E93B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równej liczby głosów, o ostatecznym wyniku zdecyduje komisja konkursowa powołana przez Organizatora.</w:t>
      </w:r>
    </w:p>
    <w:p w14:paraId="31CB7426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§6. Nagrody</w:t>
      </w:r>
    </w:p>
    <w:p w14:paraId="6533ACF2" w14:textId="77777777" w:rsidR="00E93BBA" w:rsidRPr="00E93BBA" w:rsidRDefault="00E93BBA" w:rsidP="00E93B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przewiduje atrakcyjne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nagrody rzeczowe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 zajęcie I, II i III miejsca.</w:t>
      </w:r>
    </w:p>
    <w:p w14:paraId="0A7EA346" w14:textId="77777777" w:rsidR="00E93BBA" w:rsidRPr="00E93BBA" w:rsidRDefault="00E93BBA" w:rsidP="00E93B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zwycięzcach zostanie opublikowana na profilu Facebook Miasta Chełm po zakończeniu głosowania.</w:t>
      </w:r>
    </w:p>
    <w:p w14:paraId="374A625D" w14:textId="77777777" w:rsidR="00E93BBA" w:rsidRDefault="00E93BBA" w:rsidP="00E93B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Zwycięzcy zostaną poinformowani również drogą mailową.</w:t>
      </w:r>
    </w:p>
    <w:p w14:paraId="276378F2" w14:textId="0448A084" w:rsidR="00CD4B6E" w:rsidRPr="00E93BBA" w:rsidRDefault="00CD4B6E" w:rsidP="00CD4B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przyznania wyróżnień.</w:t>
      </w:r>
    </w:p>
    <w:p w14:paraId="3BAC4A86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§7. Prawa autorskie i zgoda na publikację</w:t>
      </w:r>
    </w:p>
    <w:p w14:paraId="5BB3CE1F" w14:textId="77777777" w:rsidR="00E93BBA" w:rsidRPr="00E93BBA" w:rsidRDefault="00E93BBA" w:rsidP="00E93B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Uczestnik oświadcza, że jest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autorem przesłanej fotografii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posiada do niej pełne prawa autorskie.</w:t>
      </w:r>
    </w:p>
    <w:p w14:paraId="1BF75421" w14:textId="77777777" w:rsidR="00E93BBA" w:rsidRDefault="00E93BBA" w:rsidP="00E93BB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Uczestnik wyraża zgodę na </w:t>
      </w:r>
      <w:r w:rsidRPr="00E93B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nieodpłatną publikację i wykorzystanie zgłoszonego zdjęcia</w:t>
      </w: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Urząd Miasta Chełm w celach promocyjnych (w tym w mediach społecznościowych, na stronie internetowej UM, materiałach promocyjnych).</w:t>
      </w:r>
    </w:p>
    <w:p w14:paraId="7BB73E16" w14:textId="5F56BCD1" w:rsidR="00753E56" w:rsidRPr="00753E56" w:rsidRDefault="00753E56" w:rsidP="00753E5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E56">
        <w:rPr>
          <w:rFonts w:ascii="Times New Roman" w:hAnsi="Times New Roman" w:cs="Times New Roman"/>
          <w:sz w:val="24"/>
          <w:szCs w:val="24"/>
        </w:rPr>
        <w:t>dane osobowe uczestników będą przetwarzane wyłącznie na potrzeby organizacji</w:t>
      </w:r>
      <w:r>
        <w:rPr>
          <w:rFonts w:ascii="Times New Roman" w:hAnsi="Times New Roman" w:cs="Times New Roman"/>
          <w:sz w:val="24"/>
          <w:szCs w:val="24"/>
        </w:rPr>
        <w:br/>
      </w:r>
      <w:r w:rsidRPr="00753E56">
        <w:rPr>
          <w:rFonts w:ascii="Times New Roman" w:hAnsi="Times New Roman" w:cs="Times New Roman"/>
          <w:sz w:val="24"/>
          <w:szCs w:val="24"/>
        </w:rPr>
        <w:t>Konkursu, zgodnie z przepisami RODO</w:t>
      </w:r>
    </w:p>
    <w:p w14:paraId="7A6339CC" w14:textId="77777777" w:rsidR="00E93BBA" w:rsidRPr="00E93BBA" w:rsidRDefault="00E93BBA" w:rsidP="00753E56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naruszające prawa osób trzecich nie będą dopuszczone do konkursu.</w:t>
      </w:r>
    </w:p>
    <w:p w14:paraId="4BAD2FB5" w14:textId="77777777" w:rsidR="00E93BBA" w:rsidRPr="00E93BBA" w:rsidRDefault="00E93BBA" w:rsidP="00E93B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§8. Postanowienia końcowe</w:t>
      </w:r>
    </w:p>
    <w:p w14:paraId="4E0C2279" w14:textId="77777777" w:rsidR="00E93BBA" w:rsidRPr="00E93BBA" w:rsidRDefault="00E93BBA" w:rsidP="00E93B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pracy do konkursu jest równoznaczne z akceptacją niniejszego regulaminu.</w:t>
      </w:r>
    </w:p>
    <w:p w14:paraId="42934F21" w14:textId="77777777" w:rsidR="00E93BBA" w:rsidRPr="00E93BBA" w:rsidRDefault="00E93BBA" w:rsidP="00E93BB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do:</w:t>
      </w:r>
    </w:p>
    <w:p w14:paraId="284F704B" w14:textId="77777777" w:rsidR="00E93BBA" w:rsidRPr="00E93BBA" w:rsidRDefault="00E93BBA" w:rsidP="00E93BB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odrzucenia zgłoszeń niespełniających wymogów,</w:t>
      </w:r>
    </w:p>
    <w:p w14:paraId="0A93B5C8" w14:textId="77777777" w:rsidR="00E93BBA" w:rsidRDefault="00E93BBA" w:rsidP="00E93BB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3B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skrócenia, przedłużenia lub odwołania konkursu w uzasadnionych przypadkach.</w:t>
      </w:r>
    </w:p>
    <w:p w14:paraId="227A0656" w14:textId="77777777" w:rsidR="00CD4B6E" w:rsidRDefault="00CD4B6E" w:rsidP="00CD4B6E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399569" w14:textId="77777777" w:rsidR="00CD4B6E" w:rsidRPr="00E93BBA" w:rsidRDefault="00CD4B6E" w:rsidP="00CD4B6E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0700E9" w14:textId="77777777" w:rsidR="007D57B3" w:rsidRDefault="007D57B3"/>
    <w:sectPr w:rsidR="007D5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663E"/>
    <w:multiLevelType w:val="hybridMultilevel"/>
    <w:tmpl w:val="86760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397E"/>
    <w:multiLevelType w:val="multilevel"/>
    <w:tmpl w:val="9F96C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854DE"/>
    <w:multiLevelType w:val="multilevel"/>
    <w:tmpl w:val="0870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C8395C"/>
    <w:multiLevelType w:val="multilevel"/>
    <w:tmpl w:val="9ECC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2B23C4"/>
    <w:multiLevelType w:val="multilevel"/>
    <w:tmpl w:val="A6F44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649E8"/>
    <w:multiLevelType w:val="multilevel"/>
    <w:tmpl w:val="0DF02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780666"/>
    <w:multiLevelType w:val="hybridMultilevel"/>
    <w:tmpl w:val="6A7472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485E19"/>
    <w:multiLevelType w:val="multilevel"/>
    <w:tmpl w:val="6610F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102CAE"/>
    <w:multiLevelType w:val="multilevel"/>
    <w:tmpl w:val="88C8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85B69"/>
    <w:multiLevelType w:val="multilevel"/>
    <w:tmpl w:val="26C6E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948333">
    <w:abstractNumId w:val="8"/>
  </w:num>
  <w:num w:numId="2" w16cid:durableId="1103571211">
    <w:abstractNumId w:val="4"/>
  </w:num>
  <w:num w:numId="3" w16cid:durableId="1983923240">
    <w:abstractNumId w:val="5"/>
  </w:num>
  <w:num w:numId="4" w16cid:durableId="1387794693">
    <w:abstractNumId w:val="2"/>
  </w:num>
  <w:num w:numId="5" w16cid:durableId="995963369">
    <w:abstractNumId w:val="3"/>
  </w:num>
  <w:num w:numId="6" w16cid:durableId="326055611">
    <w:abstractNumId w:val="9"/>
  </w:num>
  <w:num w:numId="7" w16cid:durableId="541525752">
    <w:abstractNumId w:val="7"/>
  </w:num>
  <w:num w:numId="8" w16cid:durableId="225724685">
    <w:abstractNumId w:val="1"/>
  </w:num>
  <w:num w:numId="9" w16cid:durableId="463082008">
    <w:abstractNumId w:val="0"/>
  </w:num>
  <w:num w:numId="10" w16cid:durableId="122849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BA"/>
    <w:rsid w:val="00213047"/>
    <w:rsid w:val="00264044"/>
    <w:rsid w:val="004A430D"/>
    <w:rsid w:val="00753E56"/>
    <w:rsid w:val="007A27B3"/>
    <w:rsid w:val="007D57B3"/>
    <w:rsid w:val="0084185F"/>
    <w:rsid w:val="00A14ED1"/>
    <w:rsid w:val="00A455A5"/>
    <w:rsid w:val="00B3370E"/>
    <w:rsid w:val="00BD7B3F"/>
    <w:rsid w:val="00BE10B7"/>
    <w:rsid w:val="00C2338A"/>
    <w:rsid w:val="00C73FA2"/>
    <w:rsid w:val="00CD4B6E"/>
    <w:rsid w:val="00E93BBA"/>
    <w:rsid w:val="00F704B4"/>
    <w:rsid w:val="00F8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8A5A"/>
  <w15:chartTrackingRefBased/>
  <w15:docId w15:val="{D39AB0AD-23E9-4C68-81E9-3C478C6A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3B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3B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3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3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3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3B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3B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3B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3B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3B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3B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3B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3B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3B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3B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3B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3B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3B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3B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3BB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3B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mocja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Hołub</dc:creator>
  <cp:keywords/>
  <dc:description/>
  <cp:lastModifiedBy>Kornel Kruczyński</cp:lastModifiedBy>
  <cp:revision>3</cp:revision>
  <dcterms:created xsi:type="dcterms:W3CDTF">2025-10-01T08:10:00Z</dcterms:created>
  <dcterms:modified xsi:type="dcterms:W3CDTF">2025-10-01T09:17:00Z</dcterms:modified>
</cp:coreProperties>
</file>