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3887" w14:textId="27AF3026" w:rsidR="00210B39" w:rsidRPr="00664784" w:rsidRDefault="00C42749" w:rsidP="00C4274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64784">
        <w:rPr>
          <w:rFonts w:ascii="Arial" w:hAnsi="Arial" w:cs="Arial"/>
          <w:b/>
          <w:bCs/>
          <w:sz w:val="32"/>
          <w:szCs w:val="32"/>
        </w:rPr>
        <w:t>Formularz szacowania wartości zamówienia</w:t>
      </w:r>
    </w:p>
    <w:p w14:paraId="7382BF3C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DB7DAAF" w14:textId="75FA3958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Poniżej przedstawiam wartości szacunkowe dla zadań, których opis określono w załącznikach nr 1 (OPZ). Przedstawiona poniżej wycena stanowić będzie wartość szacunkową w celu określenia wartości zamówienia. </w:t>
      </w:r>
    </w:p>
    <w:p w14:paraId="0CC6B606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10669" w:type="dxa"/>
        <w:tblLook w:val="04A0" w:firstRow="1" w:lastRow="0" w:firstColumn="1" w:lastColumn="0" w:noHBand="0" w:noVBand="1"/>
      </w:tblPr>
      <w:tblGrid>
        <w:gridCol w:w="522"/>
        <w:gridCol w:w="3158"/>
        <w:gridCol w:w="1188"/>
        <w:gridCol w:w="1371"/>
        <w:gridCol w:w="1411"/>
        <w:gridCol w:w="1500"/>
        <w:gridCol w:w="1519"/>
      </w:tblGrid>
      <w:tr w:rsidR="005A5FFC" w:rsidRPr="00664784" w14:paraId="4B8ED756" w14:textId="77777777" w:rsidTr="005A5FFC">
        <w:trPr>
          <w:trHeight w:val="624"/>
        </w:trPr>
        <w:tc>
          <w:tcPr>
            <w:tcW w:w="0" w:type="auto"/>
            <w:vMerge w:val="restart"/>
            <w:vAlign w:val="center"/>
          </w:tcPr>
          <w:p w14:paraId="21EC15C0" w14:textId="30155C8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Lp.</w:t>
            </w:r>
          </w:p>
        </w:tc>
        <w:tc>
          <w:tcPr>
            <w:tcW w:w="3158" w:type="dxa"/>
            <w:vMerge w:val="restart"/>
            <w:vAlign w:val="center"/>
          </w:tcPr>
          <w:p w14:paraId="770731DE" w14:textId="7D82E730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Nazwa wycenianego przedmiotu zamówienia</w:t>
            </w:r>
          </w:p>
        </w:tc>
        <w:tc>
          <w:tcPr>
            <w:tcW w:w="1188" w:type="dxa"/>
            <w:vMerge w:val="restart"/>
            <w:vAlign w:val="center"/>
          </w:tcPr>
          <w:p w14:paraId="6651C20B" w14:textId="26F55244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Liczba jednostek</w:t>
            </w:r>
          </w:p>
        </w:tc>
        <w:tc>
          <w:tcPr>
            <w:tcW w:w="1371" w:type="dxa"/>
            <w:vAlign w:val="center"/>
          </w:tcPr>
          <w:p w14:paraId="6A10FE5E" w14:textId="6FC7FD6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Cena netto (zł)</w:t>
            </w:r>
          </w:p>
        </w:tc>
        <w:tc>
          <w:tcPr>
            <w:tcW w:w="1411" w:type="dxa"/>
            <w:vAlign w:val="center"/>
          </w:tcPr>
          <w:p w14:paraId="6DD28E8B" w14:textId="6C0B0F56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netto (zł)</w:t>
            </w:r>
          </w:p>
        </w:tc>
        <w:tc>
          <w:tcPr>
            <w:tcW w:w="1500" w:type="dxa"/>
            <w:vAlign w:val="center"/>
          </w:tcPr>
          <w:p w14:paraId="2A6BA965" w14:textId="163441F2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Stawka VAT (%)</w:t>
            </w:r>
          </w:p>
        </w:tc>
        <w:tc>
          <w:tcPr>
            <w:tcW w:w="1519" w:type="dxa"/>
            <w:vAlign w:val="center"/>
          </w:tcPr>
          <w:p w14:paraId="28FB4B92" w14:textId="3B59868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brutto (zł)</w:t>
            </w:r>
          </w:p>
        </w:tc>
      </w:tr>
      <w:tr w:rsidR="005A5FFC" w:rsidRPr="00664784" w14:paraId="11697B60" w14:textId="77777777" w:rsidTr="005A5FFC">
        <w:trPr>
          <w:trHeight w:val="624"/>
        </w:trPr>
        <w:tc>
          <w:tcPr>
            <w:tcW w:w="0" w:type="auto"/>
            <w:vMerge/>
            <w:vAlign w:val="center"/>
          </w:tcPr>
          <w:p w14:paraId="6EE60F2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3158" w:type="dxa"/>
            <w:vMerge/>
            <w:vAlign w:val="center"/>
          </w:tcPr>
          <w:p w14:paraId="0AE01EB7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188" w:type="dxa"/>
            <w:vMerge/>
            <w:vAlign w:val="center"/>
          </w:tcPr>
          <w:p w14:paraId="53071A5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371" w:type="dxa"/>
            <w:vAlign w:val="center"/>
          </w:tcPr>
          <w:p w14:paraId="528A3680" w14:textId="716E586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 xml:space="preserve">(cena za 1 </w:t>
            </w:r>
            <w:r w:rsidR="0078515D">
              <w:rPr>
                <w:rFonts w:ascii="Arial" w:hAnsi="Arial" w:cs="Arial"/>
              </w:rPr>
              <w:t>kpl.</w:t>
            </w:r>
            <w:r w:rsidRPr="00664784">
              <w:rPr>
                <w:rFonts w:ascii="Arial" w:hAnsi="Arial" w:cs="Arial"/>
              </w:rPr>
              <w:t>)</w:t>
            </w:r>
          </w:p>
        </w:tc>
        <w:tc>
          <w:tcPr>
            <w:tcW w:w="1411" w:type="dxa"/>
            <w:vAlign w:val="center"/>
          </w:tcPr>
          <w:p w14:paraId="1B599D80" w14:textId="43FFE64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netto*liczba jednostek)</w:t>
            </w:r>
          </w:p>
        </w:tc>
        <w:tc>
          <w:tcPr>
            <w:tcW w:w="1500" w:type="dxa"/>
            <w:vAlign w:val="center"/>
          </w:tcPr>
          <w:p w14:paraId="57FBF889" w14:textId="7398220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(procentowo)</w:t>
            </w:r>
          </w:p>
        </w:tc>
        <w:tc>
          <w:tcPr>
            <w:tcW w:w="1519" w:type="dxa"/>
            <w:vAlign w:val="center"/>
          </w:tcPr>
          <w:p w14:paraId="787A9315" w14:textId="36D2977F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 xml:space="preserve">(wartość </w:t>
            </w:r>
            <w:proofErr w:type="spellStart"/>
            <w:r w:rsidRPr="00664784">
              <w:rPr>
                <w:rFonts w:ascii="Arial" w:hAnsi="Arial" w:cs="Arial"/>
              </w:rPr>
              <w:t>netto+stawka</w:t>
            </w:r>
            <w:proofErr w:type="spellEnd"/>
            <w:r w:rsidRPr="00664784">
              <w:rPr>
                <w:rFonts w:ascii="Arial" w:hAnsi="Arial" w:cs="Arial"/>
              </w:rPr>
              <w:t xml:space="preserve"> VAT)</w:t>
            </w:r>
          </w:p>
        </w:tc>
      </w:tr>
      <w:tr w:rsidR="005A5FFC" w:rsidRPr="00664784" w14:paraId="2B94015C" w14:textId="77777777" w:rsidTr="005A5FFC">
        <w:trPr>
          <w:trHeight w:val="624"/>
        </w:trPr>
        <w:tc>
          <w:tcPr>
            <w:tcW w:w="0" w:type="auto"/>
            <w:vAlign w:val="center"/>
          </w:tcPr>
          <w:p w14:paraId="3A6CEF92" w14:textId="3E8C8149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3158" w:type="dxa"/>
            <w:vAlign w:val="center"/>
          </w:tcPr>
          <w:p w14:paraId="41E7DA08" w14:textId="1DAAB7BC" w:rsidR="00EC163C" w:rsidRPr="00664784" w:rsidRDefault="0078515D" w:rsidP="007851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8515D">
              <w:rPr>
                <w:rFonts w:ascii="Arial" w:hAnsi="Arial" w:cs="Arial"/>
              </w:rPr>
              <w:t>Zadanie 1 - Organizacja festynu promująca „Dzień Rodzicielstwa Zastępczego”</w:t>
            </w:r>
          </w:p>
        </w:tc>
        <w:tc>
          <w:tcPr>
            <w:tcW w:w="1188" w:type="dxa"/>
            <w:vAlign w:val="center"/>
          </w:tcPr>
          <w:p w14:paraId="08C7409F" w14:textId="13C234D3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  <w:r w:rsidR="0078515D">
              <w:rPr>
                <w:rFonts w:ascii="Arial" w:hAnsi="Arial" w:cs="Arial"/>
              </w:rPr>
              <w:t xml:space="preserve"> kpl.</w:t>
            </w:r>
          </w:p>
        </w:tc>
        <w:tc>
          <w:tcPr>
            <w:tcW w:w="1371" w:type="dxa"/>
            <w:vAlign w:val="center"/>
          </w:tcPr>
          <w:p w14:paraId="76A42BEF" w14:textId="698E079F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8E09FEC" w14:textId="7777777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7C0EFAF0" w14:textId="41B35C16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13367786" w14:textId="7F4E5B3C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8515D" w:rsidRPr="00664784" w14:paraId="726D893B" w14:textId="77777777" w:rsidTr="005A5FFC">
        <w:trPr>
          <w:trHeight w:val="624"/>
        </w:trPr>
        <w:tc>
          <w:tcPr>
            <w:tcW w:w="0" w:type="auto"/>
            <w:vAlign w:val="center"/>
          </w:tcPr>
          <w:p w14:paraId="62316B12" w14:textId="7222FFFB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158" w:type="dxa"/>
            <w:vAlign w:val="center"/>
          </w:tcPr>
          <w:p w14:paraId="1CE584DB" w14:textId="707E84A1" w:rsidR="0078515D" w:rsidRPr="00664784" w:rsidRDefault="0078515D" w:rsidP="007851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8515D">
              <w:rPr>
                <w:rFonts w:ascii="Arial" w:hAnsi="Arial" w:cs="Arial"/>
              </w:rPr>
              <w:t>Zadanie 2 — Spotkanie Wielkanocne</w:t>
            </w:r>
          </w:p>
        </w:tc>
        <w:tc>
          <w:tcPr>
            <w:tcW w:w="1188" w:type="dxa"/>
            <w:vAlign w:val="center"/>
          </w:tcPr>
          <w:p w14:paraId="2C268DF1" w14:textId="113007EE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kpl.</w:t>
            </w:r>
          </w:p>
        </w:tc>
        <w:tc>
          <w:tcPr>
            <w:tcW w:w="1371" w:type="dxa"/>
            <w:vAlign w:val="center"/>
          </w:tcPr>
          <w:p w14:paraId="5E201BDC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0D9A170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0813095A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5D5A75FE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3C186B6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90D26C3" w14:textId="2F912830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Szczegółowy opis każdego przedmiotu zamówienia znajduje się w załącznik</w:t>
      </w:r>
      <w:r w:rsidR="0078515D">
        <w:rPr>
          <w:rFonts w:ascii="Arial" w:hAnsi="Arial" w:cs="Arial"/>
        </w:rPr>
        <w:t>u</w:t>
      </w:r>
      <w:r w:rsidRPr="00664784">
        <w:rPr>
          <w:rFonts w:ascii="Arial" w:hAnsi="Arial" w:cs="Arial"/>
        </w:rPr>
        <w:t xml:space="preserve"> nr 1</w:t>
      </w:r>
      <w:r w:rsidR="0078515D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(OPZ)</w:t>
      </w:r>
      <w:r w:rsidR="00DB5F42" w:rsidRPr="00664784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załączony do niniejszego zapytania.</w:t>
      </w:r>
    </w:p>
    <w:p w14:paraId="574D6D67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B8F7BEA" w14:textId="172A6059" w:rsidR="00C42749" w:rsidRPr="00664784" w:rsidRDefault="000A201A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Oświadczam, że powyższ</w:t>
      </w:r>
      <w:r w:rsidR="00DE2900">
        <w:rPr>
          <w:rFonts w:ascii="Arial" w:hAnsi="Arial" w:cs="Arial"/>
        </w:rPr>
        <w:t xml:space="preserve">e </w:t>
      </w:r>
      <w:r w:rsidRPr="00664784">
        <w:rPr>
          <w:rFonts w:ascii="Arial" w:hAnsi="Arial" w:cs="Arial"/>
        </w:rPr>
        <w:t xml:space="preserve">ceny są zgodne z opisami przedmiotu zamówienia stanowiącymi załącznik do niniejszego formularza wyceny. Cena </w:t>
      </w:r>
      <w:r w:rsidR="00664784" w:rsidRPr="00664784">
        <w:rPr>
          <w:rFonts w:ascii="Arial" w:hAnsi="Arial" w:cs="Arial"/>
        </w:rPr>
        <w:t>uwzględnia wszelkie koszty</w:t>
      </w:r>
      <w:r w:rsidRPr="00664784">
        <w:rPr>
          <w:rFonts w:ascii="Arial" w:hAnsi="Arial" w:cs="Arial"/>
        </w:rPr>
        <w:t xml:space="preserve"> potrzebne do realizacji zamówienia.</w:t>
      </w:r>
    </w:p>
    <w:p w14:paraId="7A867C84" w14:textId="09FFBE85" w:rsidR="00C42749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Wykonawca może złożyć </w:t>
      </w:r>
      <w:r w:rsidR="00664784" w:rsidRPr="00664784">
        <w:rPr>
          <w:rFonts w:ascii="Arial" w:hAnsi="Arial" w:cs="Arial"/>
        </w:rPr>
        <w:t>jedną wycenę</w:t>
      </w:r>
    </w:p>
    <w:p w14:paraId="53170824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4D396887" w14:textId="45A0B39A" w:rsidR="00664784" w:rsidRPr="00664784" w:rsidRDefault="00664784" w:rsidP="00664784">
      <w:pPr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Przedmiotowe zaproszenie nie stanowi oferty w rozumieniu art. 66 Ustawy z dnia 23 kwietnia 1964 r. Kodeks cywilny (</w:t>
      </w:r>
      <w:proofErr w:type="spellStart"/>
      <w:r w:rsidRPr="00664784">
        <w:rPr>
          <w:rFonts w:ascii="Arial" w:hAnsi="Arial" w:cs="Arial"/>
        </w:rPr>
        <w:t>t.j</w:t>
      </w:r>
      <w:proofErr w:type="spellEnd"/>
      <w:r w:rsidRPr="00664784">
        <w:rPr>
          <w:rFonts w:ascii="Arial" w:hAnsi="Arial" w:cs="Arial"/>
        </w:rPr>
        <w:t xml:space="preserve">. Dz. U. z 2025 r. poz. 1071 z </w:t>
      </w:r>
      <w:proofErr w:type="spellStart"/>
      <w:r w:rsidRPr="00664784">
        <w:rPr>
          <w:rFonts w:ascii="Arial" w:hAnsi="Arial" w:cs="Arial"/>
        </w:rPr>
        <w:t>późn</w:t>
      </w:r>
      <w:proofErr w:type="spellEnd"/>
      <w:r w:rsidRPr="00664784">
        <w:rPr>
          <w:rFonts w:ascii="Arial" w:hAnsi="Arial" w:cs="Arial"/>
        </w:rPr>
        <w:t>. zm.) ani też nie jest ogłoszeniem o zamówieniu w rozumieniu Ustawa z dnia 11 września 2019 r. - Prawo zamówień publicznych (</w:t>
      </w:r>
      <w:proofErr w:type="spellStart"/>
      <w:r w:rsidRPr="00664784">
        <w:rPr>
          <w:rFonts w:ascii="Arial" w:hAnsi="Arial" w:cs="Arial"/>
        </w:rPr>
        <w:t>t.j</w:t>
      </w:r>
      <w:proofErr w:type="spellEnd"/>
      <w:r w:rsidRPr="00664784">
        <w:rPr>
          <w:rFonts w:ascii="Arial" w:hAnsi="Arial" w:cs="Arial"/>
        </w:rPr>
        <w:t xml:space="preserve">. Dz. U. z 2024 r. poz. 1320 z </w:t>
      </w:r>
      <w:proofErr w:type="spellStart"/>
      <w:r w:rsidRPr="00664784">
        <w:rPr>
          <w:rFonts w:ascii="Arial" w:hAnsi="Arial" w:cs="Arial"/>
        </w:rPr>
        <w:t>późn</w:t>
      </w:r>
      <w:proofErr w:type="spellEnd"/>
      <w:r w:rsidRPr="00664784">
        <w:rPr>
          <w:rFonts w:ascii="Arial" w:hAnsi="Arial" w:cs="Arial"/>
        </w:rPr>
        <w:t>. zm.). Celem zapytania jest analiza cenowa rynku oraz określenie przybliżonych kosztów modyfikacji w projekcie „Rodzina w Centrum”.</w:t>
      </w:r>
    </w:p>
    <w:p w14:paraId="5AC88523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574BB31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749E0DF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39A39154" w14:textId="0023207D" w:rsidR="00AF2D13" w:rsidRPr="00664784" w:rsidRDefault="00AF2D13" w:rsidP="00AF2D13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</w:rPr>
      </w:pPr>
      <w:r w:rsidRPr="00664784">
        <w:rPr>
          <w:rFonts w:ascii="Arial" w:hAnsi="Arial" w:cs="Arial"/>
        </w:rPr>
        <w:t>Podpis osoby upoważnionej</w:t>
      </w:r>
      <w:r w:rsidR="00DB5F42" w:rsidRPr="00664784">
        <w:rPr>
          <w:rFonts w:ascii="Arial" w:hAnsi="Arial" w:cs="Arial"/>
        </w:rPr>
        <w:t>, nazwa firmy</w:t>
      </w:r>
    </w:p>
    <w:sectPr w:rsidR="00AF2D13" w:rsidRPr="00664784" w:rsidSect="00FA4A40">
      <w:headerReference w:type="default" r:id="rId10"/>
      <w:footerReference w:type="default" r:id="rId11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2BAD" w14:textId="77777777" w:rsidR="00196C4F" w:rsidRDefault="00196C4F" w:rsidP="00325E43">
      <w:pPr>
        <w:spacing w:after="0" w:line="240" w:lineRule="auto"/>
      </w:pPr>
      <w:r>
        <w:separator/>
      </w:r>
    </w:p>
  </w:endnote>
  <w:endnote w:type="continuationSeparator" w:id="0">
    <w:p w14:paraId="4FD3FA76" w14:textId="77777777" w:rsidR="00196C4F" w:rsidRDefault="00196C4F" w:rsidP="00325E43">
      <w:pPr>
        <w:spacing w:after="0" w:line="240" w:lineRule="auto"/>
      </w:pPr>
      <w:r>
        <w:continuationSeparator/>
      </w:r>
    </w:p>
  </w:endnote>
  <w:endnote w:type="continuationNotice" w:id="1">
    <w:p w14:paraId="31B574D0" w14:textId="77777777" w:rsidR="00196C4F" w:rsidRDefault="00196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4A0D" w14:textId="579D019B" w:rsidR="00F36EDF" w:rsidRPr="00F36EDF" w:rsidRDefault="00F36EDF" w:rsidP="00F36EDF">
    <w:pPr>
      <w:pStyle w:val="Stopka"/>
      <w:rPr>
        <w:noProof/>
      </w:rPr>
    </w:pPr>
  </w:p>
  <w:p w14:paraId="7311E0BF" w14:textId="735C8FF6" w:rsidR="004A65D1" w:rsidRPr="00FA4A40" w:rsidRDefault="00FA4A40" w:rsidP="00FA4A40">
    <w:pPr>
      <w:ind w:right="-250"/>
      <w:jc w:val="center"/>
      <w:rPr>
        <w:rFonts w:ascii="Open Sans" w:hAnsi="Open Sans" w:cs="Open Sans"/>
        <w:bCs/>
        <w:sz w:val="16"/>
        <w:szCs w:val="16"/>
      </w:rPr>
    </w:pPr>
    <w:r w:rsidRPr="00607E53"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96DD9" wp14:editId="36480024">
              <wp:simplePos x="0" y="0"/>
              <wp:positionH relativeFrom="column">
                <wp:posOffset>-49530</wp:posOffset>
              </wp:positionH>
              <wp:positionV relativeFrom="paragraph">
                <wp:posOffset>-59690</wp:posOffset>
              </wp:positionV>
              <wp:extent cx="6840000" cy="0"/>
              <wp:effectExtent l="0" t="0" r="0" b="0"/>
              <wp:wrapNone/>
              <wp:docPr id="122573802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833F61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4.7pt" to="534.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Iu0aLjaAAAA&#10;CQ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  <w:r w:rsidRPr="00607E53">
      <w:rPr>
        <w:rFonts w:ascii="Open Sans" w:hAnsi="Open Sans" w:cs="Open Sans"/>
        <w:bCs/>
        <w:sz w:val="16"/>
        <w:szCs w:val="16"/>
      </w:rPr>
      <w:t>Projekt pn. „</w:t>
    </w:r>
    <w:r w:rsidRPr="00607E53">
      <w:rPr>
        <w:rFonts w:ascii="Open Sans" w:hAnsi="Open Sans" w:cs="Open Sans"/>
        <w:b/>
        <w:sz w:val="16"/>
        <w:szCs w:val="16"/>
      </w:rPr>
      <w:t>Rodzina w Centrum</w:t>
    </w:r>
    <w:r w:rsidRPr="00607E53">
      <w:rPr>
        <w:rFonts w:ascii="Open Sans" w:hAnsi="Open Sans" w:cs="Open Sans"/>
        <w:bCs/>
        <w:sz w:val="16"/>
        <w:szCs w:val="16"/>
      </w:rPr>
      <w:t xml:space="preserve">” realizowany na podstawie umowy o dofinansowanie </w:t>
    </w:r>
    <w:r w:rsidRPr="00607E53">
      <w:rPr>
        <w:rFonts w:ascii="Open Sans" w:eastAsia="Calibri" w:hAnsi="Open Sans" w:cs="Open Sans"/>
        <w:bCs/>
        <w:sz w:val="16"/>
        <w:szCs w:val="16"/>
      </w:rPr>
      <w:t xml:space="preserve">nr </w:t>
    </w:r>
    <w:r w:rsidRPr="00607E53">
      <w:rPr>
        <w:rFonts w:ascii="Open Sans" w:eastAsia="Tahoma" w:hAnsi="Open Sans" w:cs="Open Sans"/>
        <w:bCs/>
        <w:sz w:val="16"/>
        <w:szCs w:val="16"/>
      </w:rPr>
      <w:t>umowy:</w:t>
    </w:r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bookmarkStart w:id="0" w:name="_Hlk189309141"/>
    <w:r w:rsidRPr="00607E53">
      <w:rPr>
        <w:rFonts w:ascii="Open Sans" w:hAnsi="Open Sans" w:cs="Open Sans"/>
        <w:b/>
        <w:color w:val="000000" w:themeColor="text1"/>
        <w:sz w:val="16"/>
        <w:szCs w:val="16"/>
      </w:rPr>
      <w:t>FESW.09.05-IZ.00-0042/24</w:t>
    </w:r>
    <w:bookmarkEnd w:id="0"/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r w:rsidRPr="00607E53">
      <w:rPr>
        <w:rFonts w:ascii="Open Sans" w:eastAsia="Batang" w:hAnsi="Open Sans" w:cs="Open Sans"/>
        <w:b/>
        <w:sz w:val="16"/>
        <w:szCs w:val="16"/>
      </w:rPr>
      <w:t>z dnia 30 grudnia 2024 r.</w:t>
    </w:r>
    <w:r w:rsidRPr="00607E53">
      <w:rPr>
        <w:rFonts w:ascii="Open Sans" w:hAnsi="Open Sans" w:cs="Open Sans"/>
        <w:b/>
        <w:sz w:val="16"/>
        <w:szCs w:val="16"/>
      </w:rPr>
      <w:t xml:space="preserve"> </w:t>
    </w:r>
    <w:r>
      <w:rPr>
        <w:rFonts w:ascii="Open Sans" w:hAnsi="Open Sans" w:cs="Open Sans"/>
        <w:b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 xml:space="preserve">zawartej z Województwem Świętokrzyskim reprezentowanym przez Zarząd Województwa pełniącym funkcję Instytucji Zarządzającej </w:t>
    </w:r>
    <w:r>
      <w:rPr>
        <w:rFonts w:ascii="Open Sans" w:hAnsi="Open Sans" w:cs="Open Sans"/>
        <w:bCs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>programem regionalnym Fundusze Europejskie dla Świętokrzyskiego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345D" w14:textId="77777777" w:rsidR="00196C4F" w:rsidRDefault="00196C4F" w:rsidP="00325E43">
      <w:pPr>
        <w:spacing w:after="0" w:line="240" w:lineRule="auto"/>
      </w:pPr>
      <w:r>
        <w:separator/>
      </w:r>
    </w:p>
  </w:footnote>
  <w:footnote w:type="continuationSeparator" w:id="0">
    <w:p w14:paraId="3361012E" w14:textId="77777777" w:rsidR="00196C4F" w:rsidRDefault="00196C4F" w:rsidP="00325E43">
      <w:pPr>
        <w:spacing w:after="0" w:line="240" w:lineRule="auto"/>
      </w:pPr>
      <w:r>
        <w:continuationSeparator/>
      </w:r>
    </w:p>
  </w:footnote>
  <w:footnote w:type="continuationNotice" w:id="1">
    <w:p w14:paraId="10A88195" w14:textId="77777777" w:rsidR="00196C4F" w:rsidRDefault="00196C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A8C8" w14:textId="77777777" w:rsidR="00FA4A40" w:rsidRDefault="00FA4A40" w:rsidP="00FA4A4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5AE4FC" wp14:editId="140F6D58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9CF10C" w14:textId="77777777" w:rsidR="00FA4A40" w:rsidRDefault="00FA4A40" w:rsidP="00FA4A40">
    <w:pPr>
      <w:pStyle w:val="Nagwek"/>
    </w:pPr>
  </w:p>
  <w:p w14:paraId="5AD844E1" w14:textId="77777777" w:rsidR="00FA4A40" w:rsidRDefault="00FA4A40" w:rsidP="00FA4A40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35D75EC1" w14:textId="77777777" w:rsidR="00FA4A40" w:rsidRPr="00607E53" w:rsidRDefault="00FA4A40" w:rsidP="00FA4A40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234D1733" w14:textId="372A4144" w:rsidR="00C11E63" w:rsidRPr="00C42749" w:rsidRDefault="00C11E63" w:rsidP="00DB5F42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39"/>
    <w:rsid w:val="00000491"/>
    <w:rsid w:val="00012CC3"/>
    <w:rsid w:val="000153B2"/>
    <w:rsid w:val="00025F15"/>
    <w:rsid w:val="00046847"/>
    <w:rsid w:val="000719B5"/>
    <w:rsid w:val="000A201A"/>
    <w:rsid w:val="000B2C6A"/>
    <w:rsid w:val="000E705A"/>
    <w:rsid w:val="000E7F52"/>
    <w:rsid w:val="000F0584"/>
    <w:rsid w:val="000F25B2"/>
    <w:rsid w:val="00107963"/>
    <w:rsid w:val="00121B43"/>
    <w:rsid w:val="00173E9E"/>
    <w:rsid w:val="00173F87"/>
    <w:rsid w:val="00196C4F"/>
    <w:rsid w:val="001A2282"/>
    <w:rsid w:val="001B44B5"/>
    <w:rsid w:val="001C541F"/>
    <w:rsid w:val="001E632F"/>
    <w:rsid w:val="0020269C"/>
    <w:rsid w:val="0020407E"/>
    <w:rsid w:val="00206A64"/>
    <w:rsid w:val="00210B39"/>
    <w:rsid w:val="00216A7C"/>
    <w:rsid w:val="00227C42"/>
    <w:rsid w:val="00232AAE"/>
    <w:rsid w:val="00233AE2"/>
    <w:rsid w:val="0023504B"/>
    <w:rsid w:val="00237C43"/>
    <w:rsid w:val="00271D99"/>
    <w:rsid w:val="00286A14"/>
    <w:rsid w:val="002A4B99"/>
    <w:rsid w:val="002F130A"/>
    <w:rsid w:val="00300A16"/>
    <w:rsid w:val="00324FA6"/>
    <w:rsid w:val="00325E43"/>
    <w:rsid w:val="00365873"/>
    <w:rsid w:val="003E1116"/>
    <w:rsid w:val="0040475B"/>
    <w:rsid w:val="00444FA8"/>
    <w:rsid w:val="00461A75"/>
    <w:rsid w:val="004A65D1"/>
    <w:rsid w:val="004D1EA9"/>
    <w:rsid w:val="004F3ED6"/>
    <w:rsid w:val="00504FA1"/>
    <w:rsid w:val="00505508"/>
    <w:rsid w:val="005063BF"/>
    <w:rsid w:val="00582D92"/>
    <w:rsid w:val="005A5FFC"/>
    <w:rsid w:val="005B5E8A"/>
    <w:rsid w:val="006056A1"/>
    <w:rsid w:val="0062419E"/>
    <w:rsid w:val="00642BA5"/>
    <w:rsid w:val="00663003"/>
    <w:rsid w:val="006633E9"/>
    <w:rsid w:val="00664784"/>
    <w:rsid w:val="006A0FB8"/>
    <w:rsid w:val="006A4B90"/>
    <w:rsid w:val="006A70D7"/>
    <w:rsid w:val="006C2250"/>
    <w:rsid w:val="006D4414"/>
    <w:rsid w:val="00716586"/>
    <w:rsid w:val="00737EAB"/>
    <w:rsid w:val="00740B1B"/>
    <w:rsid w:val="00754B84"/>
    <w:rsid w:val="0078490F"/>
    <w:rsid w:val="0078515D"/>
    <w:rsid w:val="007A2A6B"/>
    <w:rsid w:val="007B03A8"/>
    <w:rsid w:val="007C790B"/>
    <w:rsid w:val="007E3163"/>
    <w:rsid w:val="00802EEA"/>
    <w:rsid w:val="00812B66"/>
    <w:rsid w:val="0083311F"/>
    <w:rsid w:val="00857397"/>
    <w:rsid w:val="008638DD"/>
    <w:rsid w:val="008C4086"/>
    <w:rsid w:val="008D2ABF"/>
    <w:rsid w:val="008D3EB8"/>
    <w:rsid w:val="008D41F1"/>
    <w:rsid w:val="008D7A23"/>
    <w:rsid w:val="008E1D19"/>
    <w:rsid w:val="008E3FCE"/>
    <w:rsid w:val="009131AF"/>
    <w:rsid w:val="0091576E"/>
    <w:rsid w:val="00933DF1"/>
    <w:rsid w:val="009377B4"/>
    <w:rsid w:val="00943F3C"/>
    <w:rsid w:val="00956ACB"/>
    <w:rsid w:val="009F33C6"/>
    <w:rsid w:val="00A45C73"/>
    <w:rsid w:val="00A61788"/>
    <w:rsid w:val="00AC6362"/>
    <w:rsid w:val="00AE5DF4"/>
    <w:rsid w:val="00AF2D13"/>
    <w:rsid w:val="00AF5C69"/>
    <w:rsid w:val="00AF5F81"/>
    <w:rsid w:val="00B257E0"/>
    <w:rsid w:val="00B46179"/>
    <w:rsid w:val="00B578B2"/>
    <w:rsid w:val="00B619E5"/>
    <w:rsid w:val="00B70291"/>
    <w:rsid w:val="00B911B4"/>
    <w:rsid w:val="00B97D35"/>
    <w:rsid w:val="00BF0F92"/>
    <w:rsid w:val="00BF62A7"/>
    <w:rsid w:val="00C100FD"/>
    <w:rsid w:val="00C102E9"/>
    <w:rsid w:val="00C11E63"/>
    <w:rsid w:val="00C42749"/>
    <w:rsid w:val="00C5157D"/>
    <w:rsid w:val="00C63397"/>
    <w:rsid w:val="00C80A83"/>
    <w:rsid w:val="00C85D39"/>
    <w:rsid w:val="00CA1A70"/>
    <w:rsid w:val="00CB4572"/>
    <w:rsid w:val="00CC047E"/>
    <w:rsid w:val="00CD5A55"/>
    <w:rsid w:val="00CF1C1C"/>
    <w:rsid w:val="00D3677F"/>
    <w:rsid w:val="00D4556F"/>
    <w:rsid w:val="00D462CB"/>
    <w:rsid w:val="00D602F4"/>
    <w:rsid w:val="00D7259E"/>
    <w:rsid w:val="00DA3812"/>
    <w:rsid w:val="00DB5F42"/>
    <w:rsid w:val="00DC11A0"/>
    <w:rsid w:val="00DC65BB"/>
    <w:rsid w:val="00DD4487"/>
    <w:rsid w:val="00DE2900"/>
    <w:rsid w:val="00E14874"/>
    <w:rsid w:val="00E544F5"/>
    <w:rsid w:val="00E8437C"/>
    <w:rsid w:val="00EB7F4B"/>
    <w:rsid w:val="00EC163C"/>
    <w:rsid w:val="00F27EC2"/>
    <w:rsid w:val="00F36EDF"/>
    <w:rsid w:val="00F40E85"/>
    <w:rsid w:val="00F54882"/>
    <w:rsid w:val="00F7408E"/>
    <w:rsid w:val="00F822A5"/>
    <w:rsid w:val="00F871D6"/>
    <w:rsid w:val="00F94231"/>
    <w:rsid w:val="00FA4A40"/>
    <w:rsid w:val="00FD046F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B1E8"/>
  <w15:chartTrackingRefBased/>
  <w15:docId w15:val="{32B47D3F-CBAE-47BE-8176-E1D3A588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E43"/>
  </w:style>
  <w:style w:type="paragraph" w:styleId="Stopka">
    <w:name w:val="footer"/>
    <w:basedOn w:val="Normalny"/>
    <w:link w:val="Stopka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E43"/>
  </w:style>
  <w:style w:type="paragraph" w:styleId="Tekstpodstawowy">
    <w:name w:val="Body Text"/>
    <w:basedOn w:val="Normalny"/>
    <w:link w:val="TekstpodstawowyZnak"/>
    <w:uiPriority w:val="1"/>
    <w:qFormat/>
    <w:rsid w:val="00C100FD"/>
    <w:pPr>
      <w:widowControl w:val="0"/>
      <w:autoSpaceDE w:val="0"/>
      <w:autoSpaceDN w:val="0"/>
      <w:spacing w:after="0" w:line="240" w:lineRule="auto"/>
      <w:ind w:hanging="360"/>
    </w:pPr>
    <w:rPr>
      <w:rFonts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00FD"/>
    <w:rPr>
      <w:rFonts w:cs="Calibri"/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FD0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046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0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4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1720AAB07F18428FEEC2EF7D36A92C" ma:contentTypeVersion="10" ma:contentTypeDescription="Utwórz nowy dokument." ma:contentTypeScope="" ma:versionID="fe134d69b6817c6c616e5af549302a6a">
  <xsd:schema xmlns:xsd="http://www.w3.org/2001/XMLSchema" xmlns:xs="http://www.w3.org/2001/XMLSchema" xmlns:p="http://schemas.microsoft.com/office/2006/metadata/properties" xmlns:ns2="d31557f1-dc6a-4dbc-8eff-154a282ad576" xmlns:ns3="91c6f2a7-4b03-4673-be77-9ad08c95ef6a" targetNamespace="http://schemas.microsoft.com/office/2006/metadata/properties" ma:root="true" ma:fieldsID="47a11d7ae4dd61651f75805d1a4187a6" ns2:_="" ns3:_="">
    <xsd:import namespace="d31557f1-dc6a-4dbc-8eff-154a282ad576"/>
    <xsd:import namespace="91c6f2a7-4b03-4673-be77-9ad08c95ef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557f1-dc6a-4dbc-8eff-154a282a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a7-4b03-4673-be77-9ad08c95ef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0e5aea-cba7-4ba8-a1ee-ed740381ee97}" ma:internalName="TaxCatchAll" ma:showField="CatchAllData" ma:web="91c6f2a7-4b03-4673-be77-9ad08c95e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a7-4b03-4673-be77-9ad08c95ef6a" xsi:nil="true"/>
    <lcf76f155ced4ddcb4097134ff3c332f xmlns="d31557f1-dc6a-4dbc-8eff-154a282ad57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7D0AA0-B8D3-492E-9B60-BC35F5B96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557f1-dc6a-4dbc-8eff-154a282ad576"/>
    <ds:schemaRef ds:uri="91c6f2a7-4b03-4673-be77-9ad08c95e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7D26A-D60E-4C8E-B5AE-C9E8048537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3DDF5E-886A-413A-B468-C3A592BF110D}">
  <ds:schemaRefs>
    <ds:schemaRef ds:uri="http://schemas.microsoft.com/office/2006/metadata/properties"/>
    <ds:schemaRef ds:uri="http://schemas.microsoft.com/office/infopath/2007/PartnerControls"/>
    <ds:schemaRef ds:uri="91c6f2a7-4b03-4673-be77-9ad08c95ef6a"/>
    <ds:schemaRef ds:uri="d31557f1-dc6a-4dbc-8eff-154a282ad576"/>
  </ds:schemaRefs>
</ds:datastoreItem>
</file>

<file path=customXml/itemProps4.xml><?xml version="1.0" encoding="utf-8"?>
<ds:datastoreItem xmlns:ds="http://schemas.openxmlformats.org/officeDocument/2006/customXml" ds:itemID="{ECE07E3D-EEC7-473B-A6C7-CAF0A1220D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Anna Bartnik</cp:lastModifiedBy>
  <cp:revision>3</cp:revision>
  <cp:lastPrinted>2024-05-13T11:28:00Z</cp:lastPrinted>
  <dcterms:created xsi:type="dcterms:W3CDTF">2026-09-10T09:01:00Z</dcterms:created>
  <dcterms:modified xsi:type="dcterms:W3CDTF">2026-09-10T09:04:00Z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0x010100281720AAB07F18428FEEC2EF7D36A92C</vt:lpwstr>
  </property>
  <property fmtid="{D5CDD505-2E9C-101B-9397-08002B2CF9AE}" pid="3" name="MediaServiceImageTags">
    <vt:lpwstr/>
  </property>
</Properties>
</file>