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2A5FF" w14:textId="647E0E5A" w:rsidR="00EF3CFC" w:rsidRPr="00C413F2" w:rsidRDefault="00CB217D" w:rsidP="00EF3CFC">
      <w:pPr>
        <w:pStyle w:val="NormalnyWeb"/>
        <w:spacing w:before="0" w:beforeAutospacing="0" w:after="0" w:afterAutospacing="0" w:line="276" w:lineRule="auto"/>
        <w:jc w:val="right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>Skąpe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>, dnia 2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3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września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202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6</w:t>
      </w:r>
      <w:r w:rsidR="00EF3CFC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r.</w:t>
      </w:r>
    </w:p>
    <w:p w14:paraId="7E26DC62" w14:textId="77777777" w:rsidR="00EF3CFC" w:rsidRPr="00C413F2" w:rsidRDefault="00EF3CFC" w:rsidP="00EF3CFC">
      <w:pPr>
        <w:pStyle w:val="NormalnyWeb"/>
        <w:spacing w:before="0" w:beforeAutospacing="0" w:after="0" w:afterAutospacing="0" w:line="276" w:lineRule="auto"/>
        <w:jc w:val="both"/>
        <w:rPr>
          <w:rFonts w:ascii="Arial Narrow" w:hAnsi="Arial Narrow"/>
          <w:color w:val="000000"/>
          <w:sz w:val="22"/>
          <w:szCs w:val="22"/>
        </w:rPr>
      </w:pPr>
    </w:p>
    <w:p w14:paraId="33E19702" w14:textId="2A8AE7C0" w:rsidR="00EF3CFC" w:rsidRPr="00C413F2" w:rsidRDefault="00CB217D" w:rsidP="00EF3CFC">
      <w:pPr>
        <w:spacing w:after="160" w:line="276" w:lineRule="auto"/>
        <w:jc w:val="center"/>
        <w:rPr>
          <w:rFonts w:ascii="Arial Narrow" w:eastAsiaTheme="minorHAnsi" w:hAnsi="Arial Narrow"/>
          <w:b/>
          <w:sz w:val="32"/>
          <w:szCs w:val="22"/>
          <w:lang w:eastAsia="en-US"/>
        </w:rPr>
      </w:pPr>
      <w:r w:rsidRPr="00C413F2">
        <w:rPr>
          <w:rFonts w:ascii="Arial Narrow" w:eastAsiaTheme="minorHAnsi" w:hAnsi="Arial Narrow"/>
          <w:b/>
          <w:sz w:val="32"/>
          <w:szCs w:val="22"/>
          <w:lang w:eastAsia="en-US"/>
        </w:rPr>
        <w:t>Informacja</w:t>
      </w:r>
    </w:p>
    <w:p w14:paraId="706B07DB" w14:textId="1A8FD35F" w:rsidR="00EF3CFC" w:rsidRPr="00C413F2" w:rsidRDefault="00C97760" w:rsidP="00EF3CFC">
      <w:pPr>
        <w:spacing w:after="160" w:line="276" w:lineRule="auto"/>
        <w:jc w:val="center"/>
        <w:rPr>
          <w:rFonts w:ascii="Arial Narrow" w:eastAsiaTheme="minorHAnsi" w:hAnsi="Arial Narrow"/>
          <w:b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d</w:t>
      </w:r>
      <w:r w:rsidR="00EF3CFC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otycząc</w:t>
      </w:r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a</w:t>
      </w:r>
      <w:r w:rsidR="00EF3CFC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 danych </w:t>
      </w:r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do uczestnictwa w spotkaniu otwartym </w:t>
      </w:r>
      <w:r w:rsidR="003F61E8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prowadzonym </w:t>
      </w:r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za pomocą środków porozumiewania się na odległość </w:t>
      </w:r>
      <w:r w:rsidR="00EF3CFC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dotycząc</w:t>
      </w:r>
      <w:r w:rsidR="003F61E8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ym</w:t>
      </w:r>
      <w:r w:rsidR="00EF3CFC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 miejscowego planu zagospodarowania przestrzennego</w:t>
      </w:r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 xml:space="preserve"> </w:t>
      </w:r>
      <w:bookmarkStart w:id="0" w:name="_Hlk194957828"/>
      <w:r w:rsidR="00CB217D" w:rsidRPr="00C413F2">
        <w:rPr>
          <w:rFonts w:ascii="Arial Narrow" w:eastAsiaTheme="minorHAnsi" w:hAnsi="Arial Narrow"/>
          <w:b/>
          <w:sz w:val="22"/>
          <w:szCs w:val="22"/>
          <w:lang w:eastAsia="en-US"/>
        </w:rPr>
        <w:t>gminy Skąpe dla lokalizacji instalacji odnawialnych źródeł energii, w tym elektrowni wiatrowych i elektrowni fotowoltaicznych, w obrębie ewidencyjnym Radoszyn</w:t>
      </w:r>
      <w:bookmarkEnd w:id="0"/>
    </w:p>
    <w:p w14:paraId="55195E7C" w14:textId="77777777" w:rsidR="003438C8" w:rsidRPr="00C413F2" w:rsidRDefault="003438C8">
      <w:pPr>
        <w:rPr>
          <w:rFonts w:ascii="Arial Narrow" w:hAnsi="Arial Narrow"/>
        </w:rPr>
      </w:pPr>
    </w:p>
    <w:p w14:paraId="494A93B0" w14:textId="1D8C364A" w:rsidR="00EF3CFC" w:rsidRPr="00C413F2" w:rsidRDefault="00EF3CFC" w:rsidP="00CB217D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 nawiązaniu do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Ogłoszenia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Wójta Gminy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Skąpe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z dnia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31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lipca 202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6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r.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o rozpoczęciu konsultacji społecznych dotyczących projektu miejscowego planu zagospodarowania przestrzennego gminy Skąpe dla lokalizacji instalacji odnawialnych źródeł energii, w tym elektrowni wiatrowych i elektrowni fotowoltaicznych, w obrębie ewidencyjnym Radoszyn wraz z prognozą oddziaływania na środowisko 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informuję</w:t>
      </w:r>
      <w:r w:rsidR="00C97760" w:rsidRPr="00C413F2">
        <w:rPr>
          <w:rFonts w:ascii="Arial Narrow" w:eastAsiaTheme="minorHAnsi" w:hAnsi="Arial Narrow"/>
          <w:sz w:val="22"/>
          <w:szCs w:val="22"/>
          <w:lang w:eastAsia="en-US"/>
        </w:rPr>
        <w:t>,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iż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spotkanie otwarte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, o któr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ym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mowa w art. 6e ust. 1 pkt.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2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ustawy z dnia 20 maja 2016 r. o inwestycjach w zakresie elektrowni 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wiatrowych, 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prowadzone za pomocą środków porozumiewania się na odległość, umożliwiających zabieranie głosu, zadawanie pytań i składanie uwag przez jednoczesną transmisję obrazu i dźwięku oraz zadawanie pytań i składanie uwag w formie zapisu tekstowego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, nad możliwymi do ujęcia w tym planie rozwiązaniami odbędzie się pod adresem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strony internetowej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:</w:t>
      </w:r>
    </w:p>
    <w:p w14:paraId="4D109C35" w14:textId="36189C99" w:rsidR="00EF3CFC" w:rsidRPr="00C413F2" w:rsidRDefault="00EF3CFC" w:rsidP="003F61E8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hyperlink r:id="rId4" w:history="1">
        <w:r w:rsidRPr="00C413F2">
          <w:rPr>
            <w:rStyle w:val="Hipercze"/>
            <w:rFonts w:ascii="Arial Narrow" w:eastAsiaTheme="minorHAnsi" w:hAnsi="Arial Narrow"/>
            <w:sz w:val="22"/>
            <w:szCs w:val="22"/>
            <w:lang w:eastAsia="en-US"/>
          </w:rPr>
          <w:t>https://whereby.com/emsystem</w:t>
        </w:r>
      </w:hyperlink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2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3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września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202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6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r. o godzinie 1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5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.</w:t>
      </w:r>
      <w:r w:rsidR="00CB217D" w:rsidRPr="00C413F2">
        <w:rPr>
          <w:rFonts w:ascii="Arial Narrow" w:eastAsiaTheme="minorHAnsi" w:hAnsi="Arial Narrow"/>
          <w:sz w:val="22"/>
          <w:szCs w:val="22"/>
          <w:lang w:eastAsia="en-US"/>
        </w:rPr>
        <w:t>1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>0</w:t>
      </w:r>
      <w:r w:rsidR="00BD3FFE" w:rsidRPr="00C413F2">
        <w:rPr>
          <w:rFonts w:ascii="Arial Narrow" w:eastAsiaTheme="minorHAnsi" w:hAnsi="Arial Narrow"/>
          <w:sz w:val="22"/>
          <w:szCs w:val="22"/>
          <w:lang w:eastAsia="en-US"/>
        </w:rPr>
        <w:t>.</w:t>
      </w:r>
    </w:p>
    <w:p w14:paraId="11456BDB" w14:textId="77777777" w:rsidR="00EF3CFC" w:rsidRPr="00C413F2" w:rsidRDefault="00EF3CFC" w:rsidP="00BD3FFE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 celu aktywnego uczestnictwa w dyskusji należy </w:t>
      </w:r>
      <w:r w:rsidR="00BD3FFE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wpisać swoje imię i nazwisko oraz wyrazić 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niezbędne </w:t>
      </w:r>
      <w:r w:rsidR="00BD3FFE" w:rsidRPr="00C413F2">
        <w:rPr>
          <w:rFonts w:ascii="Arial Narrow" w:eastAsiaTheme="minorHAnsi" w:hAnsi="Arial Narrow"/>
          <w:sz w:val="22"/>
          <w:szCs w:val="22"/>
          <w:lang w:eastAsia="en-US"/>
        </w:rPr>
        <w:t>zgody na dostęp</w:t>
      </w:r>
      <w:r w:rsidR="003E69BD"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przeglądarki internetowej</w:t>
      </w:r>
      <w:r w:rsidR="00BD3FFE" w:rsidRPr="00C413F2">
        <w:rPr>
          <w:rFonts w:ascii="Arial Narrow" w:eastAsiaTheme="minorHAnsi" w:hAnsi="Arial Narrow"/>
          <w:sz w:val="22"/>
          <w:szCs w:val="22"/>
          <w:lang w:eastAsia="en-US"/>
        </w:rPr>
        <w:t>.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  </w:t>
      </w:r>
    </w:p>
    <w:p w14:paraId="63F1BB1E" w14:textId="77777777" w:rsidR="003E69BD" w:rsidRPr="00C413F2" w:rsidRDefault="003E69BD" w:rsidP="00BD3FFE">
      <w:pPr>
        <w:spacing w:line="276" w:lineRule="auto"/>
        <w:ind w:firstLine="708"/>
        <w:jc w:val="both"/>
        <w:rPr>
          <w:rFonts w:ascii="Arial Narrow" w:eastAsiaTheme="minorHAnsi" w:hAnsi="Arial Narrow"/>
          <w:sz w:val="22"/>
          <w:szCs w:val="22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ab/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tab/>
      </w:r>
    </w:p>
    <w:p w14:paraId="6D95B3ED" w14:textId="5FD62104" w:rsidR="00C413F2" w:rsidRPr="00C413F2" w:rsidRDefault="00C413F2" w:rsidP="00C413F2">
      <w:pPr>
        <w:spacing w:before="100" w:beforeAutospacing="1" w:after="100" w:afterAutospacing="1" w:line="276" w:lineRule="auto"/>
        <w:ind w:left="7077"/>
        <w:jc w:val="both"/>
        <w:rPr>
          <w:rFonts w:ascii="Arial Narrow" w:eastAsiaTheme="minorHAnsi" w:hAnsi="Arial Narrow"/>
          <w:iCs/>
          <w:sz w:val="22"/>
          <w:szCs w:val="22"/>
          <w:u w:val="single"/>
          <w:lang w:eastAsia="en-US"/>
        </w:rPr>
      </w:pPr>
      <w:r w:rsidRPr="00C413F2">
        <w:rPr>
          <w:rFonts w:ascii="Arial Narrow" w:eastAsiaTheme="minorHAnsi" w:hAnsi="Arial Narrow"/>
          <w:sz w:val="22"/>
          <w:szCs w:val="22"/>
          <w:lang w:eastAsia="en-US"/>
        </w:rPr>
        <w:t xml:space="preserve">Wójt Gminy Skąpe </w:t>
      </w:r>
      <w:r w:rsidRPr="00C413F2">
        <w:rPr>
          <w:rFonts w:ascii="Arial Narrow" w:eastAsiaTheme="minorHAnsi" w:hAnsi="Arial Narrow"/>
          <w:sz w:val="22"/>
          <w:szCs w:val="22"/>
          <w:lang w:eastAsia="en-US"/>
        </w:rPr>
        <w:br/>
        <w:t>/-/ Zbigniew Woch</w:t>
      </w:r>
    </w:p>
    <w:p w14:paraId="79B6FFF0" w14:textId="23247A25" w:rsidR="003E69BD" w:rsidRPr="00C413F2" w:rsidRDefault="003E69BD" w:rsidP="00C413F2">
      <w:pPr>
        <w:spacing w:before="100" w:beforeAutospacing="1" w:after="100" w:afterAutospacing="1" w:line="276" w:lineRule="auto"/>
        <w:ind w:left="6372"/>
        <w:jc w:val="both"/>
        <w:rPr>
          <w:rFonts w:ascii="Arial Narrow" w:hAnsi="Arial Narrow"/>
          <w:sz w:val="22"/>
          <w:szCs w:val="22"/>
        </w:rPr>
      </w:pPr>
    </w:p>
    <w:sectPr w:rsidR="003E69BD" w:rsidRPr="00C41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CFC"/>
    <w:rsid w:val="003438C8"/>
    <w:rsid w:val="003554D7"/>
    <w:rsid w:val="003E69BD"/>
    <w:rsid w:val="003F61E8"/>
    <w:rsid w:val="004C43F9"/>
    <w:rsid w:val="009B7A8E"/>
    <w:rsid w:val="00BD3FFE"/>
    <w:rsid w:val="00C413F2"/>
    <w:rsid w:val="00C97760"/>
    <w:rsid w:val="00CB217D"/>
    <w:rsid w:val="00EF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1509"/>
  <w15:chartTrackingRefBased/>
  <w15:docId w15:val="{3F84AA1B-51B7-45A3-92F6-122C004D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F3CFC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EF3C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hereby.com/emsyste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GL</dc:creator>
  <cp:keywords/>
  <dc:description/>
  <cp:lastModifiedBy>Emilia Hanebauer</cp:lastModifiedBy>
  <cp:revision>2</cp:revision>
  <dcterms:created xsi:type="dcterms:W3CDTF">2026-09-23T07:38:00Z</dcterms:created>
  <dcterms:modified xsi:type="dcterms:W3CDTF">2026-09-23T07:38:00Z</dcterms:modified>
</cp:coreProperties>
</file>