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DBF" w:rsidRDefault="00573DBF" w:rsidP="00573DBF">
      <w:pPr>
        <w:pStyle w:val="Defaul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Załącznik nr </w:t>
      </w:r>
      <w:r w:rsidR="00AF3A7F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 xml:space="preserve"> do zapytania ofertowego</w:t>
      </w:r>
      <w:r w:rsidR="00E9092B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 xml:space="preserve">nr 1/2023 z dnia </w:t>
      </w:r>
      <w:r w:rsidR="006D31A3">
        <w:rPr>
          <w:b/>
          <w:bCs/>
          <w:sz w:val="23"/>
          <w:szCs w:val="23"/>
        </w:rPr>
        <w:t>30</w:t>
      </w:r>
      <w:r>
        <w:rPr>
          <w:b/>
          <w:bCs/>
          <w:sz w:val="23"/>
          <w:szCs w:val="23"/>
        </w:rPr>
        <w:t>.1</w:t>
      </w:r>
      <w:r w:rsidR="00317A1B">
        <w:rPr>
          <w:b/>
          <w:bCs/>
          <w:sz w:val="23"/>
          <w:szCs w:val="23"/>
        </w:rPr>
        <w:t>1</w:t>
      </w:r>
      <w:r>
        <w:rPr>
          <w:b/>
          <w:bCs/>
          <w:sz w:val="23"/>
          <w:szCs w:val="23"/>
        </w:rPr>
        <w:t>.2023r.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UMOWA nr 1/2023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zawarta w </w:t>
      </w:r>
      <w:r w:rsidR="00317A1B">
        <w:rPr>
          <w:sz w:val="23"/>
          <w:szCs w:val="23"/>
        </w:rPr>
        <w:t xml:space="preserve">Świebodzinie </w:t>
      </w:r>
      <w:r>
        <w:rPr>
          <w:sz w:val="23"/>
          <w:szCs w:val="23"/>
        </w:rPr>
        <w:t>w dniu ………………………roku pomiędzy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Parafi</w:t>
      </w:r>
      <w:r w:rsidR="00317A1B">
        <w:rPr>
          <w:b/>
          <w:bCs/>
          <w:sz w:val="23"/>
          <w:szCs w:val="23"/>
        </w:rPr>
        <w:t>ą</w:t>
      </w:r>
      <w:r>
        <w:rPr>
          <w:b/>
          <w:bCs/>
          <w:sz w:val="23"/>
          <w:szCs w:val="23"/>
        </w:rPr>
        <w:t xml:space="preserve"> Rzymsko</w:t>
      </w:r>
      <w:r w:rsidR="006D31A3">
        <w:rPr>
          <w:b/>
          <w:bCs/>
          <w:sz w:val="23"/>
          <w:szCs w:val="23"/>
        </w:rPr>
        <w:t>-</w:t>
      </w:r>
      <w:r>
        <w:rPr>
          <w:b/>
          <w:bCs/>
          <w:sz w:val="23"/>
          <w:szCs w:val="23"/>
        </w:rPr>
        <w:t>katolick</w:t>
      </w:r>
      <w:r w:rsidR="00317A1B">
        <w:rPr>
          <w:b/>
          <w:bCs/>
          <w:sz w:val="23"/>
          <w:szCs w:val="23"/>
        </w:rPr>
        <w:t>ą</w:t>
      </w:r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pw</w:t>
      </w:r>
      <w:proofErr w:type="spellEnd"/>
      <w:r>
        <w:rPr>
          <w:b/>
          <w:bCs/>
          <w:sz w:val="23"/>
          <w:szCs w:val="23"/>
        </w:rPr>
        <w:t xml:space="preserve">. </w:t>
      </w:r>
      <w:r w:rsidR="00317A1B">
        <w:rPr>
          <w:b/>
          <w:bCs/>
          <w:sz w:val="23"/>
          <w:szCs w:val="23"/>
        </w:rPr>
        <w:t>Św. Michała Archanioła w Świebodzinie</w:t>
      </w:r>
    </w:p>
    <w:p w:rsidR="00573DBF" w:rsidRDefault="00317A1B" w:rsidP="00573DB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Ul. Szpitalna </w:t>
      </w:r>
      <w:r w:rsidR="00573DBF">
        <w:rPr>
          <w:b/>
          <w:bCs/>
          <w:sz w:val="23"/>
          <w:szCs w:val="23"/>
        </w:rPr>
        <w:t xml:space="preserve">1, </w:t>
      </w:r>
      <w:r>
        <w:rPr>
          <w:b/>
          <w:bCs/>
          <w:sz w:val="23"/>
          <w:szCs w:val="23"/>
        </w:rPr>
        <w:t>6</w:t>
      </w:r>
      <w:r w:rsidR="00573DBF">
        <w:rPr>
          <w:b/>
          <w:bCs/>
          <w:sz w:val="23"/>
          <w:szCs w:val="23"/>
        </w:rPr>
        <w:t>6-2</w:t>
      </w:r>
      <w:r>
        <w:rPr>
          <w:b/>
          <w:bCs/>
          <w:sz w:val="23"/>
          <w:szCs w:val="23"/>
        </w:rPr>
        <w:t>00</w:t>
      </w:r>
      <w:r w:rsidR="00573DBF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Świebodzin</w:t>
      </w:r>
    </w:p>
    <w:p w:rsidR="00573DBF" w:rsidRPr="006D31A3" w:rsidRDefault="00573DBF" w:rsidP="00573DBF">
      <w:pPr>
        <w:pStyle w:val="Default"/>
        <w:rPr>
          <w:color w:val="auto"/>
          <w:sz w:val="23"/>
          <w:szCs w:val="23"/>
        </w:rPr>
      </w:pPr>
      <w:r w:rsidRPr="006D31A3">
        <w:rPr>
          <w:b/>
          <w:bCs/>
          <w:color w:val="auto"/>
          <w:sz w:val="23"/>
          <w:szCs w:val="23"/>
        </w:rPr>
        <w:t xml:space="preserve">NIP </w:t>
      </w:r>
      <w:r w:rsidR="006D31A3" w:rsidRPr="006D31A3">
        <w:rPr>
          <w:b/>
          <w:bCs/>
          <w:color w:val="auto"/>
          <w:sz w:val="23"/>
          <w:szCs w:val="23"/>
        </w:rPr>
        <w:t>9271526854</w:t>
      </w:r>
      <w:r w:rsidRPr="006D31A3">
        <w:rPr>
          <w:b/>
          <w:bCs/>
          <w:color w:val="auto"/>
          <w:sz w:val="23"/>
          <w:szCs w:val="23"/>
        </w:rPr>
        <w:t xml:space="preserve">, REGON: </w:t>
      </w:r>
      <w:r w:rsidR="006D31A3" w:rsidRPr="006D31A3">
        <w:rPr>
          <w:b/>
          <w:bCs/>
          <w:color w:val="auto"/>
          <w:sz w:val="23"/>
          <w:szCs w:val="23"/>
        </w:rPr>
        <w:t>040119951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reprezentowaną przez: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Proboszcza Parafii Księdza </w:t>
      </w:r>
      <w:r w:rsidR="00317A1B">
        <w:rPr>
          <w:b/>
          <w:bCs/>
          <w:sz w:val="23"/>
          <w:szCs w:val="23"/>
        </w:rPr>
        <w:t>Zbigniewa Nosal</w:t>
      </w:r>
      <w:r>
        <w:rPr>
          <w:sz w:val="23"/>
          <w:szCs w:val="23"/>
        </w:rPr>
        <w:t>,</w:t>
      </w:r>
    </w:p>
    <w:p w:rsidR="00573DBF" w:rsidRDefault="00317A1B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</w:t>
      </w:r>
      <w:r w:rsidR="00573DBF">
        <w:rPr>
          <w:sz w:val="23"/>
          <w:szCs w:val="23"/>
        </w:rPr>
        <w:t>waną</w:t>
      </w:r>
      <w:r>
        <w:rPr>
          <w:sz w:val="23"/>
          <w:szCs w:val="23"/>
        </w:rPr>
        <w:t xml:space="preserve"> </w:t>
      </w:r>
      <w:r w:rsidR="00573DBF">
        <w:rPr>
          <w:sz w:val="23"/>
          <w:szCs w:val="23"/>
        </w:rPr>
        <w:t>dalej „Zamawiającym”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</w:t>
      </w:r>
    </w:p>
    <w:p w:rsidR="00317A1B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……………………………………………………………………………………………………………………………………………….., reprezentowanym przez</w:t>
      </w:r>
      <w:r w:rsidR="00317A1B">
        <w:rPr>
          <w:sz w:val="23"/>
          <w:szCs w:val="23"/>
        </w:rPr>
        <w:t>: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………………………………………………………………………zwanym dalej „Wykonawcą”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 treści następującej: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Zamawiający oświadcza, że stosownie do art. 2 ust. 1 </w:t>
      </w:r>
      <w:proofErr w:type="spellStart"/>
      <w:r>
        <w:rPr>
          <w:sz w:val="23"/>
          <w:szCs w:val="23"/>
        </w:rPr>
        <w:t>pkt</w:t>
      </w:r>
      <w:proofErr w:type="spellEnd"/>
      <w:r>
        <w:rPr>
          <w:sz w:val="23"/>
          <w:szCs w:val="23"/>
        </w:rPr>
        <w:t xml:space="preserve"> 1 ustawy z dnia 11 września 2019 r. Prawo zamówień publicznych (</w:t>
      </w:r>
      <w:proofErr w:type="spellStart"/>
      <w:r>
        <w:rPr>
          <w:sz w:val="23"/>
          <w:szCs w:val="23"/>
        </w:rPr>
        <w:t>Dz.U</w:t>
      </w:r>
      <w:proofErr w:type="spellEnd"/>
      <w:r>
        <w:rPr>
          <w:sz w:val="23"/>
          <w:szCs w:val="23"/>
        </w:rPr>
        <w:t>. z 2023 r. poz. 1605) ustawa ta nie ma zastosowania do niniejszej umowy.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§1</w:t>
      </w:r>
    </w:p>
    <w:p w:rsidR="00573DBF" w:rsidRPr="002B41AB" w:rsidRDefault="00573DBF" w:rsidP="00573DBF">
      <w:pPr>
        <w:pStyle w:val="Akapitzlist"/>
        <w:numPr>
          <w:ilvl w:val="0"/>
          <w:numId w:val="12"/>
        </w:numPr>
        <w:autoSpaceDE w:val="0"/>
        <w:autoSpaceDN w:val="0"/>
        <w:adjustRightInd w:val="0"/>
        <w:ind w:left="284" w:hanging="284"/>
        <w:jc w:val="both"/>
        <w:rPr>
          <w:sz w:val="23"/>
          <w:szCs w:val="23"/>
        </w:rPr>
      </w:pPr>
      <w:r w:rsidRPr="002B41AB">
        <w:rPr>
          <w:sz w:val="23"/>
          <w:szCs w:val="23"/>
        </w:rPr>
        <w:t xml:space="preserve">  Zgodnie z postępowaniem zakupowym o udzielenie zamówienia nr 1/2023przeprowadzo-nym w</w:t>
      </w:r>
      <w:r w:rsidR="00317A1B" w:rsidRPr="002B41AB">
        <w:rPr>
          <w:sz w:val="23"/>
          <w:szCs w:val="23"/>
        </w:rPr>
        <w:t xml:space="preserve"> </w:t>
      </w:r>
      <w:r w:rsidRPr="002B41AB">
        <w:rPr>
          <w:sz w:val="23"/>
          <w:szCs w:val="23"/>
        </w:rPr>
        <w:t>trybie zapytania ofertowego</w:t>
      </w:r>
      <w:r w:rsidR="00317A1B" w:rsidRPr="002B41AB">
        <w:rPr>
          <w:sz w:val="23"/>
          <w:szCs w:val="23"/>
        </w:rPr>
        <w:t xml:space="preserve"> </w:t>
      </w:r>
      <w:r w:rsidRPr="002B41AB">
        <w:rPr>
          <w:sz w:val="23"/>
          <w:szCs w:val="23"/>
        </w:rPr>
        <w:t xml:space="preserve">„Zamawiający” zleca a „Wykonawca” przyjmuje do </w:t>
      </w:r>
      <w:proofErr w:type="spellStart"/>
      <w:r w:rsidRPr="002B41AB">
        <w:rPr>
          <w:sz w:val="23"/>
          <w:szCs w:val="23"/>
        </w:rPr>
        <w:t>wyko-nania</w:t>
      </w:r>
      <w:proofErr w:type="spellEnd"/>
      <w:r w:rsidRPr="002B41AB">
        <w:rPr>
          <w:sz w:val="23"/>
          <w:szCs w:val="23"/>
        </w:rPr>
        <w:t xml:space="preserve"> zadanie</w:t>
      </w:r>
      <w:r w:rsidR="00317A1B" w:rsidRPr="002B41AB">
        <w:rPr>
          <w:sz w:val="23"/>
          <w:szCs w:val="23"/>
        </w:rPr>
        <w:t xml:space="preserve"> </w:t>
      </w:r>
      <w:r w:rsidRPr="002B41AB">
        <w:rPr>
          <w:sz w:val="23"/>
          <w:szCs w:val="23"/>
        </w:rPr>
        <w:t>pn.</w:t>
      </w:r>
      <w:r w:rsidRPr="002B41AB">
        <w:rPr>
          <w:b/>
          <w:bCs/>
          <w:sz w:val="23"/>
          <w:szCs w:val="23"/>
        </w:rPr>
        <w:t>„</w:t>
      </w:r>
      <w:r w:rsidR="002B41AB" w:rsidRPr="002B41AB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2B41AB" w:rsidRPr="002B41A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 xml:space="preserve">Prace zabezpieczające i ratujące konstrukcję ścian i więźby dachowej nawy północnej kościoła parafialnego </w:t>
      </w:r>
      <w:proofErr w:type="spellStart"/>
      <w:r w:rsidR="002B41AB" w:rsidRPr="002B41A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pw</w:t>
      </w:r>
      <w:proofErr w:type="spellEnd"/>
      <w:r w:rsidR="002B41AB" w:rsidRPr="002B41AB">
        <w:rPr>
          <w:rFonts w:ascii="Times New Roman" w:hAnsi="Times New Roman" w:cs="Times New Roman"/>
          <w:b/>
          <w:color w:val="auto"/>
          <w:sz w:val="24"/>
          <w:szCs w:val="24"/>
          <w:lang w:eastAsia="pl-PL"/>
        </w:rPr>
        <w:t>. św. Michała Archanioła w Świebodzinie.</w:t>
      </w:r>
      <w:r w:rsidRPr="002B41AB">
        <w:rPr>
          <w:b/>
          <w:bCs/>
          <w:sz w:val="23"/>
          <w:szCs w:val="23"/>
        </w:rPr>
        <w:t>”</w:t>
      </w:r>
      <w:r w:rsidRPr="002B41AB">
        <w:rPr>
          <w:sz w:val="23"/>
          <w:szCs w:val="23"/>
        </w:rPr>
        <w:t>, dofinansowane z Rządowego Programu Odbudowy Zabytków NR RPOZ/2022/5661/</w:t>
      </w:r>
      <w:proofErr w:type="spellStart"/>
      <w:r w:rsidRPr="002B41AB">
        <w:rPr>
          <w:sz w:val="23"/>
          <w:szCs w:val="23"/>
        </w:rPr>
        <w:t>PolskiLad</w:t>
      </w:r>
      <w:proofErr w:type="spellEnd"/>
      <w:r w:rsidRPr="002B41AB">
        <w:rPr>
          <w:sz w:val="23"/>
          <w:szCs w:val="23"/>
        </w:rPr>
        <w:t>, którego celem jest ochrona i zachowanie dziedzictwa kultury istniejąc</w:t>
      </w:r>
      <w:r w:rsidR="002B41AB">
        <w:rPr>
          <w:sz w:val="23"/>
          <w:szCs w:val="23"/>
        </w:rPr>
        <w:t>ego</w:t>
      </w:r>
      <w:r w:rsidRPr="002B41AB">
        <w:rPr>
          <w:sz w:val="23"/>
          <w:szCs w:val="23"/>
        </w:rPr>
        <w:t xml:space="preserve"> obiekt</w:t>
      </w:r>
      <w:r w:rsidR="002B41AB">
        <w:rPr>
          <w:sz w:val="23"/>
          <w:szCs w:val="23"/>
        </w:rPr>
        <w:t>u</w:t>
      </w:r>
      <w:r w:rsidRPr="002B41AB">
        <w:rPr>
          <w:sz w:val="23"/>
          <w:szCs w:val="23"/>
        </w:rPr>
        <w:t>.</w:t>
      </w:r>
    </w:p>
    <w:p w:rsidR="00573DBF" w:rsidRDefault="00573DBF" w:rsidP="00573DBF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Zakres</w:t>
      </w:r>
      <w:r w:rsidR="00317A1B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zamówienia </w:t>
      </w:r>
      <w:proofErr w:type="spellStart"/>
      <w:r>
        <w:rPr>
          <w:sz w:val="23"/>
          <w:szCs w:val="23"/>
        </w:rPr>
        <w:t>obejmuje–zgodnie</w:t>
      </w:r>
      <w:proofErr w:type="spellEnd"/>
      <w:r>
        <w:rPr>
          <w:sz w:val="23"/>
          <w:szCs w:val="23"/>
        </w:rPr>
        <w:t xml:space="preserve"> z ofertą i wnioskiem o dofinansowanie:</w:t>
      </w:r>
    </w:p>
    <w:p w:rsidR="002B41AB" w:rsidRDefault="002B41AB" w:rsidP="002B41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Planowane prace renowacyjne zabezpieczające i ratujące konstrukcję ścian i więźby</w:t>
      </w:r>
      <w:r w:rsidR="006D31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dachowej nawy północnej w celu poprawy stanu technicznego i utrwalenia substancji zabytkowej wykonane zostaną w budynku kościoła parafialnego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>. św. Michała Archanioła w Świebodzinie -Parafia Rzymsko</w:t>
      </w:r>
      <w:r w:rsidR="006D31A3">
        <w:rPr>
          <w:rFonts w:ascii="Times New Roman" w:hAnsi="Times New Roman" w:cs="Times New Roman"/>
          <w:sz w:val="24"/>
          <w:szCs w:val="24"/>
          <w:lang w:eastAsia="pl-PL"/>
        </w:rPr>
        <w:t>-</w:t>
      </w:r>
      <w:r>
        <w:rPr>
          <w:rFonts w:ascii="Times New Roman" w:hAnsi="Times New Roman" w:cs="Times New Roman"/>
          <w:sz w:val="24"/>
          <w:szCs w:val="24"/>
          <w:lang w:eastAsia="pl-PL"/>
        </w:rPr>
        <w:t>katolicka</w:t>
      </w:r>
      <w:r w:rsidR="006D31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. Św. Michała Archanioła, ul. Szpitalna 2 w Świebodzinie, 66-200. Kościół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pw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. Św. Michała Archanioła w Świebodzinie to zabytkowy XV-to wieczny kościół parafialny wpisany przez Lubuskiego Wojewódzkiego Konserwatora Zabytków do rejestru zabytków pod nr 257. </w:t>
      </w:r>
    </w:p>
    <w:p w:rsidR="002B41AB" w:rsidRDefault="002B41AB" w:rsidP="002B41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Tytuł prawny: własność </w:t>
      </w:r>
      <w:proofErr w:type="spellStart"/>
      <w:r>
        <w:rPr>
          <w:rFonts w:ascii="Times New Roman" w:hAnsi="Times New Roman" w:cs="Times New Roman"/>
          <w:sz w:val="24"/>
          <w:szCs w:val="24"/>
          <w:lang w:eastAsia="pl-PL"/>
        </w:rPr>
        <w:t>Kw</w:t>
      </w:r>
      <w:proofErr w:type="spellEnd"/>
      <w:r>
        <w:rPr>
          <w:rFonts w:ascii="Times New Roman" w:hAnsi="Times New Roman" w:cs="Times New Roman"/>
          <w:sz w:val="24"/>
          <w:szCs w:val="24"/>
          <w:lang w:eastAsia="pl-PL"/>
        </w:rPr>
        <w:t xml:space="preserve"> ZG1S/00001382/7. </w:t>
      </w:r>
    </w:p>
    <w:p w:rsidR="002B41AB" w:rsidRDefault="002B41AB" w:rsidP="002B41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Planowane prace obejmują m.in.: zabezpieczenie konstrukcji nawy północnej kościoła z uwagi na występowanie pęknięć w obszarze ścian i sklepień oraz deformacji konstrukcji. </w:t>
      </w:r>
    </w:p>
    <w:p w:rsidR="002B41AB" w:rsidRDefault="002B41AB" w:rsidP="002B41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Zakres planowanych prac budowlanych i konserwatorskich obejmuje m.in. naprawę i wzmocnienie ścian i sklepień poprzez wprowadzenie wzmacniającego układu o</w:t>
      </w:r>
    </w:p>
    <w:p w:rsidR="002B41AB" w:rsidRPr="006D31A3" w:rsidRDefault="002B41AB" w:rsidP="002B41A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D31A3">
        <w:rPr>
          <w:rFonts w:ascii="Times New Roman" w:hAnsi="Times New Roman" w:cs="Times New Roman"/>
          <w:sz w:val="24"/>
          <w:szCs w:val="24"/>
          <w:lang w:eastAsia="pl-PL"/>
        </w:rPr>
        <w:lastRenderedPageBreak/>
        <w:t>konstrukcji stalowej, powierzchniowego wzmocnienia przy użyciu systemu na bazie siatek</w:t>
      </w:r>
      <w:r w:rsidR="006D31A3" w:rsidRPr="006D31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D31A3">
        <w:rPr>
          <w:rFonts w:ascii="Times New Roman" w:hAnsi="Times New Roman" w:cs="Times New Roman"/>
          <w:sz w:val="24"/>
          <w:szCs w:val="24"/>
          <w:lang w:eastAsia="pl-PL"/>
        </w:rPr>
        <w:t>wzmacniających, przeszycia i iniekcję pęknięć oraz lokalne przemurowanie muru. Charakter prac</w:t>
      </w:r>
      <w:r w:rsidR="006D31A3" w:rsidRPr="006D31A3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6D31A3">
        <w:rPr>
          <w:rFonts w:ascii="Times New Roman" w:hAnsi="Times New Roman" w:cs="Times New Roman"/>
          <w:sz w:val="24"/>
          <w:szCs w:val="24"/>
          <w:lang w:eastAsia="pl-PL"/>
        </w:rPr>
        <w:t xml:space="preserve">będzie wymagał przeprowadzenia również prac towarzyszących o charakterze tymczasowych podpór i rusztowań. Celem prac jest również poprawa stanu technicznego i utrwalenia substancji zabytkowej kościoła. </w:t>
      </w:r>
    </w:p>
    <w:p w:rsidR="00573DBF" w:rsidRPr="006D31A3" w:rsidRDefault="002B41AB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P</w:t>
      </w:r>
      <w:r w:rsidR="00573DBF" w:rsidRPr="006D31A3">
        <w:rPr>
          <w:rFonts w:ascii="Times New Roman" w:hAnsi="Times New Roman" w:cs="Times New Roman"/>
          <w:color w:val="auto"/>
        </w:rPr>
        <w:t>rzygotowanie dokumentów do odbiorów oraz uzyskanie -jeśli zajdzie taka potrzeba -wszystkich niezbędnych zezwoleń od Wojewódzkiego Konserwatora Zabytków, Straży Pożarnej itp.</w:t>
      </w:r>
    </w:p>
    <w:p w:rsidR="006D31A3" w:rsidRDefault="006D31A3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 Przedmiot umowy należy wykonać zgodnie z: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Dokumentacją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projektową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i uzgodnieniami-pozwoleniem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na budowę </w:t>
      </w:r>
      <w:r w:rsidR="002B41AB" w:rsidRPr="006D31A3">
        <w:rPr>
          <w:rFonts w:ascii="Times New Roman" w:hAnsi="Times New Roman" w:cs="Times New Roman"/>
          <w:color w:val="auto"/>
          <w:lang w:eastAsia="pl-PL"/>
        </w:rPr>
        <w:t>Starostwa Powiatowego w Świebodzinie z dnia 15.02.2023r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,pozwoleniem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="002B41AB" w:rsidRPr="006D31A3">
        <w:rPr>
          <w:rFonts w:ascii="Times New Roman" w:hAnsi="Times New Roman" w:cs="Times New Roman"/>
          <w:color w:val="auto"/>
          <w:lang w:eastAsia="pl-PL"/>
        </w:rPr>
        <w:t xml:space="preserve">Lubuskiego Konserwatora Zabytków na prowadzenie robót budowlanych przy zabytku z dnia 03.02.2023r. 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warunkami wynikającymi z obowiązujących przepisów technicznych i prawa budowlanego,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3) wymaganiami wynikającymi z ustawy Prawo budowlane,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obowiązujących Polskich Norm i aprobat technicznych,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4) zasadami rzetelnej wiedzy technicznej.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4. Wszelkie użyte w opisie przedmiotu zamówienia, bezpośrednie wskazania danego producenta lub dostawcy, konkretnej marki oraz nazwy własnej poszczególnych producentów, nazwy określonego wyrobu lub źródła lub znaku towarowego, patentu, rodzaju lub specyficzne po-chodzenie zostały użyte pomocniczo i nie stanowią wskazania obowiązku ich stosowania w ofercie. Zamawiający dopuszcza, w każdym aspekcie zamówienia, zastosowanie rozwiązań równoważnych lub lepszych od wskazanych pod warunkiem, że ich zastosowanie nie będzie prowadzić do pogorszenia wskazanych parametrów technicznych, funkcjonalnych i jakościowych. Udowodnienie, że oferowane rozwiązanie jest równowartościowe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lub lepsze od wymaganego, leży po stronie </w:t>
      </w:r>
      <w:r w:rsidR="002B41AB" w:rsidRPr="006D31A3">
        <w:rPr>
          <w:rFonts w:ascii="Times New Roman" w:hAnsi="Times New Roman" w:cs="Times New Roman"/>
          <w:color w:val="auto"/>
        </w:rPr>
        <w:t>Wykonawcy</w:t>
      </w:r>
      <w:r w:rsidRPr="006D31A3">
        <w:rPr>
          <w:rFonts w:ascii="Times New Roman" w:hAnsi="Times New Roman" w:cs="Times New Roman"/>
          <w:color w:val="auto"/>
        </w:rPr>
        <w:t>.</w:t>
      </w:r>
    </w:p>
    <w:p w:rsidR="006D31A3" w:rsidRDefault="006D31A3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5.Ewentualne roboty zamienne, które wystąpią podczas procesu realizacji przedmiotu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muszą zostać wykonane w ramach zaoferowanego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wynagrodzenia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ryczałtowego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oraz wymagają uprzedniej zgody Zamawiającego.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6. Przyjmuje się, że robotami zamiennymi są roboty ujęte w opisie przedmiotu zamówienia, przewidziane do wykonania wg odpowiedniej technologii i z konkretnych materiałów i urządzeń, lecz za zgodą Zamawiającego wykonane w innej technologii, z innych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materiałów i przy zastosowaniu innych urządzeń. 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pageBreakBefore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lastRenderedPageBreak/>
        <w:t>7. Ewentualne roboty dodatkowe, które wystąpią podczas procesu realizacji przedmiotu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mogą być przedmiotem zmiany wartości umowy, co zostało dokładnie opisane w </w:t>
      </w:r>
      <w:r w:rsidR="002B41AB" w:rsidRPr="006D31A3">
        <w:rPr>
          <w:rFonts w:ascii="Times New Roman" w:hAnsi="Times New Roman" w:cs="Times New Roman"/>
          <w:color w:val="auto"/>
        </w:rPr>
        <w:t xml:space="preserve">Rozdziale XVII </w:t>
      </w:r>
      <w:r w:rsidRPr="006D31A3">
        <w:rPr>
          <w:rFonts w:ascii="Times New Roman" w:hAnsi="Times New Roman" w:cs="Times New Roman"/>
          <w:color w:val="auto"/>
        </w:rPr>
        <w:t xml:space="preserve"> „Warunki </w:t>
      </w:r>
      <w:r w:rsidR="002B41AB" w:rsidRPr="006D31A3">
        <w:rPr>
          <w:rFonts w:ascii="Times New Roman" w:hAnsi="Times New Roman" w:cs="Times New Roman"/>
          <w:color w:val="auto"/>
        </w:rPr>
        <w:t xml:space="preserve">istotnych zmian </w:t>
      </w:r>
      <w:r w:rsidRPr="006D31A3">
        <w:rPr>
          <w:rFonts w:ascii="Times New Roman" w:hAnsi="Times New Roman" w:cs="Times New Roman"/>
          <w:color w:val="auto"/>
        </w:rPr>
        <w:t xml:space="preserve"> umowy” zapytania ofertowego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nr 1/2023 z dn. </w:t>
      </w:r>
      <w:r w:rsidR="006D31A3">
        <w:rPr>
          <w:rFonts w:ascii="Times New Roman" w:hAnsi="Times New Roman" w:cs="Times New Roman"/>
          <w:color w:val="auto"/>
        </w:rPr>
        <w:t>30</w:t>
      </w:r>
      <w:r w:rsidRPr="006D31A3">
        <w:rPr>
          <w:rFonts w:ascii="Times New Roman" w:hAnsi="Times New Roman" w:cs="Times New Roman"/>
          <w:color w:val="auto"/>
        </w:rPr>
        <w:t>.1</w:t>
      </w:r>
      <w:r w:rsidR="002B41AB" w:rsidRPr="006D31A3">
        <w:rPr>
          <w:rFonts w:ascii="Times New Roman" w:hAnsi="Times New Roman" w:cs="Times New Roman"/>
          <w:color w:val="auto"/>
        </w:rPr>
        <w:t>1</w:t>
      </w:r>
      <w:r w:rsidRPr="006D31A3">
        <w:rPr>
          <w:rFonts w:ascii="Times New Roman" w:hAnsi="Times New Roman" w:cs="Times New Roman"/>
          <w:color w:val="auto"/>
        </w:rPr>
        <w:t>.2023 r.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8. Przez zamówienie dodatkowe należy rozumieć takie zamówienie, które nie zostało ujęte w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opisie przedmiotu zamówienia określający przedmiot zamówienia podstawowego oraz objęte treścią zapytania ofertowego a jego wykonanie jest niezbędne do zapewnienia prawidłowości całego zamówienia, a Wykonawca nie był w stanie ich przewidzieć. Zakres wskazanych robót musi wynikać ze sporządzonego i zatwierdzonego protokołu konieczności wystąpienia robót, natomiast warunki udzielenia zamówienia muszą być równoważne do warunków zamówienia podstawowego.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9. Ewentualne roboty, które nie zostały ujęte w opisie przedmiotu zamówienia związanym z niniejszym zapytaniem ofertowym, a są naturalną konsekwencją procesu budowlanego i w naturalny sposób z niego wynikają, uznaje się, że Wykonawca przedmiotu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dysponując opisem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przedmiotu zamówienia powinien przewidzieć je jako konieczne do wykonania, mimo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że opis przedmiotu zamówienia literalnie ich nie wymienia. De facto roboty te są ściśle związane z przedmiotem zamówienia. Wynika to z zawodowego charakteru wykonywanych przez Wykonawcę przedmiotu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czynności i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przypisanego do nich określonego poziomu wiedzy i doświadczenia zawodowego. Tego typu roboty muszą zostać zrealizowane w ramach zaoferowanego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wynagrodzenia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ryczałtowego.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10. Za roboty dodatkowe nie można uznać robót, które wynikają z wykonania większych ilości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robót, niż to wynika z kosztorysu ofertowego opracowanego na podstawie opisu przedmiotu zamówienia wskazanego na etapie zapytania ofertowego, gdyż w istocie to roboty, które stanowią przedmiot zamówienia. W interesie Wykonawcy leży własna ocena robót budowlanych przewidzianych do wykonania oraz uwzględnienie wszelkich innych okoliczności,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które mogą mieć wpływ na cenę. Takie roboty Wykonawca ma obowiązek wykonać w ramach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oferowanego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wynagrodzenia ryczałtowego.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11. Wszelkie ewentualne kosztorysy wykonywane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 trakcie prowadzonych robót w przypadku wystąpienia ewentualnych robót zamiennych lub dodatkowych, których nie da się oszacować na etapie przygotowania oferty leżą po stronie Wykonawcy.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12. Przedmiot umowy winien być wykonany z materiałów oraz urządzeń dostarczonych przez Wykonawcę. Wykonawca dostarczy na teren budowy materiały oraz urządzenia, określone co do rodzaju, standardu i ilości w dokumentacji projektowej i umowie oraz ponosi za nie pełną odpowiedzialność.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13. Materiały dostarczone przez Wykonawcę, o których mowa powyżej, muszą być nieużywane i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fabrycznie nowe oraz odpowiadać, co do jakości, wymogom dotyczącym wyrobów dopuszczonych do obrotu i stosowania w budownictwie, a także wymaganiom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jakościowym określonym w dokumentacji projektowej i specyfikacji technicznej wykonania i odbioru robót budowlanych.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14. Wykonawca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zobowiązany jest:</w:t>
      </w:r>
    </w:p>
    <w:p w:rsidR="00573DBF" w:rsidRPr="006D31A3" w:rsidRDefault="00573DBF" w:rsidP="00573DBF">
      <w:pPr>
        <w:pStyle w:val="Default"/>
        <w:spacing w:after="14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posiadać i na każde żądanie Zamawiającego okazać, w stosunku do wskazanych materiałów dokumenty stwierdzające dopuszczenie materiału do obrotu i powszechnego stosowania,</w:t>
      </w:r>
    </w:p>
    <w:p w:rsidR="00573DBF" w:rsidRPr="006D31A3" w:rsidRDefault="00573DBF" w:rsidP="00573DBF">
      <w:pPr>
        <w:pStyle w:val="Default"/>
        <w:spacing w:after="14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lastRenderedPageBreak/>
        <w:t>2) do protokolarnego przejęcia terenu budowy,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3) do utrzymywania terenu budowy zgodnie z zasadami BHP,</w:t>
      </w:r>
    </w:p>
    <w:p w:rsidR="00573DBF" w:rsidRPr="006D31A3" w:rsidRDefault="00573DBF" w:rsidP="00573DBF">
      <w:pPr>
        <w:pStyle w:val="Default"/>
        <w:spacing w:after="14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4) do zabezpieczenia i oznakowania na własny koszt terenu budowy zgodnie zobowiązującymi przepisami,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5) do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uporządkowania terenu budowy po zakończeniu robót i przekazania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Zamawiającemu w terminie ustalonym na odbiór,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§2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Wykonawca udziela gwarancji na wykonane roboty stanowiące przedmiot niniejszej umowy na okres 3latod daty bezusterkowego odbioru końcowego przedmiotu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Okres rękojmi za wady wynosi 36 miesięcy od daty bezusterkowego odbioru końcowego przedmiotu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§3</w:t>
      </w:r>
    </w:p>
    <w:p w:rsidR="00573DBF" w:rsidRPr="00B319FA" w:rsidRDefault="00573DBF" w:rsidP="00B319FA">
      <w:pPr>
        <w:pStyle w:val="Default"/>
        <w:numPr>
          <w:ilvl w:val="0"/>
          <w:numId w:val="13"/>
        </w:numPr>
        <w:ind w:left="0" w:firstLine="0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Wykonawca zapewni udział przy realizacji zamówienia osoby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posiadające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uprawnienia  budowlane do kierowania robotami budowlanymi w specjalności: konstrukcyjno-budowlanej</w:t>
      </w:r>
      <w:r w:rsidR="00B319FA">
        <w:rPr>
          <w:rFonts w:ascii="Times New Roman" w:hAnsi="Times New Roman" w:cs="Times New Roman"/>
          <w:color w:val="auto"/>
        </w:rPr>
        <w:t xml:space="preserve"> i wynikające z art.37c ustawy o ochronie zabytków i opiece nad zabytkami, </w:t>
      </w:r>
      <w:proofErr w:type="spellStart"/>
      <w:r w:rsidR="00B319FA">
        <w:rPr>
          <w:rFonts w:ascii="Times New Roman" w:hAnsi="Times New Roman" w:cs="Times New Roman"/>
          <w:color w:val="auto"/>
        </w:rPr>
        <w:t>tj</w:t>
      </w:r>
      <w:proofErr w:type="spellEnd"/>
      <w:r w:rsidR="00B319FA">
        <w:rPr>
          <w:rFonts w:ascii="Times New Roman" w:hAnsi="Times New Roman" w:cs="Times New Roman"/>
          <w:color w:val="auto"/>
        </w:rPr>
        <w:t xml:space="preserve"> …………………………………………………………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2. Wykonawca ma obowiązek przedkładać na żądanie Zamawiającego aktualne dokumenty potwierdzające, że osoby uczestniczące w wykonywaniu zamówienia posiadają wymagane uprawnienia w rozumieniu ustawy Prawo budowlane.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3. Zamawiający może zażądać zmiany osoby, o której mowa w ust. 1, jeżeli uzna, że osoba ta nie wykonuje należycie swoich obowiązków. Wykonawca zobowiązany jest zmienić wskazaną osobę w terminie 5 dni od dnia przekazania żądania.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4. Zmiana osoby wskazanej w ust. 1 może nastąpić poprzez pisemne oświadczenie złożone drugiej stronie. Zmiana taka nie wymaga do swojej ważności formy aneksu do niniejszej umowy. Zmiana osoby wskazanej w ust. 1 odbywa się poprzez pisemne powiadomienie Zamawiającego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5. Wykonawca wyznaczy osobę odpowiedzialną za kontakty z Zamawiającym, która będzie stale przebywała na budowie, gdy będą prowadzone roboty.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6. Zamawiający wyznaczy osobę uprawnioną do wydawania Wykonawcy poleceń związanych z zapewnieniem prawidłowego oraz zgodnego z umową i projektem technicznym wykonania przedmiotu umowy.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§4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Strony ustalają  następujące terminy realizacji zadania: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termin przekazania placu budowy –w dniu podpisania umowy;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termin rozpoczęcia robót –</w:t>
      </w:r>
      <w:r w:rsidR="00B319FA">
        <w:rPr>
          <w:rFonts w:ascii="Times New Roman" w:hAnsi="Times New Roman" w:cs="Times New Roman"/>
          <w:color w:val="auto"/>
        </w:rPr>
        <w:t>w terminie do 10 dni od</w:t>
      </w:r>
      <w:r w:rsidRPr="006D31A3">
        <w:rPr>
          <w:rFonts w:ascii="Times New Roman" w:hAnsi="Times New Roman" w:cs="Times New Roman"/>
          <w:color w:val="auto"/>
        </w:rPr>
        <w:t xml:space="preserve"> przekazania</w:t>
      </w:r>
      <w:r w:rsidR="00B319FA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placu budowy;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3) termin wykonania przedmiotu zamówienia –do </w:t>
      </w:r>
      <w:r w:rsidRPr="006D31A3">
        <w:rPr>
          <w:rFonts w:ascii="Times New Roman" w:hAnsi="Times New Roman" w:cs="Times New Roman"/>
          <w:b/>
          <w:bCs/>
          <w:color w:val="auto"/>
        </w:rPr>
        <w:t>31maja2024r.;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4) termin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odbioru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końcowego nastąpi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 ciągu 7dni od zgłoszenia przez Wykonawcę Zamawiającemu ukończenia prac.</w:t>
      </w:r>
    </w:p>
    <w:p w:rsidR="00B319FA" w:rsidRPr="006D31A3" w:rsidRDefault="00573DBF" w:rsidP="00B319FA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Za termin wykonania przedmiotu umowy uważa się datę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protokołu odbioru końcowego robót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podpisanego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przez Zamawiającego, </w:t>
      </w:r>
      <w:r w:rsidR="00B319FA">
        <w:rPr>
          <w:rFonts w:ascii="Times New Roman" w:hAnsi="Times New Roman" w:cs="Times New Roman"/>
          <w:color w:val="auto"/>
        </w:rPr>
        <w:t xml:space="preserve">przedstawiciela </w:t>
      </w:r>
      <w:r w:rsidR="00E9092B">
        <w:rPr>
          <w:rFonts w:ascii="Times New Roman" w:hAnsi="Times New Roman" w:cs="Times New Roman"/>
          <w:color w:val="auto"/>
        </w:rPr>
        <w:t>Wnioskodawcy</w:t>
      </w:r>
      <w:r w:rsidR="00B319FA">
        <w:rPr>
          <w:rFonts w:ascii="Times New Roman" w:hAnsi="Times New Roman" w:cs="Times New Roman"/>
          <w:color w:val="auto"/>
        </w:rPr>
        <w:t xml:space="preserve">- </w:t>
      </w:r>
      <w:r w:rsidR="00E9092B">
        <w:rPr>
          <w:rFonts w:ascii="Times New Roman" w:hAnsi="Times New Roman" w:cs="Times New Roman"/>
          <w:color w:val="auto"/>
        </w:rPr>
        <w:t xml:space="preserve">Powiatu </w:t>
      </w:r>
      <w:r w:rsidR="00B319FA">
        <w:rPr>
          <w:rFonts w:ascii="Times New Roman" w:hAnsi="Times New Roman" w:cs="Times New Roman"/>
          <w:color w:val="auto"/>
        </w:rPr>
        <w:lastRenderedPageBreak/>
        <w:t>Świebodzi</w:t>
      </w:r>
      <w:r w:rsidR="00E9092B">
        <w:rPr>
          <w:rFonts w:ascii="Times New Roman" w:hAnsi="Times New Roman" w:cs="Times New Roman"/>
          <w:color w:val="auto"/>
        </w:rPr>
        <w:t>ńskiego</w:t>
      </w:r>
      <w:r w:rsidR="00B319FA">
        <w:rPr>
          <w:rFonts w:ascii="Times New Roman" w:hAnsi="Times New Roman" w:cs="Times New Roman"/>
          <w:color w:val="auto"/>
        </w:rPr>
        <w:t xml:space="preserve"> , </w:t>
      </w:r>
      <w:r w:rsidR="00B319FA" w:rsidRPr="006D31A3">
        <w:rPr>
          <w:rFonts w:ascii="Times New Roman" w:hAnsi="Times New Roman" w:cs="Times New Roman"/>
          <w:color w:val="auto"/>
        </w:rPr>
        <w:t>przedstawiciela L</w:t>
      </w:r>
      <w:r w:rsidR="00B319FA">
        <w:rPr>
          <w:rFonts w:ascii="Times New Roman" w:hAnsi="Times New Roman" w:cs="Times New Roman"/>
          <w:color w:val="auto"/>
        </w:rPr>
        <w:t xml:space="preserve">ubuskiego </w:t>
      </w:r>
      <w:r w:rsidR="00B319FA" w:rsidRPr="006D31A3">
        <w:rPr>
          <w:rFonts w:ascii="Times New Roman" w:hAnsi="Times New Roman" w:cs="Times New Roman"/>
          <w:color w:val="auto"/>
        </w:rPr>
        <w:t>W</w:t>
      </w:r>
      <w:r w:rsidR="00B319FA">
        <w:rPr>
          <w:rFonts w:ascii="Times New Roman" w:hAnsi="Times New Roman" w:cs="Times New Roman"/>
          <w:color w:val="auto"/>
        </w:rPr>
        <w:t xml:space="preserve">ojewódzkiego </w:t>
      </w:r>
      <w:r w:rsidR="00B319FA" w:rsidRPr="006D31A3">
        <w:rPr>
          <w:rFonts w:ascii="Times New Roman" w:hAnsi="Times New Roman" w:cs="Times New Roman"/>
          <w:color w:val="auto"/>
        </w:rPr>
        <w:t>K</w:t>
      </w:r>
      <w:r w:rsidR="00B319FA">
        <w:rPr>
          <w:rFonts w:ascii="Times New Roman" w:hAnsi="Times New Roman" w:cs="Times New Roman"/>
          <w:color w:val="auto"/>
        </w:rPr>
        <w:t xml:space="preserve">onserwatora </w:t>
      </w:r>
      <w:r w:rsidR="00B319FA" w:rsidRPr="006D31A3">
        <w:rPr>
          <w:rFonts w:ascii="Times New Roman" w:hAnsi="Times New Roman" w:cs="Times New Roman"/>
          <w:color w:val="auto"/>
        </w:rPr>
        <w:t>Z</w:t>
      </w:r>
      <w:r w:rsidR="00B319FA">
        <w:rPr>
          <w:rFonts w:ascii="Times New Roman" w:hAnsi="Times New Roman" w:cs="Times New Roman"/>
          <w:color w:val="auto"/>
        </w:rPr>
        <w:t>abytków</w:t>
      </w:r>
      <w:r w:rsidR="00B319FA" w:rsidRPr="006D31A3">
        <w:rPr>
          <w:rFonts w:ascii="Times New Roman" w:hAnsi="Times New Roman" w:cs="Times New Roman"/>
          <w:color w:val="auto"/>
        </w:rPr>
        <w:t xml:space="preserve"> i Wykonawcę.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 Jeżeli w toku czynności odbioru zostaną stwierdzone wady to Zamawiającemu przysługują następujące uprawnienia: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jeżeli wady nie nadają się do usunięcia to:</w:t>
      </w:r>
    </w:p>
    <w:p w:rsidR="003871B8" w:rsidRPr="006D31A3" w:rsidRDefault="003871B8" w:rsidP="003871B8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a) jeżeli umożliwiają one użytkowanie przedmiotu umowy zgodnie z przeznaczeniem, Zamawiający może odebrać przedmiot odbioru i obniżyć odpowiednio wynagrodzenie Wykonawcy,</w:t>
      </w:r>
    </w:p>
    <w:p w:rsidR="003871B8" w:rsidRPr="006D31A3" w:rsidRDefault="003871B8" w:rsidP="003871B8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b) jeżeli uniemożliwiają użytkowanie przedmiotu umowy zgodnie z przeznaczeniem, Zamawiający może odstąpić od umowy lub żądać wykonania przedmiotu umowy po raz drugi na koszt Wykonawcy, </w:t>
      </w:r>
    </w:p>
    <w:p w:rsidR="003871B8" w:rsidRPr="006D31A3" w:rsidRDefault="003871B8" w:rsidP="003871B8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jeżeli wady nadają się do usunięcia to Zamawiający może:</w:t>
      </w:r>
    </w:p>
    <w:p w:rsidR="003871B8" w:rsidRPr="006D31A3" w:rsidRDefault="003871B8" w:rsidP="003871B8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a) odmówić odbioru do czasu usunięcia wad; w przypadku odmowy odbioru, Za-mawiający określa w protokole powód nieodebrania robót i termin usunięcia wad lub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b) dokonać odbioru i wyznaczyć termin usunięcia wad zatrzymując odpowiednią do kosztów usunięcia wad część wynagrodzenia Wykonawcy tytułem kaucji gwarancyjnej.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§5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Za wykonanie przedmiotu umowy strony ustalają wynagrodzenie ryczałtowe w wysokości:  ……………………..</w:t>
      </w:r>
      <w:r w:rsidRPr="006D31A3">
        <w:rPr>
          <w:rFonts w:ascii="Times New Roman" w:hAnsi="Times New Roman" w:cs="Times New Roman"/>
          <w:b/>
          <w:bCs/>
          <w:color w:val="auto"/>
        </w:rPr>
        <w:t>zł brutto, w tym należny podatek VAT……%………………………</w:t>
      </w:r>
      <w:r w:rsidRPr="006D31A3">
        <w:rPr>
          <w:rFonts w:ascii="Times New Roman" w:hAnsi="Times New Roman" w:cs="Times New Roman"/>
          <w:color w:val="auto"/>
        </w:rPr>
        <w:t>,</w:t>
      </w:r>
      <w:r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słownie:  ……………………………………………………zgodnie z ofertą </w:t>
      </w:r>
      <w:r w:rsidRPr="006D31A3">
        <w:rPr>
          <w:rFonts w:ascii="Times New Roman" w:hAnsi="Times New Roman" w:cs="Times New Roman"/>
          <w:b/>
          <w:bCs/>
          <w:color w:val="auto"/>
        </w:rPr>
        <w:t>Wykonawcy</w:t>
      </w:r>
      <w:r w:rsidRPr="006D31A3">
        <w:rPr>
          <w:rFonts w:ascii="Times New Roman" w:hAnsi="Times New Roman" w:cs="Times New Roman"/>
          <w:color w:val="auto"/>
        </w:rPr>
        <w:t>, stanowiącą załącznik nr 1 do niniejszej umowy. Wynagrodzenie to obejmuje zakres prac określony</w:t>
      </w:r>
      <w:r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w opisie przedmiotu zamówienia zawartym w zapytaniu ofertowym. 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Wynagrodzenie za wykonanie przedmiotu umowy, o którym mowa w ust.</w:t>
      </w:r>
      <w:r>
        <w:rPr>
          <w:rFonts w:ascii="Times New Roman" w:hAnsi="Times New Roman" w:cs="Times New Roman"/>
          <w:color w:val="auto"/>
        </w:rPr>
        <w:t>1</w:t>
      </w:r>
      <w:r w:rsidRPr="006D31A3">
        <w:rPr>
          <w:rFonts w:ascii="Times New Roman" w:hAnsi="Times New Roman" w:cs="Times New Roman"/>
          <w:color w:val="auto"/>
        </w:rPr>
        <w:t>, płatne będzie jednorazowo po:</w:t>
      </w:r>
      <w:r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należytej realizacji przedmiotu zamówienia i podpisaniu protokołu końcowego odbioru robót na rachunek bankowy Wykonawcy nr…………………………………………………………………….</w:t>
      </w:r>
    </w:p>
    <w:p w:rsidR="003871B8" w:rsidRPr="006D31A3" w:rsidRDefault="003871B8" w:rsidP="003871B8">
      <w:pPr>
        <w:pStyle w:val="Default"/>
        <w:spacing w:after="46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 w terminie do 30 dni od dostarczenia Zamawiającemu prawidłowo wystawionej faktury VAT.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§6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1. Jeżeli Wykonawca realizuje przedmiot umowy przy udziale podwykonawców, to mają zastosowanie następujące postanowienia: 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podział wynagrodzenia dla poszczególnych podwykonawców będzie przedmiotem rozliczeń pomiędzy nimi a Wykonawcą,</w:t>
      </w:r>
    </w:p>
    <w:p w:rsidR="003871B8" w:rsidRPr="006D31A3" w:rsidRDefault="003871B8" w:rsidP="003871B8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2) za działania i zaniedbania podwykonawców, Wykonawca ponosi odpowiedzialność względem Zamawiającego jak za postępowanie własne.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pageBreakBefore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§7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Wykonawca zapłaci Zamawiającemu karę umowną: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w przypadku odstąpienia od umowy przez Wykonawcę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lub Zamawiającego z przyczyn zależnych od Wykonawcy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 wysokości 10% wynagrodzenia brutto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 którym mowa w § 5 ust. 1,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2) w przypadku  niewykonaniu umowy w terminie określonym w § 4 ust. 1 </w:t>
      </w:r>
      <w:proofErr w:type="spellStart"/>
      <w:r w:rsidRPr="006D31A3">
        <w:rPr>
          <w:rFonts w:ascii="Times New Roman" w:hAnsi="Times New Roman" w:cs="Times New Roman"/>
          <w:color w:val="auto"/>
        </w:rPr>
        <w:t>pkt</w:t>
      </w:r>
      <w:proofErr w:type="spellEnd"/>
      <w:r w:rsidRPr="006D31A3">
        <w:rPr>
          <w:rFonts w:ascii="Times New Roman" w:hAnsi="Times New Roman" w:cs="Times New Roman"/>
          <w:color w:val="auto"/>
        </w:rPr>
        <w:t xml:space="preserve"> 3 niniejszej umowy Zamawiający może odstąpić od umowy już w pierwszym dniu przekroczenia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terminu i naliczyć karę umowną w wysokości 10%  wynagrodzenia brutto,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 którym mowa w § 5 ust. 1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3) w przypadku nieskorzystania</w:t>
      </w:r>
      <w:r w:rsidR="002B41AB" w:rsidRPr="006D31A3">
        <w:rPr>
          <w:rFonts w:ascii="Times New Roman" w:hAnsi="Times New Roman" w:cs="Times New Roman"/>
          <w:color w:val="auto"/>
        </w:rPr>
        <w:t xml:space="preserve"> z</w:t>
      </w:r>
      <w:r w:rsidRPr="006D31A3">
        <w:rPr>
          <w:rFonts w:ascii="Times New Roman" w:hAnsi="Times New Roman" w:cs="Times New Roman"/>
          <w:color w:val="auto"/>
        </w:rPr>
        <w:t xml:space="preserve"> uprawnienia wskazanego w pkt. 2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od pierwszego dnia przekroczenia terminu wykonania zamówienia Zamawiający nalicza karę umowną za każdy dzień </w:t>
      </w:r>
      <w:r w:rsidR="003871B8">
        <w:rPr>
          <w:rFonts w:ascii="Times New Roman" w:hAnsi="Times New Roman" w:cs="Times New Roman"/>
          <w:color w:val="auto"/>
        </w:rPr>
        <w:t>przekroczenia</w:t>
      </w:r>
      <w:r w:rsidRPr="006D31A3">
        <w:rPr>
          <w:rFonts w:ascii="Times New Roman" w:hAnsi="Times New Roman" w:cs="Times New Roman"/>
          <w:color w:val="auto"/>
        </w:rPr>
        <w:t xml:space="preserve"> w wysokości 0,2 % wynagrodzenia brutto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 którym mowa w § 5 ust. 1do dnia całkowitego wykonania przedmiotu umowy bądź do dnia jej rozwiązania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 wyniku przekroczenia terminu wykonania (kara w tej wysokości obowiązuje również w przypadku przekroczenia terminu usunięcia wad i usterek),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5) w przypadku nieprzejęcia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placu budowy w terminie wskazanym w §4 ust. 1 </w:t>
      </w:r>
      <w:proofErr w:type="spellStart"/>
      <w:r w:rsidRPr="006D31A3">
        <w:rPr>
          <w:rFonts w:ascii="Times New Roman" w:hAnsi="Times New Roman" w:cs="Times New Roman"/>
          <w:color w:val="auto"/>
        </w:rPr>
        <w:t>pkt</w:t>
      </w:r>
      <w:proofErr w:type="spellEnd"/>
      <w:r w:rsidRPr="006D31A3">
        <w:rPr>
          <w:rFonts w:ascii="Times New Roman" w:hAnsi="Times New Roman" w:cs="Times New Roman"/>
          <w:color w:val="auto"/>
        </w:rPr>
        <w:t xml:space="preserve"> 1 z winy Wykonawcy w wysokości 0,1%  wynagrodzenia brutto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o którym mowa w § 5 ust. 1za każdy dzień </w:t>
      </w:r>
      <w:r w:rsidR="002B41AB" w:rsidRPr="006D31A3">
        <w:rPr>
          <w:rFonts w:ascii="Times New Roman" w:hAnsi="Times New Roman" w:cs="Times New Roman"/>
          <w:color w:val="auto"/>
        </w:rPr>
        <w:t>przekroczenia</w:t>
      </w:r>
      <w:r w:rsidRPr="006D31A3">
        <w:rPr>
          <w:rFonts w:ascii="Times New Roman" w:hAnsi="Times New Roman" w:cs="Times New Roman"/>
          <w:color w:val="auto"/>
        </w:rPr>
        <w:t>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6) w przypadku nierozpoczęcia robót w terminie wskazanym w §4 ust. 1 </w:t>
      </w:r>
      <w:proofErr w:type="spellStart"/>
      <w:r w:rsidRPr="006D31A3">
        <w:rPr>
          <w:rFonts w:ascii="Times New Roman" w:hAnsi="Times New Roman" w:cs="Times New Roman"/>
          <w:color w:val="auto"/>
        </w:rPr>
        <w:t>pkt</w:t>
      </w:r>
      <w:proofErr w:type="spellEnd"/>
      <w:r w:rsidRPr="006D31A3">
        <w:rPr>
          <w:rFonts w:ascii="Times New Roman" w:hAnsi="Times New Roman" w:cs="Times New Roman"/>
          <w:color w:val="auto"/>
        </w:rPr>
        <w:t xml:space="preserve"> 2 w wysokości 0,1%  wynagrodzenia brutto o którym mowa w §5 ust. 1za każdy dzień </w:t>
      </w:r>
      <w:r w:rsidR="002B41AB" w:rsidRPr="006D31A3">
        <w:rPr>
          <w:rFonts w:ascii="Times New Roman" w:hAnsi="Times New Roman" w:cs="Times New Roman"/>
          <w:color w:val="auto"/>
        </w:rPr>
        <w:t>przekroczenia</w:t>
      </w:r>
      <w:r w:rsidRPr="006D31A3">
        <w:rPr>
          <w:rFonts w:ascii="Times New Roman" w:hAnsi="Times New Roman" w:cs="Times New Roman"/>
          <w:color w:val="auto"/>
        </w:rPr>
        <w:t>,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Zamawiającemu przysługuje prawo potrącenia kar umownych  z wynagrodzenia  należnego Wykonawcy.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 Po odstąpieniu od umowy strony rozliczają dotychczasowo wykonane prace a Zamawiającemu przysługuje prawo potrącenia kary umownej z sumy przysługującej Wykonawcy z tytułu rozliczenia.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4. Zamawiający zapłaci Wykonawcy karę umowną w przypadku odstąpienia od umowy przez Zamawiającego lub Wykonawcę z przyczyn, za które odpowiada Zamawiający w wysokości 10 % wynagrodzenia brutto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 którym mowa w § 5 ust. 1.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§8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Zamawiający ma prawo odstąpienia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od umowy z przyczyn leżących po stronie Wykonawcy bez wyznaczania dodatkowego terminu w przypadku: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1) zwłoki  Wykonawcy w rozpoczęciu wykonywania robót o co najmniej </w:t>
      </w:r>
      <w:r w:rsidR="003871B8">
        <w:rPr>
          <w:rFonts w:ascii="Times New Roman" w:hAnsi="Times New Roman" w:cs="Times New Roman"/>
          <w:color w:val="auto"/>
        </w:rPr>
        <w:t>10</w:t>
      </w:r>
      <w:r w:rsidRPr="006D31A3">
        <w:rPr>
          <w:rFonts w:ascii="Times New Roman" w:hAnsi="Times New Roman" w:cs="Times New Roman"/>
          <w:color w:val="auto"/>
        </w:rPr>
        <w:t xml:space="preserve"> dni, liczonych od daty przekazania terenu budowy;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ujawnienia się wad nienadających się do usunięcia, uniemożliwiających właściwe użytkowanie przedmiotu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Zamawiający jest uprawniony do odstąpienia od umowy z przyczyn leżących po stronie Wykonawcy, po wyznaczeniu dodatkowego terminu, jeśli Wykonawca: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zaprzestał wykonywania robót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z przyczyn nie leżących po stronie Zamawiającego, za wyjątkiem przyczyn spowodowanych siłą wyższą, zaś przerwa ta trwa dłużej niż 30 dni;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nie usunął istotnych wad przedmiotu umowy w terminie wyznaczonym w protokole odbioru;</w:t>
      </w:r>
    </w:p>
    <w:p w:rsidR="00573DBF" w:rsidRPr="006D31A3" w:rsidRDefault="00573DBF" w:rsidP="00573DBF">
      <w:pPr>
        <w:pStyle w:val="Default"/>
        <w:pageBreakBefore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lastRenderedPageBreak/>
        <w:t>3) wykonuje przedmiot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niezgodnie z postanowieniami umowy lub w sposób wadliwy, niezgodnie ze sztuką budowlaną, używa materiałów i urządzeń nie posiadających dopuszczenia do stosowania lub nienależycie wykonuje swoje zobowiązania umowne, 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także zalega bądź opóźnia się z zapłatą wynagrodzenia na rzecz podwykonawców.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 Zamawiający ma prawo odstąpienia od umowy w przypadku wszczęcia postępowania układowego lub likwidacyjnego Wykonawcy.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4. W razie istotnej zmiany okoliczności powodującej, że wykonanie umowy nie leży w interesie publicznym, czego nie można było przewidzieć w chwili zawarcia umowy, Zamawiającemu przysługuje prawo odstąpienia od umowy w terminie 30 dni od dnia powzięcia wiadomości o tych okolicznościach.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5. W przypadku, o którym mowa w ust. 1 –4, Wykonawca może jedynie żądać wynagrodzenia należnego mu z tytułu wykonania części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6. W przypadku odstąpienia od umowy przez którąkolwiek ze stron, Wykonawca jest zobowiązany do: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sporządzenia przy udziale Zamawiającego, protokołu inwentaryzacyjnego robót w toku, materiałów i urządzeń znajdujących się na terenie budowy według stanu na dzień odstąpienia, pod kontrolą upoważnionych przedstawicieli Zamawiającego. W przypadku, gdy Wykonawca nie sporządzi ww. protokołu, Zamawiający ma prawo zlecić jego wykonanie innemu podmiotowi na koszt Wykonawcy, a Wykonawca nie ma prawa kwestionować jego zapisów;</w:t>
      </w:r>
    </w:p>
    <w:p w:rsidR="00573DBF" w:rsidRPr="006D31A3" w:rsidRDefault="00573DBF" w:rsidP="00573DBF">
      <w:pPr>
        <w:pStyle w:val="Default"/>
        <w:spacing w:after="22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zabezpieczenia robót wtoku, materiałów i urządzeń znajdujących się na terenie budowy, w zakresie uzgodnionym z Zamawiającym, na koszt tej strony, która spowodowała odstąpienie;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3) pisemnego wezwania Zamawiającego do dokonania odbioru robót w toku, w wyznaczonym terminie.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7. W przypadku odstąpienia od umowy przez którąkolwiek ze stron Zamawiający jest zobowiązany do:</w:t>
      </w:r>
    </w:p>
    <w:p w:rsidR="00573DBF" w:rsidRPr="006D31A3" w:rsidRDefault="00573DBF" w:rsidP="00573DBF">
      <w:pPr>
        <w:pStyle w:val="Default"/>
        <w:spacing w:after="23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1) dokonania odbioru robót wykonanych i robót zabezpieczających;</w:t>
      </w:r>
    </w:p>
    <w:p w:rsidR="00573DBF" w:rsidRPr="006D31A3" w:rsidRDefault="00573DBF" w:rsidP="00573DBF">
      <w:pPr>
        <w:pStyle w:val="Default"/>
        <w:spacing w:after="23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2) przejęcia terenu budowy;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3) zapłaty wynagrodzenia za faktycznie wykonaną część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8. Odstąpienie od umowy wymaga formy pisemnej pod rygorem nieważności.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9. Strony zgodnie postanawiają, że w przypadku odstąpienia od umowy, w pełni zachowują moc jej postanowienia, co do robót zrealizowanych i odebranych przez Zamawiającego do dnia odstąpienia w tym do naliczania kar umownych na podstawie postanowień umowy.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§9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1.Zakazuje się istotnych zmian postanowień zawartej umowy w stosunku do treści oferty, z zastrzeżeniem ust. 2, ust. 3, ust. 4iust. 6,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2.Dopuszcza się istotne zmiany postanowień zawartej umowy, w stosunku do treści oferty w przypadku wystąpienia przynajmniej jednego z poniższych powodów: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wyst</w:t>
      </w:r>
      <w:r w:rsidR="003871B8">
        <w:rPr>
          <w:rFonts w:ascii="Times New Roman" w:hAnsi="Times New Roman" w:cs="Times New Roman"/>
          <w:color w:val="auto"/>
        </w:rPr>
        <w:t>ą</w:t>
      </w:r>
      <w:r w:rsidRPr="006D31A3">
        <w:rPr>
          <w:rFonts w:ascii="Times New Roman" w:hAnsi="Times New Roman" w:cs="Times New Roman"/>
          <w:color w:val="auto"/>
        </w:rPr>
        <w:t xml:space="preserve">pienia uzasadnionych zmian w zakresie i sposobie wykonania przedmiotu zamówienia;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</w:p>
    <w:p w:rsidR="00573DBF" w:rsidRPr="006D31A3" w:rsidRDefault="00573DBF" w:rsidP="00573DBF">
      <w:pPr>
        <w:pStyle w:val="Default"/>
        <w:pageBreakBefore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lastRenderedPageBreak/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wystąpienia uzasadnionych i adekwatnych przyczyn do zmian w zakresie i sposobie wykonania przedmiotu zamówienia wynikających z wprowadzonych zmian do wniosku o dofinansowanie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zadani;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wystąpienia obiektywnych przyczyn niezależnych od Zamawiającego i Wykonawcy;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wystąpienia okoliczności będących wynikiem działania siły wyższej;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zmiany istotnych regulacji prawnych;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wystąpienia odmowy lub wydłużenia terminów wydania przez organy administracji lub inne podmioty wymaganych decyzji, zezwoleń, uzgodnień z przyczyn niezawinionych przez Wykonawcę;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−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wystąpienia przyczyn związanych z procedurami rozliczenia dofinansowania zadania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ze środków Rządowego Programu Odbudowy Zabytków.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3.Dopuszcza się możliwość zmiany terminu wykonania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przedmiotu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umowy, w szczególności w sytuacjach wskazanych w ust. 2, w sytuacjach niezależnych od Wykonawcy, gdyby dalsza realizacja prac budowlanych mogła spowodować niekorzystne dla obiektu konsekwencje.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4.Wydłużenie terminu wykonania przedmiotu umowy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na wniosek Wykonawcy będzie możliwe wyłącznie po uzyskaniu pisemnej zgody Zamawiającego i będzie możliwe wyłącznie w sytuacji, gdy konieczność wydłużenia tego terminu wynika z przyczyn obiektywnych.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 xml:space="preserve">5.Zmiany umowy, o których mowa w ust. 2, ust. 3 i ust.4 nie mogą powodować zwiększenia wynagrodzenia należnego Wykonawcy za wykonanie przedmiotu umowy.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6.Zmiany umowy, o których mowa w ust. 2, ust. 3 i ust. 4 wymagają zgody obydwu stron umowy i formy pisemnej</w:t>
      </w:r>
      <w:r w:rsidR="002B41AB" w:rsidRPr="006D31A3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 xml:space="preserve">pod rygorem nieważności. 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b/>
          <w:bCs/>
          <w:color w:val="auto"/>
        </w:rPr>
        <w:t>§10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1. Spory wynikające z wykonania niniejszej umowy rozstrzygane będą przez sąd właściwy dla siedziby Zamawiającego.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2. Strony mają obowiązek przed skierowaniem sprawy do sądu przeprowadzić postępowanie negocjacyjne celem polubownego załatwienia sprawy(nie oznacza to zapisu na sąd polubowny).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3. Zmiany umowy wymagają formy pisemnej pod rygorem nieważności.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4. W sprawach nie uregulowanych niniejszą umową mają zastosowanie przepisy Kodeksu cywilnego.</w:t>
      </w:r>
    </w:p>
    <w:p w:rsidR="00573DBF" w:rsidRPr="006D31A3" w:rsidRDefault="00573DBF" w:rsidP="00573DBF">
      <w:pPr>
        <w:pStyle w:val="Default"/>
        <w:rPr>
          <w:rFonts w:ascii="Times New Roman" w:hAnsi="Times New Roman" w:cs="Times New Roman"/>
          <w:color w:val="auto"/>
        </w:rPr>
      </w:pPr>
      <w:r w:rsidRPr="006D31A3">
        <w:rPr>
          <w:rFonts w:ascii="Times New Roman" w:hAnsi="Times New Roman" w:cs="Times New Roman"/>
          <w:color w:val="auto"/>
        </w:rPr>
        <w:t>5. Umowa została sporządzona w3 egzemplarzach, z czego 2 egzemplarze przeznacza się dla</w:t>
      </w:r>
      <w:r w:rsidR="003871B8">
        <w:rPr>
          <w:rFonts w:ascii="Times New Roman" w:hAnsi="Times New Roman" w:cs="Times New Roman"/>
          <w:color w:val="auto"/>
        </w:rPr>
        <w:t xml:space="preserve"> </w:t>
      </w:r>
      <w:r w:rsidRPr="006D31A3">
        <w:rPr>
          <w:rFonts w:ascii="Times New Roman" w:hAnsi="Times New Roman" w:cs="Times New Roman"/>
          <w:color w:val="auto"/>
        </w:rPr>
        <w:t>Zamawiającego i 1 egzemplarz dla Wykonawcy.</w:t>
      </w:r>
    </w:p>
    <w:p w:rsidR="002B41AB" w:rsidRDefault="002B41AB" w:rsidP="00573DBF">
      <w:pPr>
        <w:rPr>
          <w:sz w:val="23"/>
          <w:szCs w:val="23"/>
        </w:rPr>
      </w:pPr>
    </w:p>
    <w:p w:rsidR="003D2CC5" w:rsidRPr="002B41AB" w:rsidRDefault="00573DBF" w:rsidP="00573DBF">
      <w:pPr>
        <w:rPr>
          <w:b/>
        </w:rPr>
      </w:pPr>
      <w:r w:rsidRPr="002B41AB">
        <w:rPr>
          <w:b/>
          <w:sz w:val="23"/>
          <w:szCs w:val="23"/>
        </w:rPr>
        <w:t>ZAMAWIAJĄCY:</w:t>
      </w:r>
      <w:r w:rsidR="002B41AB" w:rsidRPr="002B41AB">
        <w:rPr>
          <w:b/>
          <w:sz w:val="23"/>
          <w:szCs w:val="23"/>
        </w:rPr>
        <w:t xml:space="preserve">                                                                       </w:t>
      </w:r>
      <w:r w:rsidRPr="002B41AB">
        <w:rPr>
          <w:b/>
          <w:sz w:val="23"/>
          <w:szCs w:val="23"/>
        </w:rPr>
        <w:t>WYKONAWCA:</w:t>
      </w:r>
    </w:p>
    <w:sectPr w:rsidR="003D2CC5" w:rsidRPr="002B41AB" w:rsidSect="00317A1B">
      <w:headerReference w:type="default" r:id="rId7"/>
      <w:pgSz w:w="11906" w:h="16838"/>
      <w:pgMar w:top="10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7A18" w:rsidRPr="00032FFC" w:rsidRDefault="006A7A18" w:rsidP="00317A1B">
      <w:pPr>
        <w:spacing w:after="0" w:line="240" w:lineRule="auto"/>
        <w:rPr>
          <w:rFonts w:eastAsia="Calibri" w:cs="Times New Roman"/>
        </w:rPr>
      </w:pPr>
      <w:r>
        <w:separator/>
      </w:r>
    </w:p>
  </w:endnote>
  <w:endnote w:type="continuationSeparator" w:id="0">
    <w:p w:rsidR="006A7A18" w:rsidRPr="00032FFC" w:rsidRDefault="006A7A18" w:rsidP="00317A1B">
      <w:pPr>
        <w:spacing w:after="0" w:line="240" w:lineRule="auto"/>
        <w:rPr>
          <w:rFonts w:eastAsia="Calibri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7A18" w:rsidRPr="00032FFC" w:rsidRDefault="006A7A18" w:rsidP="00317A1B">
      <w:pPr>
        <w:spacing w:after="0" w:line="240" w:lineRule="auto"/>
        <w:rPr>
          <w:rFonts w:eastAsia="Calibri" w:cs="Times New Roman"/>
        </w:rPr>
      </w:pPr>
      <w:r>
        <w:separator/>
      </w:r>
    </w:p>
  </w:footnote>
  <w:footnote w:type="continuationSeparator" w:id="0">
    <w:p w:rsidR="006A7A18" w:rsidRPr="00032FFC" w:rsidRDefault="006A7A18" w:rsidP="00317A1B">
      <w:pPr>
        <w:spacing w:after="0" w:line="240" w:lineRule="auto"/>
        <w:rPr>
          <w:rFonts w:eastAsia="Calibri" w:cs="Times New Roman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B" w:rsidRDefault="00317A1B">
    <w:pPr>
      <w:pStyle w:val="Nagwek"/>
    </w:pPr>
    <w:r w:rsidRPr="00317A1B">
      <w:rPr>
        <w:noProof/>
        <w:lang w:eastAsia="pl-PL"/>
      </w:rPr>
      <w:drawing>
        <wp:inline distT="0" distB="0" distL="0" distR="0">
          <wp:extent cx="4752975" cy="1676400"/>
          <wp:effectExtent l="19050" t="0" r="9525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DE0F11C"/>
    <w:multiLevelType w:val="hybridMultilevel"/>
    <w:tmpl w:val="790DEF5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B2DC5954"/>
    <w:multiLevelType w:val="hybridMultilevel"/>
    <w:tmpl w:val="7BB253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CA88E05"/>
    <w:multiLevelType w:val="hybridMultilevel"/>
    <w:tmpl w:val="25EF016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2281C1B0"/>
    <w:multiLevelType w:val="hybridMultilevel"/>
    <w:tmpl w:val="81BF95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24F0BF18"/>
    <w:multiLevelType w:val="hybridMultilevel"/>
    <w:tmpl w:val="8CCDC3D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A81998F"/>
    <w:multiLevelType w:val="hybridMultilevel"/>
    <w:tmpl w:val="CB0E51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3D02F6D9"/>
    <w:multiLevelType w:val="hybridMultilevel"/>
    <w:tmpl w:val="CEB265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3D8D7F82"/>
    <w:multiLevelType w:val="hybridMultilevel"/>
    <w:tmpl w:val="C456D2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CE3B8"/>
    <w:multiLevelType w:val="hybridMultilevel"/>
    <w:tmpl w:val="2A10DA91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5F8EEF4D"/>
    <w:multiLevelType w:val="hybridMultilevel"/>
    <w:tmpl w:val="D0BD428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60A679C3"/>
    <w:multiLevelType w:val="hybridMultilevel"/>
    <w:tmpl w:val="E0360606"/>
    <w:lvl w:ilvl="0" w:tplc="3F66BCCE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3F5CD22"/>
    <w:multiLevelType w:val="hybridMultilevel"/>
    <w:tmpl w:val="B5760A3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A797686"/>
    <w:multiLevelType w:val="hybridMultilevel"/>
    <w:tmpl w:val="C464FA9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9"/>
  </w:num>
  <w:num w:numId="5">
    <w:abstractNumId w:val="8"/>
  </w:num>
  <w:num w:numId="6">
    <w:abstractNumId w:val="5"/>
  </w:num>
  <w:num w:numId="7">
    <w:abstractNumId w:val="2"/>
  </w:num>
  <w:num w:numId="8">
    <w:abstractNumId w:val="6"/>
  </w:num>
  <w:num w:numId="9">
    <w:abstractNumId w:val="3"/>
  </w:num>
  <w:num w:numId="10">
    <w:abstractNumId w:val="11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3DBF"/>
    <w:rsid w:val="00175DEB"/>
    <w:rsid w:val="00211FC1"/>
    <w:rsid w:val="0029343F"/>
    <w:rsid w:val="002B41AB"/>
    <w:rsid w:val="00317A1B"/>
    <w:rsid w:val="003871B8"/>
    <w:rsid w:val="003D2CC5"/>
    <w:rsid w:val="003E41B1"/>
    <w:rsid w:val="004856E4"/>
    <w:rsid w:val="00573DBF"/>
    <w:rsid w:val="005C1F7E"/>
    <w:rsid w:val="006A7A18"/>
    <w:rsid w:val="006D31A3"/>
    <w:rsid w:val="007C453E"/>
    <w:rsid w:val="008B44A8"/>
    <w:rsid w:val="00AF3A7F"/>
    <w:rsid w:val="00B319FA"/>
    <w:rsid w:val="00E90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2C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3D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17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17A1B"/>
  </w:style>
  <w:style w:type="paragraph" w:styleId="Stopka">
    <w:name w:val="footer"/>
    <w:basedOn w:val="Normalny"/>
    <w:link w:val="StopkaZnak"/>
    <w:uiPriority w:val="99"/>
    <w:semiHidden/>
    <w:unhideWhenUsed/>
    <w:rsid w:val="00317A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17A1B"/>
  </w:style>
  <w:style w:type="paragraph" w:styleId="Tekstdymka">
    <w:name w:val="Balloon Text"/>
    <w:basedOn w:val="Normalny"/>
    <w:link w:val="TekstdymkaZnak"/>
    <w:uiPriority w:val="99"/>
    <w:semiHidden/>
    <w:unhideWhenUsed/>
    <w:rsid w:val="00317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A1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uiPriority w:val="34"/>
    <w:locked/>
    <w:rsid w:val="002B41AB"/>
    <w:rPr>
      <w:rFonts w:ascii="Calibri" w:hAnsi="Calibri" w:cs="Calibri"/>
      <w:color w:val="000000"/>
    </w:rPr>
  </w:style>
  <w:style w:type="paragraph" w:styleId="Akapitzlist">
    <w:name w:val="List Paragraph"/>
    <w:basedOn w:val="Normalny"/>
    <w:link w:val="AkapitzlistZnak"/>
    <w:uiPriority w:val="34"/>
    <w:qFormat/>
    <w:rsid w:val="002B41AB"/>
    <w:pPr>
      <w:spacing w:after="0" w:line="240" w:lineRule="auto"/>
      <w:ind w:left="720"/>
    </w:pPr>
    <w:rPr>
      <w:rFonts w:ascii="Calibri" w:hAnsi="Calibri" w:cs="Calibri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7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2801</Words>
  <Characters>16806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2023-11-23T09:32:00Z</dcterms:created>
  <dcterms:modified xsi:type="dcterms:W3CDTF">2023-11-27T21:12:00Z</dcterms:modified>
</cp:coreProperties>
</file>