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CCD3" w14:textId="7CBAB61B" w:rsidR="00B06A97" w:rsidRPr="00B06A97" w:rsidRDefault="000053FB" w:rsidP="000053FB">
      <w:pPr>
        <w:jc w:val="center"/>
        <w:rPr>
          <w:sz w:val="24"/>
          <w:szCs w:val="24"/>
        </w:rPr>
      </w:pPr>
      <w:r>
        <w:rPr>
          <w:sz w:val="20"/>
          <w:szCs w:val="20"/>
        </w:rPr>
        <w:t xml:space="preserve">                                                                               </w:t>
      </w:r>
      <w:r w:rsidR="00B06A97" w:rsidRPr="00E44259">
        <w:rPr>
          <w:sz w:val="20"/>
          <w:szCs w:val="20"/>
        </w:rPr>
        <w:t>Miejscowość:</w:t>
      </w:r>
      <w:r w:rsidR="00B06A97" w:rsidRPr="00B06A97">
        <w:rPr>
          <w:sz w:val="24"/>
          <w:szCs w:val="24"/>
        </w:rPr>
        <w:t xml:space="preserve"> ………………</w:t>
      </w:r>
      <w:r>
        <w:rPr>
          <w:sz w:val="24"/>
          <w:szCs w:val="24"/>
        </w:rPr>
        <w:t>……….</w:t>
      </w:r>
      <w:r w:rsidR="00B06A97" w:rsidRPr="00B06A97">
        <w:rPr>
          <w:sz w:val="24"/>
          <w:szCs w:val="24"/>
        </w:rPr>
        <w:t xml:space="preserve">…..……., </w:t>
      </w:r>
      <w:r w:rsidR="00B06A97" w:rsidRPr="00E44259">
        <w:rPr>
          <w:sz w:val="20"/>
          <w:szCs w:val="20"/>
        </w:rPr>
        <w:t>dnia</w:t>
      </w:r>
      <w:r w:rsidR="00B06A97" w:rsidRPr="00B06A97">
        <w:rPr>
          <w:sz w:val="24"/>
          <w:szCs w:val="24"/>
        </w:rPr>
        <w:t xml:space="preserve"> …………</w:t>
      </w:r>
      <w:r>
        <w:rPr>
          <w:sz w:val="24"/>
          <w:szCs w:val="24"/>
        </w:rPr>
        <w:t>..</w:t>
      </w:r>
      <w:r w:rsidR="00B06A97" w:rsidRPr="00B06A97">
        <w:rPr>
          <w:sz w:val="24"/>
          <w:szCs w:val="24"/>
        </w:rPr>
        <w:t>……..……</w:t>
      </w:r>
    </w:p>
    <w:p w14:paraId="46DE0A21" w14:textId="77777777" w:rsidR="00F91340" w:rsidRPr="001C34C3" w:rsidRDefault="00F91340" w:rsidP="00B06A97">
      <w:pPr>
        <w:rPr>
          <w:sz w:val="12"/>
          <w:szCs w:val="12"/>
        </w:rPr>
      </w:pPr>
    </w:p>
    <w:p w14:paraId="32C84DE5" w14:textId="0BDD511D" w:rsidR="00B06A97" w:rsidRPr="00F91340" w:rsidRDefault="00F91340" w:rsidP="00B06A97">
      <w:pPr>
        <w:rPr>
          <w:sz w:val="24"/>
          <w:szCs w:val="24"/>
        </w:rPr>
      </w:pPr>
      <w:r>
        <w:rPr>
          <w:sz w:val="24"/>
          <w:szCs w:val="24"/>
        </w:rPr>
        <w:t>I</w:t>
      </w:r>
      <w:r w:rsidR="00B06A97" w:rsidRPr="00F91340">
        <w:rPr>
          <w:sz w:val="24"/>
          <w:szCs w:val="24"/>
        </w:rPr>
        <w:t>mię i nazwisko Wnioskodawcy</w:t>
      </w:r>
      <w:r>
        <w:rPr>
          <w:sz w:val="24"/>
          <w:szCs w:val="24"/>
        </w:rPr>
        <w:t>: …………………………………..…………….…………….</w:t>
      </w:r>
    </w:p>
    <w:p w14:paraId="49611CD6" w14:textId="02DF1C81" w:rsidR="00B06A97" w:rsidRPr="00F91340" w:rsidRDefault="00F91340" w:rsidP="00B06A97">
      <w:pPr>
        <w:rPr>
          <w:sz w:val="24"/>
          <w:szCs w:val="24"/>
        </w:rPr>
      </w:pPr>
      <w:r>
        <w:rPr>
          <w:sz w:val="24"/>
          <w:szCs w:val="24"/>
        </w:rPr>
        <w:t>A</w:t>
      </w:r>
      <w:r w:rsidRPr="00F91340">
        <w:rPr>
          <w:sz w:val="24"/>
          <w:szCs w:val="24"/>
        </w:rPr>
        <w:t xml:space="preserve">dres </w:t>
      </w:r>
      <w:r>
        <w:rPr>
          <w:sz w:val="24"/>
          <w:szCs w:val="24"/>
        </w:rPr>
        <w:t>zamieszkania: ………………………</w:t>
      </w:r>
      <w:r w:rsidR="00B06A97" w:rsidRPr="00F91340">
        <w:rPr>
          <w:sz w:val="24"/>
          <w:szCs w:val="24"/>
        </w:rPr>
        <w:t>………</w:t>
      </w:r>
      <w:r>
        <w:rPr>
          <w:sz w:val="24"/>
          <w:szCs w:val="24"/>
        </w:rPr>
        <w:t>………………</w:t>
      </w:r>
      <w:r w:rsidR="00B06A97" w:rsidRPr="00F91340">
        <w:rPr>
          <w:sz w:val="24"/>
          <w:szCs w:val="24"/>
        </w:rPr>
        <w:t>……………………</w:t>
      </w:r>
      <w:r w:rsidR="00C112FC" w:rsidRPr="00F91340">
        <w:rPr>
          <w:sz w:val="24"/>
          <w:szCs w:val="24"/>
        </w:rPr>
        <w:t>…</w:t>
      </w:r>
      <w:r w:rsidR="00B06A97" w:rsidRPr="00F91340">
        <w:rPr>
          <w:sz w:val="24"/>
          <w:szCs w:val="24"/>
        </w:rPr>
        <w:t>………….</w:t>
      </w:r>
    </w:p>
    <w:p w14:paraId="2D9C24FF" w14:textId="39904579" w:rsidR="00B06A97" w:rsidRPr="00F91340" w:rsidRDefault="00F91340" w:rsidP="00C112FC">
      <w:pPr>
        <w:spacing w:after="120"/>
        <w:rPr>
          <w:sz w:val="24"/>
          <w:szCs w:val="24"/>
        </w:rPr>
      </w:pPr>
      <w:r>
        <w:rPr>
          <w:sz w:val="24"/>
          <w:szCs w:val="24"/>
        </w:rPr>
        <w:t>Adres poczty elektronicznej (e-mail): ………………………………………………………..</w:t>
      </w:r>
    </w:p>
    <w:p w14:paraId="5A4409A6" w14:textId="5B4C6766" w:rsidR="00B06A97" w:rsidRPr="00F91340" w:rsidRDefault="00F91340" w:rsidP="00B06A97">
      <w:pPr>
        <w:rPr>
          <w:sz w:val="24"/>
          <w:szCs w:val="24"/>
        </w:rPr>
      </w:pPr>
      <w:r>
        <w:rPr>
          <w:sz w:val="24"/>
          <w:szCs w:val="24"/>
        </w:rPr>
        <w:t>Numer telefonu osoby przybranej (jeżeli dotyczy): ……………………………………</w:t>
      </w:r>
      <w:r w:rsidR="00C112FC" w:rsidRPr="00F91340">
        <w:rPr>
          <w:sz w:val="24"/>
          <w:szCs w:val="24"/>
        </w:rPr>
        <w:t xml:space="preserve">   </w:t>
      </w:r>
    </w:p>
    <w:p w14:paraId="1D7C2AB7" w14:textId="77777777" w:rsidR="00F91340" w:rsidRDefault="00F91340" w:rsidP="0098060A">
      <w:pPr>
        <w:spacing w:after="0"/>
        <w:ind w:left="5103"/>
        <w:rPr>
          <w:b/>
          <w:bCs/>
          <w:sz w:val="24"/>
          <w:szCs w:val="24"/>
        </w:rPr>
      </w:pPr>
    </w:p>
    <w:p w14:paraId="7F331C4A" w14:textId="7F5EA07A" w:rsidR="00B06A97" w:rsidRPr="00B06A97" w:rsidRDefault="00B06A97" w:rsidP="0098060A">
      <w:pPr>
        <w:spacing w:after="0"/>
        <w:ind w:left="5103"/>
        <w:rPr>
          <w:b/>
          <w:bCs/>
          <w:sz w:val="24"/>
          <w:szCs w:val="24"/>
        </w:rPr>
      </w:pPr>
      <w:r w:rsidRPr="00B06A97">
        <w:rPr>
          <w:b/>
          <w:bCs/>
          <w:sz w:val="24"/>
          <w:szCs w:val="24"/>
        </w:rPr>
        <w:t>Starostwo Powiatowe w Oleśnicy</w:t>
      </w:r>
    </w:p>
    <w:p w14:paraId="176B9A49" w14:textId="77777777" w:rsidR="0098060A" w:rsidRDefault="0098060A" w:rsidP="0098060A">
      <w:pPr>
        <w:spacing w:after="0"/>
        <w:ind w:left="5103"/>
        <w:rPr>
          <w:b/>
          <w:bCs/>
          <w:sz w:val="24"/>
          <w:szCs w:val="24"/>
        </w:rPr>
      </w:pPr>
    </w:p>
    <w:p w14:paraId="66D12DCE" w14:textId="4E2FB625" w:rsidR="00B06A97" w:rsidRPr="00B06A97" w:rsidRDefault="00B06A97" w:rsidP="0098060A">
      <w:pPr>
        <w:spacing w:after="0"/>
        <w:ind w:left="5103"/>
        <w:rPr>
          <w:b/>
          <w:bCs/>
          <w:sz w:val="24"/>
          <w:szCs w:val="24"/>
        </w:rPr>
      </w:pPr>
      <w:r w:rsidRPr="00B06A97">
        <w:rPr>
          <w:b/>
          <w:bCs/>
          <w:sz w:val="24"/>
          <w:szCs w:val="24"/>
        </w:rPr>
        <w:t>ul. J. Słowackiego 10</w:t>
      </w:r>
    </w:p>
    <w:p w14:paraId="01D71979" w14:textId="7A18F373" w:rsidR="00B06A97" w:rsidRPr="00B06A97" w:rsidRDefault="00B06A97" w:rsidP="0098060A">
      <w:pPr>
        <w:spacing w:after="0"/>
        <w:ind w:left="5103"/>
        <w:rPr>
          <w:sz w:val="24"/>
          <w:szCs w:val="24"/>
        </w:rPr>
      </w:pPr>
      <w:r w:rsidRPr="00B06A97">
        <w:rPr>
          <w:b/>
          <w:bCs/>
          <w:sz w:val="24"/>
          <w:szCs w:val="24"/>
        </w:rPr>
        <w:t>56-400 Oleśnica</w:t>
      </w:r>
    </w:p>
    <w:p w14:paraId="7592D43D" w14:textId="77777777" w:rsidR="00397E8C" w:rsidRDefault="00397E8C" w:rsidP="00B06A97">
      <w:pPr>
        <w:jc w:val="center"/>
        <w:rPr>
          <w:sz w:val="28"/>
          <w:szCs w:val="28"/>
        </w:rPr>
      </w:pPr>
    </w:p>
    <w:p w14:paraId="33F8DE12" w14:textId="00EE84F1" w:rsidR="00B06A97" w:rsidRPr="00116AB9" w:rsidRDefault="007E614E" w:rsidP="00B06A97">
      <w:pPr>
        <w:jc w:val="center"/>
        <w:rPr>
          <w:b/>
          <w:bCs/>
          <w:sz w:val="28"/>
          <w:szCs w:val="28"/>
        </w:rPr>
      </w:pPr>
      <w:bookmarkStart w:id="0" w:name="_Hlk114233469"/>
      <w:r>
        <w:rPr>
          <w:b/>
          <w:bCs/>
          <w:sz w:val="28"/>
          <w:szCs w:val="28"/>
        </w:rPr>
        <w:t>Zgłoszenie zamiaru korzystania z pomocy</w:t>
      </w:r>
      <w:r w:rsidR="00397E8C" w:rsidRPr="00116AB9">
        <w:rPr>
          <w:b/>
          <w:bCs/>
          <w:sz w:val="28"/>
          <w:szCs w:val="28"/>
        </w:rPr>
        <w:t xml:space="preserve"> tłumacza języka migowego</w:t>
      </w:r>
    </w:p>
    <w:bookmarkEnd w:id="0"/>
    <w:p w14:paraId="79849718" w14:textId="081549CA" w:rsidR="00397E8C" w:rsidRPr="00397E8C" w:rsidRDefault="00397E8C" w:rsidP="001C34C3">
      <w:pPr>
        <w:suppressAutoHyphens/>
        <w:spacing w:after="0" w:line="360" w:lineRule="auto"/>
        <w:rPr>
          <w:rFonts w:ascii="Calibri" w:eastAsia="Times New Roman" w:hAnsi="Calibri" w:cs="Calibri"/>
          <w:sz w:val="24"/>
          <w:szCs w:val="24"/>
          <w:lang w:eastAsia="ar-SA"/>
        </w:rPr>
      </w:pPr>
      <w:r w:rsidRPr="00397E8C">
        <w:rPr>
          <w:rFonts w:ascii="Calibri" w:eastAsia="Times New Roman" w:hAnsi="Calibri" w:cs="Calibri"/>
          <w:sz w:val="24"/>
          <w:szCs w:val="24"/>
          <w:lang w:eastAsia="ar-SA"/>
        </w:rPr>
        <w:t xml:space="preserve">Zwracam się z prośbą o zorganizowanie wsparcia tłumacza </w:t>
      </w:r>
      <w:r w:rsidR="008602C1">
        <w:rPr>
          <w:rFonts w:ascii="Calibri" w:eastAsia="Times New Roman" w:hAnsi="Calibri" w:cs="Calibri"/>
          <w:sz w:val="24"/>
          <w:szCs w:val="24"/>
          <w:lang w:eastAsia="ar-SA"/>
        </w:rPr>
        <w:t>języka migowego podczas</w:t>
      </w:r>
      <w:r w:rsidRPr="00397E8C">
        <w:rPr>
          <w:rFonts w:ascii="Calibri" w:eastAsia="Times New Roman" w:hAnsi="Calibri" w:cs="Calibri"/>
          <w:sz w:val="24"/>
          <w:szCs w:val="24"/>
          <w:lang w:eastAsia="ar-SA"/>
        </w:rPr>
        <w:t xml:space="preserve"> mojej wizyty w </w:t>
      </w:r>
      <w:r>
        <w:rPr>
          <w:rFonts w:ascii="Calibri" w:eastAsia="Times New Roman" w:hAnsi="Calibri" w:cs="Calibri"/>
          <w:sz w:val="24"/>
          <w:szCs w:val="24"/>
          <w:lang w:eastAsia="ar-SA"/>
        </w:rPr>
        <w:t>Starostwie Powiatowym w Oleśnicy</w:t>
      </w:r>
      <w:r w:rsidRPr="00397E8C">
        <w:rPr>
          <w:rFonts w:ascii="Calibri" w:eastAsia="Times New Roman" w:hAnsi="Calibri" w:cs="Calibri"/>
          <w:sz w:val="24"/>
          <w:szCs w:val="24"/>
          <w:lang w:eastAsia="ar-SA"/>
        </w:rPr>
        <w:t>.</w:t>
      </w:r>
    </w:p>
    <w:p w14:paraId="499318A8" w14:textId="2B25C205" w:rsidR="007E614E" w:rsidRDefault="007E614E" w:rsidP="001C34C3">
      <w:pPr>
        <w:suppressAutoHyphens/>
        <w:spacing w:after="120" w:line="360" w:lineRule="auto"/>
        <w:rPr>
          <w:rFonts w:ascii="Calibri" w:eastAsia="Times New Roman" w:hAnsi="Calibri" w:cs="Calibri"/>
          <w:sz w:val="24"/>
          <w:szCs w:val="24"/>
          <w:lang w:eastAsia="ar-SA"/>
        </w:rPr>
      </w:pPr>
      <w:r>
        <w:rPr>
          <w:rFonts w:ascii="Calibri" w:eastAsia="Times New Roman" w:hAnsi="Calibri" w:cs="Calibri"/>
          <w:sz w:val="24"/>
          <w:szCs w:val="24"/>
          <w:lang w:eastAsia="ar-SA"/>
        </w:rPr>
        <w:t>Proponowany termin spotkania</w:t>
      </w:r>
      <w:r w:rsidR="00397E8C">
        <w:rPr>
          <w:rFonts w:ascii="Calibri" w:eastAsia="Times New Roman" w:hAnsi="Calibri" w:cs="Calibri"/>
          <w:sz w:val="24"/>
          <w:szCs w:val="24"/>
          <w:lang w:eastAsia="ar-SA"/>
        </w:rPr>
        <w:t xml:space="preserve">: </w:t>
      </w:r>
      <w:r>
        <w:rPr>
          <w:rFonts w:ascii="Calibri" w:eastAsia="Times New Roman" w:hAnsi="Calibri" w:cs="Calibri"/>
          <w:sz w:val="24"/>
          <w:szCs w:val="24"/>
          <w:lang w:eastAsia="ar-SA"/>
        </w:rPr>
        <w:t>data:</w:t>
      </w:r>
      <w:r w:rsidR="00397E8C">
        <w:rPr>
          <w:rFonts w:ascii="Calibri" w:eastAsia="Times New Roman" w:hAnsi="Calibri" w:cs="Calibri"/>
          <w:i/>
          <w:sz w:val="24"/>
          <w:szCs w:val="24"/>
          <w:lang w:eastAsia="ar-SA"/>
        </w:rPr>
        <w:t xml:space="preserve"> ……………………………………….</w:t>
      </w:r>
      <w:r w:rsidR="008602C1">
        <w:rPr>
          <w:rFonts w:ascii="Calibri" w:eastAsia="Times New Roman" w:hAnsi="Calibri" w:cs="Calibri"/>
          <w:i/>
          <w:sz w:val="24"/>
          <w:szCs w:val="24"/>
          <w:lang w:eastAsia="ar-SA"/>
        </w:rPr>
        <w:t xml:space="preserve"> </w:t>
      </w:r>
      <w:r w:rsidRPr="007E614E">
        <w:rPr>
          <w:rFonts w:ascii="Calibri" w:eastAsia="Times New Roman" w:hAnsi="Calibri" w:cs="Calibri"/>
          <w:iCs/>
          <w:sz w:val="24"/>
          <w:szCs w:val="24"/>
          <w:lang w:eastAsia="ar-SA"/>
        </w:rPr>
        <w:t>godzina</w:t>
      </w:r>
      <w:r w:rsidR="00397E8C" w:rsidRPr="00397E8C">
        <w:rPr>
          <w:rFonts w:ascii="Calibri" w:eastAsia="Times New Roman" w:hAnsi="Calibri" w:cs="Calibri"/>
          <w:sz w:val="24"/>
          <w:szCs w:val="24"/>
          <w:lang w:eastAsia="ar-SA"/>
        </w:rPr>
        <w:t>:</w:t>
      </w:r>
      <w:r w:rsidR="00397E8C">
        <w:rPr>
          <w:rFonts w:ascii="Calibri" w:eastAsia="Times New Roman" w:hAnsi="Calibri" w:cs="Calibri"/>
          <w:sz w:val="24"/>
          <w:szCs w:val="24"/>
          <w:lang w:eastAsia="ar-SA"/>
        </w:rPr>
        <w:t xml:space="preserve"> ………….………………</w:t>
      </w:r>
    </w:p>
    <w:p w14:paraId="23219A1C" w14:textId="2122A7FB" w:rsidR="00397E8C" w:rsidRDefault="00397E8C" w:rsidP="001C34C3">
      <w:pPr>
        <w:suppressAutoHyphens/>
        <w:spacing w:after="120" w:line="360" w:lineRule="auto"/>
        <w:rPr>
          <w:rFonts w:ascii="Calibri" w:eastAsia="Times New Roman" w:hAnsi="Calibri" w:cs="Calibri"/>
          <w:sz w:val="24"/>
          <w:szCs w:val="24"/>
          <w:lang w:eastAsia="ar-SA"/>
        </w:rPr>
      </w:pPr>
      <w:r w:rsidRPr="00397E8C">
        <w:rPr>
          <w:rFonts w:ascii="Calibri" w:eastAsia="Times New Roman" w:hAnsi="Calibri" w:cs="Calibri"/>
          <w:sz w:val="24"/>
          <w:szCs w:val="24"/>
          <w:lang w:eastAsia="ar-SA"/>
        </w:rPr>
        <w:t xml:space="preserve">Sprawa dotyczy: </w:t>
      </w:r>
      <w:r>
        <w:rPr>
          <w:rFonts w:ascii="Calibri" w:eastAsia="Times New Roman" w:hAnsi="Calibri" w:cs="Calibri"/>
          <w:sz w:val="24"/>
          <w:szCs w:val="24"/>
          <w:lang w:eastAsia="ar-SA"/>
        </w:rPr>
        <w:t>………………………………………………………………………………………..……………………………</w:t>
      </w:r>
    </w:p>
    <w:p w14:paraId="6F6A5021" w14:textId="4846D920" w:rsidR="00397E8C" w:rsidRDefault="00397E8C" w:rsidP="001C34C3">
      <w:pPr>
        <w:suppressAutoHyphens/>
        <w:spacing w:before="240" w:after="120" w:line="360" w:lineRule="auto"/>
        <w:rPr>
          <w:rFonts w:ascii="Calibri" w:eastAsia="Times New Roman" w:hAnsi="Calibri" w:cs="Calibri"/>
          <w:sz w:val="24"/>
          <w:szCs w:val="24"/>
          <w:lang w:eastAsia="ar-SA"/>
        </w:rPr>
      </w:pPr>
      <w:r>
        <w:rPr>
          <w:rFonts w:ascii="Calibri" w:eastAsia="Times New Roman" w:hAnsi="Calibri" w:cs="Calibri"/>
          <w:sz w:val="24"/>
          <w:szCs w:val="24"/>
          <w:lang w:eastAsia="ar-SA"/>
        </w:rPr>
        <w:t>………………………………………………………………………………………………………………………………………………..</w:t>
      </w:r>
    </w:p>
    <w:p w14:paraId="698EFFDB" w14:textId="4F3ED132" w:rsidR="008602C1" w:rsidRPr="008602C1" w:rsidRDefault="008602C1" w:rsidP="001C34C3">
      <w:pPr>
        <w:suppressAutoHyphens/>
        <w:spacing w:after="0" w:line="360" w:lineRule="auto"/>
        <w:rPr>
          <w:rFonts w:ascii="Calibri" w:eastAsia="Times New Roman" w:hAnsi="Calibri" w:cs="Calibri"/>
          <w:sz w:val="24"/>
          <w:szCs w:val="24"/>
          <w:lang w:eastAsia="ar-SA"/>
        </w:rPr>
      </w:pPr>
      <w:r w:rsidRPr="008602C1">
        <w:rPr>
          <w:rFonts w:ascii="Calibri" w:eastAsia="Times New Roman" w:hAnsi="Calibri" w:cs="Calibri"/>
          <w:sz w:val="24"/>
          <w:szCs w:val="24"/>
          <w:lang w:eastAsia="ar-SA"/>
        </w:rPr>
        <w:t>Metoda komunikowania się</w:t>
      </w:r>
      <w:r>
        <w:rPr>
          <w:rFonts w:ascii="Calibri" w:eastAsia="Times New Roman" w:hAnsi="Calibri" w:cs="Calibri"/>
          <w:sz w:val="24"/>
          <w:szCs w:val="24"/>
          <w:lang w:eastAsia="ar-SA"/>
        </w:rPr>
        <w:t>:*</w:t>
      </w:r>
    </w:p>
    <w:p w14:paraId="2DFA5272" w14:textId="16CB32D1" w:rsidR="008602C1" w:rsidRPr="008602C1" w:rsidRDefault="008602C1" w:rsidP="001C34C3">
      <w:pPr>
        <w:pStyle w:val="Akapitzlist"/>
        <w:numPr>
          <w:ilvl w:val="0"/>
          <w:numId w:val="16"/>
        </w:numPr>
        <w:suppressAutoHyphens/>
        <w:spacing w:after="0" w:line="360" w:lineRule="auto"/>
        <w:rPr>
          <w:rFonts w:ascii="Calibri" w:eastAsia="Times New Roman" w:hAnsi="Calibri" w:cs="Calibri"/>
          <w:sz w:val="24"/>
          <w:szCs w:val="24"/>
          <w:lang w:eastAsia="ar-SA"/>
        </w:rPr>
      </w:pPr>
      <w:r w:rsidRPr="008602C1">
        <w:rPr>
          <w:rFonts w:ascii="Calibri" w:eastAsia="Times New Roman" w:hAnsi="Calibri" w:cs="Calibri"/>
          <w:sz w:val="24"/>
          <w:szCs w:val="24"/>
          <w:lang w:eastAsia="ar-SA"/>
        </w:rPr>
        <w:t>PJM – polski język migowy</w:t>
      </w:r>
    </w:p>
    <w:p w14:paraId="7739A9BD" w14:textId="5ED0BD28" w:rsidR="008602C1" w:rsidRPr="008602C1" w:rsidRDefault="008602C1" w:rsidP="001C34C3">
      <w:pPr>
        <w:pStyle w:val="Akapitzlist"/>
        <w:numPr>
          <w:ilvl w:val="0"/>
          <w:numId w:val="16"/>
        </w:numPr>
        <w:suppressAutoHyphens/>
        <w:spacing w:after="0" w:line="360" w:lineRule="auto"/>
        <w:rPr>
          <w:rFonts w:ascii="Calibri" w:eastAsia="Times New Roman" w:hAnsi="Calibri" w:cs="Calibri"/>
          <w:sz w:val="24"/>
          <w:szCs w:val="24"/>
          <w:lang w:eastAsia="ar-SA"/>
        </w:rPr>
      </w:pPr>
      <w:r w:rsidRPr="008602C1">
        <w:rPr>
          <w:rFonts w:ascii="Calibri" w:eastAsia="Times New Roman" w:hAnsi="Calibri" w:cs="Calibri"/>
          <w:sz w:val="24"/>
          <w:szCs w:val="24"/>
          <w:lang w:eastAsia="ar-SA"/>
        </w:rPr>
        <w:t>SJM – system językowo migowy</w:t>
      </w:r>
    </w:p>
    <w:p w14:paraId="61048926" w14:textId="27653709" w:rsidR="008602C1" w:rsidRPr="008602C1" w:rsidRDefault="008602C1" w:rsidP="001C34C3">
      <w:pPr>
        <w:pStyle w:val="Akapitzlist"/>
        <w:numPr>
          <w:ilvl w:val="0"/>
          <w:numId w:val="16"/>
        </w:numPr>
        <w:suppressAutoHyphens/>
        <w:spacing w:after="0" w:line="360" w:lineRule="auto"/>
        <w:rPr>
          <w:rFonts w:ascii="Calibri" w:eastAsia="Times New Roman" w:hAnsi="Calibri" w:cs="Calibri"/>
          <w:sz w:val="24"/>
          <w:szCs w:val="24"/>
          <w:lang w:eastAsia="ar-SA"/>
        </w:rPr>
      </w:pPr>
      <w:r w:rsidRPr="008602C1">
        <w:rPr>
          <w:rFonts w:ascii="Calibri" w:eastAsia="Times New Roman" w:hAnsi="Calibri" w:cs="Calibri"/>
          <w:sz w:val="24"/>
          <w:szCs w:val="24"/>
          <w:lang w:eastAsia="ar-SA"/>
        </w:rPr>
        <w:t>SKOGN - sposób komunikowania się osób głuchoniemych.</w:t>
      </w:r>
    </w:p>
    <w:p w14:paraId="13731BFD" w14:textId="77777777" w:rsidR="00E7132D" w:rsidRDefault="00E7132D" w:rsidP="00E44259">
      <w:pPr>
        <w:ind w:left="4956" w:firstLine="708"/>
        <w:rPr>
          <w:sz w:val="24"/>
          <w:szCs w:val="24"/>
        </w:rPr>
      </w:pPr>
    </w:p>
    <w:p w14:paraId="49A6AB36" w14:textId="2F240225" w:rsidR="00B06A97" w:rsidRPr="00B06A97" w:rsidRDefault="00B06A97" w:rsidP="00E44259">
      <w:pPr>
        <w:ind w:left="4956" w:firstLine="708"/>
        <w:rPr>
          <w:sz w:val="24"/>
          <w:szCs w:val="24"/>
        </w:rPr>
      </w:pPr>
      <w:r w:rsidRPr="00B06A97">
        <w:rPr>
          <w:sz w:val="24"/>
          <w:szCs w:val="24"/>
        </w:rPr>
        <w:t>……………………………………..</w:t>
      </w:r>
    </w:p>
    <w:p w14:paraId="1A03230B" w14:textId="0EAFE519" w:rsidR="00B06A97" w:rsidRDefault="001C34C3" w:rsidP="001C34C3">
      <w:pPr>
        <w:rPr>
          <w:sz w:val="20"/>
          <w:szCs w:val="20"/>
        </w:rPr>
      </w:pPr>
      <w:r w:rsidRPr="001C34C3">
        <w:rPr>
          <w:i/>
          <w:iCs/>
          <w:sz w:val="20"/>
          <w:szCs w:val="20"/>
        </w:rPr>
        <w:t xml:space="preserve">*Zaznaczyć właściwe                                </w:t>
      </w:r>
      <w:r>
        <w:rPr>
          <w:sz w:val="20"/>
          <w:szCs w:val="20"/>
        </w:rPr>
        <w:t xml:space="preserve">            </w:t>
      </w:r>
      <w:r w:rsidRPr="001C34C3">
        <w:rPr>
          <w:sz w:val="20"/>
          <w:szCs w:val="20"/>
        </w:rPr>
        <w:t xml:space="preserve">                                             </w:t>
      </w:r>
      <w:r w:rsidR="00B06A97" w:rsidRPr="00E44259">
        <w:rPr>
          <w:sz w:val="20"/>
          <w:szCs w:val="20"/>
        </w:rPr>
        <w:t>(data i podpis Wnioskodawcy)</w:t>
      </w:r>
    </w:p>
    <w:p w14:paraId="716FFDAF" w14:textId="77777777" w:rsidR="007E614E" w:rsidRPr="00E44259" w:rsidRDefault="007E614E" w:rsidP="007E614E">
      <w:pPr>
        <w:spacing w:after="0"/>
        <w:rPr>
          <w:b/>
          <w:bCs/>
        </w:rPr>
      </w:pPr>
      <w:r w:rsidRPr="00E44259">
        <w:rPr>
          <w:b/>
          <w:bCs/>
        </w:rPr>
        <w:t>Pouczenie:</w:t>
      </w:r>
    </w:p>
    <w:p w14:paraId="1F2E5970" w14:textId="7CCDA0F8" w:rsidR="00C10CB8" w:rsidRPr="00C10CB8" w:rsidRDefault="007E614E" w:rsidP="00C10CB8">
      <w:pPr>
        <w:pStyle w:val="Akapitzlist"/>
        <w:numPr>
          <w:ilvl w:val="0"/>
          <w:numId w:val="18"/>
        </w:numPr>
        <w:ind w:left="284" w:hanging="284"/>
      </w:pPr>
      <w:r>
        <w:t>Po dokonaniu zgłoszenia</w:t>
      </w:r>
      <w:r w:rsidR="001C34C3">
        <w:t xml:space="preserve"> Starostwo Powiatowe w Oleśnicy</w:t>
      </w:r>
      <w:r>
        <w:t xml:space="preserve"> jest zobowiązan</w:t>
      </w:r>
      <w:r w:rsidR="001C34C3">
        <w:t>e</w:t>
      </w:r>
      <w:r>
        <w:t xml:space="preserve"> do zapewnienia obsługi osoby uprawnionej, w terminie przez nią wyznaczonym lub z nią uzgodnionym, na zasadach określonych w </w:t>
      </w:r>
      <w:r w:rsidR="00C10CB8" w:rsidRPr="00C10CB8">
        <w:t>ustaw</w:t>
      </w:r>
      <w:r w:rsidR="00C10CB8">
        <w:t>ie</w:t>
      </w:r>
      <w:r w:rsidR="00C10CB8" w:rsidRPr="00C10CB8">
        <w:t xml:space="preserve"> z dnia 19 sierpnia 2011 r. o języku migowym i innych środkach komunikowania się (</w:t>
      </w:r>
      <w:proofErr w:type="spellStart"/>
      <w:r w:rsidR="00C10CB8" w:rsidRPr="00C10CB8">
        <w:t>t.j</w:t>
      </w:r>
      <w:proofErr w:type="spellEnd"/>
      <w:r w:rsidR="00C10CB8" w:rsidRPr="00C10CB8">
        <w:t xml:space="preserve">. Dz. U. z 2017 r. poz. 1824 z </w:t>
      </w:r>
      <w:proofErr w:type="spellStart"/>
      <w:r w:rsidR="00C10CB8" w:rsidRPr="00C10CB8">
        <w:t>późn</w:t>
      </w:r>
      <w:proofErr w:type="spellEnd"/>
      <w:r w:rsidR="00C10CB8" w:rsidRPr="00C10CB8">
        <w:t xml:space="preserve">. zm.). </w:t>
      </w:r>
    </w:p>
    <w:p w14:paraId="308082E7" w14:textId="2BBE99ED" w:rsidR="001C34C3" w:rsidRPr="000275F3" w:rsidRDefault="001C34C3" w:rsidP="001C34C3">
      <w:pPr>
        <w:pStyle w:val="Akapitzlist"/>
        <w:numPr>
          <w:ilvl w:val="0"/>
          <w:numId w:val="18"/>
        </w:numPr>
        <w:ind w:left="284" w:hanging="284"/>
        <w:jc w:val="both"/>
        <w:rPr>
          <w:color w:val="FF0000"/>
          <w:sz w:val="24"/>
          <w:szCs w:val="24"/>
        </w:rPr>
      </w:pPr>
      <w:r>
        <w:t xml:space="preserve">Starostwo Powiatowe w Oleśnicy, w przypadku braku możliwości realizacji świadczenia zawiadamia wraz z uzasadnieniem osobę uprawnioną, wyznaczając możliwy termin realizacji świadczenia lub wskazując na inną formę realizacji uprawnień określonych w </w:t>
      </w:r>
      <w:r w:rsidR="00A5410C">
        <w:t>ww.</w:t>
      </w:r>
      <w:r>
        <w:t xml:space="preserve"> ustawie.</w:t>
      </w:r>
    </w:p>
    <w:p w14:paraId="2AFF84E1" w14:textId="77777777" w:rsidR="000275F3" w:rsidRPr="004805AB" w:rsidRDefault="000275F3" w:rsidP="000275F3">
      <w:pPr>
        <w:tabs>
          <w:tab w:val="left" w:pos="567"/>
        </w:tabs>
        <w:spacing w:after="0" w:line="276" w:lineRule="auto"/>
        <w:contextualSpacing/>
        <w:jc w:val="center"/>
        <w:rPr>
          <w:rFonts w:ascii="Calibri" w:eastAsia="Calibri" w:hAnsi="Calibri" w:cs="Times New Roman"/>
          <w:b/>
          <w:bCs/>
          <w:caps/>
          <w:color w:val="000000" w:themeColor="text1"/>
          <w:spacing w:val="-5"/>
          <w:sz w:val="20"/>
          <w:szCs w:val="20"/>
          <w:lang w:eastAsia="ar-SA"/>
        </w:rPr>
      </w:pPr>
      <w:r w:rsidRPr="004805AB">
        <w:rPr>
          <w:rFonts w:ascii="Calibri" w:eastAsia="Calibri" w:hAnsi="Calibri" w:cs="Times New Roman"/>
          <w:b/>
          <w:bCs/>
          <w:caps/>
          <w:color w:val="000000" w:themeColor="text1"/>
          <w:spacing w:val="-5"/>
          <w:sz w:val="20"/>
          <w:szCs w:val="20"/>
          <w:lang w:eastAsia="ar-SA"/>
        </w:rPr>
        <w:lastRenderedPageBreak/>
        <w:t>Klauzula informacyjna dotycząca PRZETWARZANIA danych osobowych</w:t>
      </w:r>
      <w:r>
        <w:rPr>
          <w:rFonts w:ascii="Calibri" w:eastAsia="Calibri" w:hAnsi="Calibri" w:cs="Times New Roman"/>
          <w:b/>
          <w:bCs/>
          <w:caps/>
          <w:color w:val="000000" w:themeColor="text1"/>
          <w:spacing w:val="-5"/>
          <w:sz w:val="20"/>
          <w:szCs w:val="20"/>
          <w:lang w:eastAsia="ar-SA"/>
        </w:rPr>
        <w:t xml:space="preserve"> W RAMACH </w:t>
      </w:r>
      <w:r w:rsidRPr="004805AB">
        <w:rPr>
          <w:rFonts w:ascii="Calibri" w:eastAsia="Calibri" w:hAnsi="Calibri" w:cs="Times New Roman"/>
          <w:b/>
          <w:bCs/>
          <w:caps/>
          <w:color w:val="000000" w:themeColor="text1"/>
          <w:spacing w:val="-5"/>
          <w:sz w:val="20"/>
          <w:szCs w:val="20"/>
          <w:lang w:eastAsia="ar-SA"/>
        </w:rPr>
        <w:t>realizacj</w:t>
      </w:r>
      <w:r>
        <w:rPr>
          <w:rFonts w:ascii="Calibri" w:eastAsia="Calibri" w:hAnsi="Calibri" w:cs="Times New Roman"/>
          <w:b/>
          <w:bCs/>
          <w:caps/>
          <w:color w:val="000000" w:themeColor="text1"/>
          <w:spacing w:val="-5"/>
          <w:sz w:val="20"/>
          <w:szCs w:val="20"/>
          <w:lang w:eastAsia="ar-SA"/>
        </w:rPr>
        <w:t xml:space="preserve">I </w:t>
      </w:r>
      <w:r w:rsidRPr="004805AB">
        <w:rPr>
          <w:rFonts w:ascii="Calibri" w:eastAsia="Calibri" w:hAnsi="Calibri" w:cs="Times New Roman"/>
          <w:b/>
          <w:bCs/>
          <w:caps/>
          <w:color w:val="000000" w:themeColor="text1"/>
          <w:spacing w:val="-5"/>
          <w:sz w:val="20"/>
          <w:szCs w:val="20"/>
          <w:lang w:eastAsia="ar-SA"/>
        </w:rPr>
        <w:t xml:space="preserve">zadań </w:t>
      </w:r>
      <w:r w:rsidRPr="00851004">
        <w:rPr>
          <w:rFonts w:ascii="Calibri" w:eastAsia="Calibri" w:hAnsi="Calibri" w:cs="Times New Roman"/>
          <w:b/>
          <w:bCs/>
          <w:caps/>
          <w:color w:val="000000" w:themeColor="text1"/>
          <w:spacing w:val="-5"/>
          <w:sz w:val="20"/>
          <w:szCs w:val="20"/>
          <w:lang w:eastAsia="ar-SA"/>
        </w:rPr>
        <w:t xml:space="preserve">wynikających z przepisów </w:t>
      </w:r>
      <w:r w:rsidRPr="004805AB">
        <w:rPr>
          <w:rFonts w:ascii="Calibri" w:eastAsia="Calibri" w:hAnsi="Calibri" w:cs="Times New Roman"/>
          <w:b/>
          <w:bCs/>
          <w:caps/>
          <w:color w:val="000000" w:themeColor="text1"/>
          <w:spacing w:val="-5"/>
          <w:sz w:val="20"/>
          <w:szCs w:val="20"/>
          <w:lang w:eastAsia="ar-SA"/>
        </w:rPr>
        <w:t xml:space="preserve">o zapewnianiu </w:t>
      </w:r>
      <w:r w:rsidRPr="00851004">
        <w:rPr>
          <w:rFonts w:ascii="Calibri" w:eastAsia="Calibri" w:hAnsi="Calibri" w:cs="Times New Roman"/>
          <w:b/>
          <w:bCs/>
          <w:caps/>
          <w:color w:val="000000" w:themeColor="text1"/>
          <w:spacing w:val="-5"/>
          <w:sz w:val="20"/>
          <w:szCs w:val="20"/>
          <w:lang w:eastAsia="ar-SA"/>
        </w:rPr>
        <w:t>dostępności</w:t>
      </w:r>
      <w:r w:rsidRPr="004805AB">
        <w:rPr>
          <w:rFonts w:ascii="Calibri" w:eastAsia="Calibri" w:hAnsi="Calibri" w:cs="Times New Roman"/>
          <w:b/>
          <w:bCs/>
          <w:caps/>
          <w:color w:val="000000" w:themeColor="text1"/>
          <w:spacing w:val="-5"/>
          <w:sz w:val="20"/>
          <w:szCs w:val="20"/>
          <w:lang w:eastAsia="ar-SA"/>
        </w:rPr>
        <w:t xml:space="preserve"> osobom ze </w:t>
      </w:r>
      <w:r w:rsidRPr="00851004">
        <w:rPr>
          <w:rFonts w:ascii="Calibri" w:eastAsia="Calibri" w:hAnsi="Calibri" w:cs="Times New Roman"/>
          <w:b/>
          <w:bCs/>
          <w:caps/>
          <w:color w:val="000000" w:themeColor="text1"/>
          <w:spacing w:val="-5"/>
          <w:sz w:val="20"/>
          <w:szCs w:val="20"/>
          <w:lang w:eastAsia="ar-SA"/>
        </w:rPr>
        <w:t>szczególnymi</w:t>
      </w:r>
      <w:r w:rsidRPr="004805AB">
        <w:rPr>
          <w:rFonts w:ascii="Calibri" w:eastAsia="Calibri" w:hAnsi="Calibri" w:cs="Times New Roman"/>
          <w:b/>
          <w:bCs/>
          <w:caps/>
          <w:color w:val="000000" w:themeColor="text1"/>
          <w:spacing w:val="-5"/>
          <w:sz w:val="20"/>
          <w:szCs w:val="20"/>
          <w:lang w:eastAsia="ar-SA"/>
        </w:rPr>
        <w:t xml:space="preserve"> potrzebami</w:t>
      </w:r>
    </w:p>
    <w:p w14:paraId="2799752B" w14:textId="77777777" w:rsidR="000275F3" w:rsidRPr="004A134F" w:rsidRDefault="000275F3" w:rsidP="000275F3">
      <w:pPr>
        <w:tabs>
          <w:tab w:val="left" w:pos="567"/>
        </w:tabs>
        <w:spacing w:after="0" w:line="276" w:lineRule="auto"/>
        <w:ind w:left="567"/>
        <w:contextualSpacing/>
        <w:jc w:val="center"/>
        <w:rPr>
          <w:rFonts w:ascii="Calibri" w:eastAsia="Calibri" w:hAnsi="Calibri" w:cs="Calibri"/>
          <w:b/>
          <w:sz w:val="18"/>
          <w:szCs w:val="18"/>
          <w:lang w:eastAsia="pl-PL"/>
        </w:rPr>
      </w:pPr>
    </w:p>
    <w:p w14:paraId="4530CCC3" w14:textId="77777777" w:rsidR="000275F3" w:rsidRPr="004A134F" w:rsidRDefault="000275F3" w:rsidP="000275F3">
      <w:pPr>
        <w:tabs>
          <w:tab w:val="left" w:pos="567"/>
        </w:tabs>
        <w:spacing w:after="0" w:line="276" w:lineRule="auto"/>
        <w:ind w:right="-567"/>
        <w:jc w:val="both"/>
        <w:rPr>
          <w:rFonts w:ascii="Calibri" w:eastAsia="Times New Roman" w:hAnsi="Calibri" w:cs="Calibri"/>
          <w:sz w:val="16"/>
          <w:szCs w:val="16"/>
          <w:lang w:eastAsia="pl-PL"/>
        </w:rPr>
      </w:pPr>
      <w:r w:rsidRPr="004A134F">
        <w:rPr>
          <w:rFonts w:ascii="Calibri" w:eastAsia="Calibri" w:hAnsi="Calibri" w:cs="Calibri"/>
          <w:sz w:val="16"/>
          <w:szCs w:val="16"/>
          <w:lang w:eastAsia="pl-PL"/>
        </w:rPr>
        <w:t>Na podstawie art. 13</w:t>
      </w:r>
      <w:r w:rsidRPr="004A134F">
        <w:rPr>
          <w:rFonts w:ascii="Calibri" w:eastAsia="Calibri" w:hAnsi="Calibri" w:cs="Calibri"/>
          <w:b/>
          <w:sz w:val="16"/>
          <w:szCs w:val="16"/>
          <w:lang w:eastAsia="pl-PL"/>
        </w:rPr>
        <w:t xml:space="preserve"> </w:t>
      </w:r>
      <w:r w:rsidRPr="004A134F">
        <w:rPr>
          <w:rFonts w:ascii="Calibri" w:eastAsia="Times New Roman" w:hAnsi="Calibri" w:cs="Calibri"/>
          <w:sz w:val="16"/>
          <w:szCs w:val="16"/>
          <w:lang w:eastAsia="pl-PL"/>
        </w:rPr>
        <w:t>Rozporządzenia Parlamentu Europejskiego i Rady (UE) 2016/679 z dnia 27 kwietnia 2016 r. w sprawie ochrony osób fizycznych w związku z przetwarzaniem danych osobowych i w sprawie swobodnego przepływu takich danych oraz uchylenia dyrektywy 95/46/WE (</w:t>
      </w:r>
      <w:r>
        <w:rPr>
          <w:rFonts w:ascii="Calibri" w:eastAsia="Times New Roman" w:hAnsi="Calibri" w:cs="Calibri"/>
          <w:sz w:val="16"/>
          <w:szCs w:val="16"/>
          <w:lang w:eastAsia="pl-PL"/>
        </w:rPr>
        <w:t>RODO</w:t>
      </w:r>
      <w:r w:rsidRPr="004A134F">
        <w:rPr>
          <w:rFonts w:ascii="Calibri" w:eastAsia="Times New Roman" w:hAnsi="Calibri" w:cs="Calibri"/>
          <w:sz w:val="16"/>
          <w:szCs w:val="16"/>
          <w:lang w:eastAsia="pl-PL"/>
        </w:rPr>
        <w:t>), przekazujemy Pani/Panu poniższe informacje związane z przetwarzaniem Pani/Pana danych osobowych.</w:t>
      </w:r>
    </w:p>
    <w:p w14:paraId="7C2C1C05" w14:textId="77777777" w:rsidR="000275F3" w:rsidRPr="004A134F" w:rsidRDefault="000275F3" w:rsidP="000275F3">
      <w:pPr>
        <w:tabs>
          <w:tab w:val="left" w:pos="567"/>
        </w:tabs>
        <w:spacing w:after="0" w:line="360" w:lineRule="auto"/>
        <w:ind w:left="567"/>
        <w:contextualSpacing/>
        <w:jc w:val="both"/>
        <w:rPr>
          <w:rFonts w:ascii="Calibri" w:eastAsia="Times New Roman" w:hAnsi="Calibri" w:cs="Calibri"/>
          <w:sz w:val="10"/>
          <w:szCs w:val="10"/>
          <w:lang w:eastAsia="pl-PL"/>
        </w:rPr>
      </w:pPr>
    </w:p>
    <w:tbl>
      <w:tblPr>
        <w:tblW w:w="9639" w:type="dxa"/>
        <w:tblInd w:w="-5" w:type="dxa"/>
        <w:tblCellMar>
          <w:left w:w="10" w:type="dxa"/>
          <w:right w:w="10" w:type="dxa"/>
        </w:tblCellMar>
        <w:tblLook w:val="04A0" w:firstRow="1" w:lastRow="0" w:firstColumn="1" w:lastColumn="0" w:noHBand="0" w:noVBand="1"/>
      </w:tblPr>
      <w:tblGrid>
        <w:gridCol w:w="1843"/>
        <w:gridCol w:w="7796"/>
      </w:tblGrid>
      <w:tr w:rsidR="000275F3" w:rsidRPr="004A134F" w14:paraId="3FC35BC3"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3BDB16" w14:textId="77777777" w:rsidR="000275F3" w:rsidRPr="004A134F" w:rsidRDefault="000275F3"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Administrator danych osobowych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0AACA" w14:textId="77777777" w:rsidR="000275F3" w:rsidRPr="004A134F" w:rsidRDefault="000275F3" w:rsidP="00D525C4">
            <w:pPr>
              <w:spacing w:after="0" w:line="276" w:lineRule="auto"/>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Administratorem Pani/Pana danych osobowych jest:</w:t>
            </w:r>
          </w:p>
          <w:p w14:paraId="33B4F262" w14:textId="77777777" w:rsidR="000275F3" w:rsidRPr="004A134F" w:rsidRDefault="000275F3" w:rsidP="00D525C4">
            <w:pPr>
              <w:spacing w:after="0" w:line="276" w:lineRule="auto"/>
              <w:rPr>
                <w:rFonts w:ascii="Calibri" w:eastAsia="Times New Roman" w:hAnsi="Calibri" w:cs="Calibri"/>
                <w:b/>
                <w:bCs/>
                <w:sz w:val="16"/>
                <w:szCs w:val="16"/>
                <w:lang w:eastAsia="ar-SA"/>
              </w:rPr>
            </w:pPr>
            <w:r w:rsidRPr="004A134F">
              <w:rPr>
                <w:rFonts w:ascii="Calibri" w:eastAsia="Times New Roman" w:hAnsi="Calibri" w:cs="Calibri"/>
                <w:b/>
                <w:bCs/>
                <w:sz w:val="16"/>
                <w:szCs w:val="16"/>
                <w:lang w:eastAsia="ar-SA"/>
              </w:rPr>
              <w:t>Starosta Powiatu Oleśnickiego</w:t>
            </w:r>
            <w:r w:rsidRPr="004A134F">
              <w:rPr>
                <w:rFonts w:ascii="Calibri" w:eastAsia="Times New Roman" w:hAnsi="Calibri" w:cs="Calibri"/>
                <w:b/>
                <w:bCs/>
                <w:sz w:val="16"/>
                <w:szCs w:val="16"/>
                <w:lang w:eastAsia="ar-SA"/>
              </w:rPr>
              <w:br/>
              <w:t>ul. J. Słowackiego 10</w:t>
            </w:r>
            <w:r w:rsidRPr="004A134F">
              <w:rPr>
                <w:rFonts w:ascii="Calibri" w:eastAsia="Times New Roman" w:hAnsi="Calibri" w:cs="Calibri"/>
                <w:b/>
                <w:bCs/>
                <w:sz w:val="16"/>
                <w:szCs w:val="16"/>
                <w:lang w:eastAsia="ar-SA"/>
              </w:rPr>
              <w:br/>
              <w:t xml:space="preserve">56- 400 Oleśnica </w:t>
            </w:r>
          </w:p>
        </w:tc>
      </w:tr>
      <w:tr w:rsidR="000275F3" w:rsidRPr="000A6908" w14:paraId="4BCCED79"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A43097" w14:textId="77777777" w:rsidR="000275F3" w:rsidRPr="004A134F" w:rsidRDefault="000275F3"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Dane kontaktowe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E8E825" w14:textId="77777777" w:rsidR="000275F3" w:rsidRPr="004805AB" w:rsidRDefault="000275F3" w:rsidP="00D525C4">
            <w:pPr>
              <w:spacing w:after="0" w:line="276" w:lineRule="auto"/>
              <w:rPr>
                <w:rFonts w:eastAsia="Times New Roman" w:cstheme="minorHAnsi"/>
                <w:sz w:val="16"/>
                <w:szCs w:val="16"/>
                <w:lang w:eastAsia="ar-SA"/>
              </w:rPr>
            </w:pPr>
            <w:r w:rsidRPr="004805AB">
              <w:rPr>
                <w:rFonts w:eastAsia="Times New Roman" w:cstheme="minorHAnsi"/>
                <w:sz w:val="16"/>
                <w:szCs w:val="16"/>
                <w:lang w:eastAsia="ar-SA"/>
              </w:rPr>
              <w:t>Z AD można się skontaktować:</w:t>
            </w:r>
          </w:p>
          <w:p w14:paraId="271EC4BC" w14:textId="77777777" w:rsidR="000275F3" w:rsidRPr="004805AB" w:rsidRDefault="000275F3" w:rsidP="000275F3">
            <w:pPr>
              <w:numPr>
                <w:ilvl w:val="0"/>
                <w:numId w:val="8"/>
              </w:numPr>
              <w:tabs>
                <w:tab w:val="left" w:pos="310"/>
              </w:tabs>
              <w:spacing w:after="0" w:line="276" w:lineRule="auto"/>
              <w:contextualSpacing/>
              <w:rPr>
                <w:rFonts w:eastAsia="Calibri" w:cstheme="minorHAnsi"/>
                <w:sz w:val="16"/>
                <w:szCs w:val="16"/>
                <w:lang w:eastAsia="ar-SA"/>
              </w:rPr>
            </w:pPr>
            <w:r w:rsidRPr="004805AB">
              <w:rPr>
                <w:rFonts w:eastAsia="Calibri" w:cstheme="minorHAnsi"/>
                <w:sz w:val="16"/>
                <w:szCs w:val="16"/>
                <w:lang w:val="en-US" w:eastAsia="ar-SA"/>
              </w:rPr>
              <w:t xml:space="preserve">tel.: </w:t>
            </w:r>
            <w:r w:rsidRPr="004805AB">
              <w:rPr>
                <w:rFonts w:eastAsia="Calibri" w:cstheme="minorHAnsi"/>
                <w:sz w:val="16"/>
                <w:szCs w:val="16"/>
                <w:lang w:eastAsia="ar-SA"/>
              </w:rPr>
              <w:t>71/314-01-14, 71/314-01-11</w:t>
            </w:r>
          </w:p>
          <w:p w14:paraId="626E2C59" w14:textId="77777777" w:rsidR="000275F3" w:rsidRPr="004805AB" w:rsidRDefault="000275F3" w:rsidP="000275F3">
            <w:pPr>
              <w:numPr>
                <w:ilvl w:val="0"/>
                <w:numId w:val="8"/>
              </w:numPr>
              <w:tabs>
                <w:tab w:val="left" w:pos="310"/>
              </w:tabs>
              <w:spacing w:after="0" w:line="276" w:lineRule="auto"/>
              <w:contextualSpacing/>
              <w:rPr>
                <w:rFonts w:eastAsia="Calibri" w:cstheme="minorHAnsi"/>
                <w:sz w:val="16"/>
                <w:szCs w:val="16"/>
                <w:lang w:eastAsia="ar-SA"/>
              </w:rPr>
            </w:pPr>
            <w:r w:rsidRPr="004805AB">
              <w:rPr>
                <w:rFonts w:eastAsia="Calibri" w:cstheme="minorHAnsi"/>
                <w:sz w:val="16"/>
                <w:szCs w:val="16"/>
                <w:lang w:eastAsia="ar-SA"/>
              </w:rPr>
              <w:t>fax: 71/314-01-10</w:t>
            </w:r>
          </w:p>
          <w:p w14:paraId="37A83A2F" w14:textId="77777777" w:rsidR="000275F3" w:rsidRPr="004805AB" w:rsidRDefault="000275F3" w:rsidP="000275F3">
            <w:pPr>
              <w:numPr>
                <w:ilvl w:val="0"/>
                <w:numId w:val="8"/>
              </w:numPr>
              <w:tabs>
                <w:tab w:val="left" w:pos="310"/>
              </w:tabs>
              <w:spacing w:after="0" w:line="276" w:lineRule="auto"/>
              <w:contextualSpacing/>
              <w:jc w:val="both"/>
              <w:rPr>
                <w:rFonts w:eastAsia="Calibri" w:cstheme="minorHAnsi"/>
                <w:sz w:val="16"/>
                <w:szCs w:val="16"/>
                <w:lang w:val="en-US" w:eastAsia="ar-SA"/>
              </w:rPr>
            </w:pPr>
            <w:r w:rsidRPr="004805AB">
              <w:rPr>
                <w:rFonts w:eastAsia="Calibri" w:cstheme="minorHAnsi"/>
                <w:sz w:val="16"/>
                <w:szCs w:val="16"/>
                <w:lang w:val="en-US" w:eastAsia="ar-SA"/>
              </w:rPr>
              <w:t xml:space="preserve">e-mail:  </w:t>
            </w:r>
            <w:hyperlink r:id="rId7" w:history="1">
              <w:r w:rsidRPr="004805AB">
                <w:rPr>
                  <w:rFonts w:eastAsia="Calibri" w:cstheme="minorHAnsi"/>
                  <w:color w:val="0563C1" w:themeColor="hyperlink"/>
                  <w:sz w:val="16"/>
                  <w:szCs w:val="16"/>
                  <w:u w:val="single"/>
                  <w:lang w:val="en-US" w:eastAsia="pl-PL"/>
                </w:rPr>
                <w:t>biuropodawcze@powiat-olesnicki.pl</w:t>
              </w:r>
            </w:hyperlink>
          </w:p>
        </w:tc>
      </w:tr>
      <w:tr w:rsidR="000275F3" w:rsidRPr="004A134F" w14:paraId="4D63649F"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F10FA" w14:textId="77777777" w:rsidR="000275F3" w:rsidRPr="004A134F" w:rsidRDefault="000275F3"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Inspektor Ochrony Danych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FB0E61" w14:textId="77777777" w:rsidR="000275F3" w:rsidRPr="004805AB" w:rsidRDefault="000275F3" w:rsidP="00D525C4">
            <w:pPr>
              <w:spacing w:after="0" w:line="276" w:lineRule="auto"/>
              <w:rPr>
                <w:rFonts w:eastAsia="Times New Roman" w:cstheme="minorHAnsi"/>
                <w:b/>
                <w:bCs/>
                <w:sz w:val="16"/>
                <w:szCs w:val="16"/>
              </w:rPr>
            </w:pPr>
            <w:r w:rsidRPr="004805AB">
              <w:rPr>
                <w:rFonts w:eastAsia="Times New Roman" w:cstheme="minorHAnsi"/>
                <w:sz w:val="16"/>
                <w:szCs w:val="16"/>
                <w:lang w:eastAsia="ar-SA"/>
              </w:rPr>
              <w:t>mgr inż. Sebastian KOPACKI - iodo@powiat-olesnicki.pl</w:t>
            </w:r>
          </w:p>
        </w:tc>
      </w:tr>
      <w:tr w:rsidR="000275F3" w:rsidRPr="004A134F" w14:paraId="39E86310"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18093E" w14:textId="77777777" w:rsidR="000275F3" w:rsidRPr="004A134F" w:rsidRDefault="000275F3" w:rsidP="00D525C4">
            <w:pPr>
              <w:suppressAutoHyphens/>
              <w:autoSpaceDN w:val="0"/>
              <w:spacing w:after="0" w:line="276" w:lineRule="auto"/>
              <w:jc w:val="both"/>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 xml:space="preserve">Cele przetwarzania oraz podstawa prawna </w:t>
            </w:r>
          </w:p>
          <w:p w14:paraId="2A27756D" w14:textId="77777777" w:rsidR="000275F3" w:rsidRPr="004A134F" w:rsidRDefault="000275F3" w:rsidP="00D525C4">
            <w:pPr>
              <w:suppressAutoHyphens/>
              <w:autoSpaceDN w:val="0"/>
              <w:spacing w:after="0" w:line="276" w:lineRule="auto"/>
              <w:jc w:val="both"/>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przetwarzania</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D0B1A3" w14:textId="77777777" w:rsidR="000275F3" w:rsidRDefault="000275F3" w:rsidP="00D525C4">
            <w:pPr>
              <w:tabs>
                <w:tab w:val="left" w:pos="29"/>
              </w:tabs>
              <w:suppressAutoHyphens/>
              <w:autoSpaceDN w:val="0"/>
              <w:spacing w:after="0" w:line="276" w:lineRule="auto"/>
              <w:jc w:val="both"/>
              <w:textAlignment w:val="baseline"/>
              <w:rPr>
                <w:rFonts w:ascii="Calibri" w:eastAsia="Times New Roman" w:hAnsi="Calibri" w:cs="Calibri"/>
                <w:sz w:val="16"/>
                <w:szCs w:val="16"/>
                <w:lang w:eastAsia="ar-SA"/>
              </w:rPr>
            </w:pPr>
            <w:r w:rsidRPr="004805AB">
              <w:rPr>
                <w:rFonts w:ascii="Calibri" w:eastAsia="Times New Roman" w:hAnsi="Calibri" w:cs="Calibri"/>
                <w:sz w:val="16"/>
                <w:szCs w:val="16"/>
                <w:lang w:eastAsia="ar-SA"/>
              </w:rPr>
              <w:t xml:space="preserve">Państwa dane osobowe </w:t>
            </w:r>
            <w:r>
              <w:rPr>
                <w:rFonts w:ascii="Calibri" w:eastAsia="Times New Roman" w:hAnsi="Calibri" w:cs="Calibri"/>
                <w:sz w:val="16"/>
                <w:szCs w:val="16"/>
                <w:lang w:eastAsia="ar-SA"/>
              </w:rPr>
              <w:t xml:space="preserve">zwykłej oraz szczególnej kategorii dot. zdrowia </w:t>
            </w:r>
            <w:r w:rsidRPr="004805AB">
              <w:rPr>
                <w:rFonts w:ascii="Calibri" w:eastAsia="Times New Roman" w:hAnsi="Calibri" w:cs="Calibri"/>
                <w:sz w:val="16"/>
                <w:szCs w:val="16"/>
                <w:lang w:eastAsia="ar-SA"/>
              </w:rPr>
              <w:t>będą przetwarzane ze względu na konieczność wypełnienia obowiązku prawnego ciążącego na Administratorze</w:t>
            </w:r>
            <w:r>
              <w:rPr>
                <w:rFonts w:ascii="Calibri" w:eastAsia="Times New Roman" w:hAnsi="Calibri" w:cs="Calibri"/>
                <w:sz w:val="16"/>
                <w:szCs w:val="16"/>
                <w:lang w:eastAsia="ar-SA"/>
              </w:rPr>
              <w:t xml:space="preserve"> </w:t>
            </w:r>
            <w:r w:rsidRPr="004805AB">
              <w:rPr>
                <w:rFonts w:ascii="Calibri" w:eastAsia="Times New Roman" w:hAnsi="Calibri" w:cs="Calibri"/>
                <w:sz w:val="16"/>
                <w:szCs w:val="16"/>
                <w:lang w:eastAsia="ar-SA"/>
              </w:rPr>
              <w:t>w związku z realizacją zadań wynika</w:t>
            </w:r>
            <w:r>
              <w:rPr>
                <w:rFonts w:ascii="Calibri" w:eastAsia="Times New Roman" w:hAnsi="Calibri" w:cs="Calibri"/>
                <w:sz w:val="16"/>
                <w:szCs w:val="16"/>
                <w:lang w:eastAsia="ar-SA"/>
              </w:rPr>
              <w:t xml:space="preserve">jących </w:t>
            </w:r>
            <w:r>
              <w:rPr>
                <w:rFonts w:ascii="Calibri" w:eastAsia="Times New Roman" w:hAnsi="Calibri" w:cs="Calibri"/>
                <w:sz w:val="16"/>
                <w:szCs w:val="16"/>
                <w:lang w:eastAsia="ar-SA"/>
              </w:rPr>
              <w:br/>
              <w:t>z</w:t>
            </w:r>
            <w:r w:rsidRPr="004805AB">
              <w:rPr>
                <w:rFonts w:ascii="Calibri" w:eastAsia="Times New Roman" w:hAnsi="Calibri" w:cs="Calibri"/>
                <w:sz w:val="16"/>
                <w:szCs w:val="16"/>
                <w:lang w:eastAsia="ar-SA"/>
              </w:rPr>
              <w:t xml:space="preserve"> przepisów ustawy z dnia 19 lipca 2019 r. o zapewnianiu dostępności osobom ze szczególnymi potrzebami</w:t>
            </w:r>
            <w:r>
              <w:rPr>
                <w:rFonts w:ascii="Calibri" w:eastAsia="Times New Roman" w:hAnsi="Calibri" w:cs="Calibri"/>
                <w:sz w:val="16"/>
                <w:szCs w:val="16"/>
                <w:lang w:eastAsia="ar-SA"/>
              </w:rPr>
              <w:t>.</w:t>
            </w:r>
          </w:p>
          <w:p w14:paraId="4F3B884A" w14:textId="77777777" w:rsidR="000275F3" w:rsidRPr="004A134F" w:rsidRDefault="000275F3" w:rsidP="00D525C4">
            <w:pPr>
              <w:tabs>
                <w:tab w:val="left" w:pos="29"/>
              </w:tabs>
              <w:suppressAutoHyphens/>
              <w:autoSpaceDN w:val="0"/>
              <w:spacing w:after="0" w:line="276" w:lineRule="auto"/>
              <w:jc w:val="both"/>
              <w:textAlignment w:val="baseline"/>
              <w:rPr>
                <w:rFonts w:ascii="Calibri" w:eastAsia="Times New Roman" w:hAnsi="Calibri" w:cs="Calibri"/>
                <w:sz w:val="16"/>
                <w:szCs w:val="16"/>
                <w:lang w:eastAsia="ar-SA"/>
              </w:rPr>
            </w:pPr>
            <w:r>
              <w:rPr>
                <w:rFonts w:ascii="Calibri" w:eastAsia="Times New Roman" w:hAnsi="Calibri" w:cs="Calibri"/>
                <w:sz w:val="16"/>
                <w:szCs w:val="16"/>
                <w:lang w:eastAsia="ar-SA"/>
              </w:rPr>
              <w:t xml:space="preserve">Podstawą przetwarzania Państwa danych osobowych zawartych we jest art. 6 ust. 1 lit. c) RODO, art. 9 ust.2 lit. a) RODO, art. 30. ust. 3 </w:t>
            </w:r>
            <w:r w:rsidRPr="004805AB">
              <w:rPr>
                <w:rFonts w:ascii="Calibri" w:eastAsia="Times New Roman" w:hAnsi="Calibri" w:cs="Calibri"/>
                <w:sz w:val="16"/>
                <w:szCs w:val="16"/>
                <w:lang w:eastAsia="ar-SA"/>
              </w:rPr>
              <w:t>ustawy z dnia 19 lipca 2019 r. o zapewnianiu dostępności osobom ze szczególnymi potrzebami</w:t>
            </w:r>
            <w:r>
              <w:rPr>
                <w:rFonts w:ascii="Calibri" w:eastAsia="Times New Roman" w:hAnsi="Calibri" w:cs="Calibri"/>
                <w:sz w:val="16"/>
                <w:szCs w:val="16"/>
                <w:lang w:eastAsia="ar-SA"/>
              </w:rPr>
              <w:t>.</w:t>
            </w:r>
          </w:p>
        </w:tc>
      </w:tr>
      <w:tr w:rsidR="000275F3" w:rsidRPr="004A134F" w14:paraId="78E697A0"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2D3109" w14:textId="77777777" w:rsidR="000275F3" w:rsidRPr="004A134F" w:rsidRDefault="000275F3"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Okres, przez który będą przetwarzane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BEE00B" w14:textId="77777777" w:rsidR="000275F3" w:rsidRPr="004A134F" w:rsidRDefault="000275F3" w:rsidP="00D525C4">
            <w:pPr>
              <w:tabs>
                <w:tab w:val="left" w:pos="29"/>
              </w:tabs>
              <w:suppressAutoHyphens/>
              <w:autoSpaceDN w:val="0"/>
              <w:spacing w:after="0" w:line="276" w:lineRule="auto"/>
              <w:ind w:left="29"/>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 xml:space="preserve">Pani/Pana dane osobowe będą: </w:t>
            </w:r>
          </w:p>
          <w:p w14:paraId="10A5BB33" w14:textId="77777777" w:rsidR="000275F3" w:rsidRPr="004A134F" w:rsidRDefault="000275F3" w:rsidP="000275F3">
            <w:pPr>
              <w:numPr>
                <w:ilvl w:val="0"/>
                <w:numId w:val="10"/>
              </w:numPr>
              <w:suppressAutoHyphens/>
              <w:autoSpaceDN w:val="0"/>
              <w:spacing w:after="0" w:line="276" w:lineRule="auto"/>
              <w:contextualSpacing/>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 xml:space="preserve">przetwarzane w celu ustalenia lub dochodzenia roszczeń lub obronie przed roszczeniami przez okres wskazany </w:t>
            </w:r>
            <w:r w:rsidRPr="004A134F">
              <w:rPr>
                <w:rFonts w:ascii="Calibri" w:eastAsia="Times New Roman" w:hAnsi="Calibri" w:cs="Calibri"/>
                <w:sz w:val="16"/>
                <w:szCs w:val="16"/>
                <w:lang w:eastAsia="ar-SA"/>
              </w:rPr>
              <w:br/>
              <w:t>w Ustawie - Kodeks cywilny</w:t>
            </w:r>
            <w:r>
              <w:rPr>
                <w:rFonts w:ascii="Calibri" w:eastAsia="Times New Roman" w:hAnsi="Calibri" w:cs="Calibri"/>
                <w:sz w:val="16"/>
                <w:szCs w:val="16"/>
                <w:lang w:eastAsia="ar-SA"/>
              </w:rPr>
              <w:t>;</w:t>
            </w:r>
          </w:p>
          <w:p w14:paraId="410B45A8" w14:textId="77777777" w:rsidR="000275F3" w:rsidRPr="004A134F" w:rsidRDefault="000275F3" w:rsidP="000275F3">
            <w:pPr>
              <w:numPr>
                <w:ilvl w:val="0"/>
                <w:numId w:val="10"/>
              </w:numPr>
              <w:suppressAutoHyphens/>
              <w:autoSpaceDN w:val="0"/>
              <w:spacing w:after="0" w:line="276" w:lineRule="auto"/>
              <w:contextualSpacing/>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analizy i przygotowania odpowiedzi na wniosek lub skargę;</w:t>
            </w:r>
          </w:p>
          <w:p w14:paraId="687C055C" w14:textId="77777777" w:rsidR="000275F3" w:rsidRPr="004A134F" w:rsidRDefault="000275F3" w:rsidP="000275F3">
            <w:pPr>
              <w:numPr>
                <w:ilvl w:val="0"/>
                <w:numId w:val="10"/>
              </w:numPr>
              <w:suppressAutoHyphens/>
              <w:autoSpaceDN w:val="0"/>
              <w:spacing w:after="0" w:line="276" w:lineRule="auto"/>
              <w:contextualSpacing/>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związany z przechowywaniem dokumentacji w związku ze złożonym wnioskiem lub skargą</w:t>
            </w:r>
            <w:r>
              <w:rPr>
                <w:rFonts w:ascii="Calibri" w:eastAsia="Times New Roman" w:hAnsi="Calibri" w:cs="Calibri"/>
                <w:sz w:val="16"/>
                <w:szCs w:val="16"/>
                <w:lang w:eastAsia="ar-SA"/>
              </w:rPr>
              <w:t xml:space="preserve"> zgodnie z przepisami dotyczącymi archiwizacji dokumentów w jednostkach publicznych.</w:t>
            </w:r>
          </w:p>
        </w:tc>
      </w:tr>
      <w:tr w:rsidR="000275F3" w:rsidRPr="004A134F" w14:paraId="4974785B"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53C2F8" w14:textId="77777777" w:rsidR="000275F3" w:rsidRPr="004A134F" w:rsidRDefault="000275F3"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Odbiorcy danych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6B8906" w14:textId="77777777" w:rsidR="000275F3" w:rsidRPr="004A134F" w:rsidRDefault="000275F3" w:rsidP="00D525C4">
            <w:pPr>
              <w:suppressAutoHyphens/>
              <w:autoSpaceDN w:val="0"/>
              <w:spacing w:after="0" w:line="276" w:lineRule="auto"/>
              <w:ind w:left="29"/>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Odbiorcami Pani/Pana danych osobowych mogą być organy władzy publicznej oraz podmioty wykonujące zadania publiczne lub działające na zlecenie organów władzy publicznej, w zakresie i w celach, które wynikają z przepisów powszechnie obowiązującego prawa.</w:t>
            </w:r>
          </w:p>
        </w:tc>
      </w:tr>
      <w:tr w:rsidR="000275F3" w:rsidRPr="004A134F" w14:paraId="7F1DCA6D"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3A1859" w14:textId="77777777" w:rsidR="000275F3" w:rsidRPr="004A134F" w:rsidRDefault="000275F3"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Prawa osoby, której dane dotyczą</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C4C748" w14:textId="77777777" w:rsidR="000275F3" w:rsidRPr="004A134F" w:rsidRDefault="000275F3" w:rsidP="00D525C4">
            <w:pPr>
              <w:tabs>
                <w:tab w:val="left" w:pos="2410"/>
              </w:tabs>
              <w:suppressAutoHyphens/>
              <w:autoSpaceDN w:val="0"/>
              <w:spacing w:after="0" w:line="276" w:lineRule="auto"/>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4A134F">
              <w:rPr>
                <w:rFonts w:ascii="Calibri" w:eastAsia="Times New Roman" w:hAnsi="Calibri" w:cs="Calibri"/>
                <w:b/>
                <w:bCs/>
                <w:sz w:val="16"/>
                <w:szCs w:val="16"/>
                <w:lang w:eastAsia="ar-SA"/>
              </w:rPr>
              <w:t>Urzędu Ochrony Danych Osobowych.</w:t>
            </w:r>
          </w:p>
        </w:tc>
      </w:tr>
      <w:tr w:rsidR="000275F3" w:rsidRPr="004A134F" w14:paraId="5B33FB5F"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EBBD6C" w14:textId="77777777" w:rsidR="000275F3" w:rsidRPr="004A134F" w:rsidRDefault="000275F3"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Dodatkowe informacje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CE9B98" w14:textId="77777777" w:rsidR="000275F3" w:rsidRPr="004A134F" w:rsidRDefault="000275F3" w:rsidP="00D525C4">
            <w:pPr>
              <w:tabs>
                <w:tab w:val="left" w:pos="2410"/>
              </w:tabs>
              <w:suppressAutoHyphens/>
              <w:autoSpaceDN w:val="0"/>
              <w:spacing w:after="0" w:line="276" w:lineRule="auto"/>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Podanie przez Panią/Pana danych osobowych ma charakter dobrowolny, jednak ich niepodanie może uniemożliwić rozpatrzenie wniosku</w:t>
            </w:r>
            <w:r>
              <w:rPr>
                <w:rFonts w:ascii="Calibri" w:eastAsia="Times New Roman" w:hAnsi="Calibri" w:cs="Calibri"/>
                <w:sz w:val="16"/>
                <w:szCs w:val="16"/>
                <w:lang w:eastAsia="ar-SA"/>
              </w:rPr>
              <w:t xml:space="preserve">. </w:t>
            </w:r>
            <w:r w:rsidRPr="004A134F">
              <w:rPr>
                <w:rFonts w:ascii="Calibri" w:eastAsia="Times New Roman" w:hAnsi="Calibri" w:cs="Calibri"/>
                <w:sz w:val="16"/>
                <w:szCs w:val="16"/>
                <w:lang w:eastAsia="ar-SA"/>
              </w:rPr>
              <w:t>Pani/Pana dane osobowe nie będą podlegały profilowaniu jak również nie będą przekazywane do Państwa trzeciego.</w:t>
            </w:r>
            <w:r>
              <w:rPr>
                <w:rFonts w:ascii="Calibri" w:eastAsia="Times New Roman" w:hAnsi="Calibri" w:cs="Calibri"/>
                <w:sz w:val="16"/>
                <w:szCs w:val="16"/>
                <w:lang w:eastAsia="ar-SA"/>
              </w:rPr>
              <w:t xml:space="preserve"> </w:t>
            </w:r>
            <w:r w:rsidRPr="004A134F">
              <w:rPr>
                <w:rFonts w:ascii="Calibri" w:eastAsia="Times New Roman" w:hAnsi="Calibri" w:cs="Calibri"/>
                <w:sz w:val="16"/>
                <w:szCs w:val="16"/>
                <w:lang w:eastAsia="ar-SA"/>
              </w:rPr>
              <w:t>Więcej informacji na temat przetwarzania przez Nas Państwa danych osobowych można znaleźć na stronie www Urzędu.</w:t>
            </w:r>
          </w:p>
        </w:tc>
      </w:tr>
    </w:tbl>
    <w:p w14:paraId="743F4D97" w14:textId="77777777" w:rsidR="000275F3" w:rsidRDefault="000275F3" w:rsidP="000275F3"/>
    <w:p w14:paraId="4A23F077" w14:textId="77777777" w:rsidR="000275F3" w:rsidRPr="000275F3" w:rsidRDefault="000275F3" w:rsidP="000275F3">
      <w:pPr>
        <w:jc w:val="both"/>
        <w:rPr>
          <w:color w:val="FF0000"/>
          <w:sz w:val="24"/>
          <w:szCs w:val="24"/>
        </w:rPr>
      </w:pPr>
    </w:p>
    <w:sectPr w:rsidR="000275F3" w:rsidRPr="000275F3" w:rsidSect="000053FB">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A100" w14:textId="77777777" w:rsidR="009E0C13" w:rsidRDefault="009E0C13" w:rsidP="000053FB">
      <w:pPr>
        <w:spacing w:after="0" w:line="240" w:lineRule="auto"/>
      </w:pPr>
      <w:r>
        <w:separator/>
      </w:r>
    </w:p>
  </w:endnote>
  <w:endnote w:type="continuationSeparator" w:id="0">
    <w:p w14:paraId="779EDF0E" w14:textId="77777777" w:rsidR="009E0C13" w:rsidRDefault="009E0C13" w:rsidP="0000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FCDA" w14:textId="77777777" w:rsidR="009E0C13" w:rsidRDefault="009E0C13" w:rsidP="000053FB">
      <w:pPr>
        <w:spacing w:after="0" w:line="240" w:lineRule="auto"/>
      </w:pPr>
      <w:r>
        <w:separator/>
      </w:r>
    </w:p>
  </w:footnote>
  <w:footnote w:type="continuationSeparator" w:id="0">
    <w:p w14:paraId="04D1A51F" w14:textId="77777777" w:rsidR="009E0C13" w:rsidRDefault="009E0C13" w:rsidP="00005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29D" w14:textId="0B49A873" w:rsidR="000053FB" w:rsidRDefault="000053FB" w:rsidP="000053FB">
    <w:pPr>
      <w:jc w:val="right"/>
      <w:rPr>
        <w:sz w:val="20"/>
        <w:szCs w:val="20"/>
      </w:rPr>
    </w:pPr>
    <w:r w:rsidRPr="00736181">
      <w:rPr>
        <w:sz w:val="20"/>
        <w:szCs w:val="20"/>
      </w:rPr>
      <w:t xml:space="preserve">Załącznik </w:t>
    </w:r>
    <w:r>
      <w:rPr>
        <w:sz w:val="20"/>
        <w:szCs w:val="20"/>
      </w:rPr>
      <w:t xml:space="preserve">nr </w:t>
    </w:r>
    <w:r w:rsidR="00397E8C">
      <w:rPr>
        <w:sz w:val="20"/>
        <w:szCs w:val="20"/>
      </w:rPr>
      <w:t>1</w:t>
    </w:r>
    <w:r>
      <w:rPr>
        <w:sz w:val="20"/>
        <w:szCs w:val="20"/>
      </w:rPr>
      <w:t xml:space="preserve"> </w:t>
    </w:r>
  </w:p>
  <w:p w14:paraId="6518903A" w14:textId="77777777" w:rsidR="000053FB" w:rsidRDefault="000053FB" w:rsidP="000053FB">
    <w:pPr>
      <w:pStyle w:val="Nagwek"/>
      <w:jc w:val="right"/>
    </w:pPr>
    <w:r>
      <w:rPr>
        <w:sz w:val="20"/>
        <w:szCs w:val="20"/>
      </w:rPr>
      <w:t xml:space="preserve">do </w:t>
    </w:r>
    <w:r w:rsidRPr="000053FB">
      <w:rPr>
        <w:i/>
        <w:iCs/>
        <w:sz w:val="20"/>
        <w:szCs w:val="20"/>
      </w:rPr>
      <w:t>Procedury obsługi osób ze szczególnymi potrzebami w Starostwie Powiatowym w Oleśnicy</w:t>
    </w:r>
  </w:p>
  <w:p w14:paraId="63C46996" w14:textId="77777777" w:rsidR="000053FB" w:rsidRDefault="000053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0AB29EB"/>
    <w:multiLevelType w:val="hybridMultilevel"/>
    <w:tmpl w:val="8CC86B4A"/>
    <w:lvl w:ilvl="0" w:tplc="70E46E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44E17"/>
    <w:multiLevelType w:val="hybridMultilevel"/>
    <w:tmpl w:val="37DEA3B6"/>
    <w:lvl w:ilvl="0" w:tplc="C4EAC2B2">
      <w:start w:val="1"/>
      <w:numFmt w:val="lowerLetter"/>
      <w:lvlText w:val="%1."/>
      <w:lvlJc w:val="left"/>
      <w:pPr>
        <w:ind w:left="389"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91F7861"/>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4" w15:restartNumberingAfterBreak="0">
    <w:nsid w:val="1BF77E84"/>
    <w:multiLevelType w:val="hybridMultilevel"/>
    <w:tmpl w:val="CB983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45028"/>
    <w:multiLevelType w:val="hybridMultilevel"/>
    <w:tmpl w:val="AAE80604"/>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3A53C8A"/>
    <w:multiLevelType w:val="hybridMultilevel"/>
    <w:tmpl w:val="312E3142"/>
    <w:lvl w:ilvl="0" w:tplc="69101DD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554BF9"/>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8" w15:restartNumberingAfterBreak="0">
    <w:nsid w:val="2AEA13F3"/>
    <w:multiLevelType w:val="hybridMultilevel"/>
    <w:tmpl w:val="223498A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B04C55"/>
    <w:multiLevelType w:val="hybridMultilevel"/>
    <w:tmpl w:val="54583358"/>
    <w:lvl w:ilvl="0" w:tplc="D5A83ADC">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3103BF"/>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11" w15:restartNumberingAfterBreak="0">
    <w:nsid w:val="4FCF6E80"/>
    <w:multiLevelType w:val="hybridMultilevel"/>
    <w:tmpl w:val="07A82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5575D3"/>
    <w:multiLevelType w:val="hybridMultilevel"/>
    <w:tmpl w:val="37DEA3B6"/>
    <w:lvl w:ilvl="0" w:tplc="C4EAC2B2">
      <w:start w:val="1"/>
      <w:numFmt w:val="lowerLetter"/>
      <w:lvlText w:val="%1."/>
      <w:lvlJc w:val="left"/>
      <w:pPr>
        <w:ind w:left="389"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6EA1919"/>
    <w:multiLevelType w:val="hybridMultilevel"/>
    <w:tmpl w:val="13C6FA72"/>
    <w:lvl w:ilvl="0" w:tplc="B56EAB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DE60B3F"/>
    <w:multiLevelType w:val="hybridMultilevel"/>
    <w:tmpl w:val="294A79E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507E1F"/>
    <w:multiLevelType w:val="hybridMultilevel"/>
    <w:tmpl w:val="69D8EAD0"/>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73926F21"/>
    <w:multiLevelType w:val="hybridMultilevel"/>
    <w:tmpl w:val="37DEA3B6"/>
    <w:lvl w:ilvl="0" w:tplc="C4EAC2B2">
      <w:start w:val="1"/>
      <w:numFmt w:val="lowerLetter"/>
      <w:lvlText w:val="%1."/>
      <w:lvlJc w:val="left"/>
      <w:pPr>
        <w:ind w:left="389"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046365111">
    <w:abstractNumId w:val="15"/>
  </w:num>
  <w:num w:numId="2" w16cid:durableId="984089665">
    <w:abstractNumId w:val="14"/>
  </w:num>
  <w:num w:numId="3" w16cid:durableId="1103845035">
    <w:abstractNumId w:val="8"/>
  </w:num>
  <w:num w:numId="4" w16cid:durableId="547499725">
    <w:abstractNumId w:val="5"/>
  </w:num>
  <w:num w:numId="5" w16cid:durableId="1390038196">
    <w:abstractNumId w:val="13"/>
  </w:num>
  <w:num w:numId="6" w16cid:durableId="1783382523">
    <w:abstractNumId w:val="9"/>
  </w:num>
  <w:num w:numId="7" w16cid:durableId="37709598">
    <w:abstractNumId w:val="11"/>
  </w:num>
  <w:num w:numId="8" w16cid:durableId="660085639">
    <w:abstractNumId w:val="0"/>
  </w:num>
  <w:num w:numId="9" w16cid:durableId="1267301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82537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812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9819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8901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89935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5229354">
    <w:abstractNumId w:val="2"/>
  </w:num>
  <w:num w:numId="16" w16cid:durableId="1887402903">
    <w:abstractNumId w:val="4"/>
  </w:num>
  <w:num w:numId="17" w16cid:durableId="1203204474">
    <w:abstractNumId w:val="6"/>
  </w:num>
  <w:num w:numId="18" w16cid:durableId="590434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13"/>
    <w:rsid w:val="000053FB"/>
    <w:rsid w:val="000275F3"/>
    <w:rsid w:val="00064EC3"/>
    <w:rsid w:val="000C6E14"/>
    <w:rsid w:val="00116AB9"/>
    <w:rsid w:val="001C34C3"/>
    <w:rsid w:val="0021661E"/>
    <w:rsid w:val="00397E8C"/>
    <w:rsid w:val="004A134F"/>
    <w:rsid w:val="005D27E8"/>
    <w:rsid w:val="00665E13"/>
    <w:rsid w:val="006D66D8"/>
    <w:rsid w:val="00734CBB"/>
    <w:rsid w:val="00736181"/>
    <w:rsid w:val="007E614E"/>
    <w:rsid w:val="008314E4"/>
    <w:rsid w:val="008602C1"/>
    <w:rsid w:val="00893CDE"/>
    <w:rsid w:val="0098060A"/>
    <w:rsid w:val="009E0C13"/>
    <w:rsid w:val="00A5410C"/>
    <w:rsid w:val="00B06A97"/>
    <w:rsid w:val="00C10CB8"/>
    <w:rsid w:val="00C112FC"/>
    <w:rsid w:val="00CF15D2"/>
    <w:rsid w:val="00D61B20"/>
    <w:rsid w:val="00E44259"/>
    <w:rsid w:val="00E7132D"/>
    <w:rsid w:val="00F05332"/>
    <w:rsid w:val="00F879E1"/>
    <w:rsid w:val="00F91340"/>
    <w:rsid w:val="00FF5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5BD4B"/>
  <w15:chartTrackingRefBased/>
  <w15:docId w15:val="{190AC1C2-55DC-4075-BA5D-AF3B1593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32D"/>
    <w:pPr>
      <w:ind w:left="720"/>
      <w:contextualSpacing/>
    </w:pPr>
  </w:style>
  <w:style w:type="paragraph" w:styleId="Nagwek">
    <w:name w:val="header"/>
    <w:basedOn w:val="Normalny"/>
    <w:link w:val="NagwekZnak"/>
    <w:uiPriority w:val="99"/>
    <w:unhideWhenUsed/>
    <w:rsid w:val="000053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3FB"/>
  </w:style>
  <w:style w:type="paragraph" w:styleId="Stopka">
    <w:name w:val="footer"/>
    <w:basedOn w:val="Normalny"/>
    <w:link w:val="StopkaZnak"/>
    <w:uiPriority w:val="99"/>
    <w:unhideWhenUsed/>
    <w:rsid w:val="000053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24850">
      <w:bodyDiv w:val="1"/>
      <w:marLeft w:val="0"/>
      <w:marRight w:val="0"/>
      <w:marTop w:val="0"/>
      <w:marBottom w:val="0"/>
      <w:divBdr>
        <w:top w:val="none" w:sz="0" w:space="0" w:color="auto"/>
        <w:left w:val="none" w:sz="0" w:space="0" w:color="auto"/>
        <w:bottom w:val="none" w:sz="0" w:space="0" w:color="auto"/>
        <w:right w:val="none" w:sz="0" w:space="0" w:color="auto"/>
      </w:divBdr>
    </w:div>
    <w:div w:id="21119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podawcze@powiat-olesni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702</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Sobczyk-Pienio</dc:creator>
  <cp:keywords/>
  <dc:description/>
  <cp:lastModifiedBy>Katarzyna Sobczyk-Pienio</cp:lastModifiedBy>
  <cp:revision>12</cp:revision>
  <cp:lastPrinted>2022-10-03T10:49:00Z</cp:lastPrinted>
  <dcterms:created xsi:type="dcterms:W3CDTF">2022-09-16T11:46:00Z</dcterms:created>
  <dcterms:modified xsi:type="dcterms:W3CDTF">2022-10-03T10:51:00Z</dcterms:modified>
</cp:coreProperties>
</file>