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0F80" w:rsidRPr="006D5B52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6D5B52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6D5B52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6D5B52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:rsidR="002348DE" w:rsidRPr="006D5B52" w:rsidRDefault="00325D8B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02</w:t>
      </w:r>
      <w:r w:rsidR="004D0DBF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.12</w:t>
      </w:r>
      <w:r w:rsidR="00A622BD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="004D0DBF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30</w:t>
      </w:r>
      <w:r w:rsidR="00EB5428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.12</w:t>
      </w:r>
      <w:r w:rsidR="0097448D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:rsidR="0042032E" w:rsidRPr="006D5B52" w:rsidRDefault="0042032E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45882" w:rsidRPr="006D5B52" w:rsidRDefault="00BE6707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7 grudnia </w:t>
      </w:r>
    </w:p>
    <w:p w:rsidR="00BE6707" w:rsidRPr="006D5B52" w:rsidRDefault="00BE6707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Pani Marta Kłakus obchodziła swoje 95 urodziny.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tej okazji przekazano jubilatce gratulacje i życzenia.</w:t>
      </w:r>
    </w:p>
    <w:p w:rsidR="008F3882" w:rsidRPr="006D5B52" w:rsidRDefault="008F388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F45882" w:rsidRPr="006D5B52" w:rsidRDefault="00F4588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8 grudnia</w:t>
      </w:r>
    </w:p>
    <w:p w:rsidR="00F45882" w:rsidRPr="006D5B52" w:rsidRDefault="00F45882" w:rsidP="00F45882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Otwarto oferty przetargu na przebudowę ulicy Kobiórskiej.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Wpłynęło 6 ofert. Najtańsza na kwotę 278 301, 80 zł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najdroższa 385 281, 39 zł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Termin realizacji do czerwca 2022 roku.</w:t>
      </w:r>
    </w:p>
    <w:p w:rsidR="00F45882" w:rsidRPr="006D5B52" w:rsidRDefault="00F45882" w:rsidP="00F45882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Uczestniczyłem w walnym zgromadzeniu Śląskiego Związku Gmin i Powiatów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8F3882" w:rsidRPr="006D5B52" w:rsidRDefault="008F388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2A37D5" w:rsidRPr="006D5B52" w:rsidRDefault="002A37D5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13 grudnia</w:t>
      </w:r>
    </w:p>
    <w:p w:rsidR="002A37D5" w:rsidRPr="006D5B52" w:rsidRDefault="002A37D5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Konsultacje z GZM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Omawiano m.in. sprawy:</w:t>
      </w:r>
    </w:p>
    <w:p w:rsidR="002A37D5" w:rsidRPr="006D5B52" w:rsidRDefault="002A37D5" w:rsidP="002A37D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paszportów COVIDowych, </w:t>
      </w:r>
    </w:p>
    <w:p w:rsidR="002A37D5" w:rsidRPr="006D5B52" w:rsidRDefault="002A37D5" w:rsidP="002A37D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autobusowych linii metropolitarnych, </w:t>
      </w:r>
    </w:p>
    <w:p w:rsidR="002A37D5" w:rsidRPr="006D5B52" w:rsidRDefault="002A37D5" w:rsidP="002A37D5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grupy zakupowej pojazdów elektrycznych dla samorządów</w:t>
      </w:r>
    </w:p>
    <w:p w:rsidR="002A37D5" w:rsidRPr="006D5B52" w:rsidRDefault="002A37D5" w:rsidP="002A37D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2A37D5" w:rsidRPr="006D5B52" w:rsidRDefault="002A37D5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14 grudnia</w:t>
      </w:r>
    </w:p>
    <w:p w:rsidR="002A37D5" w:rsidRPr="006D5B52" w:rsidRDefault="002A37D5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Sesja GZM.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Transmisja z</w:t>
      </w: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sesji GZM znajduje się na stronie internetowej GZMu</w:t>
      </w:r>
      <w:r w:rsidR="00F4588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Główn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 sprawy to:</w:t>
      </w:r>
    </w:p>
    <w:p w:rsidR="002A37D5" w:rsidRPr="006D5B52" w:rsidRDefault="002A37D5" w:rsidP="002A37D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zmiany w budżecie i WPF GZMu na rok 2021</w:t>
      </w:r>
    </w:p>
    <w:p w:rsidR="00F45882" w:rsidRPr="006D5B52" w:rsidRDefault="00F45882" w:rsidP="002A37D5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przyjęto budżet na 2022 rok oraz WPF na lata 2022 i następne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F45882" w:rsidRPr="006D5B52" w:rsidRDefault="00F45882" w:rsidP="00F4588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projekcie budżetu przeznaczono kwotę 10 mln na dofinansowanie gmin w ramach Metropolitarnego Funduszu Solidarności oraz pewną kwotę na Metropolitarny Fundusz Antysmogowy. Rozdział tych środków nastąpi w podregionach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miesiącu styczniu 2022 roku.</w:t>
      </w:r>
    </w:p>
    <w:p w:rsidR="00EB149B" w:rsidRPr="006D5B52" w:rsidRDefault="00EB149B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6A002F" w:rsidRPr="006D5B52" w:rsidRDefault="006A002F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EB149B" w:rsidRPr="006D5B52" w:rsidRDefault="004E68CB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16 grudnia</w:t>
      </w:r>
    </w:p>
    <w:p w:rsidR="002A37D5" w:rsidRPr="006D5B52" w:rsidRDefault="004E68CB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Uczestniczyłem w konwencie Starosty, burmistrza i wójtów powiatu pszczyńskiego, który odbył się w siedzibie KSSE w Tychach. 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trakcie konwentu zostało zawarte porozumienie 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pomiędzy</w:t>
      </w:r>
      <w:r w:rsidR="002A37D5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KSSE S.A. , powiatem pszczyńskim oraz gminami wchodzącymi w skład powiatu dotyczące współpracy w zakresie</w:t>
      </w:r>
    </w:p>
    <w:p w:rsidR="004E68CB" w:rsidRPr="006D5B52" w:rsidRDefault="002A37D5" w:rsidP="002A37D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ukierunkowania uczniów wybierających szkoły ponadpodstawowe na szkolnictwo zawodowe i techniczne oraz dostosowania szkolnictwa do potrzeb pracodawcy.</w:t>
      </w:r>
    </w:p>
    <w:p w:rsidR="002A37D5" w:rsidRPr="006D5B52" w:rsidRDefault="002A37D5" w:rsidP="002A37D5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Aktywizacji gospodarczej terenów inwestycyjnych położonych w granicach administracyjnych poszczególnych gmin.</w:t>
      </w:r>
    </w:p>
    <w:p w:rsidR="002A37D5" w:rsidRPr="006D5B52" w:rsidRDefault="002A37D5" w:rsidP="002A37D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2A37D5" w:rsidRPr="006D5B52" w:rsidRDefault="002A37D5" w:rsidP="00B80AED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tym temacie odbędzie się w styczniu spotkanie trójstronne zarządu KSSE, gminy Kobiór oraz właścicieli gruntów inwestycyjnych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2A37D5" w:rsidRPr="006D5B52" w:rsidRDefault="002A37D5" w:rsidP="002A37D5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Dalsza część konwentu odbyła się w Kobiórze.</w:t>
      </w:r>
    </w:p>
    <w:p w:rsidR="00EB149B" w:rsidRPr="006D5B52" w:rsidRDefault="00EB149B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 grudnia</w:t>
      </w:r>
    </w:p>
    <w:p w:rsidR="00EB149B" w:rsidRPr="006D5B52" w:rsidRDefault="00EB149B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Wpłynęły do Urzędu Gminy zawiadomienia Starosty Pszczyńskiego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dotyczące zmian w</w:t>
      </w:r>
      <w:r w:rsidR="00C762DC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ewidencji gruntów i budynków mogące mieć wpływ na wysokość opodatkowania. Podobne zawiadomienia otrz</w:t>
      </w:r>
      <w:r w:rsidR="004E68C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ymali właściciele nieruchomości.</w:t>
      </w:r>
      <w:r w:rsidR="00C762DC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8F388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Podstawą wprowadzonych zmian była weryfikacja danych w terenie przez geodetów na zlecenie Starostwa Powiatowego. </w:t>
      </w:r>
      <w:r w:rsidR="00C762DC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Wszyscy właściciele, u których wystąpiły zmiany powinni złożyć niezwłocznie w Urzędzie Gminy stosowną informację o nieruchomościach i gruntach.</w:t>
      </w:r>
    </w:p>
    <w:p w:rsidR="00EB149B" w:rsidRPr="006D5B52" w:rsidRDefault="004E68CB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22 grudnia</w:t>
      </w:r>
    </w:p>
    <w:p w:rsidR="004E68CB" w:rsidRPr="006D5B52" w:rsidRDefault="004E68CB" w:rsidP="004E68CB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Otrzymaliśmy z RPWiK informację o awarii ciągu głównego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sieci wodociągowej przy ulicy Zachodniej zasilającej  osiedle mieszkaniowe za torami w Kobiórze. Z uwagi na to, że 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awaria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wystąpiła pod drzewem rosnącym na sieci musieliśmy w pilnym trybie przeprowadzić procedurę usunięcia przedmiotowego drzewa na podstawie decyzji Starosty Pszczyńskiego uzgodnionej z RDOŚ Katow</w:t>
      </w:r>
      <w:r w:rsidR="008F388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ice</w:t>
      </w:r>
    </w:p>
    <w:p w:rsidR="008F3882" w:rsidRPr="006D5B52" w:rsidRDefault="008F3882" w:rsidP="008F3882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4E68CB" w:rsidRPr="006D5B52" w:rsidRDefault="008F3882" w:rsidP="004E68CB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</w:t>
      </w:r>
      <w:r w:rsidR="004E68CB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dbyło się spotkanie z projektantami nowego przedszkola</w:t>
      </w:r>
      <w:r w:rsidR="004E68C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ul. Tuwima oraz projektantem zbiorników ppoż oraz przekładki wodociągów w tym rejonie. Dokumentacja jest bardzo zaawansowana i zgodnie z harmonogramem wniosek o pozwolenie na budowę nowego przedszkola powinien być złożony do końca stycznia 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2022 roku.</w:t>
      </w:r>
    </w:p>
    <w:p w:rsidR="00F45882" w:rsidRPr="006D5B52" w:rsidRDefault="006A002F" w:rsidP="00F45882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2</w:t>
      </w:r>
      <w:r w:rsidR="00F45882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 grudnia</w:t>
      </w:r>
    </w:p>
    <w:p w:rsidR="00F45882" w:rsidRPr="006D5B52" w:rsidRDefault="00F45882" w:rsidP="00F45882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z projektantem ulicy Błękitnej i Promnickiej,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Dokumentacja jest bardzo zaawansowana i zgodnie z umową powinna być zakończona do 15 marca 2022 roku.</w:t>
      </w:r>
    </w:p>
    <w:p w:rsidR="00B80AED" w:rsidRPr="006D5B52" w:rsidRDefault="00B80AED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42032E" w:rsidRPr="006D5B52" w:rsidRDefault="0042032E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27 grudnia</w:t>
      </w:r>
    </w:p>
    <w:p w:rsidR="0042032E" w:rsidRPr="006D5B52" w:rsidRDefault="0042032E" w:rsidP="0042032E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Zawarto umowę dotacji w  ramach programu Cyfrowa Gmina.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Wydatki na zakup nowych komputerów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serwera i szkolenia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może ponieść do 6 miesięcy od podpisania umowy</w:t>
      </w:r>
    </w:p>
    <w:p w:rsidR="0042032E" w:rsidRPr="006D5B52" w:rsidRDefault="0042032E" w:rsidP="0042032E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42032E" w:rsidRPr="006D5B52" w:rsidRDefault="0042032E" w:rsidP="0042032E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Zawarto akt notarialny pomiędzy gminą Kobiór a spółką MASTER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Odpady i Energia przedłużający dotychczasową umowę dzierżawy PSZOK</w:t>
      </w:r>
      <w:r w:rsidR="00EB149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 przy u</w:t>
      </w:r>
      <w:r w:rsidR="00BE6707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l.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Centralnej do końca 2022 roku.</w:t>
      </w:r>
    </w:p>
    <w:p w:rsidR="008F3882" w:rsidRPr="006D5B52" w:rsidRDefault="008F3882" w:rsidP="008F388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42032E" w:rsidRPr="006D5B52" w:rsidRDefault="0042032E" w:rsidP="0042032E">
      <w:pPr>
        <w:pStyle w:val="Akapitzlist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ze </w:t>
      </w:r>
      <w:r w:rsidR="00B80AED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spełnie</w:t>
      </w: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niem warunków</w:t>
      </w:r>
      <w:r w:rsidR="00B80AED"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przewidzianych w regulaminie WFOŚ (wpłacono 50 % pożyczki oraz uzyskano efekt ekologiczny)</w:t>
      </w: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gmina wystąpi w najbliższym czasie o umorzenie części pożyczki zaciągniętej w 2015 roku na budowę kanalizacji w kwocie 430 430 zł. Zgodnie z regulaminem obowiązującym od stycznia 2021 gmina może wnioskować o umorzenie 30% wyżej wymienionej kwoty tj</w:t>
      </w:r>
      <w:r w:rsidR="00EB149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około 130 000 zł.</w:t>
      </w:r>
      <w:r w:rsidR="00EB149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planuje wskazać jako inwestycję realizowaną z umorzenia termomodernizację budynku przy Centralnej 59.</w:t>
      </w:r>
    </w:p>
    <w:p w:rsidR="00B80AED" w:rsidRPr="006D5B52" w:rsidRDefault="00B80AED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6D5B52" w:rsidRDefault="0042032E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28 grudnia</w:t>
      </w:r>
    </w:p>
    <w:p w:rsidR="0042032E" w:rsidRPr="006D5B52" w:rsidRDefault="0042032E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Trwają rozmowy z MZGK Tychy w sprawie powierzenia miastu Tychy opieki na bezdomnymi zwierzętami od przyszłego roku</w:t>
      </w:r>
      <w:r w:rsidR="00EB149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325D8B" w:rsidRPr="006D5B52" w:rsidRDefault="006E011F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29 grudnia</w:t>
      </w:r>
    </w:p>
    <w:p w:rsidR="0042032E" w:rsidRPr="006D5B52" w:rsidRDefault="0042032E" w:rsidP="0042032E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Uczestniczyłem w pogrzebie najstarszego mieszkańca Kobióra pana Pawła Paszka.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Zmarł w wie</w:t>
      </w:r>
      <w:r w:rsidR="00B80AED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ku 99 lat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Proponuje uczcić minutą ciszy</w:t>
      </w:r>
      <w:r w:rsidR="00EB149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42032E" w:rsidRPr="006D5B52" w:rsidRDefault="0042032E" w:rsidP="0042032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6E011F" w:rsidRPr="006D5B52" w:rsidRDefault="006E011F" w:rsidP="00E76534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Odbyło się spotkanie w sprawie zbiorników wodnych wielofunkcyjnych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ul. Leśników w Kobiórze przy udziale dyrektora PGW Wody Polskie, nadleśniczego Nadleśnictwa Kobiór, prezesa PZW koło w Kobiórze oraz przewodniczącego rady i komisji skarg i wniosków.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Na spotkaniu omówiono problem opłat za korzystanie z wód, które zgodnie z nowym prawem wodnym musi ponosić gmina Kobiór. Ustalono, że w najbliższym czasie gmina wystąpi o uchylenie obecnego pozwolenia wodno-prawnego i opracuje nowy operat wodno-prawny, w którym jako podstawowa funkcja zbiorników będzie ochrona ppoż lasów. Jednocześnie uzgodniono, że w przypadku konieczności nadleśnictwo może przejąć zbiorniki do administrowania oraz</w:t>
      </w:r>
      <w:r w:rsidR="00E76534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że ujmie te zbiorniki w nowym planie urz</w:t>
      </w:r>
      <w:r w:rsidR="00E76534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ądzenia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lasu jako zbiorniki przeciwpożarowe</w:t>
      </w:r>
      <w:r w:rsidR="00E76534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E76534" w:rsidRPr="006D5B52" w:rsidRDefault="00E76534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E76534" w:rsidRPr="006D5B52" w:rsidRDefault="00E76534" w:rsidP="00E76534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związku z koniecznością budowy dodatkowych parkingów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rejonie planowanego przedszkola gmina uzgadnia porozumienie z </w:t>
      </w:r>
      <w:r w:rsidR="00B80AED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właścicielem spółki Centrum Inwestycji Strategicznych. </w:t>
      </w:r>
      <w:r w:rsidR="008F388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Planuje się budowę 33 miejsc parkingowych.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Gmina proponuje aby</w:t>
      </w:r>
      <w:r w:rsidR="008F388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grunt pod 27 parkingami ogólnodostępnymi został nieodpłatnie przekazany na rzecz gminy Kobiór w zamian za budowę 6 parkingów do wyłącznego korzystania przez CIS. 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:rsidR="008F3882" w:rsidRPr="006D5B52" w:rsidRDefault="008F3882" w:rsidP="008F388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E76534" w:rsidRPr="006D5B52" w:rsidRDefault="00E76534" w:rsidP="00E76534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 ogłoszony przetarg na nieograniczony na budowę placu zabaw przy ul. Rzecznej.</w:t>
      </w: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Otwarcie ofert nastąpi w połowie stycznia. Termin realizacji do końca maja 2022 roku</w:t>
      </w:r>
      <w:r w:rsidR="0042032E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862643" w:rsidRPr="006D5B52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Pr="006D5B52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A002F" w:rsidRPr="006D5B52" w:rsidRDefault="006A002F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A002F" w:rsidRPr="006D5B52" w:rsidRDefault="006A002F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A002F" w:rsidRPr="006D5B52" w:rsidRDefault="006A002F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Pr="006D5B52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E34EA" w:rsidRPr="006D5B52" w:rsidRDefault="00295A31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981CD2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A022B"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Wójt Gminy </w:t>
      </w:r>
    </w:p>
    <w:p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D5B5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914"/>
    <w:multiLevelType w:val="hybridMultilevel"/>
    <w:tmpl w:val="C0C60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5BC4"/>
    <w:multiLevelType w:val="hybridMultilevel"/>
    <w:tmpl w:val="8AF0C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D2827"/>
    <w:multiLevelType w:val="hybridMultilevel"/>
    <w:tmpl w:val="326CD7AC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083807F7"/>
    <w:multiLevelType w:val="hybridMultilevel"/>
    <w:tmpl w:val="EB62B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14579"/>
    <w:multiLevelType w:val="hybridMultilevel"/>
    <w:tmpl w:val="DE72470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156151BA"/>
    <w:multiLevelType w:val="hybridMultilevel"/>
    <w:tmpl w:val="068EC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B6C23"/>
    <w:multiLevelType w:val="hybridMultilevel"/>
    <w:tmpl w:val="8DD6B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41898"/>
    <w:multiLevelType w:val="hybridMultilevel"/>
    <w:tmpl w:val="B7805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40A67"/>
    <w:multiLevelType w:val="hybridMultilevel"/>
    <w:tmpl w:val="1AF80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F4DD5"/>
    <w:multiLevelType w:val="hybridMultilevel"/>
    <w:tmpl w:val="E9B68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E0661"/>
    <w:multiLevelType w:val="hybridMultilevel"/>
    <w:tmpl w:val="6922A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04BD4"/>
    <w:multiLevelType w:val="hybridMultilevel"/>
    <w:tmpl w:val="70282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6019C"/>
    <w:multiLevelType w:val="hybridMultilevel"/>
    <w:tmpl w:val="E3049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D648B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 w15:restartNumberingAfterBreak="0">
    <w:nsid w:val="37A734D8"/>
    <w:multiLevelType w:val="hybridMultilevel"/>
    <w:tmpl w:val="F278A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A27D6"/>
    <w:multiLevelType w:val="hybridMultilevel"/>
    <w:tmpl w:val="F0AED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66269"/>
    <w:multiLevelType w:val="hybridMultilevel"/>
    <w:tmpl w:val="34D65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4083162D"/>
    <w:multiLevelType w:val="hybridMultilevel"/>
    <w:tmpl w:val="6628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A3D3E"/>
    <w:multiLevelType w:val="hybridMultilevel"/>
    <w:tmpl w:val="0570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544D0"/>
    <w:multiLevelType w:val="hybridMultilevel"/>
    <w:tmpl w:val="0324B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A42B0"/>
    <w:multiLevelType w:val="hybridMultilevel"/>
    <w:tmpl w:val="3EBAED3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48971781"/>
    <w:multiLevelType w:val="hybridMultilevel"/>
    <w:tmpl w:val="CE9A9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72D"/>
    <w:multiLevelType w:val="hybridMultilevel"/>
    <w:tmpl w:val="8490F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353FB"/>
    <w:multiLevelType w:val="hybridMultilevel"/>
    <w:tmpl w:val="BD168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2760B"/>
    <w:multiLevelType w:val="hybridMultilevel"/>
    <w:tmpl w:val="8592C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66572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0" w15:restartNumberingAfterBreak="0">
    <w:nsid w:val="631B3CA6"/>
    <w:multiLevelType w:val="hybridMultilevel"/>
    <w:tmpl w:val="E3D05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D4E5E"/>
    <w:multiLevelType w:val="hybridMultilevel"/>
    <w:tmpl w:val="DDE8A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90651"/>
    <w:multiLevelType w:val="hybridMultilevel"/>
    <w:tmpl w:val="211A3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52535">
    <w:abstractNumId w:val="10"/>
  </w:num>
  <w:num w:numId="2" w16cid:durableId="74598964">
    <w:abstractNumId w:val="27"/>
  </w:num>
  <w:num w:numId="3" w16cid:durableId="773670659">
    <w:abstractNumId w:val="19"/>
  </w:num>
  <w:num w:numId="4" w16cid:durableId="163320581">
    <w:abstractNumId w:val="8"/>
  </w:num>
  <w:num w:numId="5" w16cid:durableId="421726495">
    <w:abstractNumId w:val="15"/>
  </w:num>
  <w:num w:numId="6" w16cid:durableId="966200276">
    <w:abstractNumId w:val="29"/>
  </w:num>
  <w:num w:numId="7" w16cid:durableId="882013887">
    <w:abstractNumId w:val="9"/>
  </w:num>
  <w:num w:numId="8" w16cid:durableId="2055081368">
    <w:abstractNumId w:val="16"/>
  </w:num>
  <w:num w:numId="9" w16cid:durableId="1564870923">
    <w:abstractNumId w:val="23"/>
  </w:num>
  <w:num w:numId="10" w16cid:durableId="1218204942">
    <w:abstractNumId w:val="25"/>
  </w:num>
  <w:num w:numId="11" w16cid:durableId="740369019">
    <w:abstractNumId w:val="21"/>
  </w:num>
  <w:num w:numId="12" w16cid:durableId="1863743212">
    <w:abstractNumId w:val="22"/>
  </w:num>
  <w:num w:numId="13" w16cid:durableId="1676424127">
    <w:abstractNumId w:val="11"/>
  </w:num>
  <w:num w:numId="14" w16cid:durableId="1827092568">
    <w:abstractNumId w:val="31"/>
  </w:num>
  <w:num w:numId="15" w16cid:durableId="539627694">
    <w:abstractNumId w:val="20"/>
  </w:num>
  <w:num w:numId="16" w16cid:durableId="661617719">
    <w:abstractNumId w:val="5"/>
  </w:num>
  <w:num w:numId="17" w16cid:durableId="2119174364">
    <w:abstractNumId w:val="3"/>
  </w:num>
  <w:num w:numId="18" w16cid:durableId="806582501">
    <w:abstractNumId w:val="14"/>
  </w:num>
  <w:num w:numId="19" w16cid:durableId="1458789736">
    <w:abstractNumId w:val="0"/>
  </w:num>
  <w:num w:numId="20" w16cid:durableId="1124033028">
    <w:abstractNumId w:val="32"/>
  </w:num>
  <w:num w:numId="21" w16cid:durableId="1193034013">
    <w:abstractNumId w:val="2"/>
  </w:num>
  <w:num w:numId="22" w16cid:durableId="1985617311">
    <w:abstractNumId w:val="12"/>
  </w:num>
  <w:num w:numId="23" w16cid:durableId="1195847830">
    <w:abstractNumId w:val="17"/>
  </w:num>
  <w:num w:numId="24" w16cid:durableId="1209487776">
    <w:abstractNumId w:val="7"/>
  </w:num>
  <w:num w:numId="25" w16cid:durableId="610480351">
    <w:abstractNumId w:val="30"/>
  </w:num>
  <w:num w:numId="26" w16cid:durableId="394931574">
    <w:abstractNumId w:val="6"/>
  </w:num>
  <w:num w:numId="27" w16cid:durableId="1823112548">
    <w:abstractNumId w:val="28"/>
  </w:num>
  <w:num w:numId="28" w16cid:durableId="713894945">
    <w:abstractNumId w:val="1"/>
  </w:num>
  <w:num w:numId="29" w16cid:durableId="923761335">
    <w:abstractNumId w:val="18"/>
  </w:num>
  <w:num w:numId="30" w16cid:durableId="233056579">
    <w:abstractNumId w:val="26"/>
  </w:num>
  <w:num w:numId="31" w16cid:durableId="188372984">
    <w:abstractNumId w:val="4"/>
  </w:num>
  <w:num w:numId="32" w16cid:durableId="1553998648">
    <w:abstractNumId w:val="24"/>
  </w:num>
  <w:num w:numId="33" w16cid:durableId="356470889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1690C"/>
    <w:rsid w:val="0002227C"/>
    <w:rsid w:val="0003054D"/>
    <w:rsid w:val="00036364"/>
    <w:rsid w:val="00046CFC"/>
    <w:rsid w:val="00074940"/>
    <w:rsid w:val="00074C7E"/>
    <w:rsid w:val="00076D3A"/>
    <w:rsid w:val="000A022B"/>
    <w:rsid w:val="000A300B"/>
    <w:rsid w:val="000C07D1"/>
    <w:rsid w:val="000D1CEA"/>
    <w:rsid w:val="001553A8"/>
    <w:rsid w:val="001611CD"/>
    <w:rsid w:val="001811B7"/>
    <w:rsid w:val="00183DA0"/>
    <w:rsid w:val="00192A4A"/>
    <w:rsid w:val="001A2E45"/>
    <w:rsid w:val="001A63CE"/>
    <w:rsid w:val="001A6E12"/>
    <w:rsid w:val="001B1A03"/>
    <w:rsid w:val="001C6D22"/>
    <w:rsid w:val="001D4EBD"/>
    <w:rsid w:val="001D603C"/>
    <w:rsid w:val="001E55E5"/>
    <w:rsid w:val="001F0D78"/>
    <w:rsid w:val="00204497"/>
    <w:rsid w:val="00226ACB"/>
    <w:rsid w:val="002348DE"/>
    <w:rsid w:val="00243B2E"/>
    <w:rsid w:val="00256284"/>
    <w:rsid w:val="002710E6"/>
    <w:rsid w:val="0027486E"/>
    <w:rsid w:val="002822B7"/>
    <w:rsid w:val="00294C70"/>
    <w:rsid w:val="00295A31"/>
    <w:rsid w:val="00297100"/>
    <w:rsid w:val="002A0F56"/>
    <w:rsid w:val="002A37D5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25D8B"/>
    <w:rsid w:val="003351D6"/>
    <w:rsid w:val="003409EE"/>
    <w:rsid w:val="00342700"/>
    <w:rsid w:val="00342767"/>
    <w:rsid w:val="003718CD"/>
    <w:rsid w:val="00395C8C"/>
    <w:rsid w:val="003B53B4"/>
    <w:rsid w:val="003C274E"/>
    <w:rsid w:val="003C6848"/>
    <w:rsid w:val="003E3721"/>
    <w:rsid w:val="00412CDE"/>
    <w:rsid w:val="00417856"/>
    <w:rsid w:val="0042032E"/>
    <w:rsid w:val="0044443F"/>
    <w:rsid w:val="00480F80"/>
    <w:rsid w:val="00485CB9"/>
    <w:rsid w:val="00496561"/>
    <w:rsid w:val="00497472"/>
    <w:rsid w:val="004B113F"/>
    <w:rsid w:val="004D0DBF"/>
    <w:rsid w:val="004D68BC"/>
    <w:rsid w:val="004E68CB"/>
    <w:rsid w:val="00503721"/>
    <w:rsid w:val="00506000"/>
    <w:rsid w:val="00534DE4"/>
    <w:rsid w:val="00540F84"/>
    <w:rsid w:val="0056025F"/>
    <w:rsid w:val="0056239D"/>
    <w:rsid w:val="00575538"/>
    <w:rsid w:val="00585F22"/>
    <w:rsid w:val="005A3C38"/>
    <w:rsid w:val="005E1BBD"/>
    <w:rsid w:val="006119B7"/>
    <w:rsid w:val="00614196"/>
    <w:rsid w:val="006208A0"/>
    <w:rsid w:val="0062509C"/>
    <w:rsid w:val="0066130B"/>
    <w:rsid w:val="00681FAA"/>
    <w:rsid w:val="00690B38"/>
    <w:rsid w:val="006A002F"/>
    <w:rsid w:val="006A461F"/>
    <w:rsid w:val="006C4581"/>
    <w:rsid w:val="006D47A7"/>
    <w:rsid w:val="006D5B52"/>
    <w:rsid w:val="006E011F"/>
    <w:rsid w:val="00700045"/>
    <w:rsid w:val="00701411"/>
    <w:rsid w:val="007344E5"/>
    <w:rsid w:val="00744942"/>
    <w:rsid w:val="0075198F"/>
    <w:rsid w:val="007644FA"/>
    <w:rsid w:val="0076773B"/>
    <w:rsid w:val="007732D4"/>
    <w:rsid w:val="007A2B10"/>
    <w:rsid w:val="007A3954"/>
    <w:rsid w:val="007A3ADE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62643"/>
    <w:rsid w:val="00874C44"/>
    <w:rsid w:val="008756DE"/>
    <w:rsid w:val="00880964"/>
    <w:rsid w:val="00880D00"/>
    <w:rsid w:val="00887372"/>
    <w:rsid w:val="0089441A"/>
    <w:rsid w:val="008A31EA"/>
    <w:rsid w:val="008B0D8B"/>
    <w:rsid w:val="008C0902"/>
    <w:rsid w:val="008D1D2C"/>
    <w:rsid w:val="008F3882"/>
    <w:rsid w:val="00900BC2"/>
    <w:rsid w:val="00906A19"/>
    <w:rsid w:val="00910D2A"/>
    <w:rsid w:val="0092548E"/>
    <w:rsid w:val="00930A65"/>
    <w:rsid w:val="009560CF"/>
    <w:rsid w:val="0097448D"/>
    <w:rsid w:val="00981CD2"/>
    <w:rsid w:val="009864DB"/>
    <w:rsid w:val="009B102F"/>
    <w:rsid w:val="009B7D1C"/>
    <w:rsid w:val="009D0F94"/>
    <w:rsid w:val="00A04C4E"/>
    <w:rsid w:val="00A061B6"/>
    <w:rsid w:val="00A0622D"/>
    <w:rsid w:val="00A3669E"/>
    <w:rsid w:val="00A622BD"/>
    <w:rsid w:val="00A632D4"/>
    <w:rsid w:val="00A82BE8"/>
    <w:rsid w:val="00A9120C"/>
    <w:rsid w:val="00A973C8"/>
    <w:rsid w:val="00AA0754"/>
    <w:rsid w:val="00AB1C69"/>
    <w:rsid w:val="00AB2BFA"/>
    <w:rsid w:val="00AB744B"/>
    <w:rsid w:val="00AC2522"/>
    <w:rsid w:val="00AC4AB0"/>
    <w:rsid w:val="00AC4B04"/>
    <w:rsid w:val="00AC70EC"/>
    <w:rsid w:val="00AE27CC"/>
    <w:rsid w:val="00B20750"/>
    <w:rsid w:val="00B46F47"/>
    <w:rsid w:val="00B71C26"/>
    <w:rsid w:val="00B75B3A"/>
    <w:rsid w:val="00B80AED"/>
    <w:rsid w:val="00B86351"/>
    <w:rsid w:val="00B866FB"/>
    <w:rsid w:val="00BA4B8F"/>
    <w:rsid w:val="00BA6756"/>
    <w:rsid w:val="00BB66BD"/>
    <w:rsid w:val="00BB700A"/>
    <w:rsid w:val="00BC5740"/>
    <w:rsid w:val="00BD1936"/>
    <w:rsid w:val="00BE6707"/>
    <w:rsid w:val="00BF4059"/>
    <w:rsid w:val="00C33CFE"/>
    <w:rsid w:val="00C47649"/>
    <w:rsid w:val="00C54075"/>
    <w:rsid w:val="00C5582A"/>
    <w:rsid w:val="00C63D17"/>
    <w:rsid w:val="00C71FFB"/>
    <w:rsid w:val="00C73489"/>
    <w:rsid w:val="00C762DC"/>
    <w:rsid w:val="00C8452B"/>
    <w:rsid w:val="00C84564"/>
    <w:rsid w:val="00C97533"/>
    <w:rsid w:val="00CB5D5C"/>
    <w:rsid w:val="00CC59D5"/>
    <w:rsid w:val="00CC5F0A"/>
    <w:rsid w:val="00CD1A2E"/>
    <w:rsid w:val="00CD7367"/>
    <w:rsid w:val="00CE77A5"/>
    <w:rsid w:val="00D02270"/>
    <w:rsid w:val="00D17FD8"/>
    <w:rsid w:val="00D26E7D"/>
    <w:rsid w:val="00D43AAB"/>
    <w:rsid w:val="00D47463"/>
    <w:rsid w:val="00D65897"/>
    <w:rsid w:val="00D843A4"/>
    <w:rsid w:val="00D93582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E76534"/>
    <w:rsid w:val="00EB0D97"/>
    <w:rsid w:val="00EB149B"/>
    <w:rsid w:val="00EB5428"/>
    <w:rsid w:val="00EB6DD3"/>
    <w:rsid w:val="00ED5BFE"/>
    <w:rsid w:val="00EF5E74"/>
    <w:rsid w:val="00F00B26"/>
    <w:rsid w:val="00F15934"/>
    <w:rsid w:val="00F203A3"/>
    <w:rsid w:val="00F45882"/>
    <w:rsid w:val="00F514B4"/>
    <w:rsid w:val="00F54E23"/>
    <w:rsid w:val="00F725D1"/>
    <w:rsid w:val="00F7479D"/>
    <w:rsid w:val="00F912FC"/>
    <w:rsid w:val="00F93AA5"/>
    <w:rsid w:val="00FA0120"/>
    <w:rsid w:val="00FA036B"/>
    <w:rsid w:val="00FA7F47"/>
    <w:rsid w:val="00FB2511"/>
    <w:rsid w:val="00FB3F12"/>
    <w:rsid w:val="00FB6E93"/>
    <w:rsid w:val="00FC3AC5"/>
    <w:rsid w:val="00FC6DDB"/>
    <w:rsid w:val="00FD2523"/>
    <w:rsid w:val="00FD4DA0"/>
    <w:rsid w:val="00FE55AF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28383C-52C4-49E9-8FFD-E655B91D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838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Marcin Kędzior</dc:creator>
  <cp:lastModifiedBy>Mirosław Dziech</cp:lastModifiedBy>
  <cp:revision>5</cp:revision>
  <cp:lastPrinted>2021-03-24T08:40:00Z</cp:lastPrinted>
  <dcterms:created xsi:type="dcterms:W3CDTF">2021-12-30T09:40:00Z</dcterms:created>
  <dcterms:modified xsi:type="dcterms:W3CDTF">2023-07-04T12:00:00Z</dcterms:modified>
</cp:coreProperties>
</file>