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F0F" w:rsidRDefault="00760F0F" w:rsidP="00760F0F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EF3679" w:rsidRDefault="00EF3679" w:rsidP="00760F0F">
      <w:pPr>
        <w:pStyle w:val="Bezodstpw"/>
        <w:jc w:val="center"/>
        <w:rPr>
          <w:rFonts w:ascii="Times New Roman" w:hAnsi="Times New Roman" w:cs="Times New Roman"/>
          <w:b/>
        </w:rPr>
      </w:pPr>
    </w:p>
    <w:p w:rsidR="00760F0F" w:rsidRDefault="00760F0F" w:rsidP="00EF3679">
      <w:pPr>
        <w:pStyle w:val="Bezodstpw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 podstawie art. 35 ustawy z dnia 21 sierpnia 1997 r. o gospodarce nieruchomościami (Dz. U. z 202</w:t>
      </w:r>
      <w:r w:rsidR="00EF3679">
        <w:rPr>
          <w:rFonts w:ascii="Times New Roman" w:hAnsi="Times New Roman" w:cs="Times New Roman"/>
          <w:color w:val="000000"/>
        </w:rPr>
        <w:t>4</w:t>
      </w:r>
      <w:r>
        <w:rPr>
          <w:rFonts w:ascii="Times New Roman" w:hAnsi="Times New Roman" w:cs="Times New Roman"/>
          <w:color w:val="000000"/>
        </w:rPr>
        <w:t xml:space="preserve"> poz. 1</w:t>
      </w:r>
      <w:r w:rsidR="00EF3679">
        <w:rPr>
          <w:rFonts w:ascii="Times New Roman" w:hAnsi="Times New Roman" w:cs="Times New Roman"/>
          <w:color w:val="000000"/>
        </w:rPr>
        <w:t>145</w:t>
      </w:r>
      <w:r>
        <w:rPr>
          <w:rFonts w:ascii="Times New Roman" w:hAnsi="Times New Roman" w:cs="Times New Roman"/>
          <w:color w:val="000000"/>
        </w:rPr>
        <w:t xml:space="preserve"> z późn. zm.) Wójt Gminy Olszanka podaje do publicznej wiadomości wykaz nieruchomości stanowiących własność Gminy Olszanka przeznaczonych do</w:t>
      </w:r>
      <w:r w:rsidR="00EF3679">
        <w:rPr>
          <w:rFonts w:ascii="Times New Roman" w:hAnsi="Times New Roman" w:cs="Times New Roman"/>
          <w:color w:val="000000"/>
        </w:rPr>
        <w:t xml:space="preserve"> oddania w </w:t>
      </w:r>
      <w:r>
        <w:rPr>
          <w:rFonts w:ascii="Times New Roman" w:hAnsi="Times New Roman" w:cs="Times New Roman"/>
          <w:color w:val="000000"/>
        </w:rPr>
        <w:t>bezpłatne użyczenie.</w:t>
      </w:r>
    </w:p>
    <w:p w:rsidR="00AB3D7B" w:rsidRDefault="00AB3D7B" w:rsidP="00EF3679">
      <w:pPr>
        <w:pStyle w:val="Bezodstpw"/>
        <w:jc w:val="both"/>
        <w:rPr>
          <w:rFonts w:ascii="Times New Roman" w:hAnsi="Times New Roman" w:cs="Times New Roman"/>
          <w:color w:val="000000"/>
        </w:rPr>
      </w:pPr>
    </w:p>
    <w:p w:rsidR="00AB3D7B" w:rsidRDefault="00AB3D7B" w:rsidP="00EF3679">
      <w:pPr>
        <w:pStyle w:val="Bezodstpw"/>
        <w:jc w:val="both"/>
      </w:pPr>
    </w:p>
    <w:p w:rsidR="00760F0F" w:rsidRDefault="00760F0F" w:rsidP="00760F0F">
      <w:pPr>
        <w:pStyle w:val="Bezodstpw"/>
        <w:rPr>
          <w:rFonts w:ascii="Times New Roman" w:hAnsi="Times New Roman" w:cs="Times New Roman"/>
        </w:rPr>
      </w:pPr>
    </w:p>
    <w:tbl>
      <w:tblPr>
        <w:tblW w:w="15594" w:type="dxa"/>
        <w:tblInd w:w="-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"/>
        <w:gridCol w:w="1560"/>
        <w:gridCol w:w="3402"/>
        <w:gridCol w:w="4961"/>
        <w:gridCol w:w="1559"/>
        <w:gridCol w:w="1134"/>
        <w:gridCol w:w="993"/>
        <w:gridCol w:w="1701"/>
      </w:tblGrid>
      <w:tr w:rsidR="00760F0F" w:rsidTr="00AB3D7B">
        <w:tc>
          <w:tcPr>
            <w:tcW w:w="2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5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340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49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zagospodarowania przestrzennego</w:t>
            </w: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13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użyczenia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EF3679" w:rsidTr="00AB3D7B">
        <w:tc>
          <w:tcPr>
            <w:tcW w:w="2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679" w:rsidRDefault="00EF3679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5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679" w:rsidRDefault="00EF3679" w:rsidP="00094307">
            <w:pPr>
              <w:pStyle w:val="Bezodstpw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244/9 o pow. 1,5667</w:t>
            </w:r>
            <w:r w:rsidR="00AB3D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ha, a.m. 2, obręb Michałów</w:t>
            </w:r>
          </w:p>
        </w:tc>
        <w:tc>
          <w:tcPr>
            <w:tcW w:w="340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679" w:rsidRDefault="00EF3679" w:rsidP="00094307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OP1B/00020737/3 o ogólnej powierzchni 1,5667 ha, użytek gruntowy RVI – 0,0218 ha,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PsV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0,0987 ha, PSVI - 0,3850 ha, BZ – 0,8342 ha,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Lzr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-RVI - 0,2270 ha.</w:t>
            </w:r>
          </w:p>
        </w:tc>
        <w:tc>
          <w:tcPr>
            <w:tcW w:w="49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679" w:rsidRDefault="00EF3679" w:rsidP="00094307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orne, pastwiska, tereny rekreacyjno-wypoczynkowe i grunty zadrzewione i z</w:t>
            </w:r>
            <w:r w:rsidR="00824135">
              <w:rPr>
                <w:rFonts w:ascii="Times New Roman" w:hAnsi="Times New Roman" w:cs="Times New Roman"/>
                <w:sz w:val="22"/>
                <w:szCs w:val="22"/>
              </w:rPr>
              <w:t>akrzewione na użytkach rolnych.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Brak opracowanego miejscowego planu zagospodarowania przestrzennego dla terenu, na którym usytuowana jest działka.</w:t>
            </w: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679" w:rsidRDefault="00EF3679" w:rsidP="00094307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sportowa.</w:t>
            </w:r>
          </w:p>
        </w:tc>
        <w:tc>
          <w:tcPr>
            <w:tcW w:w="113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679" w:rsidRDefault="00EF3679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bezpłatne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F3679" w:rsidRDefault="00EF3679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lata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F3679" w:rsidRDefault="00824135" w:rsidP="00094307">
            <w:pPr>
              <w:pStyle w:val="Bezodstpw"/>
              <w:jc w:val="center"/>
              <w:rPr>
                <w:color w:val="000000"/>
              </w:rPr>
            </w:pPr>
            <w:r>
              <w:rPr>
                <w:color w:val="000000"/>
              </w:rPr>
              <w:t>LZS „Orlik”</w:t>
            </w:r>
            <w:bookmarkStart w:id="0" w:name="_GoBack"/>
            <w:bookmarkEnd w:id="0"/>
            <w:r w:rsidR="00EF3679">
              <w:rPr>
                <w:color w:val="000000"/>
              </w:rPr>
              <w:t xml:space="preserve"> Michałów</w:t>
            </w:r>
          </w:p>
        </w:tc>
      </w:tr>
      <w:tr w:rsidR="00AB3D7B" w:rsidTr="00AB3D7B">
        <w:tc>
          <w:tcPr>
            <w:tcW w:w="2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4D5A1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2.</w:t>
            </w:r>
          </w:p>
        </w:tc>
        <w:tc>
          <w:tcPr>
            <w:tcW w:w="15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AB3D7B">
            <w:pPr>
              <w:pStyle w:val="Bezodstpw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 nr 129/5 o pow. 1,7019  ha, a.m. 1, obręb Przylesie</w:t>
            </w:r>
          </w:p>
        </w:tc>
        <w:tc>
          <w:tcPr>
            <w:tcW w:w="340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514ED2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OP1B/00020185/8 o ogólnej powierzchni 1,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 xml:space="preserve">7519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ha, użytek gruntowy </w:t>
            </w:r>
            <w:proofErr w:type="spellStart"/>
            <w:r w:rsidR="00514ED2">
              <w:rPr>
                <w:rFonts w:ascii="Times New Roman" w:hAnsi="Times New Roman" w:cs="Times New Roman"/>
                <w:sz w:val="22"/>
                <w:szCs w:val="22"/>
              </w:rPr>
              <w:t>Bz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1,7519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ha.</w:t>
            </w:r>
          </w:p>
        </w:tc>
        <w:tc>
          <w:tcPr>
            <w:tcW w:w="49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824135" w:rsidP="00AB3D7B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Tereny rekreacyjno-wypoczynkowe</w:t>
            </w:r>
            <w:r w:rsidR="00AB3D7B">
              <w:rPr>
                <w:rFonts w:ascii="Times New Roman" w:hAnsi="Times New Roman" w:cs="Times New Roman"/>
                <w:sz w:val="22"/>
                <w:szCs w:val="22"/>
              </w:rPr>
              <w:t>. Brak opracowanego miejscowego planu zagospodarowania przestrzennego dla terenu, na którym usytuowana jest działka.</w:t>
            </w: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4D5A1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sportowa.</w:t>
            </w:r>
          </w:p>
        </w:tc>
        <w:tc>
          <w:tcPr>
            <w:tcW w:w="113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4D5A1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bezpłatne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B3D7B" w:rsidRDefault="00AB3D7B" w:rsidP="004D5A1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lata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1"/>
              </w:rPr>
              <w:t>Gminne Zrzeszenie „Ludowe Zespoły Sportowe” w Olszance                               z/s w Krzyżowicach dot. LZS POLONIA Przylesie</w:t>
            </w:r>
          </w:p>
        </w:tc>
      </w:tr>
      <w:tr w:rsidR="00AB3D7B" w:rsidTr="00AB3D7B">
        <w:tc>
          <w:tcPr>
            <w:tcW w:w="2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3.</w:t>
            </w:r>
          </w:p>
        </w:tc>
        <w:tc>
          <w:tcPr>
            <w:tcW w:w="15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Pr="00EF3679" w:rsidRDefault="00D9206B" w:rsidP="00AB3D7B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</w:t>
            </w:r>
            <w:r w:rsidR="00AB3D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nr 129/3 o pow. 1,0852  ha, a.m. 1, obręb Przylesie</w:t>
            </w:r>
          </w:p>
        </w:tc>
        <w:tc>
          <w:tcPr>
            <w:tcW w:w="340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514ED2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185/8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 ogólnej powierzchni 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0852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ha, użytek gruntowy </w:t>
            </w:r>
            <w:proofErr w:type="spellStart"/>
            <w:r w:rsidR="00514ED2">
              <w:rPr>
                <w:rFonts w:ascii="Times New Roman" w:hAnsi="Times New Roman" w:cs="Times New Roman"/>
                <w:sz w:val="22"/>
                <w:szCs w:val="22"/>
              </w:rPr>
              <w:t>Bz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– 0,0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852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ha, </w:t>
            </w:r>
          </w:p>
        </w:tc>
        <w:tc>
          <w:tcPr>
            <w:tcW w:w="49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824135" w:rsidP="00094307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Tereny rekreacyjno-wypoczynkowe. 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Brak opracowanego miejscowego planu zagospodarowania przestrzennego dla terenu, na którym usytuowana jest działka. Na nieruchomości znajduje się szatnia sportowa.</w:t>
            </w: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sportowa.</w:t>
            </w:r>
          </w:p>
        </w:tc>
        <w:tc>
          <w:tcPr>
            <w:tcW w:w="113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bezpłatne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lata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1"/>
              </w:rPr>
              <w:t>Gminne Zrzeszenie „Ludowe Zespoły Sportowe” w Olszance                               z/s w Krzyżowicach dot. LZS POLONIA Przylesie</w:t>
            </w:r>
          </w:p>
        </w:tc>
      </w:tr>
      <w:tr w:rsidR="00AB3D7B" w:rsidTr="00AB3D7B">
        <w:tc>
          <w:tcPr>
            <w:tcW w:w="2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lastRenderedPageBreak/>
              <w:t>4.</w:t>
            </w:r>
          </w:p>
        </w:tc>
        <w:tc>
          <w:tcPr>
            <w:tcW w:w="15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Pr="00EF3679" w:rsidRDefault="00AB3D7B" w:rsidP="00AB3D7B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 nr 15/6 o pow. 0,5381  ha, a.m. 2, obręb Jankowice Wielkie</w:t>
            </w:r>
          </w:p>
        </w:tc>
        <w:tc>
          <w:tcPr>
            <w:tcW w:w="340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514ED2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1817/0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 ogólnej powierzchni 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,5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 xml:space="preserve">762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ha, użytek gruntowy </w:t>
            </w:r>
            <w:proofErr w:type="spellStart"/>
            <w:r w:rsidR="00514ED2">
              <w:rPr>
                <w:rFonts w:ascii="Times New Roman" w:hAnsi="Times New Roman" w:cs="Times New Roman"/>
                <w:sz w:val="22"/>
                <w:szCs w:val="22"/>
              </w:rPr>
              <w:t>Bz</w:t>
            </w:r>
            <w:proofErr w:type="spellEnd"/>
            <w:r w:rsidR="00514ED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 0,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 xml:space="preserve">5627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ha, 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Bi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0,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0135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ha.</w:t>
            </w:r>
          </w:p>
        </w:tc>
        <w:tc>
          <w:tcPr>
            <w:tcW w:w="49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514ED2" w:rsidP="00094307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Tereny rekreacyjno-wypoczynkowe i inne tereny zabudowane. Brak opracowanego miejscowego planu zagospodarowania przestrzennego dla terenu, na którym usytuowana jest działka. Na nieruchomości znajduje się szatnia sportowa.</w:t>
            </w: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sportowa.</w:t>
            </w:r>
          </w:p>
        </w:tc>
        <w:tc>
          <w:tcPr>
            <w:tcW w:w="113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bezpłatne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lata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1"/>
              </w:rPr>
              <w:t>Gminne Zrzeszenie „Ludowe Zespoły Sportowe” w Olszance                               z/s w Krzyżowicach dot. LZS Jankowice Wielkie</w:t>
            </w:r>
          </w:p>
        </w:tc>
      </w:tr>
      <w:tr w:rsidR="00AB3D7B" w:rsidTr="00AB3D7B">
        <w:tc>
          <w:tcPr>
            <w:tcW w:w="2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5.</w:t>
            </w:r>
          </w:p>
        </w:tc>
        <w:tc>
          <w:tcPr>
            <w:tcW w:w="15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Pr="00EF3679" w:rsidRDefault="00AB3D7B" w:rsidP="00AB3D7B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 nr 7/5 o pow. 3,4172  ha, a.m. 1, obręb Olszanka</w:t>
            </w:r>
          </w:p>
        </w:tc>
        <w:tc>
          <w:tcPr>
            <w:tcW w:w="340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CD01BA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 xml:space="preserve">489/9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 ogólnej powierzchni 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4422  ha, użytek gruntowy dr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0,0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821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ha, 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Bi</w:t>
            </w:r>
            <w:r w:rsidR="00CD01BA">
              <w:rPr>
                <w:rFonts w:ascii="Times New Roman" w:hAnsi="Times New Roman" w:cs="Times New Roman"/>
                <w:sz w:val="22"/>
                <w:szCs w:val="22"/>
              </w:rPr>
              <w:t xml:space="preserve"> – 0,3578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ha, </w:t>
            </w:r>
            <w:proofErr w:type="spellStart"/>
            <w:r w:rsidR="00CD01BA">
              <w:rPr>
                <w:rFonts w:ascii="Times New Roman" w:hAnsi="Times New Roman" w:cs="Times New Roman"/>
                <w:sz w:val="22"/>
                <w:szCs w:val="22"/>
              </w:rPr>
              <w:t>Bz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CD01B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CD01BA">
              <w:rPr>
                <w:rFonts w:ascii="Times New Roman" w:hAnsi="Times New Roman" w:cs="Times New Roman"/>
                <w:sz w:val="22"/>
                <w:szCs w:val="22"/>
              </w:rPr>
              <w:t>0023 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CD01BA" w:rsidP="00CD01BA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Drogi, inne tereny zabudowane i t</w:t>
            </w:r>
            <w:r w:rsidR="00AB3D7B">
              <w:rPr>
                <w:rFonts w:ascii="Times New Roman" w:hAnsi="Times New Roman" w:cs="Times New Roman"/>
                <w:sz w:val="22"/>
                <w:szCs w:val="22"/>
              </w:rPr>
              <w:t>ereny re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>kreacyjno-wypoczy</w:t>
            </w:r>
            <w:r w:rsidR="00824135">
              <w:rPr>
                <w:rFonts w:ascii="Times New Roman" w:hAnsi="Times New Roman" w:cs="Times New Roman"/>
                <w:sz w:val="22"/>
                <w:szCs w:val="22"/>
              </w:rPr>
              <w:t xml:space="preserve">nkowe. </w:t>
            </w:r>
            <w:r w:rsidR="00AB3D7B">
              <w:rPr>
                <w:rFonts w:ascii="Times New Roman" w:hAnsi="Times New Roman" w:cs="Times New Roman"/>
                <w:sz w:val="22"/>
                <w:szCs w:val="22"/>
              </w:rPr>
              <w:t>Brak opracowanego miejscowego planu zagospodarowania przestrzennego dla terenu, na którym usytuowana jest działka.</w:t>
            </w:r>
            <w:r w:rsidR="00514ED2">
              <w:rPr>
                <w:rFonts w:ascii="Times New Roman" w:hAnsi="Times New Roman" w:cs="Times New Roman"/>
                <w:sz w:val="22"/>
                <w:szCs w:val="22"/>
              </w:rPr>
              <w:t xml:space="preserve"> Na nieruchomości znajduje się szatnia sportowa.</w:t>
            </w: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sportowa.</w:t>
            </w:r>
          </w:p>
        </w:tc>
        <w:tc>
          <w:tcPr>
            <w:tcW w:w="113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bezpłatne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B3D7B" w:rsidRDefault="00AB3D7B" w:rsidP="0009430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lata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B3D7B" w:rsidRDefault="0088085E" w:rsidP="0088085E">
            <w:pPr>
              <w:pStyle w:val="Bezodstpw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1"/>
              </w:rPr>
              <w:t xml:space="preserve">Gminne Zrzeszenie „Ludowe Zespoły Sportowe” w Olszance                                 z/s w Krzyżowicach dot. LZS </w:t>
            </w:r>
            <w:r w:rsidR="00824135">
              <w:rPr>
                <w:rFonts w:ascii="Times New Roman" w:hAnsi="Times New Roman"/>
                <w:color w:val="000000"/>
                <w:sz w:val="21"/>
              </w:rPr>
              <w:t xml:space="preserve">ORZEŁ </w:t>
            </w:r>
            <w:r>
              <w:rPr>
                <w:rFonts w:ascii="Times New Roman" w:hAnsi="Times New Roman"/>
                <w:color w:val="000000"/>
                <w:sz w:val="21"/>
              </w:rPr>
              <w:t>Olszanka</w:t>
            </w:r>
          </w:p>
        </w:tc>
      </w:tr>
    </w:tbl>
    <w:p w:rsidR="00760F0F" w:rsidRDefault="00760F0F" w:rsidP="00760F0F">
      <w:pPr>
        <w:pStyle w:val="Bezodstpw"/>
        <w:rPr>
          <w:rFonts w:ascii="Times New Roman" w:hAnsi="Times New Roman" w:cs="Times New Roman"/>
          <w:color w:val="000000"/>
        </w:rPr>
      </w:pPr>
    </w:p>
    <w:p w:rsidR="00760F0F" w:rsidRDefault="00760F0F" w:rsidP="00760F0F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760F0F" w:rsidRDefault="00760F0F" w:rsidP="00760F0F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760F0F" w:rsidRDefault="00760F0F" w:rsidP="00760F0F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Szczegółowe informacje o gruntach przeznaczonych do oddania w użyczenie można uzyskać w Urzędzie Gminy Olszanka, pokój </w:t>
      </w:r>
      <w:r w:rsidR="0088085E">
        <w:rPr>
          <w:rFonts w:ascii="Times New Roman" w:hAnsi="Times New Roman" w:cs="Times New Roman"/>
          <w:color w:val="000000"/>
          <w:szCs w:val="24"/>
        </w:rPr>
        <w:t>8b</w:t>
      </w:r>
      <w:r>
        <w:rPr>
          <w:rFonts w:ascii="Times New Roman" w:hAnsi="Times New Roman" w:cs="Times New Roman"/>
          <w:color w:val="000000"/>
          <w:szCs w:val="24"/>
        </w:rPr>
        <w:t>, telefon 77 412 96 83 wew. 1</w:t>
      </w:r>
      <w:r w:rsidR="0055686A">
        <w:rPr>
          <w:rFonts w:ascii="Times New Roman" w:hAnsi="Times New Roman" w:cs="Times New Roman"/>
          <w:color w:val="000000"/>
          <w:szCs w:val="24"/>
        </w:rPr>
        <w:t>1</w:t>
      </w:r>
      <w:r>
        <w:rPr>
          <w:rFonts w:ascii="Times New Roman" w:hAnsi="Times New Roman" w:cs="Times New Roman"/>
          <w:color w:val="000000"/>
          <w:szCs w:val="24"/>
        </w:rPr>
        <w:t>1.</w:t>
      </w:r>
    </w:p>
    <w:p w:rsidR="00760F0F" w:rsidRDefault="00760F0F" w:rsidP="00760F0F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760F0F" w:rsidRPr="00681F14" w:rsidRDefault="00760F0F" w:rsidP="00760F0F">
      <w:pPr>
        <w:pStyle w:val="Bezodstpw"/>
      </w:pPr>
      <w:r w:rsidRPr="00681F14">
        <w:rPr>
          <w:rFonts w:ascii="Times New Roman" w:hAnsi="Times New Roman" w:cs="Times New Roman"/>
          <w:szCs w:val="24"/>
        </w:rPr>
        <w:t xml:space="preserve">Olszanka, dn. </w:t>
      </w:r>
      <w:r w:rsidR="00CD01BA" w:rsidRPr="00681F14">
        <w:rPr>
          <w:rFonts w:ascii="Times New Roman" w:hAnsi="Times New Roman" w:cs="Times New Roman"/>
          <w:szCs w:val="24"/>
        </w:rPr>
        <w:t>1</w:t>
      </w:r>
      <w:r w:rsidR="00681F14" w:rsidRPr="00681F14">
        <w:rPr>
          <w:rFonts w:ascii="Times New Roman" w:hAnsi="Times New Roman" w:cs="Times New Roman"/>
          <w:szCs w:val="24"/>
        </w:rPr>
        <w:t>2</w:t>
      </w:r>
      <w:r w:rsidR="00CD01BA" w:rsidRPr="00681F14">
        <w:rPr>
          <w:rFonts w:ascii="Times New Roman" w:hAnsi="Times New Roman" w:cs="Times New Roman"/>
          <w:szCs w:val="24"/>
        </w:rPr>
        <w:t>.05</w:t>
      </w:r>
      <w:r w:rsidRPr="00681F14">
        <w:rPr>
          <w:rFonts w:ascii="Times New Roman" w:hAnsi="Times New Roman" w:cs="Times New Roman"/>
          <w:szCs w:val="24"/>
        </w:rPr>
        <w:t>.202</w:t>
      </w:r>
      <w:r w:rsidR="00CD01BA" w:rsidRPr="00681F14">
        <w:rPr>
          <w:rFonts w:ascii="Times New Roman" w:hAnsi="Times New Roman" w:cs="Times New Roman"/>
          <w:szCs w:val="24"/>
        </w:rPr>
        <w:t>5</w:t>
      </w:r>
      <w:r w:rsidRPr="00681F14">
        <w:rPr>
          <w:rFonts w:ascii="Times New Roman" w:hAnsi="Times New Roman" w:cs="Times New Roman"/>
          <w:szCs w:val="24"/>
        </w:rPr>
        <w:t xml:space="preserve"> r. </w:t>
      </w:r>
      <w:r w:rsidRPr="00681F14">
        <w:rPr>
          <w:rFonts w:ascii="Times New Roman" w:hAnsi="Times New Roman" w:cs="Times New Roman"/>
          <w:szCs w:val="24"/>
        </w:rPr>
        <w:tab/>
      </w:r>
      <w:r w:rsidRPr="00681F14">
        <w:rPr>
          <w:rFonts w:ascii="Times New Roman" w:hAnsi="Times New Roman" w:cs="Times New Roman"/>
        </w:rPr>
        <w:tab/>
      </w:r>
      <w:r w:rsidRPr="00681F14">
        <w:rPr>
          <w:rFonts w:ascii="Times New Roman" w:hAnsi="Times New Roman" w:cs="Times New Roman"/>
        </w:rPr>
        <w:tab/>
      </w:r>
      <w:r w:rsidRPr="00681F14">
        <w:rPr>
          <w:rFonts w:ascii="Times New Roman" w:hAnsi="Times New Roman" w:cs="Times New Roman"/>
        </w:rPr>
        <w:tab/>
      </w:r>
      <w:r w:rsidRPr="00681F14">
        <w:rPr>
          <w:rFonts w:ascii="Times New Roman" w:hAnsi="Times New Roman" w:cs="Times New Roman"/>
        </w:rPr>
        <w:tab/>
      </w:r>
      <w:r w:rsidRPr="00681F14">
        <w:rPr>
          <w:rFonts w:ascii="Times New Roman" w:hAnsi="Times New Roman" w:cs="Times New Roman"/>
        </w:rPr>
        <w:tab/>
      </w:r>
      <w:r w:rsidRPr="00681F14">
        <w:rPr>
          <w:rFonts w:ascii="Times New Roman" w:hAnsi="Times New Roman" w:cs="Times New Roman"/>
        </w:rPr>
        <w:tab/>
      </w:r>
      <w:r w:rsidRPr="00681F14">
        <w:rPr>
          <w:rFonts w:ascii="Times New Roman" w:hAnsi="Times New Roman" w:cs="Times New Roman"/>
        </w:rPr>
        <w:tab/>
      </w:r>
      <w:r w:rsidRPr="00681F14">
        <w:rPr>
          <w:rFonts w:ascii="Times New Roman" w:hAnsi="Times New Roman" w:cs="Times New Roman"/>
        </w:rPr>
        <w:tab/>
      </w:r>
      <w:r w:rsidRPr="00681F14">
        <w:rPr>
          <w:rFonts w:ascii="Times New Roman" w:hAnsi="Times New Roman" w:cs="Times New Roman"/>
        </w:rPr>
        <w:tab/>
      </w:r>
      <w:r w:rsidRPr="00681F14">
        <w:rPr>
          <w:rFonts w:ascii="Times New Roman" w:hAnsi="Times New Roman" w:cs="Times New Roman"/>
        </w:rPr>
        <w:tab/>
      </w:r>
      <w:r w:rsidRPr="00681F14">
        <w:rPr>
          <w:rFonts w:ascii="Times New Roman" w:hAnsi="Times New Roman" w:cs="Times New Roman"/>
        </w:rPr>
        <w:tab/>
        <w:t xml:space="preserve">/-/ </w:t>
      </w:r>
      <w:r w:rsidR="00CD01BA" w:rsidRPr="00681F14">
        <w:rPr>
          <w:rFonts w:ascii="Times New Roman" w:hAnsi="Times New Roman" w:cs="Times New Roman"/>
        </w:rPr>
        <w:t>Tymoteusz Drebschok</w:t>
      </w:r>
    </w:p>
    <w:p w:rsidR="00760F0F" w:rsidRDefault="00760F0F" w:rsidP="00760F0F">
      <w:pPr>
        <w:pStyle w:val="Bezodstpw"/>
        <w:ind w:left="9926" w:firstLine="709"/>
      </w:pPr>
      <w:r>
        <w:rPr>
          <w:rFonts w:ascii="Times New Roman" w:hAnsi="Times New Roman" w:cs="Times New Roman"/>
          <w:color w:val="000000"/>
        </w:rPr>
        <w:t>Wójt Gminy Olszanka</w:t>
      </w:r>
    </w:p>
    <w:p w:rsidR="00A36959" w:rsidRDefault="00A36959"/>
    <w:sectPr w:rsidR="00A36959" w:rsidSect="00760F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F0F"/>
    <w:rsid w:val="00300EF7"/>
    <w:rsid w:val="003545C9"/>
    <w:rsid w:val="00514ED2"/>
    <w:rsid w:val="0055686A"/>
    <w:rsid w:val="00681F14"/>
    <w:rsid w:val="00760F0F"/>
    <w:rsid w:val="00797284"/>
    <w:rsid w:val="00824135"/>
    <w:rsid w:val="0088085E"/>
    <w:rsid w:val="00A36959"/>
    <w:rsid w:val="00AB3D7B"/>
    <w:rsid w:val="00B67CC6"/>
    <w:rsid w:val="00CD01BA"/>
    <w:rsid w:val="00D9206B"/>
    <w:rsid w:val="00EF3679"/>
    <w:rsid w:val="00F4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60F0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rsid w:val="00760F0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60F0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rsid w:val="00760F0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534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7</cp:revision>
  <cp:lastPrinted>2025-05-12T07:20:00Z</cp:lastPrinted>
  <dcterms:created xsi:type="dcterms:W3CDTF">2025-05-05T13:45:00Z</dcterms:created>
  <dcterms:modified xsi:type="dcterms:W3CDTF">2025-05-12T10:25:00Z</dcterms:modified>
</cp:coreProperties>
</file>