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2D617" w14:textId="2DDC28B1" w:rsidR="00D85709" w:rsidRPr="002327EC" w:rsidRDefault="00D85709">
      <w:pPr>
        <w:rPr>
          <w:rFonts w:asciiTheme="majorHAnsi" w:hAnsiTheme="majorHAnsi" w:cstheme="majorHAnsi"/>
          <w:sz w:val="28"/>
          <w:szCs w:val="28"/>
        </w:rPr>
      </w:pPr>
      <w:bookmarkStart w:id="0" w:name="_GoBack"/>
      <w:bookmarkEnd w:id="0"/>
      <w:r w:rsidRPr="002327EC">
        <w:rPr>
          <w:rFonts w:asciiTheme="majorHAnsi" w:hAnsiTheme="majorHAnsi" w:cstheme="majorHAnsi"/>
          <w:sz w:val="28"/>
          <w:szCs w:val="28"/>
        </w:rPr>
        <w:t>*Zdjęcie każdej uprawy należy podpisać w następujący sposób:</w:t>
      </w:r>
    </w:p>
    <w:p w14:paraId="010AFD96" w14:textId="44D9C117" w:rsidR="0083237F" w:rsidRPr="002327EC" w:rsidRDefault="00D85709">
      <w:pPr>
        <w:rPr>
          <w:rFonts w:asciiTheme="majorHAnsi" w:hAnsiTheme="majorHAnsi" w:cstheme="majorHAnsi"/>
          <w:sz w:val="28"/>
          <w:szCs w:val="28"/>
        </w:rPr>
      </w:pPr>
      <w:r w:rsidRPr="002327EC">
        <w:rPr>
          <w:rFonts w:asciiTheme="majorHAnsi" w:hAnsiTheme="majorHAnsi" w:cstheme="majorHAnsi"/>
          <w:sz w:val="28"/>
          <w:szCs w:val="28"/>
        </w:rPr>
        <w:t>Nazwa uprawy, numer ewidencyjny działki, aktualna data oraz podpis producenta rolnego.</w:t>
      </w:r>
    </w:p>
    <w:p w14:paraId="232E6619" w14:textId="77777777" w:rsidR="00B73E55" w:rsidRPr="002327EC" w:rsidRDefault="00B73E55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70D1788D" w14:textId="1FCD5479" w:rsidR="00B73E55" w:rsidRPr="002327EC" w:rsidRDefault="00B73E55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2327EC">
        <w:rPr>
          <w:rFonts w:asciiTheme="majorHAnsi" w:hAnsiTheme="majorHAnsi" w:cstheme="majorHAnsi"/>
          <w:b/>
          <w:bCs/>
          <w:sz w:val="28"/>
          <w:szCs w:val="28"/>
        </w:rPr>
        <w:t>Przykład:</w:t>
      </w:r>
    </w:p>
    <w:p w14:paraId="7E499E2E" w14:textId="6A909531" w:rsidR="007B785C" w:rsidRPr="002327EC" w:rsidRDefault="007B785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2327EC">
        <w:rPr>
          <w:rFonts w:asciiTheme="majorHAnsi" w:hAnsiTheme="majorHAnsi" w:cstheme="majorHAnsi"/>
          <w:b/>
          <w:bCs/>
          <w:sz w:val="28"/>
          <w:szCs w:val="28"/>
        </w:rPr>
        <w:t>Załącznik do zgłoszenia szkód:</w:t>
      </w:r>
    </w:p>
    <w:p w14:paraId="440DCBA4" w14:textId="7D844432" w:rsidR="00B73E55" w:rsidRPr="002327EC" w:rsidRDefault="007B785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2327EC">
        <w:rPr>
          <w:rFonts w:asciiTheme="majorHAnsi" w:hAnsiTheme="majorHAnsi" w:cstheme="majorHAnsi"/>
          <w:b/>
          <w:bCs/>
          <w:sz w:val="28"/>
          <w:szCs w:val="28"/>
        </w:rPr>
        <w:t xml:space="preserve">Poz. 1 - </w:t>
      </w:r>
      <w:r w:rsidR="00B73E55" w:rsidRPr="002327EC">
        <w:rPr>
          <w:rFonts w:asciiTheme="majorHAnsi" w:hAnsiTheme="majorHAnsi" w:cstheme="majorHAnsi"/>
          <w:b/>
          <w:bCs/>
          <w:sz w:val="28"/>
          <w:szCs w:val="28"/>
        </w:rPr>
        <w:t xml:space="preserve">Czarna porzeczka, Działka 98 – obręb 0027 Łady, 13 lipca 2026, </w:t>
      </w:r>
    </w:p>
    <w:p w14:paraId="270597E0" w14:textId="77777777" w:rsidR="00B73E55" w:rsidRPr="001E378B" w:rsidRDefault="00B73E55">
      <w:pPr>
        <w:rPr>
          <w:rFonts w:asciiTheme="majorHAnsi" w:hAnsiTheme="majorHAnsi" w:cstheme="majorHAnsi"/>
          <w:sz w:val="24"/>
          <w:szCs w:val="24"/>
        </w:rPr>
      </w:pPr>
    </w:p>
    <w:p w14:paraId="499ADACB" w14:textId="0AF3815A" w:rsidR="00B73E55" w:rsidRPr="001E378B" w:rsidRDefault="00B73E55">
      <w:pPr>
        <w:rPr>
          <w:rFonts w:asciiTheme="majorHAnsi" w:hAnsiTheme="majorHAnsi" w:cstheme="majorHAnsi"/>
          <w:sz w:val="24"/>
          <w:szCs w:val="24"/>
        </w:rPr>
      </w:pPr>
      <w:r w:rsidRPr="001E378B">
        <w:rPr>
          <w:rFonts w:asciiTheme="majorHAnsi" w:hAnsiTheme="majorHAnsi" w:cstheme="majorHAnsi"/>
          <w:noProof/>
          <w:sz w:val="24"/>
          <w:szCs w:val="24"/>
          <w:lang w:eastAsia="pl-PL"/>
        </w:rPr>
        <w:drawing>
          <wp:inline distT="0" distB="0" distL="0" distR="0" wp14:anchorId="1CD92460" wp14:editId="601EFC99">
            <wp:extent cx="6076241" cy="4048760"/>
            <wp:effectExtent l="0" t="0" r="1270" b="889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474" cy="405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B622C0" w14:textId="785FFD68" w:rsidR="007B785C" w:rsidRPr="001E378B" w:rsidRDefault="007B785C">
      <w:pPr>
        <w:rPr>
          <w:rFonts w:asciiTheme="majorHAnsi" w:hAnsiTheme="majorHAnsi" w:cstheme="majorHAnsi"/>
          <w:sz w:val="24"/>
          <w:szCs w:val="24"/>
        </w:rPr>
      </w:pPr>
    </w:p>
    <w:p w14:paraId="158980EF" w14:textId="572417EE" w:rsidR="007B785C" w:rsidRPr="001E378B" w:rsidRDefault="007B785C">
      <w:pPr>
        <w:rPr>
          <w:rFonts w:asciiTheme="majorHAnsi" w:hAnsiTheme="majorHAnsi" w:cstheme="majorHAnsi"/>
          <w:sz w:val="24"/>
          <w:szCs w:val="24"/>
        </w:rPr>
      </w:pPr>
    </w:p>
    <w:p w14:paraId="1EB6EDC3" w14:textId="6ACC25AF" w:rsidR="007B785C" w:rsidRPr="002327EC" w:rsidRDefault="007B785C">
      <w:pPr>
        <w:rPr>
          <w:rFonts w:asciiTheme="majorHAnsi" w:hAnsiTheme="majorHAnsi" w:cstheme="majorHAnsi"/>
          <w:sz w:val="28"/>
          <w:szCs w:val="28"/>
        </w:rPr>
      </w:pPr>
    </w:p>
    <w:p w14:paraId="34CE8E3B" w14:textId="0A376B4D" w:rsidR="007B785C" w:rsidRPr="002327EC" w:rsidRDefault="007B785C" w:rsidP="007B785C">
      <w:pPr>
        <w:jc w:val="right"/>
        <w:rPr>
          <w:rFonts w:asciiTheme="majorHAnsi" w:hAnsiTheme="majorHAnsi" w:cstheme="majorHAnsi"/>
          <w:sz w:val="28"/>
          <w:szCs w:val="28"/>
        </w:rPr>
      </w:pPr>
      <w:r w:rsidRPr="002327EC">
        <w:rPr>
          <w:rFonts w:asciiTheme="majorHAnsi" w:hAnsiTheme="majorHAnsi" w:cstheme="majorHAnsi"/>
          <w:sz w:val="28"/>
          <w:szCs w:val="28"/>
        </w:rPr>
        <w:t>…………………………………………………………..</w:t>
      </w:r>
    </w:p>
    <w:p w14:paraId="0B1C22AC" w14:textId="78F9A27D" w:rsidR="007B785C" w:rsidRPr="002327EC" w:rsidRDefault="009D3433" w:rsidP="007B785C">
      <w:pPr>
        <w:jc w:val="right"/>
        <w:rPr>
          <w:rFonts w:asciiTheme="majorHAnsi" w:hAnsiTheme="majorHAnsi" w:cstheme="majorHAnsi"/>
          <w:sz w:val="28"/>
          <w:szCs w:val="28"/>
        </w:rPr>
      </w:pPr>
      <w:r w:rsidRPr="002327EC">
        <w:rPr>
          <w:rFonts w:asciiTheme="majorHAnsi" w:hAnsiTheme="majorHAnsi" w:cstheme="majorHAnsi"/>
          <w:sz w:val="28"/>
          <w:szCs w:val="28"/>
        </w:rPr>
        <w:t xml:space="preserve">Data podpisu, czytelny </w:t>
      </w:r>
      <w:r w:rsidR="007B785C" w:rsidRPr="002327EC">
        <w:rPr>
          <w:rFonts w:asciiTheme="majorHAnsi" w:hAnsiTheme="majorHAnsi" w:cstheme="majorHAnsi"/>
          <w:sz w:val="28"/>
          <w:szCs w:val="28"/>
        </w:rPr>
        <w:t>podpis producenta rolnego</w:t>
      </w:r>
    </w:p>
    <w:sectPr w:rsidR="007B785C" w:rsidRPr="00232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26E"/>
    <w:rsid w:val="001E378B"/>
    <w:rsid w:val="002327EC"/>
    <w:rsid w:val="007B785C"/>
    <w:rsid w:val="0083237F"/>
    <w:rsid w:val="009D3433"/>
    <w:rsid w:val="00AE626E"/>
    <w:rsid w:val="00B73E55"/>
    <w:rsid w:val="00D85709"/>
    <w:rsid w:val="00F0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77202"/>
  <w15:chartTrackingRefBased/>
  <w15:docId w15:val="{EA735A23-D28F-49E9-8551-6422E4F38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01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11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Musiał</dc:creator>
  <cp:keywords/>
  <dc:description/>
  <cp:lastModifiedBy>Iwona Floryszczyk</cp:lastModifiedBy>
  <cp:revision>2</cp:revision>
  <cp:lastPrinted>2026-07-22T09:06:00Z</cp:lastPrinted>
  <dcterms:created xsi:type="dcterms:W3CDTF">2026-07-22T09:06:00Z</dcterms:created>
  <dcterms:modified xsi:type="dcterms:W3CDTF">2026-07-22T09:06:00Z</dcterms:modified>
</cp:coreProperties>
</file>