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36040D" w14:textId="0095ACFC" w:rsidR="00B02695" w:rsidRDefault="00B02695" w:rsidP="00B02695">
      <w:pPr>
        <w:pStyle w:val="Bodytext2"/>
        <w:shd w:val="clear" w:color="auto" w:fill="auto"/>
        <w:ind w:right="20" w:firstLine="0"/>
      </w:pPr>
      <w:r>
        <w:rPr>
          <w:rFonts w:ascii="Times New Roman" w:hAnsi="Times New Roman" w:cs="Times New Roman"/>
          <w:sz w:val="24"/>
          <w:szCs w:val="24"/>
        </w:rPr>
        <w:t xml:space="preserve">Umowa nr </w:t>
      </w:r>
      <w:r w:rsidR="002C33C4">
        <w:rPr>
          <w:rFonts w:ascii="Times New Roman" w:hAnsi="Times New Roman" w:cs="Times New Roman"/>
          <w:sz w:val="24"/>
          <w:szCs w:val="24"/>
        </w:rPr>
        <w:t>ZPiI.032.</w:t>
      </w:r>
      <w:r>
        <w:rPr>
          <w:rFonts w:ascii="Times New Roman" w:hAnsi="Times New Roman" w:cs="Times New Roman"/>
          <w:sz w:val="24"/>
          <w:szCs w:val="24"/>
        </w:rPr>
        <w:t>.…202</w:t>
      </w:r>
      <w:r w:rsidR="002C33C4">
        <w:rPr>
          <w:rFonts w:ascii="Times New Roman" w:hAnsi="Times New Roman" w:cs="Times New Roman"/>
          <w:sz w:val="24"/>
          <w:szCs w:val="24"/>
        </w:rPr>
        <w:t>4</w:t>
      </w:r>
    </w:p>
    <w:p w14:paraId="1B460BAA" w14:textId="77777777" w:rsidR="00B02695" w:rsidRDefault="00B02695" w:rsidP="00B02695">
      <w:pPr>
        <w:widowControl/>
        <w:suppressAutoHyphens w:val="0"/>
        <w:autoSpaceDE/>
        <w:spacing w:line="276" w:lineRule="auto"/>
        <w:jc w:val="both"/>
      </w:pPr>
      <w:r w:rsidRPr="005C58C6">
        <w:rPr>
          <w:lang w:eastAsia="pl-PL"/>
        </w:rPr>
        <w:t xml:space="preserve">zawarta w dniu </w:t>
      </w:r>
      <w:r>
        <w:rPr>
          <w:lang w:eastAsia="pl-PL"/>
        </w:rPr>
        <w:t>………</w:t>
      </w:r>
      <w:r w:rsidRPr="00BC2907">
        <w:rPr>
          <w:lang w:eastAsia="pl-PL"/>
        </w:rPr>
        <w:t xml:space="preserve"> r</w:t>
      </w:r>
      <w:r w:rsidRPr="005C58C6">
        <w:rPr>
          <w:lang w:eastAsia="pl-PL"/>
        </w:rPr>
        <w:t xml:space="preserve">oku w Solcu nad Wisłą pomiędzy </w:t>
      </w:r>
      <w:r w:rsidRPr="00C873E5">
        <w:rPr>
          <w:b/>
        </w:rPr>
        <w:t>Miastem i</w:t>
      </w:r>
      <w:r>
        <w:t xml:space="preserve"> </w:t>
      </w:r>
      <w:r>
        <w:rPr>
          <w:b/>
          <w:bCs/>
        </w:rPr>
        <w:t>Gminą</w:t>
      </w:r>
      <w:r w:rsidRPr="00FF67BD">
        <w:rPr>
          <w:b/>
          <w:bCs/>
        </w:rPr>
        <w:t xml:space="preserve"> Solec nad Wisłą</w:t>
      </w:r>
      <w:r>
        <w:rPr>
          <w:b/>
          <w:bCs/>
        </w:rPr>
        <w:t xml:space="preserve"> </w:t>
      </w:r>
      <w:r>
        <w:t>z siedzibą przy ul. Rynek 1, 27-320 Solec nad Wisłą, NIP 509-00-66-613,</w:t>
      </w:r>
      <w:r w:rsidRPr="00FF67BD">
        <w:t xml:space="preserve"> zwan</w:t>
      </w:r>
      <w:r>
        <w:t>ym dalej „Zamawiającym”</w:t>
      </w:r>
      <w:r w:rsidRPr="00FF67BD">
        <w:t>, reprezentowan</w:t>
      </w:r>
      <w:r>
        <w:t>ym</w:t>
      </w:r>
      <w:r w:rsidRPr="00FF67BD">
        <w:t xml:space="preserve"> przez:</w:t>
      </w:r>
    </w:p>
    <w:p w14:paraId="693A4149" w14:textId="77777777" w:rsidR="00B02695" w:rsidRPr="005C58C6" w:rsidRDefault="00B02695" w:rsidP="00B02695">
      <w:pPr>
        <w:widowControl/>
        <w:suppressAutoHyphens w:val="0"/>
        <w:autoSpaceDE/>
        <w:spacing w:line="276" w:lineRule="auto"/>
        <w:jc w:val="both"/>
        <w:rPr>
          <w:lang w:eastAsia="pl-PL"/>
        </w:rPr>
      </w:pPr>
      <w:r w:rsidRPr="005C58C6">
        <w:rPr>
          <w:bCs/>
          <w:lang w:eastAsia="pl-PL"/>
        </w:rPr>
        <w:t>Marka Szymczyka – Burmistrza Miasta i Gminy Solec nad Wisłą</w:t>
      </w:r>
      <w:r w:rsidRPr="005C58C6">
        <w:rPr>
          <w:lang w:eastAsia="pl-PL"/>
        </w:rPr>
        <w:t xml:space="preserve">, </w:t>
      </w:r>
    </w:p>
    <w:p w14:paraId="7AE78720" w14:textId="450F189E" w:rsidR="00B02695" w:rsidRPr="005C58C6" w:rsidRDefault="00B02695" w:rsidP="00B02695">
      <w:pPr>
        <w:widowControl/>
        <w:suppressAutoHyphens w:val="0"/>
        <w:autoSpaceDE/>
        <w:spacing w:line="276" w:lineRule="auto"/>
        <w:jc w:val="both"/>
        <w:rPr>
          <w:lang w:eastAsia="pl-PL"/>
        </w:rPr>
      </w:pPr>
      <w:r w:rsidRPr="005C58C6">
        <w:rPr>
          <w:lang w:eastAsia="pl-PL"/>
        </w:rPr>
        <w:t xml:space="preserve">przy kontrasygnacie </w:t>
      </w:r>
      <w:r w:rsidR="002C33C4">
        <w:rPr>
          <w:lang w:eastAsia="pl-PL"/>
        </w:rPr>
        <w:t>………..</w:t>
      </w:r>
      <w:r w:rsidRPr="005C58C6">
        <w:rPr>
          <w:lang w:eastAsia="pl-PL"/>
        </w:rPr>
        <w:t xml:space="preserve"> - Skarbnika Gminy Miasta i Gminy Solec nad Wisłą</w:t>
      </w:r>
    </w:p>
    <w:p w14:paraId="1F37CF43" w14:textId="77777777" w:rsidR="00B02695" w:rsidRPr="005C58C6" w:rsidRDefault="00B02695" w:rsidP="00B02695">
      <w:pPr>
        <w:widowControl/>
        <w:suppressAutoHyphens w:val="0"/>
        <w:autoSpaceDE/>
        <w:spacing w:line="276" w:lineRule="auto"/>
        <w:jc w:val="both"/>
        <w:rPr>
          <w:lang w:eastAsia="pl-PL"/>
        </w:rPr>
      </w:pPr>
      <w:r w:rsidRPr="005C58C6">
        <w:rPr>
          <w:lang w:eastAsia="pl-PL"/>
        </w:rPr>
        <w:t xml:space="preserve">a </w:t>
      </w:r>
    </w:p>
    <w:p w14:paraId="3B1701E6" w14:textId="77777777" w:rsidR="00B02695" w:rsidRPr="00BC2907" w:rsidRDefault="00B02695" w:rsidP="00B02695">
      <w:pPr>
        <w:pStyle w:val="BodytextZnak"/>
        <w:shd w:val="clear" w:color="auto" w:fill="auto"/>
        <w:spacing w:line="274" w:lineRule="exact"/>
        <w:ind w:left="40" w:right="40" w:firstLine="0"/>
        <w:rPr>
          <w:rFonts w:ascii="Times New Roman" w:eastAsia="Calibri" w:hAnsi="Times New Roman" w:cs="Times New Roman"/>
          <w:bCs/>
          <w:sz w:val="24"/>
          <w:szCs w:val="24"/>
          <w:lang w:eastAsia="en-US"/>
        </w:rPr>
      </w:pPr>
      <w:r>
        <w:rPr>
          <w:rFonts w:ascii="Times New Roman" w:eastAsia="Calibri" w:hAnsi="Times New Roman" w:cs="Times New Roman"/>
          <w:sz w:val="24"/>
          <w:szCs w:val="24"/>
          <w:lang w:eastAsia="en-US"/>
        </w:rPr>
        <w:t>…………………</w:t>
      </w:r>
      <w:r w:rsidRPr="005C58C6">
        <w:rPr>
          <w:rFonts w:ascii="Times New Roman" w:eastAsia="Calibri" w:hAnsi="Times New Roman" w:cs="Times New Roman"/>
          <w:sz w:val="24"/>
          <w:szCs w:val="24"/>
          <w:lang w:eastAsia="en-US"/>
        </w:rPr>
        <w:t xml:space="preserve">prowadzącym działalność pod nazwą firmy </w:t>
      </w:r>
      <w:r>
        <w:rPr>
          <w:rFonts w:ascii="Times New Roman" w:eastAsia="Calibri" w:hAnsi="Times New Roman" w:cs="Times New Roman"/>
          <w:b/>
          <w:sz w:val="24"/>
          <w:szCs w:val="24"/>
          <w:lang w:eastAsia="en-US"/>
        </w:rPr>
        <w:t>……………………..</w:t>
      </w:r>
      <w:r w:rsidRPr="004C30D0">
        <w:rPr>
          <w:rFonts w:ascii="Times New Roman" w:eastAsia="Calibri" w:hAnsi="Times New Roman" w:cs="Times New Roman"/>
          <w:bCs/>
          <w:sz w:val="24"/>
          <w:szCs w:val="24"/>
          <w:lang w:eastAsia="en-US"/>
        </w:rPr>
        <w:t xml:space="preserve">z siedzibą ul……………………, NIP  </w:t>
      </w:r>
      <w:r w:rsidRPr="004C30D0">
        <w:rPr>
          <w:rFonts w:ascii="Times New Roman" w:hAnsi="Times New Roman" w:cs="Times New Roman"/>
          <w:bCs/>
          <w:sz w:val="24"/>
          <w:szCs w:val="24"/>
          <w:lang w:eastAsia="pl-PL"/>
        </w:rPr>
        <w:t xml:space="preserve"> …………………….., </w:t>
      </w:r>
      <w:r w:rsidRPr="004C30D0">
        <w:rPr>
          <w:rFonts w:ascii="Times New Roman" w:hAnsi="Times New Roman" w:cs="Times New Roman"/>
          <w:bCs/>
          <w:sz w:val="24"/>
          <w:szCs w:val="24"/>
        </w:rPr>
        <w:t xml:space="preserve">zwanym w dalszej części umowy </w:t>
      </w:r>
      <w:r w:rsidRPr="005C58C6">
        <w:rPr>
          <w:rFonts w:ascii="Times New Roman" w:eastAsia="Calibri" w:hAnsi="Times New Roman" w:cs="Times New Roman"/>
          <w:sz w:val="24"/>
          <w:szCs w:val="24"/>
          <w:lang w:eastAsia="en-US"/>
        </w:rPr>
        <w:t>„Wykonawcą”</w:t>
      </w:r>
      <w:r w:rsidRPr="005C58C6">
        <w:rPr>
          <w:rFonts w:ascii="Times New Roman" w:eastAsia="Calibri" w:hAnsi="Times New Roman" w:cs="Times New Roman"/>
          <w:bCs/>
          <w:sz w:val="24"/>
          <w:szCs w:val="24"/>
          <w:lang w:eastAsia="en-US"/>
        </w:rPr>
        <w:t xml:space="preserve"> </w:t>
      </w:r>
    </w:p>
    <w:p w14:paraId="7CB0B61C" w14:textId="77777777" w:rsidR="00B02695" w:rsidRPr="005C58C6" w:rsidRDefault="00B02695" w:rsidP="00B02695">
      <w:pPr>
        <w:pStyle w:val="BodytextZnak"/>
        <w:shd w:val="clear" w:color="auto" w:fill="auto"/>
        <w:spacing w:line="274" w:lineRule="exact"/>
        <w:ind w:left="40" w:right="40" w:firstLine="0"/>
        <w:rPr>
          <w:rFonts w:ascii="Times New Roman" w:eastAsia="Calibri" w:hAnsi="Times New Roman" w:cs="Times New Roman"/>
          <w:bCs/>
          <w:sz w:val="24"/>
          <w:szCs w:val="24"/>
          <w:lang w:eastAsia="en-US"/>
        </w:rPr>
      </w:pPr>
    </w:p>
    <w:p w14:paraId="22473D0B" w14:textId="3FB2F679" w:rsidR="00B02695" w:rsidRPr="005C58C6" w:rsidRDefault="00B02695" w:rsidP="00B02695">
      <w:pPr>
        <w:jc w:val="both"/>
      </w:pPr>
      <w:r w:rsidRPr="005C58C6">
        <w:rPr>
          <w:lang w:eastAsia="pl-PL"/>
        </w:rPr>
        <w:t xml:space="preserve">W wyniku dokonania przez Zamawiającego wyboru najkorzystniejszej oferty złożonej przez Wykonawcę w postępowaniu o udzielenie zamówienia </w:t>
      </w:r>
      <w:r>
        <w:rPr>
          <w:lang w:eastAsia="pl-PL"/>
        </w:rPr>
        <w:t>publicznego, którego wartość</w:t>
      </w:r>
      <w:r>
        <w:t xml:space="preserve"> szacunkowa nie przekracza równowartości kwoty 130 000 zł </w:t>
      </w:r>
      <w:r w:rsidRPr="00BC2907">
        <w:rPr>
          <w:lang w:eastAsia="pl-PL"/>
        </w:rPr>
        <w:t xml:space="preserve">prowadzonego w trybie zapytania ofertowego </w:t>
      </w:r>
      <w:r w:rsidRPr="005C58C6">
        <w:rPr>
          <w:lang w:eastAsia="pl-PL"/>
        </w:rPr>
        <w:t>została zawarta umowa  o następującej treści:</w:t>
      </w:r>
    </w:p>
    <w:p w14:paraId="21FDA5FD" w14:textId="77777777" w:rsidR="00B02695" w:rsidRDefault="00B02695" w:rsidP="00B02695"/>
    <w:p w14:paraId="1AD5B055" w14:textId="77777777" w:rsidR="00B02695" w:rsidRPr="00BC2907" w:rsidRDefault="00B02695" w:rsidP="00B02695">
      <w:pPr>
        <w:pStyle w:val="Bezodstpw"/>
        <w:jc w:val="center"/>
        <w:rPr>
          <w:b/>
        </w:rPr>
      </w:pPr>
      <w:bookmarkStart w:id="0" w:name="bookmark0"/>
      <w:r w:rsidRPr="00BC2907">
        <w:rPr>
          <w:b/>
        </w:rPr>
        <w:t>§</w:t>
      </w:r>
      <w:bookmarkEnd w:id="0"/>
      <w:r w:rsidRPr="00BC2907">
        <w:rPr>
          <w:b/>
        </w:rPr>
        <w:t xml:space="preserve"> 1</w:t>
      </w:r>
    </w:p>
    <w:p w14:paraId="12DA630E" w14:textId="77777777" w:rsidR="00B02695" w:rsidRPr="00BC2907" w:rsidRDefault="00B02695" w:rsidP="00B02695">
      <w:pPr>
        <w:pStyle w:val="Bezodstpw"/>
        <w:jc w:val="center"/>
        <w:rPr>
          <w:b/>
        </w:rPr>
      </w:pPr>
      <w:r w:rsidRPr="00BC2907">
        <w:rPr>
          <w:b/>
        </w:rPr>
        <w:t>Przedmiot umowy</w:t>
      </w:r>
    </w:p>
    <w:p w14:paraId="5F16D013" w14:textId="77777777" w:rsidR="00B02695" w:rsidRPr="005C58C6" w:rsidRDefault="00B02695" w:rsidP="00B02695">
      <w:pPr>
        <w:widowControl/>
        <w:suppressAutoHyphens w:val="0"/>
        <w:autoSpaceDE/>
        <w:jc w:val="both"/>
        <w:rPr>
          <w:lang w:eastAsia="pl-PL"/>
        </w:rPr>
      </w:pPr>
      <w:r w:rsidRPr="005C58C6">
        <w:rPr>
          <w:lang w:eastAsia="pl-PL"/>
        </w:rPr>
        <w:t xml:space="preserve">1. Zamawiający zleca, a Wykonawca zobowiązuje się wykonać roboty budowlane pn.: </w:t>
      </w:r>
    </w:p>
    <w:p w14:paraId="09394764" w14:textId="58C8542B" w:rsidR="00B02695" w:rsidRPr="00B540A2" w:rsidRDefault="00B02695" w:rsidP="00B02695">
      <w:pPr>
        <w:widowControl/>
        <w:suppressAutoHyphens w:val="0"/>
        <w:autoSpaceDE/>
        <w:jc w:val="both"/>
        <w:rPr>
          <w:b/>
          <w:lang w:eastAsia="pl-PL"/>
        </w:rPr>
      </w:pPr>
      <w:r w:rsidRPr="005C58C6">
        <w:rPr>
          <w:b/>
          <w:lang w:eastAsia="pl-PL"/>
        </w:rPr>
        <w:t>„</w:t>
      </w:r>
      <w:r w:rsidR="005D3580">
        <w:rPr>
          <w:b/>
          <w:lang w:eastAsia="pl-PL"/>
        </w:rPr>
        <w:t>Odtworzenie kolumny Domu Podcieniowego</w:t>
      </w:r>
      <w:r w:rsidR="002C33C4">
        <w:rPr>
          <w:b/>
          <w:lang w:eastAsia="pl-PL"/>
        </w:rPr>
        <w:t>”</w:t>
      </w:r>
    </w:p>
    <w:p w14:paraId="6DB01EA9" w14:textId="5972F252" w:rsidR="002C33C4" w:rsidRDefault="00B02695" w:rsidP="005D3580">
      <w:pPr>
        <w:widowControl/>
        <w:suppressAutoHyphens w:val="0"/>
        <w:autoSpaceDE/>
        <w:jc w:val="both"/>
        <w:rPr>
          <w:lang w:eastAsia="pl-PL"/>
        </w:rPr>
      </w:pPr>
      <w:r w:rsidRPr="005C58C6">
        <w:rPr>
          <w:lang w:eastAsia="pl-PL"/>
        </w:rPr>
        <w:t xml:space="preserve">2. </w:t>
      </w:r>
      <w:r w:rsidR="005D3580" w:rsidRPr="005D3580">
        <w:rPr>
          <w:lang w:eastAsia="pl-PL"/>
        </w:rPr>
        <w:t xml:space="preserve">Przedmiotem zamówienia jest robota budowlana polegająca na </w:t>
      </w:r>
      <w:r w:rsidR="005D3580">
        <w:rPr>
          <w:lang w:eastAsia="pl-PL"/>
        </w:rPr>
        <w:t>o</w:t>
      </w:r>
      <w:r w:rsidR="005D3580" w:rsidRPr="005D3580">
        <w:rPr>
          <w:lang w:eastAsia="pl-PL"/>
        </w:rPr>
        <w:t>dtworzeni</w:t>
      </w:r>
      <w:r w:rsidR="005D3580">
        <w:rPr>
          <w:lang w:eastAsia="pl-PL"/>
        </w:rPr>
        <w:t>u</w:t>
      </w:r>
      <w:r w:rsidR="005D3580" w:rsidRPr="005D3580">
        <w:rPr>
          <w:lang w:eastAsia="pl-PL"/>
        </w:rPr>
        <w:t xml:space="preserve"> kolumny Domu Podcieniowego zlokalizowanego przy placu Bolesława Śmiałego 6 w Solcu nad Wisłą, stanowiącego siedzibę Miejsko-Gminnego Ośrodka kultury w Solcu nad Wisłą.</w:t>
      </w:r>
    </w:p>
    <w:p w14:paraId="10C13314" w14:textId="0AE8FA9B" w:rsidR="005D3580" w:rsidRPr="005D3580" w:rsidRDefault="005D3580" w:rsidP="005D3580">
      <w:pPr>
        <w:rPr>
          <w:lang w:eastAsia="pl-PL"/>
        </w:rPr>
      </w:pPr>
      <w:r>
        <w:rPr>
          <w:lang w:eastAsia="pl-PL"/>
        </w:rPr>
        <w:t xml:space="preserve">3. </w:t>
      </w:r>
      <w:r w:rsidRPr="005D3580">
        <w:rPr>
          <w:lang w:eastAsia="pl-PL"/>
        </w:rPr>
        <w:t>Od</w:t>
      </w:r>
      <w:r>
        <w:rPr>
          <w:lang w:eastAsia="pl-PL"/>
        </w:rPr>
        <w:t>tworzenie</w:t>
      </w:r>
      <w:r w:rsidRPr="005D3580">
        <w:rPr>
          <w:lang w:eastAsia="pl-PL"/>
        </w:rPr>
        <w:t xml:space="preserve"> należy wykonać zgodnie z Programem prac konserwatorskich zatwierdzonym przez Mazowieckiego Wojewódzkiego Konserwatora Zabytków.</w:t>
      </w:r>
    </w:p>
    <w:p w14:paraId="7EDA2C7A" w14:textId="68A79768" w:rsidR="005D3580" w:rsidRDefault="005D3580" w:rsidP="005D3580">
      <w:pPr>
        <w:widowControl/>
        <w:suppressAutoHyphens w:val="0"/>
        <w:autoSpaceDE/>
        <w:jc w:val="both"/>
        <w:rPr>
          <w:lang w:eastAsia="pl-PL"/>
        </w:rPr>
      </w:pPr>
      <w:r>
        <w:rPr>
          <w:lang w:eastAsia="pl-PL"/>
        </w:rPr>
        <w:t xml:space="preserve">4. </w:t>
      </w:r>
      <w:r w:rsidRPr="005C58C6">
        <w:rPr>
          <w:lang w:eastAsia="pl-PL"/>
        </w:rPr>
        <w:t>Zakres zamówienia obejmuje</w:t>
      </w:r>
      <w:r>
        <w:rPr>
          <w:lang w:eastAsia="pl-PL"/>
        </w:rPr>
        <w:t xml:space="preserve"> m.in.: </w:t>
      </w:r>
    </w:p>
    <w:p w14:paraId="05C56A9B" w14:textId="77777777" w:rsidR="005D3580" w:rsidRPr="005D3580" w:rsidRDefault="005D3580" w:rsidP="005D3580">
      <w:pPr>
        <w:widowControl/>
        <w:numPr>
          <w:ilvl w:val="0"/>
          <w:numId w:val="23"/>
        </w:numPr>
        <w:suppressAutoHyphens w:val="0"/>
        <w:autoSpaceDE/>
        <w:contextualSpacing/>
        <w:jc w:val="both"/>
        <w:rPr>
          <w:lang w:eastAsia="pl-PL"/>
        </w:rPr>
      </w:pPr>
      <w:bookmarkStart w:id="1" w:name="_Hlk156557898"/>
      <w:r w:rsidRPr="005D3580">
        <w:rPr>
          <w:lang w:eastAsia="pl-PL"/>
        </w:rPr>
        <w:t>wykonanie szablonu z kolumny sąsiedniej,</w:t>
      </w:r>
    </w:p>
    <w:p w14:paraId="019778B4" w14:textId="77777777" w:rsidR="005D3580" w:rsidRPr="005D3580" w:rsidRDefault="005D3580" w:rsidP="005D3580">
      <w:pPr>
        <w:widowControl/>
        <w:numPr>
          <w:ilvl w:val="0"/>
          <w:numId w:val="23"/>
        </w:numPr>
        <w:suppressAutoHyphens w:val="0"/>
        <w:autoSpaceDE/>
        <w:contextualSpacing/>
        <w:jc w:val="both"/>
        <w:rPr>
          <w:lang w:eastAsia="pl-PL"/>
        </w:rPr>
      </w:pPr>
      <w:r w:rsidRPr="005D3580">
        <w:rPr>
          <w:lang w:eastAsia="pl-PL"/>
        </w:rPr>
        <w:t>wsparcie okapu,</w:t>
      </w:r>
    </w:p>
    <w:p w14:paraId="2AFE544E" w14:textId="77777777" w:rsidR="005D3580" w:rsidRPr="005D3580" w:rsidRDefault="005D3580" w:rsidP="005D3580">
      <w:pPr>
        <w:widowControl/>
        <w:numPr>
          <w:ilvl w:val="0"/>
          <w:numId w:val="23"/>
        </w:numPr>
        <w:suppressAutoHyphens w:val="0"/>
        <w:autoSpaceDE/>
        <w:contextualSpacing/>
        <w:jc w:val="both"/>
        <w:rPr>
          <w:lang w:eastAsia="pl-PL"/>
        </w:rPr>
      </w:pPr>
      <w:r w:rsidRPr="005D3580">
        <w:rPr>
          <w:lang w:eastAsia="pl-PL"/>
        </w:rPr>
        <w:t>oczyszczenie, wypoziomowanie i murowanie kolumny,</w:t>
      </w:r>
    </w:p>
    <w:p w14:paraId="79F4EFAD" w14:textId="77777777" w:rsidR="005D3580" w:rsidRPr="005D3580" w:rsidRDefault="005D3580" w:rsidP="005D3580">
      <w:pPr>
        <w:widowControl/>
        <w:numPr>
          <w:ilvl w:val="0"/>
          <w:numId w:val="23"/>
        </w:numPr>
        <w:suppressAutoHyphens w:val="0"/>
        <w:autoSpaceDE/>
        <w:contextualSpacing/>
        <w:jc w:val="both"/>
        <w:rPr>
          <w:lang w:eastAsia="pl-PL"/>
        </w:rPr>
      </w:pPr>
      <w:r w:rsidRPr="005D3580">
        <w:rPr>
          <w:lang w:eastAsia="pl-PL"/>
        </w:rPr>
        <w:t>nałożenie tynków i profilowanie detali,</w:t>
      </w:r>
    </w:p>
    <w:p w14:paraId="449BC628" w14:textId="77777777" w:rsidR="005D3580" w:rsidRPr="005D3580" w:rsidRDefault="005D3580" w:rsidP="005D3580">
      <w:pPr>
        <w:widowControl/>
        <w:numPr>
          <w:ilvl w:val="0"/>
          <w:numId w:val="23"/>
        </w:numPr>
        <w:suppressAutoHyphens w:val="0"/>
        <w:autoSpaceDE/>
        <w:contextualSpacing/>
        <w:jc w:val="both"/>
        <w:rPr>
          <w:lang w:eastAsia="pl-PL"/>
        </w:rPr>
      </w:pPr>
      <w:r w:rsidRPr="005D3580">
        <w:rPr>
          <w:lang w:eastAsia="pl-PL"/>
        </w:rPr>
        <w:t>dostosowanie kolorystyki odbudowanej kolumny,</w:t>
      </w:r>
    </w:p>
    <w:p w14:paraId="270DC9F8" w14:textId="5F21A63B" w:rsidR="005D3580" w:rsidRPr="005D3580" w:rsidRDefault="005D3580" w:rsidP="005D3580">
      <w:pPr>
        <w:widowControl/>
        <w:numPr>
          <w:ilvl w:val="0"/>
          <w:numId w:val="23"/>
        </w:numPr>
        <w:suppressAutoHyphens w:val="0"/>
        <w:autoSpaceDE/>
        <w:contextualSpacing/>
        <w:jc w:val="both"/>
        <w:rPr>
          <w:lang w:eastAsia="pl-PL"/>
        </w:rPr>
      </w:pPr>
      <w:r w:rsidRPr="005D3580">
        <w:rPr>
          <w:lang w:eastAsia="pl-PL"/>
        </w:rPr>
        <w:t>usuni</w:t>
      </w:r>
      <w:r w:rsidR="006C1D7E">
        <w:rPr>
          <w:lang w:eastAsia="pl-PL"/>
        </w:rPr>
        <w:t>ę</w:t>
      </w:r>
      <w:r w:rsidRPr="005D3580">
        <w:rPr>
          <w:lang w:eastAsia="pl-PL"/>
        </w:rPr>
        <w:t>cie podstemplowania,</w:t>
      </w:r>
    </w:p>
    <w:p w14:paraId="5709F5FA" w14:textId="77777777" w:rsidR="005D3580" w:rsidRPr="005D3580" w:rsidRDefault="005D3580" w:rsidP="005D3580">
      <w:pPr>
        <w:widowControl/>
        <w:numPr>
          <w:ilvl w:val="0"/>
          <w:numId w:val="23"/>
        </w:numPr>
        <w:suppressAutoHyphens w:val="0"/>
        <w:autoSpaceDE/>
        <w:contextualSpacing/>
        <w:jc w:val="both"/>
        <w:rPr>
          <w:lang w:eastAsia="pl-PL"/>
        </w:rPr>
      </w:pPr>
      <w:r w:rsidRPr="005D3580">
        <w:rPr>
          <w:lang w:eastAsia="pl-PL"/>
        </w:rPr>
        <w:t>zabezpieczenie hydrofobowe powierzchni kolumny.</w:t>
      </w:r>
    </w:p>
    <w:bookmarkEnd w:id="1"/>
    <w:p w14:paraId="59A8828E" w14:textId="544FB6F7" w:rsidR="00B02695" w:rsidRPr="006C22FE" w:rsidRDefault="00B02695" w:rsidP="005D3580">
      <w:pPr>
        <w:widowControl/>
        <w:suppressAutoHyphens w:val="0"/>
        <w:autoSpaceDE/>
        <w:jc w:val="both"/>
        <w:rPr>
          <w:rFonts w:eastAsia="Calibri"/>
          <w:lang w:eastAsia="pl-PL"/>
        </w:rPr>
      </w:pPr>
    </w:p>
    <w:p w14:paraId="7320B40B" w14:textId="6F325F0D" w:rsidR="00B02695" w:rsidRPr="00B540A2" w:rsidRDefault="005D3580" w:rsidP="00B02695">
      <w:pPr>
        <w:pStyle w:val="Akapitzlist"/>
        <w:spacing w:after="0" w:line="276" w:lineRule="auto"/>
        <w:ind w:left="0"/>
        <w:jc w:val="both"/>
        <w:rPr>
          <w:rFonts w:ascii="Times New Roman" w:eastAsia="SimSun" w:hAnsi="Times New Roman"/>
          <w:sz w:val="24"/>
          <w:szCs w:val="24"/>
        </w:rPr>
      </w:pPr>
      <w:r>
        <w:rPr>
          <w:rFonts w:ascii="Times New Roman" w:eastAsia="SimSun" w:hAnsi="Times New Roman"/>
          <w:sz w:val="24"/>
          <w:szCs w:val="24"/>
        </w:rPr>
        <w:t>5</w:t>
      </w:r>
      <w:r w:rsidR="00B02695" w:rsidRPr="00B540A2">
        <w:rPr>
          <w:rFonts w:ascii="Times New Roman" w:eastAsia="SimSun" w:hAnsi="Times New Roman"/>
          <w:sz w:val="24"/>
          <w:szCs w:val="24"/>
        </w:rPr>
        <w:t xml:space="preserve">. W ramach zamówienia Wykonawca zobowiązany będzie do wykonania prac towarzyszących oraz robót tymczasowych koniecznych do uwzględnienia: </w:t>
      </w:r>
    </w:p>
    <w:p w14:paraId="48A7F405" w14:textId="77777777" w:rsidR="00B02695" w:rsidRDefault="00B02695" w:rsidP="00B02695">
      <w:pPr>
        <w:jc w:val="both"/>
      </w:pPr>
      <w:r>
        <w:rPr>
          <w:rFonts w:eastAsia="SimSun"/>
        </w:rPr>
        <w:t xml:space="preserve">- organizacja i zabezpieczenie placu budowy, </w:t>
      </w:r>
    </w:p>
    <w:p w14:paraId="6E493E8D" w14:textId="77777777" w:rsidR="00B02695" w:rsidRDefault="00B02695" w:rsidP="00B02695">
      <w:pPr>
        <w:jc w:val="both"/>
      </w:pPr>
      <w:r>
        <w:rPr>
          <w:rFonts w:eastAsia="SimSun"/>
        </w:rPr>
        <w:t>- wywóz i utylizacja powstałych odpadów,</w:t>
      </w:r>
    </w:p>
    <w:p w14:paraId="0AF1A628" w14:textId="77777777" w:rsidR="00B02695" w:rsidRDefault="00B02695" w:rsidP="00B02695">
      <w:pPr>
        <w:jc w:val="both"/>
      </w:pPr>
      <w:r>
        <w:rPr>
          <w:rFonts w:eastAsia="SimSun"/>
        </w:rPr>
        <w:t>- uporządkowanie terenu po wykonaniu robót oraz wszelkie inne prace nie objęte zakresem zapytania, a konieczne do wykonania ze względu na sztukę budowlaną.</w:t>
      </w:r>
    </w:p>
    <w:p w14:paraId="737FF49D" w14:textId="77777777" w:rsidR="00B02695" w:rsidRPr="005C58C6" w:rsidRDefault="00B02695" w:rsidP="00B02695">
      <w:pPr>
        <w:widowControl/>
        <w:autoSpaceDE/>
        <w:rPr>
          <w:color w:val="000000"/>
          <w:sz w:val="22"/>
          <w:szCs w:val="22"/>
          <w:lang w:eastAsia="ar-SA"/>
        </w:rPr>
      </w:pPr>
      <w:r w:rsidRPr="005C58C6">
        <w:rPr>
          <w:color w:val="000000"/>
          <w:sz w:val="22"/>
          <w:szCs w:val="22"/>
          <w:lang w:eastAsia="ar-SA"/>
        </w:rPr>
        <w:t xml:space="preserve">4. </w:t>
      </w:r>
      <w:r w:rsidRPr="005C58C6">
        <w:rPr>
          <w:lang w:eastAsia="pl-PL"/>
        </w:rPr>
        <w:t>Przedmiot umowy został szczegółowo opisany w poniższych dokumentach stanowiących załączniki do Umowy:</w:t>
      </w:r>
    </w:p>
    <w:p w14:paraId="17052937" w14:textId="77777777" w:rsidR="00B02695" w:rsidRPr="005C58C6" w:rsidRDefault="00B02695" w:rsidP="00B02695">
      <w:pPr>
        <w:widowControl/>
        <w:numPr>
          <w:ilvl w:val="2"/>
          <w:numId w:val="15"/>
        </w:numPr>
        <w:suppressAutoHyphens w:val="0"/>
        <w:autoSpaceDE/>
        <w:rPr>
          <w:lang w:eastAsia="pl-PL"/>
        </w:rPr>
      </w:pPr>
      <w:r>
        <w:rPr>
          <w:lang w:eastAsia="pl-PL"/>
        </w:rPr>
        <w:t>Treści zapytania ofertowego</w:t>
      </w:r>
      <w:r w:rsidRPr="005C58C6">
        <w:rPr>
          <w:lang w:eastAsia="pl-PL"/>
        </w:rPr>
        <w:t>,</w:t>
      </w:r>
    </w:p>
    <w:p w14:paraId="61ADD9FC" w14:textId="77777777" w:rsidR="00B80F9D" w:rsidRPr="00B80F9D" w:rsidRDefault="00B80F9D" w:rsidP="00B02695">
      <w:pPr>
        <w:pStyle w:val="Akapitzlist"/>
        <w:numPr>
          <w:ilvl w:val="2"/>
          <w:numId w:val="15"/>
        </w:numPr>
        <w:suppressAutoHyphens w:val="0"/>
        <w:jc w:val="both"/>
        <w:rPr>
          <w:rFonts w:ascii="Times New Roman" w:hAnsi="Times New Roman"/>
          <w:sz w:val="24"/>
          <w:szCs w:val="24"/>
          <w:lang w:eastAsia="pl-PL"/>
        </w:rPr>
      </w:pPr>
      <w:r w:rsidRPr="00B80F9D">
        <w:rPr>
          <w:rFonts w:ascii="Times New Roman" w:hAnsi="Times New Roman"/>
          <w:sz w:val="24"/>
          <w:szCs w:val="24"/>
          <w:lang w:eastAsia="pl-PL"/>
        </w:rPr>
        <w:t>Program prac konserwatorskich</w:t>
      </w:r>
    </w:p>
    <w:p w14:paraId="581A557B" w14:textId="4763BC3C" w:rsidR="00B02695" w:rsidRPr="00B80F9D" w:rsidRDefault="00B02695" w:rsidP="00B80F9D">
      <w:pPr>
        <w:pStyle w:val="Akapitzlist"/>
        <w:numPr>
          <w:ilvl w:val="0"/>
          <w:numId w:val="24"/>
        </w:numPr>
        <w:suppressAutoHyphens w:val="0"/>
        <w:rPr>
          <w:rFonts w:ascii="Times New Roman" w:hAnsi="Times New Roman"/>
          <w:sz w:val="24"/>
          <w:szCs w:val="24"/>
          <w:lang w:eastAsia="pl-PL"/>
        </w:rPr>
      </w:pPr>
      <w:r w:rsidRPr="00B80F9D">
        <w:rPr>
          <w:rFonts w:ascii="Times New Roman" w:hAnsi="Times New Roman"/>
          <w:sz w:val="24"/>
          <w:szCs w:val="24"/>
          <w:lang w:val="x-none" w:eastAsia="x-none"/>
        </w:rPr>
        <w:t>Wykonawca zobowiązuje się do wykonania przedmiotu niniejszej umowy z</w:t>
      </w:r>
      <w:r w:rsidRPr="00B80F9D">
        <w:rPr>
          <w:rFonts w:ascii="Times New Roman" w:hAnsi="Times New Roman"/>
          <w:sz w:val="24"/>
          <w:szCs w:val="24"/>
          <w:lang w:eastAsia="x-none"/>
        </w:rPr>
        <w:t> </w:t>
      </w:r>
      <w:r w:rsidRPr="00B80F9D">
        <w:rPr>
          <w:rFonts w:ascii="Times New Roman" w:hAnsi="Times New Roman"/>
          <w:sz w:val="24"/>
          <w:szCs w:val="24"/>
          <w:lang w:val="x-none" w:eastAsia="x-none"/>
        </w:rPr>
        <w:t xml:space="preserve">najwyższą starannością, zgodnie z </w:t>
      </w:r>
      <w:r w:rsidRPr="00B80F9D">
        <w:rPr>
          <w:rFonts w:ascii="Times New Roman" w:hAnsi="Times New Roman"/>
          <w:sz w:val="24"/>
          <w:szCs w:val="24"/>
          <w:lang w:eastAsia="x-none"/>
        </w:rPr>
        <w:t xml:space="preserve">umową, </w:t>
      </w:r>
      <w:r w:rsidRPr="00B80F9D">
        <w:rPr>
          <w:rFonts w:ascii="Times New Roman" w:hAnsi="Times New Roman"/>
          <w:sz w:val="24"/>
          <w:szCs w:val="24"/>
          <w:lang w:val="x-none" w:eastAsia="x-none"/>
        </w:rPr>
        <w:t>oraz zgodnie z zasadami wiedzy technicznej i sztuki budowlanej i obowiązującymi przepisami i normami</w:t>
      </w:r>
      <w:r w:rsidRPr="00B80F9D">
        <w:rPr>
          <w:rFonts w:ascii="Times New Roman" w:hAnsi="Times New Roman"/>
          <w:sz w:val="24"/>
          <w:szCs w:val="24"/>
          <w:lang w:eastAsia="x-none"/>
        </w:rPr>
        <w:t xml:space="preserve"> </w:t>
      </w:r>
      <w:r w:rsidRPr="00B80F9D">
        <w:rPr>
          <w:rFonts w:ascii="Times New Roman" w:hAnsi="Times New Roman"/>
          <w:sz w:val="24"/>
          <w:szCs w:val="24"/>
          <w:lang w:val="x-none" w:eastAsia="x-none"/>
        </w:rPr>
        <w:t xml:space="preserve">oraz w terminach określonych w niniejszej Umowie. </w:t>
      </w:r>
    </w:p>
    <w:p w14:paraId="054E3FB5" w14:textId="77777777" w:rsidR="00B02695" w:rsidRPr="00B80F9D" w:rsidRDefault="00B02695" w:rsidP="00B02695">
      <w:pPr>
        <w:widowControl/>
        <w:suppressAutoHyphens w:val="0"/>
        <w:autoSpaceDE/>
        <w:jc w:val="both"/>
        <w:rPr>
          <w:lang w:eastAsia="pl-PL"/>
        </w:rPr>
      </w:pPr>
      <w:r w:rsidRPr="00B80F9D">
        <w:rPr>
          <w:lang w:eastAsia="pl-PL"/>
        </w:rPr>
        <w:lastRenderedPageBreak/>
        <w:t>6. Oferta wykonawcy i przedmiar robót stanowią integralną część Umowy (załączniki do Umowy).</w:t>
      </w:r>
    </w:p>
    <w:p w14:paraId="25EEA513" w14:textId="77777777" w:rsidR="00B02695" w:rsidRPr="00B80F9D" w:rsidRDefault="00B02695" w:rsidP="00B02695">
      <w:pPr>
        <w:widowControl/>
        <w:suppressAutoHyphens w:val="0"/>
        <w:autoSpaceDE/>
        <w:jc w:val="both"/>
        <w:rPr>
          <w:b/>
          <w:lang w:val="x-none" w:eastAsia="x-none"/>
        </w:rPr>
      </w:pPr>
      <w:r w:rsidRPr="00B80F9D">
        <w:rPr>
          <w:lang w:eastAsia="x-none"/>
        </w:rPr>
        <w:t xml:space="preserve">7. </w:t>
      </w:r>
      <w:r w:rsidRPr="00B80F9D">
        <w:rPr>
          <w:lang w:val="x-none" w:eastAsia="x-none"/>
        </w:rPr>
        <w:t>Na każde żądanie Zamawiającego Wykonawca zobowiązany jest okazać właściwe dokumenty niezbędne do prowadzenia robót zgodnie z prawem budowlanym.</w:t>
      </w:r>
    </w:p>
    <w:p w14:paraId="4F3F84B8" w14:textId="77777777" w:rsidR="00B02695" w:rsidRPr="00B80F9D" w:rsidRDefault="00B02695" w:rsidP="00B02695">
      <w:pPr>
        <w:widowControl/>
        <w:suppressAutoHyphens w:val="0"/>
        <w:autoSpaceDE/>
        <w:jc w:val="both"/>
        <w:rPr>
          <w:lang w:eastAsia="x-none"/>
        </w:rPr>
      </w:pPr>
      <w:r w:rsidRPr="00B80F9D">
        <w:rPr>
          <w:lang w:eastAsia="x-none"/>
        </w:rPr>
        <w:t xml:space="preserve">8. </w:t>
      </w:r>
      <w:r w:rsidRPr="00B80F9D">
        <w:rPr>
          <w:lang w:val="x-none" w:eastAsia="x-none"/>
        </w:rPr>
        <w:t>Zakres prac obejmuje również inne czynności konieczne do wykonania zamówienia nie ujęte w dokumentacji przetargowej, a niezbędne do wykonania ze względu na sztukę budowlaną, zasady wiedzy technicznej i przepisy prawa.</w:t>
      </w:r>
    </w:p>
    <w:p w14:paraId="52D3773C" w14:textId="77777777" w:rsidR="00B02695" w:rsidRPr="00B80F9D" w:rsidRDefault="00B02695" w:rsidP="00B02695">
      <w:pPr>
        <w:pStyle w:val="Bodytext20"/>
        <w:shd w:val="clear" w:color="auto" w:fill="auto"/>
        <w:spacing w:line="274" w:lineRule="exact"/>
        <w:ind w:left="40" w:right="40" w:firstLine="0"/>
        <w:jc w:val="both"/>
        <w:rPr>
          <w:rFonts w:ascii="Times New Roman" w:hAnsi="Times New Roman" w:cs="Times New Roman"/>
          <w:b w:val="0"/>
          <w:bCs w:val="0"/>
          <w:sz w:val="24"/>
          <w:szCs w:val="24"/>
        </w:rPr>
      </w:pPr>
    </w:p>
    <w:p w14:paraId="237CC195" w14:textId="77777777" w:rsidR="002C33C4" w:rsidRPr="00B80F9D" w:rsidRDefault="002C33C4" w:rsidP="00B02695">
      <w:pPr>
        <w:pStyle w:val="Bodytext20"/>
        <w:shd w:val="clear" w:color="auto" w:fill="auto"/>
        <w:spacing w:line="274" w:lineRule="exact"/>
        <w:ind w:left="40" w:right="40" w:firstLine="0"/>
        <w:jc w:val="both"/>
        <w:rPr>
          <w:rFonts w:ascii="Times New Roman" w:hAnsi="Times New Roman" w:cs="Times New Roman"/>
          <w:b w:val="0"/>
          <w:bCs w:val="0"/>
          <w:sz w:val="24"/>
          <w:szCs w:val="24"/>
        </w:rPr>
      </w:pPr>
    </w:p>
    <w:p w14:paraId="23FB7615" w14:textId="77777777" w:rsidR="002C33C4" w:rsidRPr="00B80F9D" w:rsidRDefault="002C33C4" w:rsidP="00B02695">
      <w:pPr>
        <w:pStyle w:val="Bodytext20"/>
        <w:shd w:val="clear" w:color="auto" w:fill="auto"/>
        <w:spacing w:line="274" w:lineRule="exact"/>
        <w:ind w:left="40" w:right="40" w:firstLine="0"/>
        <w:jc w:val="both"/>
        <w:rPr>
          <w:rFonts w:ascii="Times New Roman" w:hAnsi="Times New Roman" w:cs="Times New Roman"/>
          <w:b w:val="0"/>
          <w:bCs w:val="0"/>
          <w:sz w:val="24"/>
          <w:szCs w:val="24"/>
        </w:rPr>
      </w:pPr>
    </w:p>
    <w:p w14:paraId="15922452" w14:textId="77777777" w:rsidR="00B02695" w:rsidRPr="00B80F9D" w:rsidRDefault="00B02695" w:rsidP="00B02695">
      <w:pPr>
        <w:pStyle w:val="Bodytext20"/>
        <w:shd w:val="clear" w:color="auto" w:fill="auto"/>
        <w:spacing w:line="274" w:lineRule="exact"/>
        <w:ind w:left="40" w:right="40" w:firstLine="0"/>
        <w:rPr>
          <w:rFonts w:ascii="Times New Roman" w:hAnsi="Times New Roman" w:cs="Times New Roman"/>
          <w:sz w:val="24"/>
          <w:szCs w:val="24"/>
        </w:rPr>
      </w:pPr>
      <w:r w:rsidRPr="00B80F9D">
        <w:rPr>
          <w:rFonts w:ascii="Times New Roman" w:hAnsi="Times New Roman" w:cs="Times New Roman"/>
          <w:sz w:val="24"/>
          <w:szCs w:val="24"/>
        </w:rPr>
        <w:t>§ 2</w:t>
      </w:r>
    </w:p>
    <w:p w14:paraId="22882A5E" w14:textId="77777777" w:rsidR="00B02695" w:rsidRPr="00B80F9D" w:rsidRDefault="00B02695" w:rsidP="00B02695">
      <w:pPr>
        <w:pStyle w:val="Bodytext20"/>
        <w:shd w:val="clear" w:color="auto" w:fill="auto"/>
        <w:spacing w:line="274" w:lineRule="exact"/>
        <w:ind w:left="40" w:right="40" w:firstLine="0"/>
        <w:rPr>
          <w:rFonts w:ascii="Times New Roman" w:hAnsi="Times New Roman" w:cs="Times New Roman"/>
          <w:sz w:val="24"/>
          <w:szCs w:val="24"/>
        </w:rPr>
      </w:pPr>
      <w:r w:rsidRPr="00B80F9D">
        <w:rPr>
          <w:rFonts w:ascii="Times New Roman" w:hAnsi="Times New Roman" w:cs="Times New Roman"/>
          <w:sz w:val="24"/>
          <w:szCs w:val="24"/>
        </w:rPr>
        <w:t>Obowiązki Stron</w:t>
      </w:r>
    </w:p>
    <w:p w14:paraId="5CCE240D" w14:textId="77777777" w:rsidR="00B02695" w:rsidRPr="00B80F9D" w:rsidRDefault="00B02695" w:rsidP="00B02695">
      <w:pPr>
        <w:pStyle w:val="Tekstpodstawowy1"/>
        <w:numPr>
          <w:ilvl w:val="0"/>
          <w:numId w:val="10"/>
        </w:numPr>
        <w:shd w:val="clear" w:color="auto" w:fill="auto"/>
        <w:tabs>
          <w:tab w:val="left" w:pos="398"/>
        </w:tabs>
        <w:spacing w:line="547" w:lineRule="exact"/>
        <w:ind w:left="40"/>
        <w:rPr>
          <w:rFonts w:ascii="Times New Roman" w:hAnsi="Times New Roman" w:cs="Times New Roman"/>
          <w:sz w:val="24"/>
          <w:szCs w:val="24"/>
        </w:rPr>
      </w:pPr>
      <w:r w:rsidRPr="00B80F9D">
        <w:rPr>
          <w:rFonts w:ascii="Times New Roman" w:hAnsi="Times New Roman" w:cs="Times New Roman"/>
          <w:sz w:val="24"/>
          <w:szCs w:val="24"/>
        </w:rPr>
        <w:t xml:space="preserve">Do obowiązków </w:t>
      </w:r>
      <w:r w:rsidRPr="00B80F9D">
        <w:rPr>
          <w:rStyle w:val="BodytextBold"/>
          <w:rFonts w:ascii="Times New Roman" w:hAnsi="Times New Roman" w:cs="Times New Roman"/>
          <w:b w:val="0"/>
          <w:bCs w:val="0"/>
          <w:sz w:val="24"/>
          <w:szCs w:val="24"/>
        </w:rPr>
        <w:t>Zamawiającego</w:t>
      </w:r>
      <w:r w:rsidRPr="00B80F9D">
        <w:rPr>
          <w:rStyle w:val="BodytextBold"/>
          <w:rFonts w:ascii="Times New Roman" w:hAnsi="Times New Roman" w:cs="Times New Roman"/>
          <w:sz w:val="24"/>
          <w:szCs w:val="24"/>
        </w:rPr>
        <w:t xml:space="preserve"> </w:t>
      </w:r>
      <w:r w:rsidRPr="00B80F9D">
        <w:rPr>
          <w:rFonts w:ascii="Times New Roman" w:hAnsi="Times New Roman" w:cs="Times New Roman"/>
          <w:sz w:val="24"/>
          <w:szCs w:val="24"/>
        </w:rPr>
        <w:t>należy:</w:t>
      </w:r>
    </w:p>
    <w:p w14:paraId="6B49E0A2" w14:textId="77777777" w:rsidR="00B02695" w:rsidRPr="00B80F9D" w:rsidRDefault="00B02695" w:rsidP="00B02695">
      <w:pPr>
        <w:pStyle w:val="Tekstpodstawowy1"/>
        <w:numPr>
          <w:ilvl w:val="0"/>
          <w:numId w:val="2"/>
        </w:numPr>
        <w:shd w:val="clear" w:color="auto" w:fill="auto"/>
        <w:spacing w:line="274" w:lineRule="exact"/>
        <w:ind w:left="540" w:right="40" w:hanging="240"/>
        <w:rPr>
          <w:rFonts w:ascii="Times New Roman" w:hAnsi="Times New Roman" w:cs="Times New Roman"/>
          <w:sz w:val="24"/>
          <w:szCs w:val="24"/>
        </w:rPr>
      </w:pPr>
      <w:r w:rsidRPr="00B80F9D">
        <w:rPr>
          <w:rFonts w:ascii="Times New Roman" w:hAnsi="Times New Roman" w:cs="Times New Roman"/>
          <w:sz w:val="24"/>
          <w:szCs w:val="24"/>
        </w:rPr>
        <w:t xml:space="preserve">protokolarne przekazanie </w:t>
      </w:r>
      <w:r w:rsidRPr="00B80F9D">
        <w:rPr>
          <w:rStyle w:val="BodytextBold"/>
          <w:rFonts w:ascii="Times New Roman" w:hAnsi="Times New Roman" w:cs="Times New Roman"/>
          <w:b w:val="0"/>
          <w:bCs w:val="0"/>
          <w:sz w:val="24"/>
          <w:szCs w:val="24"/>
        </w:rPr>
        <w:t>Wykonawcy</w:t>
      </w:r>
      <w:r w:rsidRPr="00B80F9D">
        <w:rPr>
          <w:rStyle w:val="BodytextBold"/>
          <w:rFonts w:ascii="Times New Roman" w:hAnsi="Times New Roman" w:cs="Times New Roman"/>
          <w:sz w:val="24"/>
          <w:szCs w:val="24"/>
        </w:rPr>
        <w:t xml:space="preserve"> </w:t>
      </w:r>
      <w:r w:rsidRPr="00B80F9D">
        <w:rPr>
          <w:rFonts w:ascii="Times New Roman" w:hAnsi="Times New Roman" w:cs="Times New Roman"/>
          <w:sz w:val="24"/>
          <w:szCs w:val="24"/>
        </w:rPr>
        <w:t xml:space="preserve">terenu budowy, </w:t>
      </w:r>
    </w:p>
    <w:p w14:paraId="0C3BA5DC" w14:textId="77777777" w:rsidR="00B02695" w:rsidRPr="00B80F9D" w:rsidRDefault="00B02695" w:rsidP="00B02695">
      <w:pPr>
        <w:pStyle w:val="Tekstpodstawowy1"/>
        <w:numPr>
          <w:ilvl w:val="0"/>
          <w:numId w:val="2"/>
        </w:numPr>
        <w:shd w:val="clear" w:color="auto" w:fill="auto"/>
        <w:spacing w:line="274" w:lineRule="exact"/>
        <w:ind w:left="540" w:right="40" w:hanging="240"/>
        <w:rPr>
          <w:rFonts w:ascii="Times New Roman" w:hAnsi="Times New Roman" w:cs="Times New Roman"/>
          <w:sz w:val="24"/>
          <w:szCs w:val="24"/>
        </w:rPr>
      </w:pPr>
      <w:r w:rsidRPr="00B80F9D">
        <w:rPr>
          <w:rFonts w:ascii="Times New Roman" w:hAnsi="Times New Roman" w:cs="Times New Roman"/>
          <w:sz w:val="24"/>
          <w:szCs w:val="24"/>
        </w:rPr>
        <w:t>zapewnienie na swój koszt nadzoru inwestorskiego przez osobę posiadającą odpowiednie uprawnienia,</w:t>
      </w:r>
    </w:p>
    <w:p w14:paraId="675697E6" w14:textId="77777777" w:rsidR="00B02695" w:rsidRPr="00B80F9D" w:rsidRDefault="00B02695" w:rsidP="00B02695">
      <w:pPr>
        <w:pStyle w:val="Tekstpodstawowy1"/>
        <w:numPr>
          <w:ilvl w:val="0"/>
          <w:numId w:val="2"/>
        </w:numPr>
        <w:shd w:val="clear" w:color="auto" w:fill="auto"/>
        <w:spacing w:line="274" w:lineRule="exact"/>
        <w:ind w:left="540" w:right="40" w:hanging="240"/>
        <w:rPr>
          <w:rFonts w:ascii="Times New Roman" w:hAnsi="Times New Roman" w:cs="Times New Roman"/>
          <w:sz w:val="24"/>
          <w:szCs w:val="24"/>
        </w:rPr>
      </w:pPr>
      <w:r w:rsidRPr="00B80F9D">
        <w:rPr>
          <w:rFonts w:ascii="Times New Roman" w:hAnsi="Times New Roman" w:cs="Times New Roman"/>
          <w:sz w:val="24"/>
          <w:szCs w:val="24"/>
        </w:rPr>
        <w:t>odebranie prawidłowo wykonanych robót, w terminach i na zasadach określonych w niniejszej umowie,</w:t>
      </w:r>
    </w:p>
    <w:p w14:paraId="000E4E7E" w14:textId="77777777" w:rsidR="00B02695" w:rsidRPr="00B80F9D" w:rsidRDefault="00B02695" w:rsidP="00B02695">
      <w:pPr>
        <w:pStyle w:val="Tekstpodstawowy1"/>
        <w:numPr>
          <w:ilvl w:val="0"/>
          <w:numId w:val="2"/>
        </w:numPr>
        <w:shd w:val="clear" w:color="auto" w:fill="auto"/>
        <w:spacing w:line="274" w:lineRule="exact"/>
        <w:ind w:left="300"/>
        <w:rPr>
          <w:rFonts w:ascii="Times New Roman" w:hAnsi="Times New Roman" w:cs="Times New Roman"/>
          <w:sz w:val="24"/>
          <w:szCs w:val="24"/>
        </w:rPr>
      </w:pPr>
      <w:r w:rsidRPr="00B80F9D">
        <w:rPr>
          <w:rFonts w:ascii="Times New Roman" w:hAnsi="Times New Roman" w:cs="Times New Roman"/>
          <w:sz w:val="24"/>
          <w:szCs w:val="24"/>
        </w:rPr>
        <w:t xml:space="preserve"> terminowa zapłata umówionego wynagrodzenia.</w:t>
      </w:r>
    </w:p>
    <w:p w14:paraId="3FE5D585" w14:textId="77777777" w:rsidR="00B02695" w:rsidRPr="00B80F9D" w:rsidRDefault="00B02695" w:rsidP="00B02695">
      <w:pPr>
        <w:pStyle w:val="Tekstpodstawowy1"/>
        <w:numPr>
          <w:ilvl w:val="0"/>
          <w:numId w:val="10"/>
        </w:numPr>
        <w:shd w:val="clear" w:color="auto" w:fill="auto"/>
        <w:tabs>
          <w:tab w:val="left" w:pos="313"/>
        </w:tabs>
        <w:spacing w:line="274" w:lineRule="exact"/>
        <w:rPr>
          <w:rFonts w:ascii="Times New Roman" w:hAnsi="Times New Roman" w:cs="Times New Roman"/>
          <w:sz w:val="24"/>
          <w:szCs w:val="24"/>
        </w:rPr>
      </w:pPr>
      <w:r w:rsidRPr="00B80F9D">
        <w:rPr>
          <w:rFonts w:ascii="Times New Roman" w:hAnsi="Times New Roman" w:cs="Times New Roman"/>
          <w:sz w:val="24"/>
          <w:szCs w:val="24"/>
        </w:rPr>
        <w:t xml:space="preserve">Do obowiązków </w:t>
      </w:r>
      <w:r w:rsidRPr="00B80F9D">
        <w:rPr>
          <w:rStyle w:val="BodytextBold"/>
          <w:rFonts w:ascii="Times New Roman" w:hAnsi="Times New Roman" w:cs="Times New Roman"/>
          <w:b w:val="0"/>
          <w:bCs w:val="0"/>
          <w:sz w:val="24"/>
          <w:szCs w:val="24"/>
        </w:rPr>
        <w:t xml:space="preserve">Wykonawcy </w:t>
      </w:r>
      <w:r w:rsidRPr="00B80F9D">
        <w:rPr>
          <w:rFonts w:ascii="Times New Roman" w:hAnsi="Times New Roman" w:cs="Times New Roman"/>
          <w:sz w:val="24"/>
          <w:szCs w:val="24"/>
        </w:rPr>
        <w:t>należy:</w:t>
      </w:r>
    </w:p>
    <w:p w14:paraId="6F3D2D6D" w14:textId="77777777" w:rsidR="00B02695" w:rsidRPr="00B80F9D" w:rsidRDefault="00B02695" w:rsidP="00B02695">
      <w:pPr>
        <w:pStyle w:val="Tekstpodstawowy1"/>
        <w:numPr>
          <w:ilvl w:val="0"/>
          <w:numId w:val="12"/>
        </w:numPr>
        <w:shd w:val="clear" w:color="auto" w:fill="auto"/>
        <w:spacing w:line="274" w:lineRule="exact"/>
        <w:ind w:left="440" w:right="40" w:hanging="340"/>
        <w:rPr>
          <w:rFonts w:ascii="Times New Roman" w:hAnsi="Times New Roman" w:cs="Times New Roman"/>
          <w:color w:val="auto"/>
          <w:sz w:val="24"/>
          <w:szCs w:val="24"/>
        </w:rPr>
      </w:pPr>
      <w:r w:rsidRPr="00B80F9D">
        <w:rPr>
          <w:rFonts w:ascii="Times New Roman" w:hAnsi="Times New Roman" w:cs="Times New Roman"/>
          <w:sz w:val="24"/>
          <w:szCs w:val="24"/>
        </w:rPr>
        <w:t xml:space="preserve"> realizacja przedmiotu niniejszej umowy zgodnie z zasadami współczesnej wiedzy technicznej i sztuki budowlanej, obowiązującymi przepisami, normami, warunkami technicznymi oraz na warunkach określonych niniejszą umową,</w:t>
      </w:r>
    </w:p>
    <w:p w14:paraId="19049B79" w14:textId="77777777" w:rsidR="00B02695" w:rsidRPr="00B80F9D" w:rsidRDefault="00B02695" w:rsidP="00B02695">
      <w:pPr>
        <w:pStyle w:val="Tekstpodstawowy1"/>
        <w:numPr>
          <w:ilvl w:val="0"/>
          <w:numId w:val="12"/>
        </w:numPr>
        <w:shd w:val="clear" w:color="auto" w:fill="auto"/>
        <w:spacing w:line="274" w:lineRule="exact"/>
        <w:ind w:left="440" w:right="40" w:hanging="340"/>
        <w:rPr>
          <w:rFonts w:ascii="Times New Roman" w:hAnsi="Times New Roman" w:cs="Times New Roman"/>
          <w:sz w:val="24"/>
          <w:szCs w:val="24"/>
        </w:rPr>
      </w:pPr>
      <w:r w:rsidRPr="00B80F9D">
        <w:rPr>
          <w:rFonts w:ascii="Times New Roman" w:hAnsi="Times New Roman" w:cs="Times New Roman"/>
          <w:sz w:val="24"/>
          <w:szCs w:val="24"/>
        </w:rPr>
        <w:t xml:space="preserve">wyznaczenie do kierowania robotami, osób posiadających odpowiednie uprawnienia, </w:t>
      </w:r>
    </w:p>
    <w:p w14:paraId="60CD2195" w14:textId="77777777" w:rsidR="00B02695" w:rsidRPr="00B80F9D" w:rsidRDefault="00B02695" w:rsidP="00B02695">
      <w:pPr>
        <w:pStyle w:val="Tekstpodstawowy1"/>
        <w:numPr>
          <w:ilvl w:val="0"/>
          <w:numId w:val="12"/>
        </w:numPr>
        <w:shd w:val="clear" w:color="auto" w:fill="auto"/>
        <w:spacing w:line="274" w:lineRule="exact"/>
        <w:ind w:left="440" w:right="40" w:hanging="340"/>
        <w:rPr>
          <w:rFonts w:ascii="Times New Roman" w:hAnsi="Times New Roman" w:cs="Times New Roman"/>
          <w:color w:val="auto"/>
          <w:sz w:val="24"/>
          <w:szCs w:val="24"/>
        </w:rPr>
      </w:pPr>
      <w:r w:rsidRPr="00B80F9D">
        <w:rPr>
          <w:rFonts w:ascii="Times New Roman" w:hAnsi="Times New Roman" w:cs="Times New Roman"/>
          <w:sz w:val="24"/>
          <w:szCs w:val="24"/>
        </w:rPr>
        <w:t>prowadzenie robót, zgodnie ze sztuką budowlaną, wiedzą techniczną oraz obowiązującymi przepisami prawa,</w:t>
      </w:r>
    </w:p>
    <w:p w14:paraId="388E4CE9" w14:textId="77777777" w:rsidR="00B02695" w:rsidRPr="00B80F9D" w:rsidRDefault="00B02695" w:rsidP="00B02695">
      <w:pPr>
        <w:pStyle w:val="Tekstpodstawowy1"/>
        <w:numPr>
          <w:ilvl w:val="0"/>
          <w:numId w:val="12"/>
        </w:numPr>
        <w:shd w:val="clear" w:color="auto" w:fill="auto"/>
        <w:spacing w:line="274" w:lineRule="exact"/>
        <w:ind w:left="440" w:right="40" w:hanging="340"/>
        <w:rPr>
          <w:rFonts w:ascii="Times New Roman" w:hAnsi="Times New Roman" w:cs="Times New Roman"/>
          <w:sz w:val="24"/>
          <w:szCs w:val="24"/>
        </w:rPr>
      </w:pPr>
      <w:r w:rsidRPr="00B80F9D">
        <w:rPr>
          <w:rFonts w:ascii="Times New Roman" w:hAnsi="Times New Roman" w:cs="Times New Roman"/>
          <w:sz w:val="24"/>
          <w:szCs w:val="24"/>
        </w:rPr>
        <w:t xml:space="preserve">zagospodarowanie terenu budowy i organizacja zaplecza budowy, </w:t>
      </w:r>
    </w:p>
    <w:p w14:paraId="4629632E" w14:textId="77777777" w:rsidR="00B02695" w:rsidRPr="00B80F9D" w:rsidRDefault="00B02695" w:rsidP="00B02695">
      <w:pPr>
        <w:pStyle w:val="Tekstpodstawowy1"/>
        <w:numPr>
          <w:ilvl w:val="0"/>
          <w:numId w:val="12"/>
        </w:numPr>
        <w:shd w:val="clear" w:color="auto" w:fill="auto"/>
        <w:spacing w:line="274" w:lineRule="exact"/>
        <w:ind w:left="440" w:right="40" w:hanging="340"/>
        <w:rPr>
          <w:rFonts w:ascii="Times New Roman" w:hAnsi="Times New Roman" w:cs="Times New Roman"/>
          <w:sz w:val="24"/>
          <w:szCs w:val="24"/>
        </w:rPr>
      </w:pPr>
      <w:r w:rsidRPr="00B80F9D">
        <w:rPr>
          <w:rFonts w:ascii="Times New Roman" w:hAnsi="Times New Roman" w:cs="Times New Roman"/>
          <w:sz w:val="24"/>
          <w:szCs w:val="24"/>
        </w:rPr>
        <w:t xml:space="preserve"> zabezpieczenie i oznakowanie terenu budowy </w:t>
      </w:r>
    </w:p>
    <w:p w14:paraId="3CCEC210" w14:textId="77777777" w:rsidR="00B02695" w:rsidRPr="00B80F9D" w:rsidRDefault="00B02695" w:rsidP="00B02695">
      <w:pPr>
        <w:pStyle w:val="Tekstpodstawowy1"/>
        <w:numPr>
          <w:ilvl w:val="0"/>
          <w:numId w:val="12"/>
        </w:numPr>
        <w:shd w:val="clear" w:color="auto" w:fill="auto"/>
        <w:spacing w:line="274" w:lineRule="exact"/>
        <w:ind w:left="440" w:hanging="340"/>
        <w:rPr>
          <w:rFonts w:ascii="Times New Roman" w:hAnsi="Times New Roman" w:cs="Times New Roman"/>
          <w:sz w:val="24"/>
          <w:szCs w:val="24"/>
        </w:rPr>
      </w:pPr>
      <w:r w:rsidRPr="00B80F9D">
        <w:rPr>
          <w:rFonts w:ascii="Times New Roman" w:hAnsi="Times New Roman" w:cs="Times New Roman"/>
          <w:sz w:val="24"/>
          <w:szCs w:val="24"/>
        </w:rPr>
        <w:t xml:space="preserve"> prowadzenie robót zgodnie z przepisami BHP oraz ppoż.,</w:t>
      </w:r>
    </w:p>
    <w:p w14:paraId="62F7BE4C" w14:textId="77777777" w:rsidR="00B02695" w:rsidRPr="00B80F9D" w:rsidRDefault="00B02695" w:rsidP="00B02695">
      <w:pPr>
        <w:pStyle w:val="Tekstpodstawowy1"/>
        <w:numPr>
          <w:ilvl w:val="0"/>
          <w:numId w:val="12"/>
        </w:numPr>
        <w:shd w:val="clear" w:color="auto" w:fill="auto"/>
        <w:spacing w:line="274" w:lineRule="exact"/>
        <w:ind w:left="440" w:right="40" w:hanging="340"/>
        <w:rPr>
          <w:rFonts w:ascii="Times New Roman" w:hAnsi="Times New Roman" w:cs="Times New Roman"/>
          <w:sz w:val="24"/>
          <w:szCs w:val="24"/>
        </w:rPr>
      </w:pPr>
      <w:r w:rsidRPr="00B80F9D">
        <w:rPr>
          <w:rFonts w:ascii="Times New Roman" w:hAnsi="Times New Roman" w:cs="Times New Roman"/>
          <w:sz w:val="24"/>
          <w:szCs w:val="24"/>
        </w:rPr>
        <w:t xml:space="preserve"> zapewnienie obsługi geodezyjnej prowadzonych robót,</w:t>
      </w:r>
    </w:p>
    <w:p w14:paraId="554C4552" w14:textId="77777777" w:rsidR="00B02695" w:rsidRPr="00B80F9D" w:rsidRDefault="00B02695" w:rsidP="00B02695">
      <w:pPr>
        <w:pStyle w:val="Tekstpodstawowy1"/>
        <w:numPr>
          <w:ilvl w:val="0"/>
          <w:numId w:val="12"/>
        </w:numPr>
        <w:shd w:val="clear" w:color="auto" w:fill="auto"/>
        <w:spacing w:line="274" w:lineRule="exact"/>
        <w:ind w:left="640" w:right="40" w:hanging="498"/>
        <w:rPr>
          <w:rFonts w:ascii="Times New Roman" w:hAnsi="Times New Roman" w:cs="Times New Roman"/>
          <w:color w:val="auto"/>
          <w:sz w:val="24"/>
          <w:szCs w:val="24"/>
        </w:rPr>
      </w:pPr>
      <w:r w:rsidRPr="00B80F9D">
        <w:rPr>
          <w:rFonts w:ascii="Times New Roman" w:hAnsi="Times New Roman" w:cs="Times New Roman"/>
          <w:color w:val="auto"/>
          <w:sz w:val="24"/>
          <w:szCs w:val="24"/>
        </w:rPr>
        <w:t xml:space="preserve">przygotowanie i przekazanie </w:t>
      </w:r>
      <w:r w:rsidRPr="00B80F9D">
        <w:rPr>
          <w:rStyle w:val="BodytextBold"/>
          <w:rFonts w:ascii="Times New Roman" w:hAnsi="Times New Roman" w:cs="Times New Roman"/>
          <w:b w:val="0"/>
          <w:bCs w:val="0"/>
          <w:color w:val="auto"/>
          <w:sz w:val="24"/>
          <w:szCs w:val="24"/>
        </w:rPr>
        <w:t>Zamawiającemu</w:t>
      </w:r>
      <w:r w:rsidRPr="00B80F9D">
        <w:rPr>
          <w:rStyle w:val="BodytextBold"/>
          <w:rFonts w:ascii="Times New Roman" w:hAnsi="Times New Roman" w:cs="Times New Roman"/>
          <w:color w:val="auto"/>
          <w:sz w:val="24"/>
          <w:szCs w:val="24"/>
        </w:rPr>
        <w:t xml:space="preserve"> </w:t>
      </w:r>
      <w:r w:rsidRPr="00B80F9D">
        <w:rPr>
          <w:rFonts w:ascii="Times New Roman" w:hAnsi="Times New Roman" w:cs="Times New Roman"/>
          <w:color w:val="auto"/>
          <w:sz w:val="24"/>
          <w:szCs w:val="24"/>
        </w:rPr>
        <w:t>kompletnej dokumentacji powykonawczej obejmującej także inwentaryzację powykonawczą,</w:t>
      </w:r>
    </w:p>
    <w:p w14:paraId="6A0C4137" w14:textId="77777777" w:rsidR="00B02695" w:rsidRPr="00B80F9D" w:rsidRDefault="00B02695" w:rsidP="00B02695">
      <w:pPr>
        <w:pStyle w:val="Tekstpodstawowy1"/>
        <w:numPr>
          <w:ilvl w:val="0"/>
          <w:numId w:val="12"/>
        </w:numPr>
        <w:shd w:val="clear" w:color="auto" w:fill="auto"/>
        <w:spacing w:line="274" w:lineRule="exact"/>
        <w:ind w:left="640" w:right="40" w:hanging="360"/>
        <w:rPr>
          <w:rFonts w:ascii="Times New Roman" w:hAnsi="Times New Roman" w:cs="Times New Roman"/>
          <w:sz w:val="24"/>
          <w:szCs w:val="24"/>
        </w:rPr>
      </w:pPr>
      <w:r w:rsidRPr="00B80F9D">
        <w:rPr>
          <w:rFonts w:ascii="Times New Roman" w:hAnsi="Times New Roman" w:cs="Times New Roman"/>
          <w:sz w:val="24"/>
          <w:szCs w:val="24"/>
        </w:rPr>
        <w:t>dbanie o porządek na terenie budowy, o schludny jej wygląd na zewnątrz oraz utrzymywanie budowy w stanie wolnym od przeszkód komunikacyjnych, w tym nie składowanie jakichkolwiek zbędnych materiałów, odpadów, śmieci czy urządzeń prowizorycznych,</w:t>
      </w:r>
    </w:p>
    <w:p w14:paraId="732EC06E" w14:textId="77777777" w:rsidR="00B02695" w:rsidRPr="00B80F9D" w:rsidRDefault="00B02695" w:rsidP="00B02695">
      <w:pPr>
        <w:pStyle w:val="Tekstpodstawowy1"/>
        <w:numPr>
          <w:ilvl w:val="0"/>
          <w:numId w:val="12"/>
        </w:numPr>
        <w:shd w:val="clear" w:color="auto" w:fill="auto"/>
        <w:spacing w:line="274" w:lineRule="exact"/>
        <w:ind w:left="640" w:right="40" w:hanging="360"/>
        <w:rPr>
          <w:rFonts w:ascii="Times New Roman" w:hAnsi="Times New Roman" w:cs="Times New Roman"/>
          <w:sz w:val="24"/>
          <w:szCs w:val="24"/>
        </w:rPr>
      </w:pPr>
      <w:r w:rsidRPr="00B80F9D">
        <w:rPr>
          <w:rFonts w:ascii="Times New Roman" w:hAnsi="Times New Roman" w:cs="Times New Roman"/>
          <w:sz w:val="24"/>
          <w:szCs w:val="24"/>
        </w:rPr>
        <w:t xml:space="preserve"> po zakończeniu robót - uporządkowanie terenu budowy i jej zaplecza jak również terenów sąsiadujących, a zajętych lub użytkowanych przez </w:t>
      </w:r>
      <w:r w:rsidRPr="00B80F9D">
        <w:rPr>
          <w:rStyle w:val="BodytextBold"/>
          <w:rFonts w:ascii="Times New Roman" w:hAnsi="Times New Roman" w:cs="Times New Roman"/>
          <w:b w:val="0"/>
          <w:bCs w:val="0"/>
          <w:sz w:val="24"/>
          <w:szCs w:val="24"/>
        </w:rPr>
        <w:t>Wykonawcę</w:t>
      </w:r>
      <w:r w:rsidRPr="00B80F9D">
        <w:rPr>
          <w:rStyle w:val="BodytextBold"/>
          <w:rFonts w:ascii="Times New Roman" w:hAnsi="Times New Roman" w:cs="Times New Roman"/>
          <w:sz w:val="24"/>
          <w:szCs w:val="24"/>
        </w:rPr>
        <w:t xml:space="preserve"> </w:t>
      </w:r>
      <w:r w:rsidRPr="00B80F9D">
        <w:rPr>
          <w:rFonts w:ascii="Times New Roman" w:hAnsi="Times New Roman" w:cs="Times New Roman"/>
          <w:sz w:val="24"/>
          <w:szCs w:val="24"/>
        </w:rPr>
        <w:t xml:space="preserve">na potrzeby budowy, łącznie z przywróceniem otoczenia inwestycji do stanu pierwotnego, </w:t>
      </w:r>
    </w:p>
    <w:p w14:paraId="639939EA" w14:textId="77777777" w:rsidR="00B02695" w:rsidRPr="00B80F9D" w:rsidRDefault="00B02695" w:rsidP="00B02695">
      <w:pPr>
        <w:pStyle w:val="Tekstpodstawowy1"/>
        <w:numPr>
          <w:ilvl w:val="0"/>
          <w:numId w:val="12"/>
        </w:numPr>
        <w:shd w:val="clear" w:color="auto" w:fill="auto"/>
        <w:spacing w:line="274" w:lineRule="exact"/>
        <w:ind w:left="640" w:right="40" w:hanging="360"/>
        <w:rPr>
          <w:rFonts w:ascii="Times New Roman" w:hAnsi="Times New Roman" w:cs="Times New Roman"/>
          <w:sz w:val="24"/>
          <w:szCs w:val="24"/>
        </w:rPr>
      </w:pPr>
      <w:r w:rsidRPr="00B80F9D">
        <w:rPr>
          <w:rFonts w:ascii="Times New Roman" w:hAnsi="Times New Roman" w:cs="Times New Roman"/>
          <w:sz w:val="24"/>
          <w:szCs w:val="24"/>
        </w:rPr>
        <w:t>bieżące kompletowanie w trakcie realizacji robót stanowiących przedmiot niniejszej umowy, dokumentacji zawierającej w szczególności wyniki oraz protokoły badań i prób, atesty, aprobaty i inne dokumenty niezbędne do dokonania odbioru końcowego oraz późniejszą eksploatację,</w:t>
      </w:r>
    </w:p>
    <w:p w14:paraId="084FACE3" w14:textId="77777777" w:rsidR="00B02695" w:rsidRPr="00B80F9D" w:rsidRDefault="00B02695" w:rsidP="00B02695">
      <w:pPr>
        <w:pStyle w:val="Tekstpodstawowy1"/>
        <w:numPr>
          <w:ilvl w:val="0"/>
          <w:numId w:val="12"/>
        </w:numPr>
        <w:shd w:val="clear" w:color="auto" w:fill="auto"/>
        <w:spacing w:line="274" w:lineRule="exact"/>
        <w:ind w:left="640" w:right="40" w:hanging="360"/>
        <w:rPr>
          <w:rFonts w:ascii="Times New Roman" w:hAnsi="Times New Roman" w:cs="Times New Roman"/>
          <w:sz w:val="24"/>
          <w:szCs w:val="24"/>
        </w:rPr>
      </w:pPr>
      <w:r w:rsidRPr="00B80F9D">
        <w:rPr>
          <w:rFonts w:ascii="Times New Roman" w:hAnsi="Times New Roman" w:cs="Times New Roman"/>
          <w:sz w:val="24"/>
          <w:szCs w:val="24"/>
        </w:rPr>
        <w:t xml:space="preserve"> usunięcie wszelkich wad stwierdzonych przez Zamawiającego w trakcie trwania robót w uzgodnionym przez Strony terminie,</w:t>
      </w:r>
    </w:p>
    <w:p w14:paraId="73A84300" w14:textId="77777777" w:rsidR="00B02695" w:rsidRPr="00B80F9D" w:rsidRDefault="00B02695" w:rsidP="00B02695">
      <w:pPr>
        <w:pStyle w:val="Tekstpodstawowy1"/>
        <w:numPr>
          <w:ilvl w:val="0"/>
          <w:numId w:val="12"/>
        </w:numPr>
        <w:shd w:val="clear" w:color="auto" w:fill="auto"/>
        <w:spacing w:line="274" w:lineRule="exact"/>
        <w:ind w:left="640" w:hanging="360"/>
        <w:rPr>
          <w:rFonts w:ascii="Times New Roman" w:hAnsi="Times New Roman" w:cs="Times New Roman"/>
          <w:sz w:val="24"/>
          <w:szCs w:val="24"/>
        </w:rPr>
      </w:pPr>
      <w:r w:rsidRPr="00B80F9D">
        <w:rPr>
          <w:rFonts w:ascii="Times New Roman" w:hAnsi="Times New Roman" w:cs="Times New Roman"/>
          <w:sz w:val="24"/>
          <w:szCs w:val="24"/>
        </w:rPr>
        <w:t xml:space="preserve">terminowe wykonanie i przekazanie </w:t>
      </w:r>
      <w:r w:rsidRPr="00B80F9D">
        <w:rPr>
          <w:rStyle w:val="BodytextBold"/>
          <w:rFonts w:ascii="Times New Roman" w:hAnsi="Times New Roman" w:cs="Times New Roman"/>
          <w:b w:val="0"/>
          <w:bCs w:val="0"/>
          <w:sz w:val="24"/>
          <w:szCs w:val="24"/>
        </w:rPr>
        <w:t>Zamawiającemu</w:t>
      </w:r>
      <w:r w:rsidRPr="00B80F9D">
        <w:rPr>
          <w:rStyle w:val="BodytextBold"/>
          <w:rFonts w:ascii="Times New Roman" w:hAnsi="Times New Roman" w:cs="Times New Roman"/>
          <w:sz w:val="24"/>
          <w:szCs w:val="24"/>
        </w:rPr>
        <w:t xml:space="preserve"> </w:t>
      </w:r>
      <w:r w:rsidRPr="00B80F9D">
        <w:rPr>
          <w:rFonts w:ascii="Times New Roman" w:hAnsi="Times New Roman" w:cs="Times New Roman"/>
          <w:sz w:val="24"/>
          <w:szCs w:val="24"/>
        </w:rPr>
        <w:t>przedmiotu niniejszej umowy.</w:t>
      </w:r>
    </w:p>
    <w:p w14:paraId="191F3C3B" w14:textId="77777777" w:rsidR="00B02695" w:rsidRPr="00B80F9D" w:rsidRDefault="00B02695" w:rsidP="00B02695">
      <w:pPr>
        <w:pStyle w:val="Tekstpodstawowy1"/>
        <w:numPr>
          <w:ilvl w:val="0"/>
          <w:numId w:val="10"/>
        </w:numPr>
        <w:shd w:val="clear" w:color="auto" w:fill="auto"/>
        <w:spacing w:line="274" w:lineRule="exact"/>
        <w:ind w:left="540" w:right="40" w:hanging="500"/>
        <w:rPr>
          <w:rFonts w:ascii="Times New Roman" w:hAnsi="Times New Roman" w:cs="Times New Roman"/>
          <w:sz w:val="24"/>
          <w:szCs w:val="24"/>
        </w:rPr>
      </w:pPr>
      <w:r w:rsidRPr="00B80F9D">
        <w:rPr>
          <w:rFonts w:ascii="Times New Roman" w:hAnsi="Times New Roman" w:cs="Times New Roman"/>
          <w:sz w:val="24"/>
          <w:szCs w:val="24"/>
        </w:rPr>
        <w:t xml:space="preserve"> </w:t>
      </w:r>
      <w:r w:rsidRPr="00B80F9D">
        <w:rPr>
          <w:rStyle w:val="BodytextBold"/>
          <w:rFonts w:ascii="Times New Roman" w:hAnsi="Times New Roman" w:cs="Times New Roman"/>
          <w:b w:val="0"/>
          <w:bCs w:val="0"/>
          <w:sz w:val="24"/>
          <w:szCs w:val="24"/>
        </w:rPr>
        <w:t>Wykonawca</w:t>
      </w:r>
      <w:r w:rsidRPr="00B80F9D">
        <w:rPr>
          <w:rStyle w:val="BodytextBold"/>
          <w:rFonts w:ascii="Times New Roman" w:hAnsi="Times New Roman" w:cs="Times New Roman"/>
          <w:sz w:val="24"/>
          <w:szCs w:val="24"/>
        </w:rPr>
        <w:t xml:space="preserve"> </w:t>
      </w:r>
      <w:r w:rsidRPr="00B80F9D">
        <w:rPr>
          <w:rFonts w:ascii="Times New Roman" w:hAnsi="Times New Roman" w:cs="Times New Roman"/>
          <w:sz w:val="24"/>
          <w:szCs w:val="24"/>
        </w:rPr>
        <w:t>jest odpowiedzialny za działania i zaniechania osób, z których pomocą wykonuje przedmiot umowy, jak za własne działania i zaniechania.</w:t>
      </w:r>
    </w:p>
    <w:p w14:paraId="339B5FEF" w14:textId="3717173E" w:rsidR="00B02695" w:rsidRPr="00B80F9D" w:rsidRDefault="00B02695" w:rsidP="002C33C4">
      <w:pPr>
        <w:pStyle w:val="Tekstpodstawowy1"/>
        <w:numPr>
          <w:ilvl w:val="0"/>
          <w:numId w:val="10"/>
        </w:numPr>
        <w:shd w:val="clear" w:color="auto" w:fill="auto"/>
        <w:spacing w:after="237" w:line="270" w:lineRule="exact"/>
        <w:ind w:left="540" w:right="40" w:hanging="500"/>
        <w:rPr>
          <w:rFonts w:ascii="Times New Roman" w:hAnsi="Times New Roman" w:cs="Times New Roman"/>
          <w:sz w:val="24"/>
          <w:szCs w:val="24"/>
        </w:rPr>
      </w:pPr>
      <w:r w:rsidRPr="00B80F9D">
        <w:rPr>
          <w:rFonts w:ascii="Times New Roman" w:hAnsi="Times New Roman" w:cs="Times New Roman"/>
          <w:sz w:val="24"/>
          <w:szCs w:val="24"/>
        </w:rPr>
        <w:t xml:space="preserve"> </w:t>
      </w:r>
      <w:r w:rsidRPr="00B80F9D">
        <w:rPr>
          <w:rStyle w:val="BodytextBold"/>
          <w:rFonts w:ascii="Times New Roman" w:hAnsi="Times New Roman" w:cs="Times New Roman"/>
          <w:b w:val="0"/>
          <w:bCs w:val="0"/>
          <w:sz w:val="24"/>
          <w:szCs w:val="24"/>
        </w:rPr>
        <w:t>Wykonawca</w:t>
      </w:r>
      <w:r w:rsidRPr="00B80F9D">
        <w:rPr>
          <w:rStyle w:val="BodytextBold"/>
          <w:rFonts w:ascii="Times New Roman" w:hAnsi="Times New Roman" w:cs="Times New Roman"/>
          <w:sz w:val="24"/>
          <w:szCs w:val="24"/>
        </w:rPr>
        <w:t xml:space="preserve"> </w:t>
      </w:r>
      <w:r w:rsidRPr="00B80F9D">
        <w:rPr>
          <w:rFonts w:ascii="Times New Roman" w:hAnsi="Times New Roman" w:cs="Times New Roman"/>
          <w:sz w:val="24"/>
          <w:szCs w:val="24"/>
        </w:rPr>
        <w:t xml:space="preserve">ponosi odpowiedzialność na zasadach ogólnych za wszelkie szkody wynikłe na terenie budowy z chwilą protokolarnego przejęcia terenu budowy, aż do podpisania </w:t>
      </w:r>
      <w:r w:rsidRPr="00B80F9D">
        <w:rPr>
          <w:rFonts w:ascii="Times New Roman" w:hAnsi="Times New Roman" w:cs="Times New Roman"/>
          <w:sz w:val="24"/>
          <w:szCs w:val="24"/>
        </w:rPr>
        <w:lastRenderedPageBreak/>
        <w:t>protokołu odbioru końcowego.</w:t>
      </w:r>
    </w:p>
    <w:p w14:paraId="6ABC3082" w14:textId="77777777" w:rsidR="00B02695" w:rsidRPr="00BC2907" w:rsidRDefault="00B02695" w:rsidP="00B02695">
      <w:pPr>
        <w:pStyle w:val="Bezodstpw"/>
        <w:jc w:val="center"/>
        <w:rPr>
          <w:b/>
        </w:rPr>
      </w:pPr>
      <w:r w:rsidRPr="00BC2907">
        <w:rPr>
          <w:b/>
        </w:rPr>
        <w:t>§ 3</w:t>
      </w:r>
    </w:p>
    <w:p w14:paraId="509DDF84" w14:textId="77777777" w:rsidR="00B02695" w:rsidRPr="00BC2907" w:rsidRDefault="00B02695" w:rsidP="00B02695">
      <w:pPr>
        <w:pStyle w:val="Bezodstpw"/>
        <w:jc w:val="center"/>
        <w:rPr>
          <w:b/>
        </w:rPr>
      </w:pPr>
      <w:r w:rsidRPr="00BC2907">
        <w:rPr>
          <w:b/>
        </w:rPr>
        <w:t>Termin realizacji przedmiotu umowy</w:t>
      </w:r>
    </w:p>
    <w:p w14:paraId="5394A132" w14:textId="3501E926" w:rsidR="00B02695" w:rsidRPr="004436C7" w:rsidRDefault="00B02695" w:rsidP="00B02695">
      <w:pPr>
        <w:widowControl/>
        <w:numPr>
          <w:ilvl w:val="0"/>
          <w:numId w:val="8"/>
        </w:numPr>
        <w:tabs>
          <w:tab w:val="clear" w:pos="0"/>
          <w:tab w:val="left" w:pos="284"/>
          <w:tab w:val="num" w:pos="360"/>
        </w:tabs>
        <w:suppressAutoHyphens w:val="0"/>
        <w:overflowPunct w:val="0"/>
        <w:autoSpaceDE/>
        <w:ind w:left="340" w:hanging="340"/>
        <w:jc w:val="both"/>
        <w:textAlignment w:val="baseline"/>
        <w:rPr>
          <w:b/>
          <w:bCs/>
          <w:lang w:eastAsia="pl-PL"/>
        </w:rPr>
      </w:pPr>
      <w:r w:rsidRPr="004436C7">
        <w:rPr>
          <w:lang w:eastAsia="pl-PL"/>
        </w:rPr>
        <w:t xml:space="preserve">Strony ustalają, że cały przedmiot umowy zostanie wykonany </w:t>
      </w:r>
      <w:r w:rsidR="00B80F9D">
        <w:rPr>
          <w:lang w:eastAsia="pl-PL"/>
        </w:rPr>
        <w:t>w terminie 30 dni od dnia podpisania umowy</w:t>
      </w:r>
      <w:r>
        <w:rPr>
          <w:lang w:eastAsia="pl-PL"/>
        </w:rPr>
        <w:t>.</w:t>
      </w:r>
      <w:r w:rsidRPr="004436C7">
        <w:rPr>
          <w:b/>
          <w:lang w:eastAsia="pl-PL"/>
        </w:rPr>
        <w:t xml:space="preserve"> </w:t>
      </w:r>
    </w:p>
    <w:p w14:paraId="07F8D7A1" w14:textId="77777777" w:rsidR="00B02695" w:rsidRPr="004436C7" w:rsidRDefault="00B02695" w:rsidP="00B02695">
      <w:pPr>
        <w:widowControl/>
        <w:numPr>
          <w:ilvl w:val="0"/>
          <w:numId w:val="8"/>
        </w:numPr>
        <w:tabs>
          <w:tab w:val="clear" w:pos="0"/>
          <w:tab w:val="left" w:pos="284"/>
          <w:tab w:val="num" w:pos="360"/>
        </w:tabs>
        <w:suppressAutoHyphens w:val="0"/>
        <w:overflowPunct w:val="0"/>
        <w:autoSpaceDE/>
        <w:ind w:left="340" w:hanging="340"/>
        <w:jc w:val="both"/>
        <w:textAlignment w:val="baseline"/>
        <w:rPr>
          <w:lang w:eastAsia="pl-PL"/>
        </w:rPr>
      </w:pPr>
      <w:r w:rsidRPr="004436C7">
        <w:rPr>
          <w:lang w:eastAsia="pl-PL"/>
        </w:rPr>
        <w:t xml:space="preserve">Za termin wykonania przedmiotu umowy przyjmuje się dzień pisemnego zgłoszenia Zamawiającemu przez Wykonawcę – </w:t>
      </w:r>
      <w:r w:rsidRPr="004436C7">
        <w:rPr>
          <w:bCs/>
          <w:lang w:eastAsia="pl-PL"/>
        </w:rPr>
        <w:t>potwierdzonej przez Inspektora Nadzoru –</w:t>
      </w:r>
      <w:r w:rsidRPr="004436C7">
        <w:rPr>
          <w:lang w:eastAsia="pl-PL"/>
        </w:rPr>
        <w:t xml:space="preserve"> gotowości do odbioru przedmiotu umowy wraz z przekazaniem niezbędnej dokumentacji odbiorowej.</w:t>
      </w:r>
    </w:p>
    <w:p w14:paraId="7074F482" w14:textId="77777777" w:rsidR="00B02695" w:rsidRPr="004436C7" w:rsidRDefault="00B02695" w:rsidP="00B02695">
      <w:pPr>
        <w:widowControl/>
        <w:numPr>
          <w:ilvl w:val="0"/>
          <w:numId w:val="8"/>
        </w:numPr>
        <w:tabs>
          <w:tab w:val="clear" w:pos="0"/>
          <w:tab w:val="left" w:pos="284"/>
          <w:tab w:val="num" w:pos="360"/>
        </w:tabs>
        <w:suppressAutoHyphens w:val="0"/>
        <w:overflowPunct w:val="0"/>
        <w:autoSpaceDE/>
        <w:ind w:left="340" w:hanging="340"/>
        <w:jc w:val="both"/>
        <w:textAlignment w:val="baseline"/>
        <w:rPr>
          <w:lang w:eastAsia="pl-PL"/>
        </w:rPr>
      </w:pPr>
      <w:r w:rsidRPr="004436C7">
        <w:rPr>
          <w:lang w:eastAsia="pl-PL"/>
        </w:rPr>
        <w:t>O gotowości dokonania protokolarnego odbioru końcowego robót Wykonawca zobowiązany jest zawiadomić Zamawiającego w formie pisemnej.</w:t>
      </w:r>
    </w:p>
    <w:p w14:paraId="51D501D5" w14:textId="77777777" w:rsidR="00B02695" w:rsidRPr="004436C7" w:rsidRDefault="00B02695" w:rsidP="00B02695">
      <w:pPr>
        <w:widowControl/>
        <w:numPr>
          <w:ilvl w:val="0"/>
          <w:numId w:val="8"/>
        </w:numPr>
        <w:tabs>
          <w:tab w:val="clear" w:pos="0"/>
          <w:tab w:val="left" w:pos="284"/>
          <w:tab w:val="num" w:pos="360"/>
        </w:tabs>
        <w:suppressAutoHyphens w:val="0"/>
        <w:overflowPunct w:val="0"/>
        <w:autoSpaceDE/>
        <w:ind w:left="340" w:hanging="340"/>
        <w:jc w:val="both"/>
        <w:textAlignment w:val="baseline"/>
        <w:rPr>
          <w:lang w:eastAsia="pl-PL"/>
        </w:rPr>
      </w:pPr>
      <w:r w:rsidRPr="004436C7">
        <w:rPr>
          <w:bCs/>
          <w:lang w:eastAsia="pl-PL"/>
        </w:rPr>
        <w:t>Warunkiem koniecznym zgłoszenia gotowo</w:t>
      </w:r>
      <w:r w:rsidRPr="004436C7">
        <w:rPr>
          <w:rFonts w:eastAsia="TTE19588F0t00"/>
          <w:bCs/>
          <w:lang w:eastAsia="pl-PL"/>
        </w:rPr>
        <w:t>ś</w:t>
      </w:r>
      <w:r w:rsidRPr="004436C7">
        <w:rPr>
          <w:bCs/>
          <w:lang w:eastAsia="pl-PL"/>
        </w:rPr>
        <w:t>ci do odbioru jest uprzednie ostateczne zako</w:t>
      </w:r>
      <w:r w:rsidRPr="004436C7">
        <w:rPr>
          <w:rFonts w:eastAsia="TTE19588F0t00"/>
          <w:bCs/>
          <w:lang w:eastAsia="pl-PL"/>
        </w:rPr>
        <w:t>ń</w:t>
      </w:r>
      <w:r w:rsidRPr="004436C7">
        <w:rPr>
          <w:bCs/>
          <w:lang w:eastAsia="pl-PL"/>
        </w:rPr>
        <w:t>czenie wszystkich robót budowlanych, do wykonania których na podstawie Umowy zobowi</w:t>
      </w:r>
      <w:r w:rsidRPr="004436C7">
        <w:rPr>
          <w:rFonts w:eastAsia="TTE19588F0t00"/>
          <w:bCs/>
          <w:lang w:eastAsia="pl-PL"/>
        </w:rPr>
        <w:t>ą</w:t>
      </w:r>
      <w:r w:rsidRPr="004436C7">
        <w:rPr>
          <w:bCs/>
          <w:lang w:eastAsia="pl-PL"/>
        </w:rPr>
        <w:t>zany jest Wykonawca. Zgłoszenie dla swej skuteczno</w:t>
      </w:r>
      <w:r w:rsidRPr="004436C7">
        <w:rPr>
          <w:rFonts w:eastAsia="TTE19588F0t00"/>
          <w:bCs/>
          <w:lang w:eastAsia="pl-PL"/>
        </w:rPr>
        <w:t>ś</w:t>
      </w:r>
      <w:r w:rsidRPr="004436C7">
        <w:rPr>
          <w:bCs/>
          <w:lang w:eastAsia="pl-PL"/>
        </w:rPr>
        <w:t>ci powinno zawiera</w:t>
      </w:r>
      <w:r w:rsidRPr="004436C7">
        <w:rPr>
          <w:rFonts w:eastAsia="TTE19588F0t00"/>
          <w:bCs/>
          <w:lang w:eastAsia="pl-PL"/>
        </w:rPr>
        <w:t xml:space="preserve">ć </w:t>
      </w:r>
      <w:r w:rsidRPr="004436C7">
        <w:rPr>
          <w:bCs/>
          <w:lang w:eastAsia="pl-PL"/>
        </w:rPr>
        <w:t>o</w:t>
      </w:r>
      <w:r w:rsidRPr="004436C7">
        <w:rPr>
          <w:rFonts w:eastAsia="TTE19588F0t00"/>
          <w:bCs/>
          <w:lang w:eastAsia="pl-PL"/>
        </w:rPr>
        <w:t>ś</w:t>
      </w:r>
      <w:r w:rsidRPr="004436C7">
        <w:rPr>
          <w:bCs/>
          <w:lang w:eastAsia="pl-PL"/>
        </w:rPr>
        <w:t>wiadczenie inspektora nadzoru o faktycznym ostatecznym zako</w:t>
      </w:r>
      <w:r w:rsidRPr="004436C7">
        <w:rPr>
          <w:rFonts w:eastAsia="TTE19588F0t00"/>
          <w:bCs/>
          <w:lang w:eastAsia="pl-PL"/>
        </w:rPr>
        <w:t>ń</w:t>
      </w:r>
      <w:r w:rsidRPr="004436C7">
        <w:rPr>
          <w:bCs/>
          <w:lang w:eastAsia="pl-PL"/>
        </w:rPr>
        <w:t>czeniu wszystkich robót.</w:t>
      </w:r>
    </w:p>
    <w:p w14:paraId="73B423B7" w14:textId="77777777" w:rsidR="00B02695" w:rsidRPr="004436C7" w:rsidRDefault="00B02695" w:rsidP="00B02695">
      <w:pPr>
        <w:widowControl/>
        <w:numPr>
          <w:ilvl w:val="0"/>
          <w:numId w:val="8"/>
        </w:numPr>
        <w:tabs>
          <w:tab w:val="clear" w:pos="0"/>
          <w:tab w:val="left" w:pos="284"/>
          <w:tab w:val="num" w:pos="360"/>
        </w:tabs>
        <w:suppressAutoHyphens w:val="0"/>
        <w:overflowPunct w:val="0"/>
        <w:autoSpaceDE/>
        <w:ind w:left="340" w:hanging="340"/>
        <w:jc w:val="both"/>
        <w:textAlignment w:val="baseline"/>
        <w:rPr>
          <w:lang w:eastAsia="pl-PL"/>
        </w:rPr>
      </w:pPr>
      <w:r w:rsidRPr="004436C7">
        <w:rPr>
          <w:bCs/>
          <w:lang w:eastAsia="pl-PL"/>
        </w:rPr>
        <w:t>Do zgłoszenia Wykonawca obowi</w:t>
      </w:r>
      <w:r w:rsidRPr="004436C7">
        <w:rPr>
          <w:rFonts w:eastAsia="TTE19588F0t00"/>
          <w:bCs/>
          <w:lang w:eastAsia="pl-PL"/>
        </w:rPr>
        <w:t>ą</w:t>
      </w:r>
      <w:r w:rsidRPr="004436C7">
        <w:rPr>
          <w:bCs/>
          <w:lang w:eastAsia="pl-PL"/>
        </w:rPr>
        <w:t>zany jest zał</w:t>
      </w:r>
      <w:r w:rsidRPr="004436C7">
        <w:rPr>
          <w:rFonts w:eastAsia="TTE19588F0t00"/>
          <w:bCs/>
          <w:lang w:eastAsia="pl-PL"/>
        </w:rPr>
        <w:t>ą</w:t>
      </w:r>
      <w:r w:rsidRPr="004436C7">
        <w:rPr>
          <w:bCs/>
          <w:lang w:eastAsia="pl-PL"/>
        </w:rPr>
        <w:t>czy</w:t>
      </w:r>
      <w:r w:rsidRPr="004436C7">
        <w:rPr>
          <w:rFonts w:eastAsia="TTE19588F0t00"/>
          <w:bCs/>
          <w:lang w:eastAsia="pl-PL"/>
        </w:rPr>
        <w:t xml:space="preserve">ć </w:t>
      </w:r>
      <w:r w:rsidRPr="004436C7">
        <w:rPr>
          <w:bCs/>
          <w:lang w:eastAsia="pl-PL"/>
        </w:rPr>
        <w:t>dokumentacj</w:t>
      </w:r>
      <w:r w:rsidRPr="004436C7">
        <w:rPr>
          <w:rFonts w:eastAsia="TTE19588F0t00"/>
          <w:bCs/>
          <w:lang w:eastAsia="pl-PL"/>
        </w:rPr>
        <w:t xml:space="preserve">ę </w:t>
      </w:r>
      <w:r w:rsidRPr="004436C7">
        <w:rPr>
          <w:bCs/>
          <w:lang w:eastAsia="pl-PL"/>
        </w:rPr>
        <w:t>odbiorow</w:t>
      </w:r>
      <w:r w:rsidRPr="004436C7">
        <w:rPr>
          <w:rFonts w:eastAsia="TTE19588F0t00"/>
          <w:bCs/>
          <w:lang w:eastAsia="pl-PL"/>
        </w:rPr>
        <w:t>ą</w:t>
      </w:r>
      <w:r w:rsidRPr="004436C7">
        <w:rPr>
          <w:bCs/>
          <w:lang w:eastAsia="pl-PL"/>
        </w:rPr>
        <w:t>.</w:t>
      </w:r>
    </w:p>
    <w:p w14:paraId="60CB0D6D" w14:textId="77777777" w:rsidR="00B02695" w:rsidRPr="004436C7" w:rsidRDefault="00B02695" w:rsidP="00B02695">
      <w:pPr>
        <w:widowControl/>
        <w:numPr>
          <w:ilvl w:val="0"/>
          <w:numId w:val="8"/>
        </w:numPr>
        <w:tabs>
          <w:tab w:val="clear" w:pos="0"/>
          <w:tab w:val="left" w:pos="284"/>
          <w:tab w:val="num" w:pos="360"/>
        </w:tabs>
        <w:suppressAutoHyphens w:val="0"/>
        <w:overflowPunct w:val="0"/>
        <w:autoSpaceDE/>
        <w:ind w:left="340" w:hanging="340"/>
        <w:jc w:val="both"/>
        <w:textAlignment w:val="baseline"/>
        <w:rPr>
          <w:bCs/>
          <w:szCs w:val="22"/>
          <w:lang w:eastAsia="pl-PL"/>
        </w:rPr>
      </w:pPr>
      <w:r w:rsidRPr="004436C7">
        <w:rPr>
          <w:bCs/>
          <w:szCs w:val="22"/>
          <w:lang w:eastAsia="pl-PL"/>
        </w:rPr>
        <w:t>Dokonane przez Wykonawcę zgłoszenie gotowości do odbioru przedmiotu Umowy:</w:t>
      </w:r>
    </w:p>
    <w:p w14:paraId="68CF08CE" w14:textId="77777777" w:rsidR="00B02695" w:rsidRPr="004436C7" w:rsidRDefault="00B02695" w:rsidP="00B02695">
      <w:pPr>
        <w:widowControl/>
        <w:numPr>
          <w:ilvl w:val="1"/>
          <w:numId w:val="16"/>
        </w:numPr>
        <w:tabs>
          <w:tab w:val="left" w:pos="284"/>
          <w:tab w:val="left" w:pos="993"/>
        </w:tabs>
        <w:suppressAutoHyphens w:val="0"/>
        <w:overflowPunct w:val="0"/>
        <w:autoSpaceDE/>
        <w:textAlignment w:val="baseline"/>
        <w:rPr>
          <w:szCs w:val="22"/>
          <w:lang w:eastAsia="pl-PL"/>
        </w:rPr>
      </w:pPr>
      <w:r w:rsidRPr="004436C7">
        <w:rPr>
          <w:bCs/>
          <w:szCs w:val="22"/>
          <w:lang w:eastAsia="pl-PL"/>
        </w:rPr>
        <w:t>bez wymaganego oświadczenia</w:t>
      </w:r>
      <w:r w:rsidRPr="004436C7">
        <w:rPr>
          <w:szCs w:val="22"/>
          <w:lang w:eastAsia="pl-PL"/>
        </w:rPr>
        <w:t xml:space="preserve"> inspektora nadzoru, lub</w:t>
      </w:r>
    </w:p>
    <w:p w14:paraId="6991AA7D" w14:textId="77777777" w:rsidR="00B02695" w:rsidRPr="004436C7" w:rsidRDefault="00B02695" w:rsidP="00B02695">
      <w:pPr>
        <w:widowControl/>
        <w:numPr>
          <w:ilvl w:val="1"/>
          <w:numId w:val="16"/>
        </w:numPr>
        <w:tabs>
          <w:tab w:val="left" w:pos="284"/>
          <w:tab w:val="left" w:pos="993"/>
        </w:tabs>
        <w:suppressAutoHyphens w:val="0"/>
        <w:overflowPunct w:val="0"/>
        <w:autoSpaceDE/>
        <w:textAlignment w:val="baseline"/>
        <w:rPr>
          <w:szCs w:val="22"/>
          <w:lang w:eastAsia="pl-PL"/>
        </w:rPr>
      </w:pPr>
      <w:r w:rsidRPr="004436C7">
        <w:rPr>
          <w:szCs w:val="22"/>
          <w:lang w:eastAsia="pl-PL"/>
        </w:rPr>
        <w:t>pomimo faktycznego nie zakończenia robót, w szczególności pomimo ich dalszego wykonywania, lub</w:t>
      </w:r>
    </w:p>
    <w:p w14:paraId="14466D95" w14:textId="77777777" w:rsidR="00B02695" w:rsidRPr="004436C7" w:rsidRDefault="00B02695" w:rsidP="00B02695">
      <w:pPr>
        <w:widowControl/>
        <w:numPr>
          <w:ilvl w:val="1"/>
          <w:numId w:val="16"/>
        </w:numPr>
        <w:tabs>
          <w:tab w:val="left" w:pos="284"/>
          <w:tab w:val="left" w:pos="993"/>
        </w:tabs>
        <w:suppressAutoHyphens w:val="0"/>
        <w:overflowPunct w:val="0"/>
        <w:autoSpaceDE/>
        <w:textAlignment w:val="baseline"/>
        <w:rPr>
          <w:szCs w:val="22"/>
          <w:lang w:eastAsia="pl-PL"/>
        </w:rPr>
      </w:pPr>
      <w:r w:rsidRPr="004436C7">
        <w:rPr>
          <w:szCs w:val="22"/>
          <w:lang w:eastAsia="pl-PL"/>
        </w:rPr>
        <w:t>bez wymaganej dokumentacji odbiorowej,</w:t>
      </w:r>
    </w:p>
    <w:p w14:paraId="6CE69D61" w14:textId="77777777" w:rsidR="00B02695" w:rsidRPr="004436C7" w:rsidRDefault="00B02695" w:rsidP="00B02695">
      <w:pPr>
        <w:tabs>
          <w:tab w:val="left" w:pos="284"/>
          <w:tab w:val="left" w:pos="993"/>
        </w:tabs>
        <w:suppressAutoHyphens w:val="0"/>
        <w:overflowPunct w:val="0"/>
        <w:textAlignment w:val="baseline"/>
        <w:rPr>
          <w:szCs w:val="22"/>
          <w:lang w:eastAsia="pl-PL"/>
        </w:rPr>
      </w:pPr>
      <w:r w:rsidRPr="004436C7">
        <w:rPr>
          <w:szCs w:val="22"/>
          <w:lang w:eastAsia="pl-PL"/>
        </w:rPr>
        <w:t>-  nie wywołuje zamierzonego skutku i traktowane jest tak jakby nie zostało złożone.</w:t>
      </w:r>
    </w:p>
    <w:p w14:paraId="6630918A" w14:textId="77777777" w:rsidR="00B02695" w:rsidRPr="00BC2907" w:rsidRDefault="00B02695" w:rsidP="00B02695">
      <w:pPr>
        <w:pStyle w:val="Bezodstpw"/>
        <w:rPr>
          <w:b/>
        </w:rPr>
      </w:pPr>
      <w:bookmarkStart w:id="2" w:name="bookmark1"/>
    </w:p>
    <w:p w14:paraId="704C4C59" w14:textId="77777777" w:rsidR="00B02695" w:rsidRPr="00BC2907" w:rsidRDefault="00B02695" w:rsidP="00B02695">
      <w:pPr>
        <w:pStyle w:val="Bezodstpw"/>
        <w:jc w:val="center"/>
        <w:rPr>
          <w:b/>
        </w:rPr>
      </w:pPr>
      <w:bookmarkStart w:id="3" w:name="bookmark2"/>
      <w:bookmarkEnd w:id="2"/>
      <w:r w:rsidRPr="00BC2907">
        <w:rPr>
          <w:b/>
        </w:rPr>
        <w:t>§</w:t>
      </w:r>
      <w:bookmarkEnd w:id="3"/>
      <w:r>
        <w:rPr>
          <w:b/>
        </w:rPr>
        <w:t xml:space="preserve"> 4</w:t>
      </w:r>
    </w:p>
    <w:p w14:paraId="3A19DDC8" w14:textId="77777777" w:rsidR="00B02695" w:rsidRPr="00BC2907" w:rsidRDefault="00B02695" w:rsidP="00B02695">
      <w:pPr>
        <w:pStyle w:val="Bezodstpw"/>
        <w:jc w:val="center"/>
        <w:rPr>
          <w:b/>
        </w:rPr>
      </w:pPr>
      <w:r w:rsidRPr="00BC2907">
        <w:rPr>
          <w:b/>
        </w:rPr>
        <w:t>Materiały</w:t>
      </w:r>
    </w:p>
    <w:p w14:paraId="0D5E076B" w14:textId="77777777" w:rsidR="00B02695" w:rsidRDefault="00B02695" w:rsidP="00B02695">
      <w:pPr>
        <w:pStyle w:val="Tekstpodstawowy1"/>
        <w:numPr>
          <w:ilvl w:val="0"/>
          <w:numId w:val="3"/>
        </w:numPr>
        <w:shd w:val="clear" w:color="auto" w:fill="auto"/>
        <w:tabs>
          <w:tab w:val="left" w:pos="402"/>
        </w:tabs>
        <w:spacing w:line="274" w:lineRule="exact"/>
        <w:ind w:left="400" w:right="40" w:hanging="340"/>
        <w:rPr>
          <w:rFonts w:ascii="Times New Roman" w:hAnsi="Times New Roman" w:cs="Times New Roman"/>
          <w:sz w:val="24"/>
          <w:szCs w:val="24"/>
        </w:rPr>
      </w:pPr>
      <w:r>
        <w:rPr>
          <w:rFonts w:ascii="Times New Roman" w:hAnsi="Times New Roman" w:cs="Times New Roman"/>
          <w:sz w:val="24"/>
          <w:szCs w:val="24"/>
        </w:rPr>
        <w:t xml:space="preserve">Wszelkie roboty objęte zakresem niniejszej umowy wykonywane będą przy użyciu materiałów zapewnionych i dostarczonych na teren budowy przez </w:t>
      </w:r>
      <w:r>
        <w:rPr>
          <w:rStyle w:val="BodytextBold"/>
          <w:rFonts w:ascii="Times New Roman" w:hAnsi="Times New Roman" w:cs="Times New Roman"/>
          <w:b w:val="0"/>
          <w:bCs w:val="0"/>
          <w:sz w:val="24"/>
          <w:szCs w:val="24"/>
        </w:rPr>
        <w:t xml:space="preserve">Wykonawcę </w:t>
      </w:r>
      <w:r>
        <w:rPr>
          <w:rFonts w:ascii="Times New Roman" w:hAnsi="Times New Roman" w:cs="Times New Roman"/>
          <w:sz w:val="24"/>
          <w:szCs w:val="24"/>
        </w:rPr>
        <w:t>na jego koszt.</w:t>
      </w:r>
    </w:p>
    <w:p w14:paraId="6B4F4B77" w14:textId="77777777" w:rsidR="00B02695" w:rsidRDefault="00B02695" w:rsidP="00B02695">
      <w:pPr>
        <w:pStyle w:val="Tekstpodstawowy1"/>
        <w:numPr>
          <w:ilvl w:val="0"/>
          <w:numId w:val="3"/>
        </w:numPr>
        <w:shd w:val="clear" w:color="auto" w:fill="auto"/>
        <w:spacing w:line="274" w:lineRule="exact"/>
        <w:ind w:left="500" w:hanging="500"/>
        <w:rPr>
          <w:rFonts w:ascii="Times New Roman" w:hAnsi="Times New Roman" w:cs="Times New Roman"/>
          <w:sz w:val="24"/>
          <w:szCs w:val="24"/>
        </w:rPr>
      </w:pPr>
      <w:r>
        <w:rPr>
          <w:rFonts w:ascii="Times New Roman" w:hAnsi="Times New Roman" w:cs="Times New Roman"/>
          <w:sz w:val="24"/>
          <w:szCs w:val="24"/>
        </w:rPr>
        <w:t>Materiały, o których mowa w ust. 1 powinny odpowiadać co do jakości wymogom wyrobów dopuszczonych do obrotu i stosowania w budownictwie określonym w art. 10 ustawy z dnia 7 lipca 1994 r. Prawo budowlane oraz wymaganiom obowiązujących w tym zakresie norm.</w:t>
      </w:r>
    </w:p>
    <w:p w14:paraId="5C0F0BE4" w14:textId="77777777" w:rsidR="00B02695" w:rsidRDefault="00B02695" w:rsidP="00B02695">
      <w:pPr>
        <w:pStyle w:val="Tekstpodstawowy1"/>
        <w:numPr>
          <w:ilvl w:val="0"/>
          <w:numId w:val="3"/>
        </w:numPr>
        <w:shd w:val="clear" w:color="auto" w:fill="auto"/>
        <w:spacing w:line="274" w:lineRule="exact"/>
        <w:ind w:left="500" w:hanging="500"/>
        <w:rPr>
          <w:rStyle w:val="BodytextBold"/>
          <w:rFonts w:ascii="Times New Roman" w:hAnsi="Times New Roman" w:cs="Times New Roman"/>
          <w:b w:val="0"/>
          <w:bCs w:val="0"/>
          <w:sz w:val="24"/>
          <w:szCs w:val="24"/>
        </w:rPr>
      </w:pPr>
      <w:r>
        <w:rPr>
          <w:rFonts w:ascii="Times New Roman" w:hAnsi="Times New Roman" w:cs="Times New Roman"/>
          <w:sz w:val="24"/>
          <w:szCs w:val="24"/>
        </w:rPr>
        <w:t xml:space="preserve"> Wszystkie użyte do realizacji przedmiotu umowy materiały, powinny posiadać odpowiednie wymagane przez obowiązujące w tym zakresie przepisy badania, atesty, zezwolenia, certyfikaty, deklaracje zgodności, oznaczenia, aprobaty bądź inne dokumenty czy świadectwa dopuszczenia do stosowania w budownictwie. Dokumenty te powinny być wydane przez uprawnione podmioty.</w:t>
      </w:r>
    </w:p>
    <w:p w14:paraId="484806D0" w14:textId="77777777" w:rsidR="00B02695" w:rsidRDefault="00B02695" w:rsidP="00B02695">
      <w:pPr>
        <w:pStyle w:val="Tekstpodstawowy1"/>
        <w:numPr>
          <w:ilvl w:val="0"/>
          <w:numId w:val="3"/>
        </w:numPr>
        <w:shd w:val="clear" w:color="auto" w:fill="auto"/>
        <w:tabs>
          <w:tab w:val="left" w:pos="704"/>
          <w:tab w:val="right" w:pos="9957"/>
        </w:tabs>
        <w:spacing w:line="274" w:lineRule="exact"/>
        <w:ind w:left="543" w:hanging="503"/>
        <w:rPr>
          <w:rFonts w:ascii="Times New Roman" w:hAnsi="Times New Roman" w:cs="Times New Roman"/>
          <w:sz w:val="24"/>
          <w:szCs w:val="24"/>
        </w:rPr>
      </w:pPr>
      <w:r>
        <w:rPr>
          <w:rStyle w:val="BodytextBold"/>
          <w:rFonts w:ascii="Times New Roman" w:hAnsi="Times New Roman" w:cs="Times New Roman"/>
          <w:b w:val="0"/>
          <w:bCs w:val="0"/>
          <w:sz w:val="24"/>
          <w:szCs w:val="24"/>
        </w:rPr>
        <w:t>Wykonawca,</w:t>
      </w:r>
      <w:r>
        <w:rPr>
          <w:rStyle w:val="BodytextBold"/>
          <w:rFonts w:ascii="Times New Roman" w:hAnsi="Times New Roman" w:cs="Times New Roman"/>
          <w:sz w:val="24"/>
          <w:szCs w:val="24"/>
        </w:rPr>
        <w:t xml:space="preserve"> </w:t>
      </w:r>
      <w:r>
        <w:rPr>
          <w:rFonts w:ascii="Times New Roman" w:hAnsi="Times New Roman" w:cs="Times New Roman"/>
          <w:sz w:val="24"/>
          <w:szCs w:val="24"/>
        </w:rPr>
        <w:t xml:space="preserve">na każde żądanie </w:t>
      </w:r>
      <w:r>
        <w:rPr>
          <w:rStyle w:val="BodytextBold"/>
          <w:rFonts w:ascii="Times New Roman" w:hAnsi="Times New Roman" w:cs="Times New Roman"/>
          <w:b w:val="0"/>
          <w:bCs w:val="0"/>
          <w:sz w:val="24"/>
          <w:szCs w:val="24"/>
        </w:rPr>
        <w:t>Zamawiającego,</w:t>
      </w:r>
      <w:r>
        <w:rPr>
          <w:rStyle w:val="BodytextBold"/>
          <w:rFonts w:ascii="Times New Roman" w:hAnsi="Times New Roman" w:cs="Times New Roman"/>
          <w:sz w:val="24"/>
          <w:szCs w:val="24"/>
        </w:rPr>
        <w:t xml:space="preserve"> </w:t>
      </w:r>
      <w:r>
        <w:rPr>
          <w:rFonts w:ascii="Times New Roman" w:hAnsi="Times New Roman" w:cs="Times New Roman"/>
          <w:sz w:val="24"/>
          <w:szCs w:val="24"/>
        </w:rPr>
        <w:t xml:space="preserve">zobowiązany jest do okazania </w:t>
      </w:r>
      <w:r>
        <w:rPr>
          <w:rStyle w:val="BodytextBold"/>
          <w:rFonts w:ascii="Times New Roman" w:hAnsi="Times New Roman" w:cs="Times New Roman"/>
          <w:b w:val="0"/>
          <w:bCs w:val="0"/>
          <w:sz w:val="24"/>
          <w:szCs w:val="24"/>
        </w:rPr>
        <w:t>Zamawiającemu</w:t>
      </w:r>
      <w:r>
        <w:rPr>
          <w:rStyle w:val="BodytextBold"/>
          <w:rFonts w:ascii="Times New Roman" w:hAnsi="Times New Roman" w:cs="Times New Roman"/>
          <w:sz w:val="24"/>
          <w:szCs w:val="24"/>
        </w:rPr>
        <w:t xml:space="preserve"> </w:t>
      </w:r>
      <w:r>
        <w:rPr>
          <w:rFonts w:ascii="Times New Roman" w:hAnsi="Times New Roman" w:cs="Times New Roman"/>
          <w:sz w:val="24"/>
          <w:szCs w:val="24"/>
        </w:rPr>
        <w:t>wszelkich wymaganych dokumentów, o których mowa w ust. 3, na każdym etapie robót.</w:t>
      </w:r>
    </w:p>
    <w:p w14:paraId="0E3A435D" w14:textId="77777777" w:rsidR="00B02695" w:rsidRDefault="00B02695" w:rsidP="00B02695">
      <w:pPr>
        <w:pStyle w:val="Tekstpodstawowy1"/>
        <w:numPr>
          <w:ilvl w:val="0"/>
          <w:numId w:val="3"/>
        </w:numPr>
        <w:shd w:val="clear" w:color="auto" w:fill="auto"/>
        <w:tabs>
          <w:tab w:val="left" w:pos="540"/>
          <w:tab w:val="right" w:pos="9957"/>
        </w:tabs>
        <w:spacing w:line="274" w:lineRule="exact"/>
        <w:ind w:left="540" w:hanging="540"/>
        <w:rPr>
          <w:rStyle w:val="BodytextBold"/>
          <w:rFonts w:ascii="Times New Roman" w:hAnsi="Times New Roman" w:cs="Times New Roman"/>
          <w:b w:val="0"/>
          <w:bCs w:val="0"/>
          <w:sz w:val="24"/>
          <w:szCs w:val="24"/>
        </w:rPr>
      </w:pPr>
      <w:r>
        <w:rPr>
          <w:rFonts w:ascii="Times New Roman" w:hAnsi="Times New Roman" w:cs="Times New Roman"/>
          <w:sz w:val="24"/>
          <w:szCs w:val="24"/>
        </w:rPr>
        <w:t xml:space="preserve">Z chwilą przejęcia placu budowy Wykonawca staje się właścicielem i posiadaczem odpadów pochodzących z rozbiórki, z którymi będzie postępował zgodnie z obowiązującymi przepisami, w szczególności zaś ustawą z dnia 27 kwietnia 2001 r. o odpadach. Materiały pochodzące z rozbiórki nadające się do powtórnego wykorzystania stanowią własność Zamawiającego i Wykonawca przetransportuje te materiały oraz złoży we wskazane przez Zamawiającego miejsce. </w:t>
      </w:r>
    </w:p>
    <w:p w14:paraId="6C370C8B" w14:textId="77777777" w:rsidR="00B02695" w:rsidRPr="00B80F9D" w:rsidRDefault="00B02695" w:rsidP="00B02695">
      <w:pPr>
        <w:pStyle w:val="Tekstpodstawowy1"/>
        <w:numPr>
          <w:ilvl w:val="0"/>
          <w:numId w:val="3"/>
        </w:numPr>
        <w:shd w:val="clear" w:color="auto" w:fill="auto"/>
        <w:tabs>
          <w:tab w:val="left" w:pos="704"/>
          <w:tab w:val="right" w:pos="9957"/>
        </w:tabs>
        <w:spacing w:line="274" w:lineRule="exact"/>
        <w:ind w:left="500" w:hanging="500"/>
        <w:rPr>
          <w:rFonts w:ascii="Times New Roman" w:hAnsi="Times New Roman" w:cs="Times New Roman"/>
          <w:spacing w:val="0"/>
          <w:sz w:val="24"/>
          <w:szCs w:val="24"/>
        </w:rPr>
      </w:pPr>
      <w:r>
        <w:rPr>
          <w:rStyle w:val="BodytextBold"/>
          <w:rFonts w:ascii="Times New Roman" w:hAnsi="Times New Roman" w:cs="Times New Roman"/>
          <w:b w:val="0"/>
          <w:bCs w:val="0"/>
          <w:sz w:val="24"/>
          <w:szCs w:val="24"/>
        </w:rPr>
        <w:t>Wykonawca</w:t>
      </w:r>
      <w:r>
        <w:rPr>
          <w:rStyle w:val="BodytextBold"/>
          <w:rFonts w:ascii="Times New Roman" w:hAnsi="Times New Roman" w:cs="Times New Roman"/>
          <w:sz w:val="24"/>
          <w:szCs w:val="24"/>
        </w:rPr>
        <w:t xml:space="preserve"> </w:t>
      </w:r>
      <w:r>
        <w:rPr>
          <w:rFonts w:ascii="Times New Roman" w:hAnsi="Times New Roman" w:cs="Times New Roman"/>
          <w:sz w:val="24"/>
          <w:szCs w:val="24"/>
        </w:rPr>
        <w:t>zobowiązany jest zapewnić we własnym zakresie potrzebne oprzyrządowanie, potencjał ludzki oraz sprzęt niezbędny do prawidłowej realizacji przedmiotu umowy.</w:t>
      </w:r>
    </w:p>
    <w:p w14:paraId="0D4B9B2C" w14:textId="77777777" w:rsidR="00B80F9D" w:rsidRPr="000858E3" w:rsidRDefault="00B80F9D" w:rsidP="00B80F9D">
      <w:pPr>
        <w:pStyle w:val="Tekstpodstawowy1"/>
        <w:shd w:val="clear" w:color="auto" w:fill="auto"/>
        <w:tabs>
          <w:tab w:val="left" w:pos="704"/>
          <w:tab w:val="right" w:pos="9957"/>
        </w:tabs>
        <w:spacing w:line="274" w:lineRule="exact"/>
        <w:ind w:left="500" w:firstLine="0"/>
        <w:rPr>
          <w:rFonts w:ascii="Times New Roman" w:hAnsi="Times New Roman" w:cs="Times New Roman"/>
          <w:spacing w:val="0"/>
          <w:sz w:val="24"/>
          <w:szCs w:val="24"/>
        </w:rPr>
      </w:pPr>
    </w:p>
    <w:p w14:paraId="16E90E76" w14:textId="77777777" w:rsidR="00B02695" w:rsidRDefault="00B02695" w:rsidP="00B02695">
      <w:pPr>
        <w:pStyle w:val="Bezodstpw"/>
        <w:jc w:val="center"/>
        <w:rPr>
          <w:b/>
        </w:rPr>
      </w:pPr>
    </w:p>
    <w:p w14:paraId="05DC6FF4" w14:textId="77777777" w:rsidR="00B02695" w:rsidRPr="00BC2907" w:rsidRDefault="00B02695" w:rsidP="00B02695">
      <w:pPr>
        <w:pStyle w:val="Bezodstpw"/>
        <w:jc w:val="center"/>
        <w:rPr>
          <w:b/>
        </w:rPr>
      </w:pPr>
      <w:r w:rsidRPr="00BC2907">
        <w:rPr>
          <w:b/>
        </w:rPr>
        <w:lastRenderedPageBreak/>
        <w:t>§ 5</w:t>
      </w:r>
    </w:p>
    <w:p w14:paraId="74BFA81F" w14:textId="77777777" w:rsidR="00B02695" w:rsidRPr="00BC2907" w:rsidRDefault="00B02695" w:rsidP="00B02695">
      <w:pPr>
        <w:pStyle w:val="Bezodstpw"/>
        <w:jc w:val="center"/>
        <w:rPr>
          <w:b/>
          <w:lang w:eastAsia="pl-PL"/>
        </w:rPr>
      </w:pPr>
      <w:r w:rsidRPr="00BC2907">
        <w:rPr>
          <w:b/>
          <w:lang w:eastAsia="pl-PL"/>
        </w:rPr>
        <w:t>Odbiór robót</w:t>
      </w:r>
    </w:p>
    <w:p w14:paraId="77A1AE36" w14:textId="77777777" w:rsidR="00B02695" w:rsidRPr="004436C7" w:rsidRDefault="00B02695" w:rsidP="00B02695">
      <w:pPr>
        <w:widowControl/>
        <w:numPr>
          <w:ilvl w:val="0"/>
          <w:numId w:val="11"/>
        </w:numPr>
        <w:tabs>
          <w:tab w:val="left" w:pos="355"/>
        </w:tabs>
        <w:suppressAutoHyphens w:val="0"/>
        <w:autoSpaceDE/>
        <w:spacing w:line="277" w:lineRule="exact"/>
        <w:ind w:left="60"/>
        <w:jc w:val="both"/>
        <w:rPr>
          <w:color w:val="000000"/>
          <w:spacing w:val="-1"/>
        </w:rPr>
      </w:pPr>
      <w:r w:rsidRPr="004436C7">
        <w:rPr>
          <w:color w:val="000000"/>
          <w:spacing w:val="-1"/>
        </w:rPr>
        <w:t>Strony zgodnie postanawiają, że będą stosowane następujące rodzaje odbiorów robót:</w:t>
      </w:r>
    </w:p>
    <w:p w14:paraId="10A53EB0" w14:textId="77777777" w:rsidR="00B02695" w:rsidRDefault="00B02695" w:rsidP="00B02695">
      <w:pPr>
        <w:widowControl/>
        <w:numPr>
          <w:ilvl w:val="0"/>
          <w:numId w:val="9"/>
        </w:numPr>
        <w:tabs>
          <w:tab w:val="left" w:pos="847"/>
        </w:tabs>
        <w:suppressAutoHyphens w:val="0"/>
        <w:autoSpaceDE/>
        <w:spacing w:line="277" w:lineRule="exact"/>
        <w:ind w:left="520"/>
        <w:jc w:val="both"/>
        <w:rPr>
          <w:color w:val="000000"/>
          <w:spacing w:val="-1"/>
        </w:rPr>
      </w:pPr>
      <w:r w:rsidRPr="004436C7">
        <w:rPr>
          <w:color w:val="000000"/>
          <w:spacing w:val="-1"/>
        </w:rPr>
        <w:t>odbiory robót zanikających i robót ulegających zakryciu,</w:t>
      </w:r>
    </w:p>
    <w:p w14:paraId="2E629D29" w14:textId="77777777" w:rsidR="00B02695" w:rsidRDefault="00B02695" w:rsidP="00B02695">
      <w:pPr>
        <w:widowControl/>
        <w:numPr>
          <w:ilvl w:val="0"/>
          <w:numId w:val="9"/>
        </w:numPr>
        <w:tabs>
          <w:tab w:val="left" w:pos="847"/>
        </w:tabs>
        <w:suppressAutoHyphens w:val="0"/>
        <w:autoSpaceDE/>
        <w:spacing w:line="277" w:lineRule="exact"/>
        <w:ind w:left="520"/>
        <w:jc w:val="both"/>
        <w:rPr>
          <w:color w:val="000000"/>
          <w:spacing w:val="-1"/>
        </w:rPr>
      </w:pPr>
      <w:r w:rsidRPr="000858E3">
        <w:rPr>
          <w:color w:val="000000"/>
          <w:spacing w:val="-1"/>
        </w:rPr>
        <w:t>odbiór końcowy robót,</w:t>
      </w:r>
    </w:p>
    <w:p w14:paraId="183402B7" w14:textId="77777777" w:rsidR="00B02695" w:rsidRPr="000858E3" w:rsidRDefault="00B02695" w:rsidP="00B02695">
      <w:pPr>
        <w:widowControl/>
        <w:numPr>
          <w:ilvl w:val="0"/>
          <w:numId w:val="9"/>
        </w:numPr>
        <w:tabs>
          <w:tab w:val="left" w:pos="847"/>
        </w:tabs>
        <w:suppressAutoHyphens w:val="0"/>
        <w:autoSpaceDE/>
        <w:spacing w:line="277" w:lineRule="exact"/>
        <w:ind w:left="520"/>
        <w:jc w:val="both"/>
        <w:rPr>
          <w:color w:val="000000"/>
          <w:spacing w:val="-1"/>
        </w:rPr>
      </w:pPr>
      <w:r w:rsidRPr="000858E3">
        <w:rPr>
          <w:color w:val="000000"/>
          <w:spacing w:val="-1"/>
        </w:rPr>
        <w:t>odbiór ostateczny.</w:t>
      </w:r>
    </w:p>
    <w:p w14:paraId="1E58F1A3" w14:textId="77777777" w:rsidR="00B02695" w:rsidRPr="004436C7" w:rsidRDefault="00B02695" w:rsidP="00B02695">
      <w:pPr>
        <w:widowControl/>
        <w:numPr>
          <w:ilvl w:val="0"/>
          <w:numId w:val="11"/>
        </w:numPr>
        <w:suppressAutoHyphens w:val="0"/>
        <w:autoSpaceDE/>
        <w:spacing w:line="274" w:lineRule="exact"/>
        <w:ind w:left="360" w:right="40" w:hanging="300"/>
        <w:jc w:val="both"/>
        <w:rPr>
          <w:color w:val="000000"/>
          <w:spacing w:val="-1"/>
        </w:rPr>
      </w:pPr>
      <w:r w:rsidRPr="004436C7">
        <w:rPr>
          <w:color w:val="000000"/>
          <w:spacing w:val="-1"/>
        </w:rPr>
        <w:t xml:space="preserve"> O planowanym terminie zakończenia robót zanikających lub ulegających zakryciu, kierownik budowy każdorazowo będzie zawiadamiał inspektora nadzoru. </w:t>
      </w:r>
    </w:p>
    <w:p w14:paraId="553AB4CF" w14:textId="77777777" w:rsidR="00B02695" w:rsidRPr="004436C7" w:rsidRDefault="00B02695" w:rsidP="00B02695">
      <w:pPr>
        <w:widowControl/>
        <w:numPr>
          <w:ilvl w:val="0"/>
          <w:numId w:val="11"/>
        </w:numPr>
        <w:suppressAutoHyphens w:val="0"/>
        <w:autoSpaceDE/>
        <w:spacing w:line="274" w:lineRule="exact"/>
        <w:ind w:left="360" w:right="40" w:hanging="300"/>
        <w:jc w:val="both"/>
        <w:rPr>
          <w:color w:val="000000"/>
          <w:spacing w:val="-1"/>
        </w:rPr>
      </w:pPr>
      <w:r w:rsidRPr="004436C7">
        <w:rPr>
          <w:color w:val="000000"/>
          <w:spacing w:val="-1"/>
        </w:rPr>
        <w:t xml:space="preserve"> Kierownik budowy winien zgłaszać inspektorowi nadzoru gotowość do odbioru robót zanikających i robót ulegających zakryciu,</w:t>
      </w:r>
      <w:r>
        <w:rPr>
          <w:color w:val="000000"/>
          <w:spacing w:val="-1"/>
        </w:rPr>
        <w:t xml:space="preserve"> o którym mowa w ust. 1 lit. a)</w:t>
      </w:r>
      <w:r w:rsidRPr="004436C7">
        <w:rPr>
          <w:color w:val="000000"/>
          <w:spacing w:val="-1"/>
        </w:rPr>
        <w:t xml:space="preserve"> dokonując w tym samym dniu stosownego wpisu do dziennika budowy z jednoczesnym zawiadomieniem inspektora nadzoru.</w:t>
      </w:r>
    </w:p>
    <w:p w14:paraId="483744B0" w14:textId="77777777" w:rsidR="00B02695" w:rsidRPr="004436C7" w:rsidRDefault="00B02695" w:rsidP="00B02695">
      <w:pPr>
        <w:widowControl/>
        <w:numPr>
          <w:ilvl w:val="0"/>
          <w:numId w:val="11"/>
        </w:numPr>
        <w:suppressAutoHyphens w:val="0"/>
        <w:autoSpaceDE/>
        <w:spacing w:line="274" w:lineRule="exact"/>
        <w:ind w:left="360" w:right="40" w:hanging="300"/>
        <w:jc w:val="both"/>
        <w:rPr>
          <w:color w:val="000000"/>
          <w:spacing w:val="-1"/>
        </w:rPr>
      </w:pPr>
      <w:r w:rsidRPr="004436C7">
        <w:rPr>
          <w:color w:val="000000"/>
          <w:spacing w:val="-1"/>
        </w:rPr>
        <w:t xml:space="preserve"> Odbioru robót zanikających i robót ulegających zakryciu dokonuje upoważniony inspektor nadzoru, nie później niż w ciągu 7 dni licząc od dnia dokonania wpisu do dziennika budowy i otrzymania zawiadomienia, o którym mowa w ust. 3. Fakt dokonania odbioru tych robót potwierdzany będzie odpowiednim wpisem do dziennika budowy.</w:t>
      </w:r>
    </w:p>
    <w:p w14:paraId="0B52E577" w14:textId="77777777" w:rsidR="00B02695" w:rsidRPr="004436C7" w:rsidRDefault="00B02695" w:rsidP="00B02695">
      <w:pPr>
        <w:widowControl/>
        <w:numPr>
          <w:ilvl w:val="0"/>
          <w:numId w:val="11"/>
        </w:numPr>
        <w:suppressAutoHyphens w:val="0"/>
        <w:autoSpaceDE/>
        <w:spacing w:line="274" w:lineRule="exact"/>
        <w:ind w:left="360" w:right="40" w:hanging="300"/>
        <w:jc w:val="both"/>
        <w:rPr>
          <w:color w:val="000000"/>
          <w:spacing w:val="-1"/>
        </w:rPr>
      </w:pPr>
      <w:r w:rsidRPr="004436C7">
        <w:rPr>
          <w:color w:val="000000"/>
          <w:spacing w:val="-1"/>
        </w:rPr>
        <w:t>Odbiór końcowy może nastąpić tylko po całkowitym zakończeniu wszystkich robót składających się na przedmiot umowy i jest potwierdzany protokołem odbioru końcowego.</w:t>
      </w:r>
    </w:p>
    <w:p w14:paraId="0639AB53" w14:textId="77777777" w:rsidR="00B02695" w:rsidRPr="004436C7" w:rsidRDefault="00B02695" w:rsidP="00B02695">
      <w:pPr>
        <w:widowControl/>
        <w:numPr>
          <w:ilvl w:val="0"/>
          <w:numId w:val="11"/>
        </w:numPr>
        <w:suppressAutoHyphens w:val="0"/>
        <w:autoSpaceDE/>
        <w:spacing w:line="274" w:lineRule="exact"/>
        <w:ind w:left="360" w:right="40" w:hanging="300"/>
        <w:jc w:val="both"/>
        <w:rPr>
          <w:color w:val="000000"/>
          <w:spacing w:val="-1"/>
        </w:rPr>
      </w:pPr>
      <w:r w:rsidRPr="004436C7">
        <w:rPr>
          <w:color w:val="000000"/>
          <w:spacing w:val="-1"/>
        </w:rPr>
        <w:t xml:space="preserve"> Kierownik budowy zgłasza zakończenie robót i gotowość do odbioru końcowego wpisem do dziennika budowy i odrębnym pismem na adres </w:t>
      </w:r>
      <w:r w:rsidRPr="004436C7">
        <w:rPr>
          <w:color w:val="000000"/>
        </w:rPr>
        <w:t>Zamawiającego.</w:t>
      </w:r>
    </w:p>
    <w:p w14:paraId="6D6E3F41" w14:textId="77777777" w:rsidR="00B02695" w:rsidRPr="004436C7" w:rsidRDefault="00B02695" w:rsidP="00B02695">
      <w:pPr>
        <w:widowControl/>
        <w:numPr>
          <w:ilvl w:val="0"/>
          <w:numId w:val="11"/>
        </w:numPr>
        <w:suppressAutoHyphens w:val="0"/>
        <w:autoSpaceDE/>
        <w:spacing w:line="274" w:lineRule="exact"/>
        <w:ind w:left="360" w:right="40" w:hanging="300"/>
        <w:jc w:val="both"/>
        <w:rPr>
          <w:color w:val="000000"/>
          <w:spacing w:val="-1"/>
        </w:rPr>
      </w:pPr>
      <w:r w:rsidRPr="004436C7">
        <w:rPr>
          <w:color w:val="000000"/>
          <w:spacing w:val="-1"/>
        </w:rPr>
        <w:t xml:space="preserve"> </w:t>
      </w:r>
      <w:r w:rsidRPr="004436C7">
        <w:rPr>
          <w:color w:val="000000"/>
        </w:rPr>
        <w:t>Wykonawca</w:t>
      </w:r>
      <w:r w:rsidRPr="004436C7">
        <w:rPr>
          <w:b/>
          <w:bCs/>
          <w:color w:val="000000"/>
        </w:rPr>
        <w:t xml:space="preserve"> </w:t>
      </w:r>
      <w:r w:rsidRPr="004436C7">
        <w:rPr>
          <w:color w:val="000000"/>
          <w:spacing w:val="-1"/>
        </w:rPr>
        <w:t xml:space="preserve">przedłoży </w:t>
      </w:r>
      <w:r w:rsidRPr="004436C7">
        <w:rPr>
          <w:color w:val="000000"/>
        </w:rPr>
        <w:t>Zamawiającemu</w:t>
      </w:r>
      <w:r w:rsidRPr="004436C7">
        <w:rPr>
          <w:b/>
          <w:bCs/>
          <w:color w:val="000000"/>
        </w:rPr>
        <w:t xml:space="preserve"> </w:t>
      </w:r>
      <w:r w:rsidRPr="004436C7">
        <w:rPr>
          <w:color w:val="000000"/>
          <w:spacing w:val="-1"/>
        </w:rPr>
        <w:t>wszystkie dokumenty wymagane zgodnie z obowiązującymi w tej materii przepisami prawa, pozwalające na ocenę prawidłowości wykonania przedmiotu umowy, a w szczególności:</w:t>
      </w:r>
      <w:r w:rsidRPr="004436C7">
        <w:rPr>
          <w:rFonts w:ascii="Arial" w:hAnsi="Arial" w:cs="Arial"/>
          <w:color w:val="000000"/>
          <w:spacing w:val="-1"/>
          <w:sz w:val="22"/>
          <w:szCs w:val="22"/>
        </w:rPr>
        <w:t xml:space="preserve"> </w:t>
      </w:r>
      <w:r w:rsidRPr="004436C7">
        <w:rPr>
          <w:color w:val="000000"/>
          <w:spacing w:val="-1"/>
        </w:rPr>
        <w:t>rozliczenie końcowe budowy z podaniem wykonanych elementów, ich ilości i wartości ogółem, dziennik budowy, rysunki zamienne i obliczenia, świadectwa jakości, deklarację zgodności materiałów, inwentaryzację geodezyjną powykonawczą, wyniki oraz protokoły wykonanych pomiarów, prób i badań instalacji, atesty, aprobaty, protokoły odbiorów i inne dokumenty konieczne do dokonania odbioru i późniejszą eksploatację.</w:t>
      </w:r>
    </w:p>
    <w:p w14:paraId="397D91FB" w14:textId="77777777" w:rsidR="00B02695" w:rsidRPr="004436C7" w:rsidRDefault="00B02695" w:rsidP="00B02695">
      <w:pPr>
        <w:widowControl/>
        <w:numPr>
          <w:ilvl w:val="0"/>
          <w:numId w:val="11"/>
        </w:numPr>
        <w:suppressAutoHyphens w:val="0"/>
        <w:autoSpaceDE/>
        <w:spacing w:line="274" w:lineRule="exact"/>
        <w:ind w:left="360" w:right="40" w:hanging="360"/>
        <w:jc w:val="both"/>
        <w:rPr>
          <w:color w:val="000000"/>
        </w:rPr>
      </w:pPr>
      <w:r w:rsidRPr="004436C7">
        <w:rPr>
          <w:color w:val="000000"/>
          <w:spacing w:val="-1"/>
        </w:rPr>
        <w:t xml:space="preserve"> Inspektor nadzoru sprawdzi prawidłowość wykonania robót oraz potwierdzi stosownym wpisem do dziennika budowy, zakończenie robót i gotowość do odbioru końcowego.</w:t>
      </w:r>
    </w:p>
    <w:p w14:paraId="21561D48" w14:textId="77777777" w:rsidR="00B02695" w:rsidRPr="004436C7" w:rsidRDefault="00B02695" w:rsidP="00B02695">
      <w:pPr>
        <w:widowControl/>
        <w:numPr>
          <w:ilvl w:val="0"/>
          <w:numId w:val="11"/>
        </w:numPr>
        <w:suppressAutoHyphens w:val="0"/>
        <w:autoSpaceDE/>
        <w:spacing w:line="274" w:lineRule="exact"/>
        <w:ind w:left="360" w:right="40" w:hanging="300"/>
        <w:jc w:val="both"/>
        <w:rPr>
          <w:color w:val="000000"/>
          <w:spacing w:val="-1"/>
        </w:rPr>
      </w:pPr>
      <w:r w:rsidRPr="004436C7">
        <w:rPr>
          <w:color w:val="000000"/>
        </w:rPr>
        <w:t xml:space="preserve"> Zamawiający </w:t>
      </w:r>
      <w:r w:rsidRPr="004436C7">
        <w:rPr>
          <w:color w:val="000000"/>
          <w:spacing w:val="-1"/>
        </w:rPr>
        <w:t>w terminie 7 dni roboczych licząc od daty potwierdzenia przez inspektora nadzoru gotowości do odbioru końcowego przedmiotu umowy, rozpocznie czynności odbiorowe.</w:t>
      </w:r>
    </w:p>
    <w:p w14:paraId="7FAE177D" w14:textId="77777777" w:rsidR="00B02695" w:rsidRPr="004436C7" w:rsidRDefault="00B02695" w:rsidP="00B02695">
      <w:pPr>
        <w:widowControl/>
        <w:numPr>
          <w:ilvl w:val="0"/>
          <w:numId w:val="11"/>
        </w:numPr>
        <w:suppressAutoHyphens w:val="0"/>
        <w:autoSpaceDE/>
        <w:spacing w:line="274" w:lineRule="exact"/>
        <w:ind w:left="360" w:right="40" w:hanging="360"/>
        <w:jc w:val="both"/>
        <w:rPr>
          <w:color w:val="000000"/>
          <w:spacing w:val="-1"/>
        </w:rPr>
      </w:pPr>
      <w:r w:rsidRPr="004436C7">
        <w:rPr>
          <w:color w:val="000000"/>
          <w:spacing w:val="-1"/>
        </w:rPr>
        <w:t>Odbiór końcowy</w:t>
      </w:r>
      <w:r w:rsidRPr="004436C7">
        <w:rPr>
          <w:color w:val="000000"/>
          <w:spacing w:val="-1"/>
        </w:rPr>
        <w:tab/>
        <w:t xml:space="preserve">przedmiotu umowy przez upoważnionych przedstawicieli </w:t>
      </w:r>
      <w:r w:rsidRPr="004436C7">
        <w:rPr>
          <w:color w:val="000000"/>
        </w:rPr>
        <w:t xml:space="preserve">Zamawiającego </w:t>
      </w:r>
      <w:r w:rsidRPr="004436C7">
        <w:rPr>
          <w:color w:val="000000"/>
          <w:spacing w:val="-1"/>
        </w:rPr>
        <w:t xml:space="preserve">i przy udziale upoważnionych przedstawicieli </w:t>
      </w:r>
      <w:r w:rsidRPr="004436C7">
        <w:rPr>
          <w:color w:val="000000"/>
        </w:rPr>
        <w:t xml:space="preserve">Wykonawcy, </w:t>
      </w:r>
      <w:r w:rsidRPr="004436C7">
        <w:rPr>
          <w:color w:val="000000"/>
          <w:spacing w:val="-1"/>
        </w:rPr>
        <w:t>nastąpi w ciągu następnych 14 dni roboczych od daty rozpoczęcia odbioru.</w:t>
      </w:r>
    </w:p>
    <w:p w14:paraId="54C8096D" w14:textId="77777777" w:rsidR="00B02695" w:rsidRDefault="00B02695" w:rsidP="00B02695">
      <w:pPr>
        <w:pStyle w:val="Tekstpodstawowy1"/>
        <w:shd w:val="clear" w:color="auto" w:fill="auto"/>
        <w:tabs>
          <w:tab w:val="left" w:pos="704"/>
          <w:tab w:val="right" w:pos="9957"/>
        </w:tabs>
        <w:spacing w:line="274" w:lineRule="exact"/>
        <w:ind w:firstLine="0"/>
        <w:rPr>
          <w:rStyle w:val="BodytextBold"/>
          <w:rFonts w:ascii="Times New Roman" w:hAnsi="Times New Roman" w:cs="Times New Roman"/>
          <w:b w:val="0"/>
          <w:bCs w:val="0"/>
          <w:sz w:val="24"/>
          <w:szCs w:val="24"/>
        </w:rPr>
      </w:pPr>
    </w:p>
    <w:p w14:paraId="191E6D8C" w14:textId="77777777" w:rsidR="00B02695" w:rsidRPr="00BC2907" w:rsidRDefault="00B02695" w:rsidP="00B02695">
      <w:pPr>
        <w:pStyle w:val="Bezodstpw"/>
        <w:jc w:val="center"/>
        <w:rPr>
          <w:b/>
        </w:rPr>
      </w:pPr>
      <w:r w:rsidRPr="00BC2907">
        <w:rPr>
          <w:b/>
        </w:rPr>
        <w:t>§ 6</w:t>
      </w:r>
    </w:p>
    <w:p w14:paraId="3F5D4A42" w14:textId="77777777" w:rsidR="00B02695" w:rsidRPr="00BC2907" w:rsidRDefault="00B02695" w:rsidP="00B02695">
      <w:pPr>
        <w:pStyle w:val="Bezodstpw"/>
        <w:jc w:val="center"/>
        <w:rPr>
          <w:b/>
        </w:rPr>
      </w:pPr>
      <w:r w:rsidRPr="00BC2907">
        <w:rPr>
          <w:b/>
        </w:rPr>
        <w:t>Wynagrodzenie Wykonawcy</w:t>
      </w:r>
    </w:p>
    <w:p w14:paraId="78F69ADE" w14:textId="77777777" w:rsidR="00B02695" w:rsidRPr="00E50DBA" w:rsidRDefault="00B02695" w:rsidP="00B02695">
      <w:pPr>
        <w:pStyle w:val="Default"/>
        <w:numPr>
          <w:ilvl w:val="0"/>
          <w:numId w:val="14"/>
        </w:numPr>
        <w:rPr>
          <w:rFonts w:ascii="Times New Roman" w:eastAsia="Times New Roman" w:hAnsi="Times New Roman" w:cs="Times New Roman"/>
          <w:lang w:eastAsia="pl-PL"/>
        </w:rPr>
      </w:pPr>
      <w:r>
        <w:rPr>
          <w:rFonts w:ascii="Times New Roman" w:hAnsi="Times New Roman" w:cs="Times New Roman"/>
        </w:rPr>
        <w:t xml:space="preserve">Wynagrodzenie za wykonanie przedmiotu umowy, o którym mowa w § 2 ust. 1, ustala się na kwotę ryczałtową brutto w wysokości ……………………. </w:t>
      </w:r>
      <w:r>
        <w:rPr>
          <w:rFonts w:ascii="Times New Roman" w:hAnsi="Times New Roman" w:cs="Times New Roman"/>
          <w:b/>
          <w:bCs/>
        </w:rPr>
        <w:t xml:space="preserve">zł brutto </w:t>
      </w:r>
      <w:r w:rsidRPr="00E50DBA">
        <w:rPr>
          <w:rFonts w:ascii="Times New Roman" w:hAnsi="Times New Roman" w:cs="Times New Roman"/>
          <w:bCs/>
        </w:rPr>
        <w:t xml:space="preserve">(słownie: </w:t>
      </w:r>
      <w:r>
        <w:rPr>
          <w:rFonts w:ascii="Times New Roman" w:hAnsi="Times New Roman" w:cs="Times New Roman"/>
          <w:bCs/>
        </w:rPr>
        <w:t>………………………………………………..złotych ….</w:t>
      </w:r>
      <w:r w:rsidRPr="00E50DBA">
        <w:rPr>
          <w:rFonts w:ascii="Times New Roman" w:hAnsi="Times New Roman" w:cs="Times New Roman"/>
          <w:bCs/>
        </w:rPr>
        <w:t>/100).</w:t>
      </w:r>
    </w:p>
    <w:p w14:paraId="27A02F23" w14:textId="77777777" w:rsidR="00B02695" w:rsidRDefault="00B02695" w:rsidP="00B02695">
      <w:pPr>
        <w:pStyle w:val="Tekstpodstawowy1"/>
        <w:numPr>
          <w:ilvl w:val="0"/>
          <w:numId w:val="14"/>
        </w:numPr>
        <w:shd w:val="clear" w:color="auto" w:fill="auto"/>
        <w:tabs>
          <w:tab w:val="left" w:leader="dot" w:pos="6682"/>
          <w:tab w:val="left" w:leader="dot" w:pos="9515"/>
        </w:tabs>
        <w:spacing w:line="274" w:lineRule="exact"/>
        <w:ind w:right="40"/>
        <w:rPr>
          <w:rFonts w:ascii="Times New Roman" w:hAnsi="Times New Roman" w:cs="Times New Roman"/>
          <w:sz w:val="24"/>
          <w:szCs w:val="24"/>
        </w:rPr>
      </w:pPr>
      <w:r>
        <w:rPr>
          <w:rStyle w:val="BodytextBold"/>
          <w:rFonts w:ascii="Times New Roman" w:hAnsi="Times New Roman" w:cs="Times New Roman"/>
          <w:b w:val="0"/>
          <w:bCs w:val="0"/>
          <w:sz w:val="24"/>
          <w:szCs w:val="24"/>
        </w:rPr>
        <w:t>Wykonawca</w:t>
      </w:r>
      <w:r>
        <w:rPr>
          <w:rStyle w:val="BodytextBold"/>
          <w:rFonts w:ascii="Times New Roman" w:hAnsi="Times New Roman" w:cs="Times New Roman"/>
          <w:sz w:val="24"/>
          <w:szCs w:val="24"/>
        </w:rPr>
        <w:t xml:space="preserve"> </w:t>
      </w:r>
      <w:r>
        <w:rPr>
          <w:rFonts w:ascii="Times New Roman" w:hAnsi="Times New Roman" w:cs="Times New Roman"/>
          <w:sz w:val="24"/>
          <w:szCs w:val="24"/>
        </w:rPr>
        <w:t>oświadcza, że ustalone wynagrodzenie ryczałtowe wymienione w ust. 1 zawiera ostateczne wynagrodzenie obejmujące wszelkie koszty związane z realizacją pełnego zakresu przedmiotu umowy i niezbędne do jego należytego wykonania z uwzględnieniem wszystkich opłat i podatków, a w szczególności:</w:t>
      </w:r>
    </w:p>
    <w:p w14:paraId="473D0830" w14:textId="77777777" w:rsidR="00B02695" w:rsidRDefault="00B02695" w:rsidP="00B02695">
      <w:pPr>
        <w:pStyle w:val="Tekstpodstawowy1"/>
        <w:numPr>
          <w:ilvl w:val="0"/>
          <w:numId w:val="1"/>
        </w:numPr>
        <w:shd w:val="clear" w:color="auto" w:fill="auto"/>
        <w:spacing w:line="274" w:lineRule="exact"/>
        <w:ind w:left="540" w:right="40" w:hanging="180"/>
        <w:rPr>
          <w:rFonts w:ascii="Times New Roman" w:hAnsi="Times New Roman" w:cs="Times New Roman"/>
          <w:sz w:val="24"/>
          <w:szCs w:val="24"/>
        </w:rPr>
      </w:pPr>
      <w:r>
        <w:rPr>
          <w:rFonts w:ascii="Times New Roman" w:hAnsi="Times New Roman" w:cs="Times New Roman"/>
          <w:sz w:val="24"/>
          <w:szCs w:val="24"/>
        </w:rPr>
        <w:t xml:space="preserve"> koszty związane z realizacją przedmiotu umowy wynikające z postanowień niniejszej umowy oraz z obowiązujących w tym zakresie przepisów, norm, zasad współczesnej wiedzy technicznej i sztuki budowlanej, a także z technologii wykonania robót, konieczne dla prawidłowej realizacji przedmiotu umowy tj. dla osiągnięcia rezultatów rzeczowych określonych niniejszą umową,</w:t>
      </w:r>
    </w:p>
    <w:p w14:paraId="0B6FF54E" w14:textId="77777777" w:rsidR="00B02695" w:rsidRDefault="00B02695" w:rsidP="00B02695">
      <w:pPr>
        <w:pStyle w:val="Tekstpodstawowy1"/>
        <w:numPr>
          <w:ilvl w:val="0"/>
          <w:numId w:val="1"/>
        </w:numPr>
        <w:shd w:val="clear" w:color="auto" w:fill="auto"/>
        <w:spacing w:line="274" w:lineRule="exact"/>
        <w:ind w:left="540" w:right="40" w:hanging="180"/>
        <w:rPr>
          <w:rFonts w:ascii="Times New Roman" w:hAnsi="Times New Roman" w:cs="Times New Roman"/>
          <w:sz w:val="24"/>
          <w:szCs w:val="24"/>
        </w:rPr>
      </w:pPr>
      <w:r>
        <w:rPr>
          <w:rFonts w:ascii="Times New Roman" w:hAnsi="Times New Roman" w:cs="Times New Roman"/>
          <w:sz w:val="24"/>
          <w:szCs w:val="24"/>
        </w:rPr>
        <w:lastRenderedPageBreak/>
        <w:t xml:space="preserve"> koszty związane z zagospodarowaniem terenu budowy i organizacją zaplecza budowy,</w:t>
      </w:r>
    </w:p>
    <w:p w14:paraId="612258F9" w14:textId="77777777" w:rsidR="00B02695" w:rsidRDefault="00B02695" w:rsidP="00B02695">
      <w:pPr>
        <w:pStyle w:val="Tekstpodstawowy1"/>
        <w:numPr>
          <w:ilvl w:val="0"/>
          <w:numId w:val="1"/>
        </w:numPr>
        <w:shd w:val="clear" w:color="auto" w:fill="auto"/>
        <w:spacing w:line="274" w:lineRule="exact"/>
        <w:ind w:left="80" w:firstLine="280"/>
        <w:rPr>
          <w:rFonts w:ascii="Times New Roman" w:hAnsi="Times New Roman" w:cs="Times New Roman"/>
          <w:sz w:val="24"/>
          <w:szCs w:val="24"/>
        </w:rPr>
      </w:pPr>
      <w:r>
        <w:rPr>
          <w:rFonts w:ascii="Times New Roman" w:hAnsi="Times New Roman" w:cs="Times New Roman"/>
          <w:sz w:val="24"/>
          <w:szCs w:val="24"/>
        </w:rPr>
        <w:t>koszty zabezpieczenia istniejącej infrastruktury technicznej,</w:t>
      </w:r>
    </w:p>
    <w:p w14:paraId="7DBC25AA" w14:textId="77777777" w:rsidR="00B02695" w:rsidRDefault="00B02695" w:rsidP="00B02695">
      <w:pPr>
        <w:pStyle w:val="Tekstpodstawowy1"/>
        <w:numPr>
          <w:ilvl w:val="0"/>
          <w:numId w:val="1"/>
        </w:numPr>
        <w:shd w:val="clear" w:color="auto" w:fill="auto"/>
        <w:spacing w:line="274" w:lineRule="exact"/>
        <w:ind w:left="80" w:firstLine="280"/>
        <w:rPr>
          <w:rFonts w:ascii="Times New Roman" w:hAnsi="Times New Roman" w:cs="Times New Roman"/>
          <w:sz w:val="24"/>
          <w:szCs w:val="24"/>
        </w:rPr>
      </w:pPr>
      <w:r>
        <w:rPr>
          <w:rFonts w:ascii="Times New Roman" w:hAnsi="Times New Roman" w:cs="Times New Roman"/>
          <w:sz w:val="24"/>
          <w:szCs w:val="24"/>
        </w:rPr>
        <w:t>koszty obsługi geodezyjnej prowadzonych robót,</w:t>
      </w:r>
    </w:p>
    <w:p w14:paraId="35FDE976" w14:textId="77777777" w:rsidR="00B02695" w:rsidRDefault="00B02695" w:rsidP="00B02695">
      <w:pPr>
        <w:pStyle w:val="Tekstpodstawowy1"/>
        <w:numPr>
          <w:ilvl w:val="0"/>
          <w:numId w:val="1"/>
        </w:numPr>
        <w:shd w:val="clear" w:color="auto" w:fill="auto"/>
        <w:spacing w:line="274" w:lineRule="exact"/>
        <w:ind w:left="80" w:firstLine="280"/>
        <w:rPr>
          <w:rFonts w:ascii="Times New Roman" w:hAnsi="Times New Roman" w:cs="Times New Roman"/>
          <w:sz w:val="24"/>
          <w:szCs w:val="24"/>
        </w:rPr>
      </w:pPr>
      <w:r>
        <w:rPr>
          <w:rFonts w:ascii="Times New Roman" w:hAnsi="Times New Roman" w:cs="Times New Roman"/>
          <w:sz w:val="24"/>
          <w:szCs w:val="24"/>
        </w:rPr>
        <w:t xml:space="preserve"> koszty wszelkich niezbędnych badań, prób i pomiarów,</w:t>
      </w:r>
    </w:p>
    <w:p w14:paraId="68F233B3" w14:textId="77777777" w:rsidR="00B02695" w:rsidRDefault="00B02695" w:rsidP="00B02695">
      <w:pPr>
        <w:pStyle w:val="Tekstpodstawowy1"/>
        <w:numPr>
          <w:ilvl w:val="0"/>
          <w:numId w:val="1"/>
        </w:numPr>
        <w:shd w:val="clear" w:color="auto" w:fill="auto"/>
        <w:spacing w:line="274" w:lineRule="exact"/>
        <w:ind w:left="720" w:right="40" w:hanging="360"/>
        <w:rPr>
          <w:rFonts w:ascii="Times New Roman" w:hAnsi="Times New Roman" w:cs="Times New Roman"/>
          <w:sz w:val="24"/>
          <w:szCs w:val="24"/>
        </w:rPr>
      </w:pPr>
      <w:r>
        <w:rPr>
          <w:rFonts w:ascii="Times New Roman" w:hAnsi="Times New Roman" w:cs="Times New Roman"/>
          <w:sz w:val="24"/>
          <w:szCs w:val="24"/>
        </w:rPr>
        <w:t xml:space="preserve"> koszty przygotowania dokumentacji powykonawczej, obejmującej także inwentaryzację powykonawczą,</w:t>
      </w:r>
    </w:p>
    <w:p w14:paraId="2EB64015" w14:textId="77777777" w:rsidR="00B02695" w:rsidRDefault="00B02695" w:rsidP="00B02695">
      <w:pPr>
        <w:pStyle w:val="Tekstpodstawowy1"/>
        <w:numPr>
          <w:ilvl w:val="0"/>
          <w:numId w:val="1"/>
        </w:numPr>
        <w:shd w:val="clear" w:color="auto" w:fill="auto"/>
        <w:spacing w:line="274" w:lineRule="exact"/>
        <w:ind w:left="540" w:right="40" w:hanging="180"/>
        <w:rPr>
          <w:rFonts w:ascii="Times New Roman" w:hAnsi="Times New Roman" w:cs="Times New Roman"/>
          <w:sz w:val="24"/>
          <w:szCs w:val="24"/>
        </w:rPr>
      </w:pPr>
      <w:r>
        <w:rPr>
          <w:rFonts w:ascii="Times New Roman" w:hAnsi="Times New Roman" w:cs="Times New Roman"/>
          <w:sz w:val="24"/>
          <w:szCs w:val="24"/>
        </w:rPr>
        <w:t xml:space="preserve">koszty związane z uporządkowaniem terenu budowy i jej zaplecza łącznie z przywróceniem otoczenia inwestycji do stanu pierwotnego, </w:t>
      </w:r>
    </w:p>
    <w:p w14:paraId="20C5283E" w14:textId="77777777" w:rsidR="00B02695" w:rsidRDefault="00B02695" w:rsidP="00B02695">
      <w:pPr>
        <w:pStyle w:val="Tekstpodstawowy1"/>
        <w:numPr>
          <w:ilvl w:val="0"/>
          <w:numId w:val="1"/>
        </w:numPr>
        <w:shd w:val="clear" w:color="auto" w:fill="auto"/>
        <w:spacing w:line="274" w:lineRule="exact"/>
        <w:ind w:left="720" w:hanging="360"/>
        <w:rPr>
          <w:rFonts w:ascii="Times New Roman" w:hAnsi="Times New Roman" w:cs="Times New Roman"/>
          <w:sz w:val="24"/>
          <w:szCs w:val="24"/>
        </w:rPr>
      </w:pPr>
      <w:r>
        <w:rPr>
          <w:rFonts w:ascii="Times New Roman" w:hAnsi="Times New Roman" w:cs="Times New Roman"/>
          <w:sz w:val="24"/>
          <w:szCs w:val="24"/>
        </w:rPr>
        <w:t xml:space="preserve">koszty wynikające z udzielonej gwarancji. </w:t>
      </w:r>
    </w:p>
    <w:p w14:paraId="46A5985B" w14:textId="77777777" w:rsidR="00B02695" w:rsidRDefault="00B02695" w:rsidP="00B02695">
      <w:pPr>
        <w:pStyle w:val="Bodytext20"/>
        <w:shd w:val="clear" w:color="auto" w:fill="auto"/>
        <w:spacing w:after="235" w:line="220" w:lineRule="exact"/>
        <w:ind w:right="20" w:firstLine="0"/>
        <w:rPr>
          <w:rFonts w:ascii="Times New Roman" w:hAnsi="Times New Roman" w:cs="Times New Roman"/>
          <w:sz w:val="24"/>
          <w:szCs w:val="24"/>
        </w:rPr>
      </w:pPr>
    </w:p>
    <w:p w14:paraId="59D2BFFC" w14:textId="77777777" w:rsidR="00B02695" w:rsidRPr="00BC2907" w:rsidRDefault="00B02695" w:rsidP="00B02695">
      <w:pPr>
        <w:pStyle w:val="Bezodstpw"/>
        <w:jc w:val="center"/>
        <w:rPr>
          <w:b/>
        </w:rPr>
      </w:pPr>
      <w:bookmarkStart w:id="4" w:name="bookmark3"/>
      <w:r w:rsidRPr="00BC2907">
        <w:rPr>
          <w:b/>
        </w:rPr>
        <w:t>§</w:t>
      </w:r>
      <w:bookmarkEnd w:id="4"/>
      <w:r w:rsidRPr="00BC2907">
        <w:rPr>
          <w:b/>
        </w:rPr>
        <w:t>7</w:t>
      </w:r>
    </w:p>
    <w:p w14:paraId="051C1A17" w14:textId="77777777" w:rsidR="00B02695" w:rsidRPr="00BC2907" w:rsidRDefault="00B02695" w:rsidP="00B02695">
      <w:pPr>
        <w:pStyle w:val="Bezodstpw"/>
        <w:jc w:val="center"/>
        <w:rPr>
          <w:b/>
        </w:rPr>
      </w:pPr>
      <w:r w:rsidRPr="00BC2907">
        <w:rPr>
          <w:b/>
        </w:rPr>
        <w:t>Zasady płatności wynagrodzenia</w:t>
      </w:r>
    </w:p>
    <w:p w14:paraId="22219B48" w14:textId="77777777" w:rsidR="00B02695" w:rsidRPr="007C5178" w:rsidRDefault="00B02695" w:rsidP="00B02695">
      <w:pPr>
        <w:pStyle w:val="Teksttreci21ZnakZnak"/>
        <w:numPr>
          <w:ilvl w:val="0"/>
          <w:numId w:val="4"/>
        </w:numPr>
        <w:shd w:val="clear" w:color="auto" w:fill="auto"/>
        <w:tabs>
          <w:tab w:val="clear" w:pos="0"/>
          <w:tab w:val="left" w:pos="345"/>
          <w:tab w:val="num" w:pos="426"/>
        </w:tabs>
        <w:spacing w:before="0" w:line="240" w:lineRule="auto"/>
        <w:ind w:left="284" w:hanging="284"/>
        <w:rPr>
          <w:rFonts w:ascii="Times New Roman" w:hAnsi="Times New Roman" w:cs="Times New Roman"/>
        </w:rPr>
      </w:pPr>
      <w:r w:rsidRPr="007C5178">
        <w:rPr>
          <w:rStyle w:val="Teksttreci2"/>
          <w:rFonts w:ascii="Times New Roman" w:hAnsi="Times New Roman" w:cs="Times New Roman"/>
          <w:lang w:eastAsia="pl-PL"/>
        </w:rPr>
        <w:t>Warunkiem otrzymania wynagrodzenia jest odbiór przedmiotu umowy potwierdzony stosownym protokołem odbioru końcowego robót, podpisanym przez osoby upoważnione przez Strony umowy.</w:t>
      </w:r>
    </w:p>
    <w:p w14:paraId="7E4ED219" w14:textId="77777777" w:rsidR="00B02695" w:rsidRPr="007C5178" w:rsidRDefault="00B02695" w:rsidP="00B02695">
      <w:pPr>
        <w:pStyle w:val="Teksttreci21ZnakZnak"/>
        <w:numPr>
          <w:ilvl w:val="0"/>
          <w:numId w:val="4"/>
        </w:numPr>
        <w:shd w:val="clear" w:color="auto" w:fill="auto"/>
        <w:tabs>
          <w:tab w:val="clear" w:pos="0"/>
          <w:tab w:val="num" w:pos="284"/>
          <w:tab w:val="left" w:pos="352"/>
        </w:tabs>
        <w:spacing w:before="0" w:line="240" w:lineRule="auto"/>
        <w:ind w:left="284" w:hanging="284"/>
        <w:rPr>
          <w:rFonts w:ascii="Times New Roman" w:hAnsi="Times New Roman" w:cs="Times New Roman"/>
        </w:rPr>
      </w:pPr>
      <w:r w:rsidRPr="007C5178">
        <w:rPr>
          <w:rStyle w:val="Teksttreci2"/>
          <w:rFonts w:ascii="Times New Roman" w:hAnsi="Times New Roman" w:cs="Times New Roman"/>
          <w:lang w:eastAsia="pl-PL"/>
        </w:rPr>
        <w:t xml:space="preserve">Strony ustalają, że rozliczenie za wykonane </w:t>
      </w:r>
      <w:r>
        <w:rPr>
          <w:rStyle w:val="Teksttreci2"/>
          <w:rFonts w:ascii="Times New Roman" w:hAnsi="Times New Roman" w:cs="Times New Roman"/>
          <w:lang w:eastAsia="pl-PL"/>
        </w:rPr>
        <w:t>roboty</w:t>
      </w:r>
      <w:r w:rsidRPr="007C5178">
        <w:rPr>
          <w:rStyle w:val="Teksttreci2"/>
          <w:rFonts w:ascii="Times New Roman" w:hAnsi="Times New Roman" w:cs="Times New Roman"/>
          <w:lang w:eastAsia="pl-PL"/>
        </w:rPr>
        <w:t xml:space="preserve"> </w:t>
      </w:r>
      <w:r>
        <w:rPr>
          <w:rStyle w:val="Teksttreci2"/>
          <w:rFonts w:ascii="Times New Roman" w:hAnsi="Times New Roman" w:cs="Times New Roman"/>
          <w:lang w:eastAsia="pl-PL"/>
        </w:rPr>
        <w:t>nastąpi fakturą</w:t>
      </w:r>
      <w:r w:rsidRPr="007C5178">
        <w:rPr>
          <w:rStyle w:val="Teksttreci2"/>
          <w:rFonts w:ascii="Times New Roman" w:hAnsi="Times New Roman" w:cs="Times New Roman"/>
          <w:lang w:eastAsia="pl-PL"/>
        </w:rPr>
        <w:t xml:space="preserve"> </w:t>
      </w:r>
      <w:r>
        <w:rPr>
          <w:rStyle w:val="Teksttreci2"/>
          <w:rFonts w:ascii="Times New Roman" w:hAnsi="Times New Roman" w:cs="Times New Roman"/>
          <w:lang w:eastAsia="pl-PL"/>
        </w:rPr>
        <w:t xml:space="preserve">końcową </w:t>
      </w:r>
      <w:r w:rsidRPr="007C5178">
        <w:rPr>
          <w:rStyle w:val="Teksttreci2"/>
          <w:rFonts w:ascii="Times New Roman" w:hAnsi="Times New Roman" w:cs="Times New Roman"/>
          <w:lang w:eastAsia="pl-PL"/>
        </w:rPr>
        <w:t xml:space="preserve">na podstawie protokołu odbioru </w:t>
      </w:r>
      <w:r>
        <w:rPr>
          <w:rStyle w:val="Teksttreci2"/>
          <w:rFonts w:ascii="Times New Roman" w:hAnsi="Times New Roman" w:cs="Times New Roman"/>
          <w:lang w:eastAsia="pl-PL"/>
        </w:rPr>
        <w:t>końcowego</w:t>
      </w:r>
      <w:r w:rsidRPr="007C5178">
        <w:rPr>
          <w:rStyle w:val="Teksttreci2"/>
          <w:rFonts w:ascii="Times New Roman" w:hAnsi="Times New Roman" w:cs="Times New Roman"/>
          <w:lang w:eastAsia="pl-PL"/>
        </w:rPr>
        <w:t xml:space="preserve">, </w:t>
      </w:r>
      <w:r>
        <w:rPr>
          <w:rStyle w:val="Teksttreci2"/>
          <w:rFonts w:ascii="Times New Roman" w:hAnsi="Times New Roman" w:cs="Times New Roman"/>
          <w:lang w:eastAsia="pl-PL"/>
        </w:rPr>
        <w:t xml:space="preserve">podpisanego przez Zamawiającego i Wykonawcę. </w:t>
      </w:r>
    </w:p>
    <w:p w14:paraId="30DF0B15" w14:textId="77777777" w:rsidR="00B02695" w:rsidRDefault="00B02695" w:rsidP="00B02695">
      <w:pPr>
        <w:pStyle w:val="Tekstpodstawowy1"/>
        <w:numPr>
          <w:ilvl w:val="0"/>
          <w:numId w:val="4"/>
        </w:numPr>
        <w:shd w:val="clear" w:color="auto" w:fill="auto"/>
        <w:spacing w:line="274" w:lineRule="exact"/>
        <w:ind w:left="360" w:right="40" w:hanging="280"/>
        <w:rPr>
          <w:rFonts w:ascii="Times New Roman" w:hAnsi="Times New Roman" w:cs="Times New Roman"/>
          <w:sz w:val="24"/>
          <w:szCs w:val="24"/>
        </w:rPr>
      </w:pPr>
      <w:r>
        <w:rPr>
          <w:rFonts w:ascii="Times New Roman" w:hAnsi="Times New Roman" w:cs="Times New Roman"/>
          <w:sz w:val="24"/>
          <w:szCs w:val="24"/>
        </w:rPr>
        <w:t xml:space="preserve">Płatność wynagrodzenia następować będzie przelewem na wskazane firmowe konto bankowe </w:t>
      </w:r>
      <w:r>
        <w:rPr>
          <w:rStyle w:val="BodytextBold"/>
          <w:rFonts w:ascii="Times New Roman" w:hAnsi="Times New Roman" w:cs="Times New Roman"/>
          <w:b w:val="0"/>
          <w:bCs w:val="0"/>
          <w:sz w:val="24"/>
          <w:szCs w:val="24"/>
        </w:rPr>
        <w:t>Wykonawcy</w:t>
      </w:r>
      <w:r>
        <w:rPr>
          <w:rStyle w:val="BodytextBold"/>
          <w:rFonts w:ascii="Times New Roman" w:hAnsi="Times New Roman" w:cs="Times New Roman"/>
          <w:sz w:val="24"/>
          <w:szCs w:val="24"/>
        </w:rPr>
        <w:t xml:space="preserve"> </w:t>
      </w:r>
      <w:r>
        <w:rPr>
          <w:rFonts w:ascii="Times New Roman" w:hAnsi="Times New Roman" w:cs="Times New Roman"/>
          <w:sz w:val="24"/>
          <w:szCs w:val="24"/>
        </w:rPr>
        <w:t xml:space="preserve">w terminie 30 dni od daty doręczenia </w:t>
      </w:r>
      <w:r>
        <w:rPr>
          <w:rStyle w:val="BodytextBold"/>
          <w:rFonts w:ascii="Times New Roman" w:hAnsi="Times New Roman" w:cs="Times New Roman"/>
          <w:b w:val="0"/>
          <w:bCs w:val="0"/>
          <w:sz w:val="24"/>
          <w:szCs w:val="24"/>
        </w:rPr>
        <w:t>Zamawiającemu</w:t>
      </w:r>
      <w:r>
        <w:rPr>
          <w:rStyle w:val="BodytextBold"/>
          <w:rFonts w:ascii="Times New Roman" w:hAnsi="Times New Roman" w:cs="Times New Roman"/>
          <w:sz w:val="24"/>
          <w:szCs w:val="24"/>
        </w:rPr>
        <w:t xml:space="preserve"> </w:t>
      </w:r>
      <w:r>
        <w:rPr>
          <w:rFonts w:ascii="Times New Roman" w:hAnsi="Times New Roman" w:cs="Times New Roman"/>
          <w:sz w:val="24"/>
          <w:szCs w:val="24"/>
        </w:rPr>
        <w:t>prawidłowo wystawionej faktury.</w:t>
      </w:r>
    </w:p>
    <w:p w14:paraId="77B90429" w14:textId="77777777" w:rsidR="00B02695" w:rsidRDefault="00B02695" w:rsidP="00B02695">
      <w:pPr>
        <w:numPr>
          <w:ilvl w:val="0"/>
          <w:numId w:val="4"/>
        </w:numPr>
        <w:tabs>
          <w:tab w:val="clear" w:pos="0"/>
          <w:tab w:val="left" w:pos="284"/>
          <w:tab w:val="num" w:pos="426"/>
        </w:tabs>
        <w:ind w:left="284" w:hanging="284"/>
        <w:jc w:val="both"/>
        <w:rPr>
          <w:color w:val="000000"/>
          <w:spacing w:val="-1"/>
        </w:rPr>
      </w:pPr>
      <w:r>
        <w:t xml:space="preserve"> </w:t>
      </w:r>
      <w:r w:rsidRPr="00666596">
        <w:rPr>
          <w:color w:val="000000"/>
          <w:spacing w:val="-1"/>
        </w:rPr>
        <w:t>Do uregulowania płatności Wykonawca zobowiązany jest wskazać rachunek bankowy widniejący na białej liście podatników prowadzonej przez szefa Krajowej Administracji Skarbowej. Jeżeli na białej liście nie ma żadnego rachunku Wykonawcy, termin płatności zostanie wydłużony do czasu jego pojawienia się w wykazie.</w:t>
      </w:r>
    </w:p>
    <w:p w14:paraId="0FE18971" w14:textId="77777777" w:rsidR="00B02695" w:rsidRPr="001E4056" w:rsidRDefault="00B02695" w:rsidP="00B02695">
      <w:pPr>
        <w:tabs>
          <w:tab w:val="left" w:pos="284"/>
        </w:tabs>
        <w:ind w:left="284"/>
        <w:jc w:val="both"/>
        <w:rPr>
          <w:color w:val="000000"/>
          <w:spacing w:val="-1"/>
        </w:rPr>
      </w:pPr>
    </w:p>
    <w:p w14:paraId="5A6260EE" w14:textId="77777777" w:rsidR="00B02695" w:rsidRPr="00BC2907" w:rsidRDefault="00B02695" w:rsidP="00B02695">
      <w:pPr>
        <w:pStyle w:val="Bezodstpw"/>
        <w:jc w:val="center"/>
        <w:rPr>
          <w:b/>
        </w:rPr>
      </w:pPr>
      <w:bookmarkStart w:id="5" w:name="bookmark4"/>
      <w:r w:rsidRPr="00BC2907">
        <w:rPr>
          <w:b/>
        </w:rPr>
        <w:t>§</w:t>
      </w:r>
      <w:bookmarkEnd w:id="5"/>
      <w:r w:rsidRPr="00BC2907">
        <w:rPr>
          <w:b/>
        </w:rPr>
        <w:t>8</w:t>
      </w:r>
    </w:p>
    <w:p w14:paraId="0B2D8319" w14:textId="77777777" w:rsidR="00B02695" w:rsidRPr="00BC2907" w:rsidRDefault="00B02695" w:rsidP="00B02695">
      <w:pPr>
        <w:pStyle w:val="Bezodstpw"/>
        <w:jc w:val="center"/>
        <w:rPr>
          <w:b/>
        </w:rPr>
      </w:pPr>
      <w:r w:rsidRPr="00BC2907">
        <w:rPr>
          <w:b/>
        </w:rPr>
        <w:t>Odbiór robót</w:t>
      </w:r>
    </w:p>
    <w:p w14:paraId="6C0B1A7D" w14:textId="77777777" w:rsidR="00B02695" w:rsidRDefault="00B02695" w:rsidP="00B80F9D">
      <w:pPr>
        <w:pStyle w:val="Tekstpodstawowy1"/>
        <w:numPr>
          <w:ilvl w:val="6"/>
          <w:numId w:val="24"/>
        </w:numPr>
        <w:shd w:val="clear" w:color="auto" w:fill="auto"/>
        <w:spacing w:line="274" w:lineRule="exact"/>
        <w:ind w:left="284" w:right="40"/>
        <w:rPr>
          <w:rFonts w:ascii="Times New Roman" w:hAnsi="Times New Roman" w:cs="Times New Roman"/>
          <w:sz w:val="24"/>
          <w:szCs w:val="24"/>
        </w:rPr>
      </w:pPr>
      <w:r>
        <w:rPr>
          <w:rFonts w:ascii="Times New Roman" w:hAnsi="Times New Roman" w:cs="Times New Roman"/>
          <w:sz w:val="24"/>
          <w:szCs w:val="24"/>
        </w:rPr>
        <w:t>Odbiór końcowy może nastąpić tylko po całkowitym zakończeniu wszystkich robót składających się na przedmiot umowy i jest potwierdzany protokołem odbioru końcowego.</w:t>
      </w:r>
    </w:p>
    <w:p w14:paraId="01042766" w14:textId="77777777" w:rsidR="00B02695" w:rsidRPr="001E4056" w:rsidRDefault="00B02695" w:rsidP="00B80F9D">
      <w:pPr>
        <w:pStyle w:val="Tekstpodstawowy1"/>
        <w:numPr>
          <w:ilvl w:val="6"/>
          <w:numId w:val="24"/>
        </w:numPr>
        <w:shd w:val="clear" w:color="auto" w:fill="auto"/>
        <w:spacing w:line="274" w:lineRule="exact"/>
        <w:ind w:left="284" w:right="40"/>
        <w:rPr>
          <w:rStyle w:val="BodytextBold"/>
          <w:rFonts w:ascii="Times New Roman" w:hAnsi="Times New Roman" w:cs="Times New Roman"/>
          <w:b w:val="0"/>
          <w:bCs w:val="0"/>
          <w:sz w:val="24"/>
          <w:szCs w:val="24"/>
        </w:rPr>
      </w:pPr>
      <w:r w:rsidRPr="001E4056">
        <w:rPr>
          <w:rFonts w:ascii="Times New Roman" w:hAnsi="Times New Roman" w:cs="Times New Roman"/>
          <w:sz w:val="24"/>
          <w:szCs w:val="24"/>
        </w:rPr>
        <w:t xml:space="preserve">Wykonawca zgłasza zakończenie robót i gotowość do odbioru końcowego pismem na adres </w:t>
      </w:r>
      <w:r w:rsidRPr="001E4056">
        <w:rPr>
          <w:rStyle w:val="BodytextBold"/>
          <w:rFonts w:ascii="Times New Roman" w:hAnsi="Times New Roman" w:cs="Times New Roman"/>
          <w:b w:val="0"/>
          <w:bCs w:val="0"/>
          <w:sz w:val="24"/>
          <w:szCs w:val="24"/>
        </w:rPr>
        <w:t>Zamawiającego.</w:t>
      </w:r>
    </w:p>
    <w:p w14:paraId="17681C72" w14:textId="77777777" w:rsidR="00B02695" w:rsidRDefault="00B02695" w:rsidP="00B80F9D">
      <w:pPr>
        <w:pStyle w:val="Tekstpodstawowy1"/>
        <w:numPr>
          <w:ilvl w:val="6"/>
          <w:numId w:val="24"/>
        </w:numPr>
        <w:shd w:val="clear" w:color="auto" w:fill="auto"/>
        <w:spacing w:line="274" w:lineRule="exact"/>
        <w:ind w:left="284" w:right="40"/>
        <w:rPr>
          <w:rFonts w:ascii="Times New Roman" w:hAnsi="Times New Roman" w:cs="Times New Roman"/>
          <w:sz w:val="24"/>
          <w:szCs w:val="24"/>
        </w:rPr>
      </w:pPr>
      <w:r w:rsidRPr="001E4056">
        <w:rPr>
          <w:rStyle w:val="BodytextBold"/>
          <w:rFonts w:ascii="Times New Roman" w:hAnsi="Times New Roman" w:cs="Times New Roman"/>
          <w:b w:val="0"/>
          <w:bCs w:val="0"/>
          <w:sz w:val="24"/>
          <w:szCs w:val="24"/>
        </w:rPr>
        <w:t>Wykonawca</w:t>
      </w:r>
      <w:r w:rsidRPr="001E4056">
        <w:rPr>
          <w:rStyle w:val="BodytextBold"/>
          <w:rFonts w:ascii="Times New Roman" w:hAnsi="Times New Roman" w:cs="Times New Roman"/>
          <w:sz w:val="24"/>
          <w:szCs w:val="24"/>
        </w:rPr>
        <w:t xml:space="preserve"> </w:t>
      </w:r>
      <w:r w:rsidRPr="001E4056">
        <w:rPr>
          <w:rFonts w:ascii="Times New Roman" w:hAnsi="Times New Roman" w:cs="Times New Roman"/>
          <w:sz w:val="24"/>
          <w:szCs w:val="24"/>
        </w:rPr>
        <w:t xml:space="preserve">przedłoży </w:t>
      </w:r>
      <w:r w:rsidRPr="001E4056">
        <w:rPr>
          <w:rStyle w:val="BodytextBold"/>
          <w:rFonts w:ascii="Times New Roman" w:hAnsi="Times New Roman" w:cs="Times New Roman"/>
          <w:b w:val="0"/>
          <w:bCs w:val="0"/>
          <w:sz w:val="24"/>
          <w:szCs w:val="24"/>
        </w:rPr>
        <w:t>Zamawiającemu</w:t>
      </w:r>
      <w:r w:rsidRPr="001E4056">
        <w:rPr>
          <w:rStyle w:val="BodytextBold"/>
          <w:rFonts w:ascii="Times New Roman" w:hAnsi="Times New Roman" w:cs="Times New Roman"/>
          <w:sz w:val="24"/>
          <w:szCs w:val="24"/>
        </w:rPr>
        <w:t xml:space="preserve"> </w:t>
      </w:r>
      <w:r w:rsidRPr="001E4056">
        <w:rPr>
          <w:rFonts w:ascii="Times New Roman" w:hAnsi="Times New Roman" w:cs="Times New Roman"/>
          <w:sz w:val="24"/>
          <w:szCs w:val="24"/>
        </w:rPr>
        <w:t>wszystkie dokumenty wymagane zgodnie z obowiązującymi w tej materii przepisami prawa, pozwalające na ocenę prawidłowości wykonania przedmiotu umowy, a w szczególności:</w:t>
      </w:r>
      <w:r>
        <w:t xml:space="preserve"> </w:t>
      </w:r>
      <w:r w:rsidRPr="001E4056">
        <w:rPr>
          <w:rFonts w:ascii="Times New Roman" w:hAnsi="Times New Roman" w:cs="Times New Roman"/>
          <w:sz w:val="24"/>
          <w:szCs w:val="24"/>
        </w:rPr>
        <w:t xml:space="preserve">rozliczenie końcowe budowy z podaniem wykonanych elementów, ich ilości i wartości ogółem, deklarację zgodności materiałów, inwentaryzację geodezyjną powykonawczą, atesty, aprobaty, protokoły odbiorów i inne dokumenty konieczne do dokonania odbioru i późniejszą eksploatację.  Jeżeli w trakcie czynności odbiorowych zostaną stwierdzone wady nadające się do usunięcia, </w:t>
      </w:r>
      <w:r w:rsidRPr="001E4056">
        <w:rPr>
          <w:rStyle w:val="BodytextBold"/>
          <w:rFonts w:ascii="Times New Roman" w:hAnsi="Times New Roman" w:cs="Times New Roman"/>
          <w:b w:val="0"/>
          <w:bCs w:val="0"/>
          <w:sz w:val="24"/>
          <w:szCs w:val="24"/>
        </w:rPr>
        <w:t xml:space="preserve">Zamawiający </w:t>
      </w:r>
      <w:r w:rsidRPr="001E4056">
        <w:rPr>
          <w:rFonts w:ascii="Times New Roman" w:hAnsi="Times New Roman" w:cs="Times New Roman"/>
          <w:sz w:val="24"/>
          <w:szCs w:val="24"/>
        </w:rPr>
        <w:t xml:space="preserve">będzie żądał od </w:t>
      </w:r>
      <w:r w:rsidRPr="001E4056">
        <w:rPr>
          <w:rStyle w:val="BodytextBold"/>
          <w:rFonts w:ascii="Times New Roman" w:hAnsi="Times New Roman" w:cs="Times New Roman"/>
          <w:b w:val="0"/>
          <w:bCs w:val="0"/>
          <w:sz w:val="24"/>
          <w:szCs w:val="24"/>
        </w:rPr>
        <w:t xml:space="preserve">Wykonawcy </w:t>
      </w:r>
      <w:r w:rsidRPr="001E4056">
        <w:rPr>
          <w:rFonts w:ascii="Times New Roman" w:hAnsi="Times New Roman" w:cs="Times New Roman"/>
          <w:sz w:val="24"/>
          <w:szCs w:val="24"/>
        </w:rPr>
        <w:t>ich bezpłatnego usunięcia wyznaczając mu w tym celu stosowny termin, który będzie jednocześnie nowym terminem odbioru końcowego. Realizacja robót mających na celu usunięcie stwierdzonych wad zostanie potwierdzona protokolarnie.</w:t>
      </w:r>
    </w:p>
    <w:p w14:paraId="1017F139" w14:textId="77777777" w:rsidR="00B02695" w:rsidRPr="001E4056" w:rsidRDefault="00B02695" w:rsidP="00B80F9D">
      <w:pPr>
        <w:pStyle w:val="Tekstpodstawowy1"/>
        <w:numPr>
          <w:ilvl w:val="6"/>
          <w:numId w:val="24"/>
        </w:numPr>
        <w:shd w:val="clear" w:color="auto" w:fill="auto"/>
        <w:spacing w:line="274" w:lineRule="exact"/>
        <w:ind w:left="284" w:right="40"/>
        <w:rPr>
          <w:rFonts w:ascii="Times New Roman" w:hAnsi="Times New Roman" w:cs="Times New Roman"/>
          <w:sz w:val="24"/>
          <w:szCs w:val="24"/>
        </w:rPr>
      </w:pPr>
      <w:r w:rsidRPr="001E4056">
        <w:rPr>
          <w:rFonts w:ascii="Times New Roman" w:hAnsi="Times New Roman" w:cs="Times New Roman"/>
          <w:sz w:val="24"/>
          <w:szCs w:val="24"/>
        </w:rPr>
        <w:t>Przedmiot umowy musi być w stanie kompletnym umożliwiającym jego użytkowanie bez ograniczeń, zgodnie z jego przeznaczeniem z chwilą uruchomienia skutkującego oddaniem do użytku</w:t>
      </w:r>
      <w:r w:rsidRPr="001E4056">
        <w:rPr>
          <w:rFonts w:ascii="Times New Roman" w:hAnsi="Times New Roman" w:cs="Times New Roman"/>
          <w:color w:val="auto"/>
          <w:sz w:val="24"/>
          <w:szCs w:val="24"/>
        </w:rPr>
        <w:t xml:space="preserve">. </w:t>
      </w:r>
    </w:p>
    <w:p w14:paraId="018DD258" w14:textId="77777777" w:rsidR="00B02695" w:rsidRPr="00106A9F" w:rsidRDefault="00B02695" w:rsidP="00B02695">
      <w:pPr>
        <w:pStyle w:val="Bezodstpw"/>
        <w:jc w:val="center"/>
        <w:rPr>
          <w:b/>
        </w:rPr>
      </w:pPr>
      <w:r w:rsidRPr="00106A9F">
        <w:rPr>
          <w:rStyle w:val="Bodytext2111"/>
          <w:rFonts w:ascii="Times New Roman" w:hAnsi="Times New Roman" w:cs="Times New Roman"/>
          <w:b/>
          <w:bCs/>
        </w:rPr>
        <w:t>§9</w:t>
      </w:r>
    </w:p>
    <w:p w14:paraId="38CB1F65" w14:textId="77777777" w:rsidR="00B02695" w:rsidRPr="00106A9F" w:rsidRDefault="00B02695" w:rsidP="00B02695">
      <w:pPr>
        <w:pStyle w:val="Bezodstpw"/>
        <w:jc w:val="center"/>
        <w:rPr>
          <w:b/>
          <w:color w:val="000000" w:themeColor="text1"/>
        </w:rPr>
      </w:pPr>
      <w:r w:rsidRPr="00106A9F">
        <w:rPr>
          <w:b/>
          <w:color w:val="000000" w:themeColor="text1"/>
        </w:rPr>
        <w:t>Gwarancja jakości i rękojmia za wady</w:t>
      </w:r>
    </w:p>
    <w:p w14:paraId="63804855" w14:textId="77777777" w:rsidR="00B02695" w:rsidRPr="00CD0778" w:rsidRDefault="00B02695" w:rsidP="00B02695">
      <w:pPr>
        <w:pStyle w:val="Tekstpodstawowy1"/>
        <w:numPr>
          <w:ilvl w:val="0"/>
          <w:numId w:val="5"/>
        </w:numPr>
        <w:shd w:val="clear" w:color="auto" w:fill="auto"/>
        <w:tabs>
          <w:tab w:val="left" w:leader="dot" w:pos="9958"/>
        </w:tabs>
        <w:spacing w:line="274" w:lineRule="exact"/>
        <w:rPr>
          <w:rFonts w:ascii="Times New Roman" w:hAnsi="Times New Roman" w:cs="Times New Roman"/>
          <w:color w:val="000000" w:themeColor="text1"/>
          <w:sz w:val="24"/>
          <w:szCs w:val="24"/>
        </w:rPr>
      </w:pPr>
      <w:r w:rsidRPr="00CD0778">
        <w:rPr>
          <w:rFonts w:ascii="Times New Roman" w:hAnsi="Times New Roman" w:cs="Times New Roman"/>
          <w:color w:val="000000" w:themeColor="text1"/>
          <w:sz w:val="24"/>
          <w:szCs w:val="24"/>
        </w:rPr>
        <w:t xml:space="preserve">Wykonawca na wykonany przedmiot umowy </w:t>
      </w:r>
      <w:r w:rsidRPr="00CD0778">
        <w:rPr>
          <w:rStyle w:val="BodytextBold"/>
          <w:rFonts w:ascii="Times New Roman" w:hAnsi="Times New Roman" w:cs="Times New Roman"/>
          <w:b w:val="0"/>
          <w:bCs w:val="0"/>
          <w:color w:val="000000" w:themeColor="text1"/>
          <w:sz w:val="24"/>
          <w:szCs w:val="24"/>
        </w:rPr>
        <w:t>Wykonawca</w:t>
      </w:r>
      <w:r w:rsidRPr="00CD0778">
        <w:rPr>
          <w:rStyle w:val="BodytextBold"/>
          <w:rFonts w:ascii="Times New Roman" w:hAnsi="Times New Roman" w:cs="Times New Roman"/>
          <w:color w:val="000000" w:themeColor="text1"/>
          <w:sz w:val="24"/>
          <w:szCs w:val="24"/>
        </w:rPr>
        <w:t xml:space="preserve"> </w:t>
      </w:r>
      <w:r w:rsidRPr="00CD0778">
        <w:rPr>
          <w:rFonts w:ascii="Times New Roman" w:hAnsi="Times New Roman" w:cs="Times New Roman"/>
          <w:color w:val="000000" w:themeColor="text1"/>
          <w:sz w:val="24"/>
          <w:szCs w:val="24"/>
        </w:rPr>
        <w:t xml:space="preserve">udziela </w:t>
      </w:r>
      <w:r w:rsidRPr="00CD0778">
        <w:rPr>
          <w:rStyle w:val="BodytextBold"/>
          <w:rFonts w:ascii="Times New Roman" w:hAnsi="Times New Roman" w:cs="Times New Roman"/>
          <w:b w:val="0"/>
          <w:bCs w:val="0"/>
          <w:color w:val="000000" w:themeColor="text1"/>
          <w:sz w:val="24"/>
          <w:szCs w:val="24"/>
        </w:rPr>
        <w:t xml:space="preserve">gwarancji na okres </w:t>
      </w:r>
      <w:r w:rsidRPr="00CD0778">
        <w:rPr>
          <w:rStyle w:val="BodytextBold"/>
          <w:rFonts w:ascii="Times New Roman" w:hAnsi="Times New Roman" w:cs="Times New Roman"/>
          <w:bCs w:val="0"/>
          <w:color w:val="000000" w:themeColor="text1"/>
          <w:sz w:val="24"/>
          <w:szCs w:val="24"/>
        </w:rPr>
        <w:t xml:space="preserve">36 </w:t>
      </w:r>
      <w:r w:rsidRPr="00CD0778">
        <w:rPr>
          <w:rFonts w:ascii="Times New Roman" w:hAnsi="Times New Roman" w:cs="Times New Roman"/>
          <w:b/>
          <w:bCs/>
          <w:color w:val="000000" w:themeColor="text1"/>
          <w:sz w:val="24"/>
          <w:szCs w:val="24"/>
        </w:rPr>
        <w:t>miesięcy</w:t>
      </w:r>
      <w:r w:rsidRPr="00CD0778">
        <w:rPr>
          <w:rFonts w:ascii="Times New Roman" w:hAnsi="Times New Roman" w:cs="Times New Roman"/>
          <w:color w:val="000000" w:themeColor="text1"/>
          <w:sz w:val="24"/>
          <w:szCs w:val="24"/>
        </w:rPr>
        <w:t>.</w:t>
      </w:r>
    </w:p>
    <w:p w14:paraId="4B63E262" w14:textId="77777777" w:rsidR="00B02695" w:rsidRDefault="00B02695" w:rsidP="00B02695">
      <w:pPr>
        <w:pStyle w:val="Tekstpodstawowy1"/>
        <w:numPr>
          <w:ilvl w:val="0"/>
          <w:numId w:val="5"/>
        </w:numPr>
        <w:shd w:val="clear" w:color="auto" w:fill="auto"/>
        <w:spacing w:line="274" w:lineRule="exact"/>
        <w:ind w:right="40"/>
        <w:rPr>
          <w:rFonts w:ascii="Times New Roman" w:hAnsi="Times New Roman" w:cs="Times New Roman"/>
          <w:sz w:val="24"/>
          <w:szCs w:val="24"/>
        </w:rPr>
      </w:pPr>
      <w:r>
        <w:rPr>
          <w:rFonts w:ascii="Times New Roman" w:hAnsi="Times New Roman" w:cs="Times New Roman"/>
          <w:sz w:val="24"/>
          <w:szCs w:val="24"/>
        </w:rPr>
        <w:t xml:space="preserve">Bieg okresu gwarancji rozpoczyna się od dnia podpisania protokołu odbioru końcowego </w:t>
      </w:r>
      <w:r>
        <w:rPr>
          <w:rFonts w:ascii="Times New Roman" w:hAnsi="Times New Roman" w:cs="Times New Roman"/>
          <w:sz w:val="24"/>
          <w:szCs w:val="24"/>
        </w:rPr>
        <w:lastRenderedPageBreak/>
        <w:t>przedmiotu niniejszej umowy.</w:t>
      </w:r>
    </w:p>
    <w:p w14:paraId="51F0ACF5" w14:textId="77777777" w:rsidR="00B02695" w:rsidRDefault="00B02695" w:rsidP="00B02695">
      <w:pPr>
        <w:pStyle w:val="Tekstpodstawowy1"/>
        <w:numPr>
          <w:ilvl w:val="0"/>
          <w:numId w:val="5"/>
        </w:numPr>
        <w:shd w:val="clear" w:color="auto" w:fill="auto"/>
        <w:spacing w:line="274" w:lineRule="exact"/>
        <w:ind w:right="40"/>
        <w:rPr>
          <w:rFonts w:ascii="Times New Roman" w:hAnsi="Times New Roman" w:cs="Times New Roman"/>
          <w:sz w:val="24"/>
          <w:szCs w:val="24"/>
        </w:rPr>
      </w:pPr>
      <w:r>
        <w:rPr>
          <w:rFonts w:ascii="Times New Roman" w:hAnsi="Times New Roman" w:cs="Times New Roman"/>
          <w:sz w:val="24"/>
          <w:szCs w:val="24"/>
        </w:rPr>
        <w:t xml:space="preserve">Niezależnie od uprawnień wynikających z gwarancji, </w:t>
      </w:r>
      <w:r>
        <w:rPr>
          <w:rStyle w:val="BodytextBold"/>
          <w:rFonts w:ascii="Times New Roman" w:hAnsi="Times New Roman" w:cs="Times New Roman"/>
          <w:b w:val="0"/>
          <w:bCs w:val="0"/>
          <w:sz w:val="24"/>
          <w:szCs w:val="24"/>
        </w:rPr>
        <w:t>Zamawiający</w:t>
      </w:r>
      <w:r>
        <w:rPr>
          <w:rStyle w:val="BodytextBold"/>
          <w:rFonts w:ascii="Times New Roman" w:hAnsi="Times New Roman" w:cs="Times New Roman"/>
          <w:sz w:val="24"/>
          <w:szCs w:val="24"/>
        </w:rPr>
        <w:t xml:space="preserve"> </w:t>
      </w:r>
      <w:r>
        <w:rPr>
          <w:rFonts w:ascii="Times New Roman" w:hAnsi="Times New Roman" w:cs="Times New Roman"/>
          <w:sz w:val="24"/>
          <w:szCs w:val="24"/>
        </w:rPr>
        <w:t>może wykonywać uprawnienia z tytułu rękojmi za wady fizyczne przedmiotu umowy na zasadach określonych w niniejszej umowie i k. c.</w:t>
      </w:r>
    </w:p>
    <w:p w14:paraId="1928074D" w14:textId="77777777" w:rsidR="00B02695" w:rsidRDefault="00B02695" w:rsidP="00B02695">
      <w:pPr>
        <w:pStyle w:val="Tekstpodstawowy1"/>
        <w:numPr>
          <w:ilvl w:val="0"/>
          <w:numId w:val="5"/>
        </w:numPr>
        <w:shd w:val="clear" w:color="auto" w:fill="auto"/>
        <w:spacing w:line="274" w:lineRule="exact"/>
        <w:ind w:right="40"/>
        <w:rPr>
          <w:rFonts w:ascii="Times New Roman" w:hAnsi="Times New Roman" w:cs="Times New Roman"/>
          <w:sz w:val="24"/>
          <w:szCs w:val="24"/>
        </w:rPr>
      </w:pPr>
      <w:r>
        <w:rPr>
          <w:rFonts w:ascii="Times New Roman" w:hAnsi="Times New Roman" w:cs="Times New Roman"/>
          <w:sz w:val="24"/>
          <w:szCs w:val="24"/>
        </w:rPr>
        <w:t xml:space="preserve">Na podstawie art. 558 Kodeksu Cywilnego </w:t>
      </w:r>
      <w:r>
        <w:rPr>
          <w:rStyle w:val="BodytextBold"/>
          <w:rFonts w:ascii="Times New Roman" w:hAnsi="Times New Roman" w:cs="Times New Roman"/>
          <w:b w:val="0"/>
          <w:bCs w:val="0"/>
          <w:sz w:val="24"/>
          <w:szCs w:val="24"/>
        </w:rPr>
        <w:t xml:space="preserve">Zamawiający </w:t>
      </w:r>
      <w:r>
        <w:rPr>
          <w:rFonts w:ascii="Times New Roman" w:hAnsi="Times New Roman" w:cs="Times New Roman"/>
          <w:sz w:val="24"/>
          <w:szCs w:val="24"/>
        </w:rPr>
        <w:t xml:space="preserve">wspólnie z </w:t>
      </w:r>
      <w:r>
        <w:rPr>
          <w:rStyle w:val="BodytextBold"/>
          <w:rFonts w:ascii="Times New Roman" w:hAnsi="Times New Roman" w:cs="Times New Roman"/>
          <w:b w:val="0"/>
          <w:bCs w:val="0"/>
          <w:sz w:val="24"/>
          <w:szCs w:val="24"/>
        </w:rPr>
        <w:t>Wykonawcą</w:t>
      </w:r>
      <w:r>
        <w:rPr>
          <w:rStyle w:val="BodytextBold"/>
          <w:rFonts w:ascii="Times New Roman" w:hAnsi="Times New Roman" w:cs="Times New Roman"/>
          <w:sz w:val="24"/>
          <w:szCs w:val="24"/>
        </w:rPr>
        <w:t xml:space="preserve"> </w:t>
      </w:r>
      <w:r>
        <w:rPr>
          <w:rFonts w:ascii="Times New Roman" w:hAnsi="Times New Roman" w:cs="Times New Roman"/>
          <w:sz w:val="24"/>
          <w:szCs w:val="24"/>
        </w:rPr>
        <w:t xml:space="preserve">rozszerzają odpowiedzialność </w:t>
      </w:r>
      <w:r>
        <w:rPr>
          <w:rStyle w:val="BodytextBold"/>
          <w:rFonts w:ascii="Times New Roman" w:hAnsi="Times New Roman" w:cs="Times New Roman"/>
          <w:b w:val="0"/>
          <w:bCs w:val="0"/>
          <w:sz w:val="24"/>
          <w:szCs w:val="24"/>
        </w:rPr>
        <w:t>Wykonawcy</w:t>
      </w:r>
      <w:r>
        <w:rPr>
          <w:rStyle w:val="BodytextBold"/>
          <w:rFonts w:ascii="Times New Roman" w:hAnsi="Times New Roman" w:cs="Times New Roman"/>
          <w:sz w:val="24"/>
          <w:szCs w:val="24"/>
        </w:rPr>
        <w:t xml:space="preserve"> </w:t>
      </w:r>
      <w:r>
        <w:rPr>
          <w:rFonts w:ascii="Times New Roman" w:hAnsi="Times New Roman" w:cs="Times New Roman"/>
          <w:sz w:val="24"/>
          <w:szCs w:val="24"/>
        </w:rPr>
        <w:t>z tytułu rękojmi za wady przedmiotu umowy. Termin rękojmi skończy się z dniem upływu terminu udzielonej gwarancji.</w:t>
      </w:r>
    </w:p>
    <w:p w14:paraId="2FACD5B6" w14:textId="77777777" w:rsidR="00B02695" w:rsidRDefault="00B02695" w:rsidP="00B02695">
      <w:pPr>
        <w:pStyle w:val="Tekstpodstawowy1"/>
        <w:numPr>
          <w:ilvl w:val="0"/>
          <w:numId w:val="5"/>
        </w:numPr>
        <w:shd w:val="clear" w:color="auto" w:fill="auto"/>
        <w:spacing w:line="274" w:lineRule="exact"/>
        <w:ind w:right="40"/>
        <w:rPr>
          <w:rFonts w:ascii="Times New Roman" w:hAnsi="Times New Roman" w:cs="Times New Roman"/>
          <w:sz w:val="24"/>
          <w:szCs w:val="24"/>
        </w:rPr>
      </w:pPr>
      <w:r>
        <w:rPr>
          <w:rStyle w:val="BodytextBold"/>
          <w:rFonts w:ascii="Times New Roman" w:hAnsi="Times New Roman" w:cs="Times New Roman"/>
          <w:b w:val="0"/>
          <w:bCs w:val="0"/>
          <w:sz w:val="24"/>
          <w:szCs w:val="24"/>
        </w:rPr>
        <w:t>Wykonawca</w:t>
      </w:r>
      <w:r>
        <w:rPr>
          <w:rStyle w:val="BodytextBold"/>
          <w:rFonts w:ascii="Times New Roman" w:hAnsi="Times New Roman" w:cs="Times New Roman"/>
          <w:sz w:val="24"/>
          <w:szCs w:val="24"/>
        </w:rPr>
        <w:t xml:space="preserve"> </w:t>
      </w:r>
      <w:r>
        <w:rPr>
          <w:rFonts w:ascii="Times New Roman" w:hAnsi="Times New Roman" w:cs="Times New Roman"/>
          <w:sz w:val="24"/>
          <w:szCs w:val="24"/>
        </w:rPr>
        <w:t xml:space="preserve">odpowiada za wady w wykonaniu przedmiotu umowy również po okresie gwarancji, jeżeli </w:t>
      </w:r>
      <w:r>
        <w:rPr>
          <w:rStyle w:val="BodytextBold"/>
          <w:rFonts w:ascii="Times New Roman" w:hAnsi="Times New Roman" w:cs="Times New Roman"/>
          <w:b w:val="0"/>
          <w:bCs w:val="0"/>
          <w:sz w:val="24"/>
          <w:szCs w:val="24"/>
        </w:rPr>
        <w:t>Zamawiający</w:t>
      </w:r>
      <w:r>
        <w:rPr>
          <w:rStyle w:val="BodytextBold"/>
          <w:rFonts w:ascii="Times New Roman" w:hAnsi="Times New Roman" w:cs="Times New Roman"/>
          <w:sz w:val="24"/>
          <w:szCs w:val="24"/>
        </w:rPr>
        <w:t xml:space="preserve"> </w:t>
      </w:r>
      <w:r>
        <w:rPr>
          <w:rFonts w:ascii="Times New Roman" w:hAnsi="Times New Roman" w:cs="Times New Roman"/>
          <w:sz w:val="24"/>
          <w:szCs w:val="24"/>
        </w:rPr>
        <w:t xml:space="preserve">zawiadomił </w:t>
      </w:r>
      <w:r>
        <w:rPr>
          <w:rStyle w:val="BodytextBold"/>
          <w:rFonts w:ascii="Times New Roman" w:hAnsi="Times New Roman" w:cs="Times New Roman"/>
          <w:b w:val="0"/>
          <w:bCs w:val="0"/>
          <w:sz w:val="24"/>
          <w:szCs w:val="24"/>
        </w:rPr>
        <w:t>Wykonawcę</w:t>
      </w:r>
      <w:r>
        <w:rPr>
          <w:rStyle w:val="BodytextBold"/>
          <w:rFonts w:ascii="Times New Roman" w:hAnsi="Times New Roman" w:cs="Times New Roman"/>
          <w:sz w:val="24"/>
          <w:szCs w:val="24"/>
        </w:rPr>
        <w:t xml:space="preserve"> </w:t>
      </w:r>
      <w:r>
        <w:rPr>
          <w:rFonts w:ascii="Times New Roman" w:hAnsi="Times New Roman" w:cs="Times New Roman"/>
          <w:sz w:val="24"/>
          <w:szCs w:val="24"/>
        </w:rPr>
        <w:t>o ujawnionej wadzie przed upływem terminu jej obowiązywania.</w:t>
      </w:r>
    </w:p>
    <w:p w14:paraId="148F7E90" w14:textId="77777777" w:rsidR="00B02695" w:rsidRDefault="00B02695" w:rsidP="00B02695">
      <w:pPr>
        <w:pStyle w:val="Tekstpodstawowy1"/>
        <w:numPr>
          <w:ilvl w:val="0"/>
          <w:numId w:val="5"/>
        </w:numPr>
        <w:shd w:val="clear" w:color="auto" w:fill="auto"/>
        <w:spacing w:line="274" w:lineRule="exact"/>
        <w:ind w:right="40"/>
        <w:jc w:val="left"/>
        <w:rPr>
          <w:rFonts w:ascii="Times New Roman" w:hAnsi="Times New Roman" w:cs="Times New Roman"/>
          <w:sz w:val="24"/>
          <w:szCs w:val="24"/>
        </w:rPr>
      </w:pPr>
      <w:r>
        <w:rPr>
          <w:rFonts w:ascii="Times New Roman" w:hAnsi="Times New Roman" w:cs="Times New Roman"/>
          <w:sz w:val="24"/>
          <w:szCs w:val="24"/>
        </w:rPr>
        <w:t>W sprawach dotyczących gwarancji na wykonany przedmiot umowy, nieuregulowanych odmiennie, zastosowanie znajdują przepisy Kodeksu Cywilnego o gwarancji jakości dla umowy sprzedaży.</w:t>
      </w:r>
    </w:p>
    <w:p w14:paraId="5FF70CD0" w14:textId="77777777" w:rsidR="00B02695" w:rsidRDefault="00B02695" w:rsidP="00B02695">
      <w:pPr>
        <w:pStyle w:val="Headerorfooter2"/>
        <w:shd w:val="clear" w:color="auto" w:fill="auto"/>
        <w:spacing w:line="220" w:lineRule="exact"/>
        <w:ind w:right="100"/>
        <w:jc w:val="center"/>
        <w:rPr>
          <w:rFonts w:ascii="Times New Roman" w:hAnsi="Times New Roman" w:cs="Times New Roman"/>
          <w:sz w:val="24"/>
          <w:szCs w:val="24"/>
        </w:rPr>
      </w:pPr>
    </w:p>
    <w:p w14:paraId="23B371BD" w14:textId="77777777" w:rsidR="00B02695" w:rsidRDefault="00B02695" w:rsidP="00B02695">
      <w:pPr>
        <w:pStyle w:val="Headerorfooter2"/>
        <w:shd w:val="clear" w:color="auto" w:fill="auto"/>
        <w:spacing w:line="220" w:lineRule="exact"/>
        <w:ind w:right="100"/>
        <w:jc w:val="center"/>
        <w:rPr>
          <w:rFonts w:ascii="Times New Roman" w:hAnsi="Times New Roman" w:cs="Times New Roman"/>
          <w:sz w:val="24"/>
          <w:szCs w:val="24"/>
        </w:rPr>
      </w:pPr>
      <w:r>
        <w:rPr>
          <w:rFonts w:ascii="Times New Roman" w:hAnsi="Times New Roman" w:cs="Times New Roman"/>
          <w:sz w:val="24"/>
          <w:szCs w:val="24"/>
        </w:rPr>
        <w:t>§ 10</w:t>
      </w:r>
      <w:r w:rsidRPr="001E4056">
        <w:rPr>
          <w:rFonts w:ascii="Times New Roman" w:hAnsi="Times New Roman" w:cs="Times New Roman"/>
          <w:sz w:val="24"/>
          <w:szCs w:val="24"/>
        </w:rPr>
        <w:t xml:space="preserve"> </w:t>
      </w:r>
    </w:p>
    <w:p w14:paraId="361F21E6" w14:textId="77777777" w:rsidR="00B02695" w:rsidRDefault="00B02695" w:rsidP="00B02695">
      <w:pPr>
        <w:pStyle w:val="Headerorfooter2"/>
        <w:shd w:val="clear" w:color="auto" w:fill="auto"/>
        <w:spacing w:line="220" w:lineRule="exact"/>
        <w:ind w:right="100"/>
        <w:jc w:val="center"/>
        <w:rPr>
          <w:rFonts w:ascii="Times New Roman" w:hAnsi="Times New Roman" w:cs="Times New Roman"/>
          <w:sz w:val="24"/>
          <w:szCs w:val="24"/>
        </w:rPr>
      </w:pPr>
      <w:r>
        <w:rPr>
          <w:rFonts w:ascii="Times New Roman" w:hAnsi="Times New Roman" w:cs="Times New Roman"/>
          <w:sz w:val="24"/>
          <w:szCs w:val="24"/>
        </w:rPr>
        <w:t>Kary umowne</w:t>
      </w:r>
    </w:p>
    <w:p w14:paraId="63643DE8" w14:textId="77777777" w:rsidR="00B02695" w:rsidRDefault="00B02695" w:rsidP="00B02695">
      <w:pPr>
        <w:pStyle w:val="Headerorfooter2"/>
        <w:shd w:val="clear" w:color="auto" w:fill="auto"/>
        <w:spacing w:line="220" w:lineRule="exact"/>
        <w:ind w:right="100"/>
        <w:jc w:val="center"/>
        <w:rPr>
          <w:rFonts w:ascii="Times New Roman" w:hAnsi="Times New Roman" w:cs="Times New Roman"/>
          <w:sz w:val="24"/>
          <w:szCs w:val="24"/>
        </w:rPr>
      </w:pPr>
    </w:p>
    <w:p w14:paraId="17A7E6D1" w14:textId="77777777" w:rsidR="00B02695" w:rsidRDefault="00B02695" w:rsidP="00B02695">
      <w:pPr>
        <w:pStyle w:val="Tekstpodstawowy1"/>
        <w:numPr>
          <w:ilvl w:val="0"/>
          <w:numId w:val="13"/>
        </w:numPr>
        <w:shd w:val="clear" w:color="auto" w:fill="auto"/>
        <w:spacing w:line="274" w:lineRule="exact"/>
        <w:ind w:left="360" w:right="40" w:hanging="280"/>
        <w:rPr>
          <w:rStyle w:val="Bodytext2NotBold"/>
          <w:rFonts w:ascii="Times New Roman" w:hAnsi="Times New Roman" w:cs="Times New Roman"/>
          <w:sz w:val="24"/>
          <w:szCs w:val="24"/>
        </w:rPr>
      </w:pPr>
      <w:r>
        <w:rPr>
          <w:rFonts w:ascii="Times New Roman" w:hAnsi="Times New Roman" w:cs="Times New Roman"/>
          <w:sz w:val="24"/>
          <w:szCs w:val="24"/>
        </w:rPr>
        <w:t>Strony zgodnie postanawiają o stosowaniu kar umownych za niewykonanie lub nienależyte wykonanie postanowień niniejszej umowy.</w:t>
      </w:r>
    </w:p>
    <w:p w14:paraId="1F4EAB3B" w14:textId="77777777" w:rsidR="00B02695" w:rsidRDefault="00B02695" w:rsidP="00B02695">
      <w:pPr>
        <w:pStyle w:val="Bodytext20"/>
        <w:numPr>
          <w:ilvl w:val="0"/>
          <w:numId w:val="13"/>
        </w:numPr>
        <w:shd w:val="clear" w:color="auto" w:fill="auto"/>
        <w:spacing w:line="274" w:lineRule="exact"/>
        <w:ind w:left="80"/>
        <w:jc w:val="both"/>
        <w:rPr>
          <w:rFonts w:ascii="Times New Roman" w:hAnsi="Times New Roman" w:cs="Times New Roman"/>
          <w:sz w:val="24"/>
          <w:szCs w:val="24"/>
        </w:rPr>
      </w:pPr>
      <w:r>
        <w:rPr>
          <w:rStyle w:val="Bodytext2NotBold"/>
          <w:rFonts w:ascii="Times New Roman" w:hAnsi="Times New Roman" w:cs="Times New Roman"/>
          <w:spacing w:val="-1"/>
          <w:sz w:val="24"/>
          <w:szCs w:val="24"/>
        </w:rPr>
        <w:t xml:space="preserve"> </w:t>
      </w:r>
      <w:r>
        <w:rPr>
          <w:rFonts w:ascii="Times New Roman" w:hAnsi="Times New Roman" w:cs="Times New Roman"/>
          <w:b w:val="0"/>
          <w:bCs w:val="0"/>
          <w:sz w:val="24"/>
          <w:szCs w:val="24"/>
        </w:rPr>
        <w:t>Wykonawca</w:t>
      </w:r>
      <w:r>
        <w:rPr>
          <w:rFonts w:ascii="Times New Roman" w:hAnsi="Times New Roman" w:cs="Times New Roman"/>
          <w:sz w:val="24"/>
          <w:szCs w:val="24"/>
        </w:rPr>
        <w:t xml:space="preserve"> </w:t>
      </w:r>
      <w:r>
        <w:rPr>
          <w:rStyle w:val="Bodytext2NotBold"/>
          <w:rFonts w:ascii="Times New Roman" w:hAnsi="Times New Roman" w:cs="Times New Roman"/>
          <w:spacing w:val="-1"/>
          <w:sz w:val="24"/>
          <w:szCs w:val="24"/>
        </w:rPr>
        <w:t xml:space="preserve">zapłaci </w:t>
      </w:r>
      <w:r>
        <w:rPr>
          <w:rFonts w:ascii="Times New Roman" w:hAnsi="Times New Roman" w:cs="Times New Roman"/>
          <w:b w:val="0"/>
          <w:bCs w:val="0"/>
          <w:sz w:val="24"/>
          <w:szCs w:val="24"/>
        </w:rPr>
        <w:t>Zamawiającemu</w:t>
      </w:r>
      <w:r>
        <w:rPr>
          <w:rFonts w:ascii="Times New Roman" w:hAnsi="Times New Roman" w:cs="Times New Roman"/>
          <w:sz w:val="24"/>
          <w:szCs w:val="24"/>
        </w:rPr>
        <w:t xml:space="preserve"> </w:t>
      </w:r>
      <w:r>
        <w:rPr>
          <w:rStyle w:val="Bodytext2NotBold"/>
          <w:rFonts w:ascii="Times New Roman" w:hAnsi="Times New Roman" w:cs="Times New Roman"/>
          <w:spacing w:val="-1"/>
          <w:sz w:val="24"/>
          <w:szCs w:val="24"/>
        </w:rPr>
        <w:t>karę umowną:</w:t>
      </w:r>
    </w:p>
    <w:p w14:paraId="280BBEF7" w14:textId="77777777" w:rsidR="00B02695" w:rsidRDefault="00B02695" w:rsidP="00B02695">
      <w:pPr>
        <w:pStyle w:val="Tekstpodstawowy1"/>
        <w:numPr>
          <w:ilvl w:val="0"/>
          <w:numId w:val="7"/>
        </w:numPr>
        <w:shd w:val="clear" w:color="auto" w:fill="auto"/>
        <w:spacing w:line="274" w:lineRule="exact"/>
        <w:ind w:left="720" w:right="40" w:hanging="360"/>
        <w:rPr>
          <w:rFonts w:ascii="Times New Roman" w:hAnsi="Times New Roman" w:cs="Times New Roman"/>
          <w:sz w:val="24"/>
          <w:szCs w:val="24"/>
        </w:rPr>
      </w:pPr>
      <w:r>
        <w:rPr>
          <w:rFonts w:ascii="Times New Roman" w:hAnsi="Times New Roman" w:cs="Times New Roman"/>
          <w:sz w:val="24"/>
          <w:szCs w:val="24"/>
        </w:rPr>
        <w:t xml:space="preserve"> za zwłokę w wykonaniu przedmiotu umowy, w stosunku do terminu wskazanego w § 4, w wysokości 0,2 % wynagrodzenia brutto określonego w </w:t>
      </w:r>
      <w:r>
        <w:rPr>
          <w:rFonts w:ascii="Times New Roman" w:hAnsi="Times New Roman" w:cs="Times New Roman"/>
          <w:color w:val="auto"/>
          <w:sz w:val="24"/>
          <w:szCs w:val="24"/>
        </w:rPr>
        <w:t>§ 6 ust. 1</w:t>
      </w:r>
      <w:r>
        <w:rPr>
          <w:rFonts w:ascii="Times New Roman" w:hAnsi="Times New Roman" w:cs="Times New Roman"/>
          <w:sz w:val="24"/>
          <w:szCs w:val="24"/>
        </w:rPr>
        <w:t>, za każdy dzień zwłoki,</w:t>
      </w:r>
    </w:p>
    <w:p w14:paraId="65A9DCF9" w14:textId="77777777" w:rsidR="00B02695" w:rsidRDefault="00B02695" w:rsidP="00B02695">
      <w:pPr>
        <w:pStyle w:val="Tekstpodstawowy1"/>
        <w:numPr>
          <w:ilvl w:val="0"/>
          <w:numId w:val="7"/>
        </w:numPr>
        <w:shd w:val="clear" w:color="auto" w:fill="auto"/>
        <w:spacing w:line="274" w:lineRule="exact"/>
        <w:ind w:left="720" w:right="40" w:hanging="360"/>
        <w:rPr>
          <w:rFonts w:ascii="Times New Roman" w:hAnsi="Times New Roman" w:cs="Times New Roman"/>
          <w:sz w:val="24"/>
          <w:szCs w:val="24"/>
        </w:rPr>
      </w:pPr>
      <w:r>
        <w:rPr>
          <w:rFonts w:ascii="Times New Roman" w:hAnsi="Times New Roman" w:cs="Times New Roman"/>
          <w:sz w:val="24"/>
          <w:szCs w:val="24"/>
        </w:rPr>
        <w:t xml:space="preserve">w przypadku odstąpienia przez </w:t>
      </w:r>
      <w:r>
        <w:rPr>
          <w:rStyle w:val="BodytextBold"/>
          <w:rFonts w:ascii="Times New Roman" w:hAnsi="Times New Roman" w:cs="Times New Roman"/>
          <w:b w:val="0"/>
          <w:bCs w:val="0"/>
          <w:sz w:val="24"/>
          <w:szCs w:val="24"/>
        </w:rPr>
        <w:t>Zamawiającego</w:t>
      </w:r>
      <w:r>
        <w:rPr>
          <w:rStyle w:val="BodytextBold"/>
          <w:rFonts w:ascii="Times New Roman" w:hAnsi="Times New Roman" w:cs="Times New Roman"/>
          <w:sz w:val="24"/>
          <w:szCs w:val="24"/>
        </w:rPr>
        <w:t xml:space="preserve"> </w:t>
      </w:r>
      <w:r>
        <w:rPr>
          <w:rFonts w:ascii="Times New Roman" w:hAnsi="Times New Roman" w:cs="Times New Roman"/>
          <w:sz w:val="24"/>
          <w:szCs w:val="24"/>
        </w:rPr>
        <w:t xml:space="preserve">od całości umowy z powodu okoliczności, za które odpowiada </w:t>
      </w:r>
      <w:r>
        <w:rPr>
          <w:rStyle w:val="BodytextBold"/>
          <w:rFonts w:ascii="Times New Roman" w:hAnsi="Times New Roman" w:cs="Times New Roman"/>
          <w:b w:val="0"/>
          <w:bCs w:val="0"/>
          <w:sz w:val="24"/>
          <w:szCs w:val="24"/>
        </w:rPr>
        <w:t>Wykonawca</w:t>
      </w:r>
      <w:r>
        <w:rPr>
          <w:rStyle w:val="BodytextBold"/>
          <w:rFonts w:ascii="Times New Roman" w:hAnsi="Times New Roman" w:cs="Times New Roman"/>
          <w:sz w:val="24"/>
          <w:szCs w:val="24"/>
        </w:rPr>
        <w:t xml:space="preserve">, </w:t>
      </w:r>
      <w:r>
        <w:rPr>
          <w:rFonts w:ascii="Times New Roman" w:hAnsi="Times New Roman" w:cs="Times New Roman"/>
          <w:sz w:val="24"/>
          <w:szCs w:val="24"/>
        </w:rPr>
        <w:t>w wysokości 10 % wynagrodzenia brutto określonego w § 6 ust. 1,</w:t>
      </w:r>
    </w:p>
    <w:p w14:paraId="408F3518" w14:textId="77777777" w:rsidR="00B02695" w:rsidRDefault="00B02695" w:rsidP="00B02695">
      <w:pPr>
        <w:pStyle w:val="Tekstpodstawowy1"/>
        <w:numPr>
          <w:ilvl w:val="0"/>
          <w:numId w:val="7"/>
        </w:numPr>
        <w:shd w:val="clear" w:color="auto" w:fill="auto"/>
        <w:spacing w:line="274" w:lineRule="exact"/>
        <w:ind w:left="720" w:right="40" w:hanging="360"/>
        <w:rPr>
          <w:rFonts w:ascii="Times New Roman" w:hAnsi="Times New Roman" w:cs="Times New Roman"/>
          <w:sz w:val="24"/>
          <w:szCs w:val="24"/>
        </w:rPr>
      </w:pPr>
      <w:r>
        <w:rPr>
          <w:rFonts w:ascii="Times New Roman" w:hAnsi="Times New Roman" w:cs="Times New Roman"/>
          <w:sz w:val="24"/>
          <w:szCs w:val="24"/>
        </w:rPr>
        <w:t>za zwłokę w usunięciu wad przedmiotu umowy ujawnionych w okresie gwarancji, w wysokości 0,2 % wynagrodzenia brutto określonego w § 6 ust. 1, za każdy dzień zwłoki,</w:t>
      </w:r>
    </w:p>
    <w:p w14:paraId="50F49E21" w14:textId="77777777" w:rsidR="00B02695" w:rsidRDefault="00B02695" w:rsidP="00B02695">
      <w:pPr>
        <w:pStyle w:val="Tekstpodstawowy1"/>
        <w:numPr>
          <w:ilvl w:val="0"/>
          <w:numId w:val="13"/>
        </w:numPr>
        <w:shd w:val="clear" w:color="auto" w:fill="auto"/>
        <w:tabs>
          <w:tab w:val="left" w:pos="0"/>
        </w:tabs>
        <w:spacing w:line="274" w:lineRule="exact"/>
        <w:ind w:left="360" w:hanging="360"/>
        <w:rPr>
          <w:rStyle w:val="BodytextBold"/>
          <w:rFonts w:ascii="Times New Roman" w:hAnsi="Times New Roman" w:cs="Times New Roman"/>
          <w:b w:val="0"/>
          <w:bCs w:val="0"/>
          <w:sz w:val="24"/>
          <w:szCs w:val="24"/>
        </w:rPr>
      </w:pPr>
      <w:r>
        <w:rPr>
          <w:rStyle w:val="BodytextBold"/>
          <w:rFonts w:ascii="Times New Roman" w:hAnsi="Times New Roman" w:cs="Times New Roman"/>
          <w:b w:val="0"/>
          <w:bCs w:val="0"/>
          <w:sz w:val="24"/>
          <w:szCs w:val="24"/>
        </w:rPr>
        <w:t>Zamawiający</w:t>
      </w:r>
      <w:r>
        <w:rPr>
          <w:rStyle w:val="BodytextBold"/>
          <w:rFonts w:ascii="Times New Roman" w:hAnsi="Times New Roman" w:cs="Times New Roman"/>
          <w:sz w:val="24"/>
          <w:szCs w:val="24"/>
        </w:rPr>
        <w:t xml:space="preserve"> </w:t>
      </w:r>
      <w:r>
        <w:rPr>
          <w:rFonts w:ascii="Times New Roman" w:hAnsi="Times New Roman" w:cs="Times New Roman"/>
          <w:sz w:val="24"/>
          <w:szCs w:val="24"/>
        </w:rPr>
        <w:t xml:space="preserve">zapłaci </w:t>
      </w:r>
      <w:r>
        <w:rPr>
          <w:rStyle w:val="BodytextBold"/>
          <w:rFonts w:ascii="Times New Roman" w:hAnsi="Times New Roman" w:cs="Times New Roman"/>
          <w:b w:val="0"/>
          <w:bCs w:val="0"/>
          <w:sz w:val="24"/>
          <w:szCs w:val="24"/>
        </w:rPr>
        <w:t>Wykonawcy</w:t>
      </w:r>
      <w:r>
        <w:rPr>
          <w:rStyle w:val="BodytextBold"/>
          <w:rFonts w:ascii="Times New Roman" w:hAnsi="Times New Roman" w:cs="Times New Roman"/>
          <w:sz w:val="24"/>
          <w:szCs w:val="24"/>
        </w:rPr>
        <w:t xml:space="preserve"> </w:t>
      </w:r>
      <w:r>
        <w:rPr>
          <w:rFonts w:ascii="Times New Roman" w:hAnsi="Times New Roman" w:cs="Times New Roman"/>
          <w:sz w:val="24"/>
          <w:szCs w:val="24"/>
        </w:rPr>
        <w:t xml:space="preserve">karę umowną: w przypadku odstąpienia przez </w:t>
      </w:r>
      <w:r>
        <w:rPr>
          <w:rStyle w:val="BodytextBold"/>
          <w:rFonts w:ascii="Times New Roman" w:hAnsi="Times New Roman" w:cs="Times New Roman"/>
          <w:b w:val="0"/>
          <w:bCs w:val="0"/>
          <w:sz w:val="24"/>
          <w:szCs w:val="24"/>
        </w:rPr>
        <w:t xml:space="preserve">Wykonawcę </w:t>
      </w:r>
      <w:r>
        <w:rPr>
          <w:rFonts w:ascii="Times New Roman" w:hAnsi="Times New Roman" w:cs="Times New Roman"/>
          <w:sz w:val="24"/>
          <w:szCs w:val="24"/>
        </w:rPr>
        <w:t xml:space="preserve">od całości umowy z powodu okoliczności, za które odpowiada </w:t>
      </w:r>
      <w:r>
        <w:rPr>
          <w:rStyle w:val="BodytextBold"/>
          <w:rFonts w:ascii="Times New Roman" w:hAnsi="Times New Roman" w:cs="Times New Roman"/>
          <w:b w:val="0"/>
          <w:bCs w:val="0"/>
          <w:sz w:val="24"/>
          <w:szCs w:val="24"/>
        </w:rPr>
        <w:t>Zamawiający,</w:t>
      </w:r>
      <w:r>
        <w:rPr>
          <w:rStyle w:val="BodytextBold"/>
          <w:rFonts w:ascii="Times New Roman" w:hAnsi="Times New Roman" w:cs="Times New Roman"/>
          <w:sz w:val="24"/>
          <w:szCs w:val="24"/>
        </w:rPr>
        <w:t xml:space="preserve"> </w:t>
      </w:r>
      <w:r>
        <w:rPr>
          <w:rFonts w:ascii="Times New Roman" w:hAnsi="Times New Roman" w:cs="Times New Roman"/>
          <w:sz w:val="24"/>
          <w:szCs w:val="24"/>
        </w:rPr>
        <w:t>w wysokości 10 % wynagrodzenia brutto określonego w § 6 ust. 1, z wyłączeniem zaistnienia sytuacji, o których mowa w § 11 ust. 1,</w:t>
      </w:r>
    </w:p>
    <w:p w14:paraId="53632B9B" w14:textId="77777777" w:rsidR="00B02695" w:rsidRDefault="00B02695" w:rsidP="00B02695">
      <w:pPr>
        <w:pStyle w:val="Tekstpodstawowy1"/>
        <w:numPr>
          <w:ilvl w:val="0"/>
          <w:numId w:val="13"/>
        </w:numPr>
        <w:shd w:val="clear" w:color="auto" w:fill="auto"/>
        <w:spacing w:line="274" w:lineRule="exact"/>
        <w:ind w:left="360" w:right="40" w:hanging="280"/>
        <w:rPr>
          <w:rFonts w:ascii="Times New Roman" w:hAnsi="Times New Roman" w:cs="Times New Roman"/>
          <w:sz w:val="24"/>
          <w:szCs w:val="24"/>
        </w:rPr>
      </w:pPr>
      <w:r>
        <w:rPr>
          <w:rStyle w:val="BodytextBold"/>
          <w:rFonts w:ascii="Times New Roman" w:hAnsi="Times New Roman" w:cs="Times New Roman"/>
          <w:b w:val="0"/>
          <w:bCs w:val="0"/>
          <w:sz w:val="24"/>
          <w:szCs w:val="24"/>
        </w:rPr>
        <w:t>Wykonawca</w:t>
      </w:r>
      <w:r>
        <w:rPr>
          <w:rStyle w:val="BodytextBold"/>
          <w:rFonts w:ascii="Times New Roman" w:hAnsi="Times New Roman" w:cs="Times New Roman"/>
          <w:sz w:val="24"/>
          <w:szCs w:val="24"/>
        </w:rPr>
        <w:t xml:space="preserve"> </w:t>
      </w:r>
      <w:r>
        <w:rPr>
          <w:rFonts w:ascii="Times New Roman" w:hAnsi="Times New Roman" w:cs="Times New Roman"/>
          <w:sz w:val="24"/>
          <w:szCs w:val="24"/>
        </w:rPr>
        <w:t xml:space="preserve">wyraża zgodę na potrącenie kar umownych z przysługującego mu wynagrodzenia po pisemnym powiadomieniu przez </w:t>
      </w:r>
      <w:r>
        <w:rPr>
          <w:rStyle w:val="BodytextBold"/>
          <w:rFonts w:ascii="Times New Roman" w:hAnsi="Times New Roman" w:cs="Times New Roman"/>
          <w:b w:val="0"/>
          <w:bCs w:val="0"/>
          <w:sz w:val="24"/>
          <w:szCs w:val="24"/>
        </w:rPr>
        <w:t>Zamawiającego</w:t>
      </w:r>
      <w:r>
        <w:rPr>
          <w:rStyle w:val="BodytextBold"/>
          <w:rFonts w:ascii="Times New Roman" w:hAnsi="Times New Roman" w:cs="Times New Roman"/>
          <w:sz w:val="24"/>
          <w:szCs w:val="24"/>
        </w:rPr>
        <w:t xml:space="preserve"> </w:t>
      </w:r>
      <w:r>
        <w:rPr>
          <w:rFonts w:ascii="Times New Roman" w:hAnsi="Times New Roman" w:cs="Times New Roman"/>
          <w:sz w:val="24"/>
          <w:szCs w:val="24"/>
        </w:rPr>
        <w:t>o naliczeniu kary - bez uprzedniego wezwania do zapłaty.</w:t>
      </w:r>
    </w:p>
    <w:p w14:paraId="1E8CCE6D" w14:textId="77777777" w:rsidR="00B02695" w:rsidRPr="00BC2907" w:rsidRDefault="00B02695" w:rsidP="00B02695">
      <w:pPr>
        <w:pStyle w:val="Tekstpodstawowy1"/>
        <w:numPr>
          <w:ilvl w:val="0"/>
          <w:numId w:val="13"/>
        </w:numPr>
        <w:shd w:val="clear" w:color="auto" w:fill="auto"/>
        <w:tabs>
          <w:tab w:val="left" w:pos="360"/>
          <w:tab w:val="left" w:pos="540"/>
        </w:tabs>
        <w:spacing w:line="274" w:lineRule="exact"/>
        <w:ind w:left="360" w:right="40" w:hanging="280"/>
        <w:rPr>
          <w:rFonts w:ascii="Times New Roman" w:hAnsi="Times New Roman" w:cs="Times New Roman"/>
          <w:b/>
          <w:bCs/>
          <w:sz w:val="24"/>
          <w:szCs w:val="24"/>
        </w:rPr>
      </w:pPr>
      <w:r>
        <w:rPr>
          <w:rFonts w:ascii="Times New Roman" w:hAnsi="Times New Roman" w:cs="Times New Roman"/>
          <w:sz w:val="24"/>
          <w:szCs w:val="24"/>
        </w:rPr>
        <w:t>Strony zastrzegają sobie prawo dochodzenia odszkodowania uzupełniającego przewyższającego</w:t>
      </w:r>
      <w:r>
        <w:rPr>
          <w:rFonts w:ascii="Times New Roman" w:hAnsi="Times New Roman" w:cs="Times New Roman"/>
          <w:sz w:val="24"/>
          <w:szCs w:val="24"/>
        </w:rPr>
        <w:tab/>
        <w:t>wysokość zastrzeżonych kar umownych na zasadach ogólnych określonych przepisami Kodeksu Cywilnego, do wysokości rzeczywiście poniesionej szkody.</w:t>
      </w:r>
    </w:p>
    <w:p w14:paraId="1AD7DB68" w14:textId="77777777" w:rsidR="00B02695" w:rsidRDefault="00B02695" w:rsidP="00B02695">
      <w:pPr>
        <w:pStyle w:val="Tekstpodstawowy1"/>
        <w:shd w:val="clear" w:color="auto" w:fill="auto"/>
        <w:spacing w:line="220" w:lineRule="exact"/>
        <w:ind w:right="40" w:firstLine="0"/>
        <w:jc w:val="center"/>
        <w:rPr>
          <w:rFonts w:ascii="Times New Roman" w:hAnsi="Times New Roman" w:cs="Times New Roman"/>
          <w:b/>
          <w:bCs/>
          <w:sz w:val="24"/>
          <w:szCs w:val="24"/>
        </w:rPr>
      </w:pPr>
      <w:r>
        <w:rPr>
          <w:rFonts w:ascii="Times New Roman" w:hAnsi="Times New Roman" w:cs="Times New Roman"/>
          <w:b/>
          <w:bCs/>
          <w:sz w:val="24"/>
          <w:szCs w:val="24"/>
        </w:rPr>
        <w:t>§11</w:t>
      </w:r>
    </w:p>
    <w:p w14:paraId="6608D3E9" w14:textId="77777777" w:rsidR="00B02695" w:rsidRDefault="00B02695" w:rsidP="00B02695">
      <w:pPr>
        <w:pStyle w:val="Tekstpodstawowy1"/>
        <w:shd w:val="clear" w:color="auto" w:fill="auto"/>
        <w:spacing w:line="220" w:lineRule="exact"/>
        <w:ind w:right="40" w:firstLine="0"/>
        <w:jc w:val="center"/>
        <w:rPr>
          <w:rFonts w:ascii="Times New Roman" w:hAnsi="Times New Roman" w:cs="Times New Roman"/>
          <w:b/>
          <w:sz w:val="24"/>
          <w:szCs w:val="24"/>
        </w:rPr>
      </w:pPr>
      <w:r w:rsidRPr="001E4056">
        <w:rPr>
          <w:rFonts w:ascii="Times New Roman" w:hAnsi="Times New Roman" w:cs="Times New Roman"/>
          <w:b/>
          <w:sz w:val="24"/>
          <w:szCs w:val="24"/>
        </w:rPr>
        <w:t>Odstąpienie od umowy</w:t>
      </w:r>
    </w:p>
    <w:p w14:paraId="7BB67525" w14:textId="77777777" w:rsidR="00B02695" w:rsidRPr="001E4056" w:rsidRDefault="00B02695" w:rsidP="00B02695">
      <w:pPr>
        <w:pStyle w:val="Tekstpodstawowy1"/>
        <w:shd w:val="clear" w:color="auto" w:fill="auto"/>
        <w:spacing w:line="220" w:lineRule="exact"/>
        <w:ind w:right="40" w:firstLine="0"/>
        <w:jc w:val="center"/>
        <w:rPr>
          <w:rFonts w:ascii="Times New Roman" w:hAnsi="Times New Roman" w:cs="Times New Roman"/>
          <w:b/>
          <w:sz w:val="24"/>
          <w:szCs w:val="24"/>
        </w:rPr>
      </w:pPr>
    </w:p>
    <w:p w14:paraId="21B9150A" w14:textId="77777777" w:rsidR="00B02695" w:rsidRDefault="00B02695" w:rsidP="00B02695">
      <w:pPr>
        <w:pStyle w:val="Tekstpodstawowy1"/>
        <w:numPr>
          <w:ilvl w:val="0"/>
          <w:numId w:val="6"/>
        </w:numPr>
        <w:shd w:val="clear" w:color="auto" w:fill="auto"/>
        <w:spacing w:line="274" w:lineRule="exact"/>
        <w:ind w:left="360" w:right="40" w:hanging="280"/>
        <w:rPr>
          <w:rFonts w:ascii="Times New Roman" w:hAnsi="Times New Roman" w:cs="Times New Roman"/>
          <w:sz w:val="24"/>
          <w:szCs w:val="24"/>
        </w:rPr>
      </w:pPr>
      <w:r>
        <w:rPr>
          <w:rFonts w:ascii="Times New Roman" w:hAnsi="Times New Roman" w:cs="Times New Roman"/>
          <w:sz w:val="24"/>
          <w:szCs w:val="24"/>
        </w:rPr>
        <w:t xml:space="preserve"> W razie zaistnienia istotnej zmiany okoliczności powodującej, że wykonanie umowy nie leży w interesie publicznym czego nie można było przewidzieć w chwili zawarcia umowy, </w:t>
      </w:r>
      <w:r>
        <w:rPr>
          <w:rStyle w:val="BodytextBold"/>
          <w:rFonts w:ascii="Times New Roman" w:hAnsi="Times New Roman" w:cs="Times New Roman"/>
          <w:b w:val="0"/>
          <w:bCs w:val="0"/>
          <w:sz w:val="24"/>
          <w:szCs w:val="24"/>
        </w:rPr>
        <w:t>Zamawiający</w:t>
      </w:r>
      <w:r>
        <w:rPr>
          <w:rStyle w:val="BodytextBold"/>
          <w:rFonts w:ascii="Times New Roman" w:hAnsi="Times New Roman" w:cs="Times New Roman"/>
          <w:sz w:val="24"/>
          <w:szCs w:val="24"/>
        </w:rPr>
        <w:t xml:space="preserve"> </w:t>
      </w:r>
      <w:r>
        <w:rPr>
          <w:rFonts w:ascii="Times New Roman" w:hAnsi="Times New Roman" w:cs="Times New Roman"/>
          <w:sz w:val="24"/>
          <w:szCs w:val="24"/>
        </w:rPr>
        <w:t>może odstąpić od umowy w terminie 30 dni od powzięcia wiadomości o tych okolicznościach.</w:t>
      </w:r>
    </w:p>
    <w:p w14:paraId="5468D934" w14:textId="77777777" w:rsidR="00B02695" w:rsidRDefault="00B02695" w:rsidP="00B02695">
      <w:pPr>
        <w:pStyle w:val="Tekstpodstawowy1"/>
        <w:numPr>
          <w:ilvl w:val="0"/>
          <w:numId w:val="6"/>
        </w:numPr>
        <w:shd w:val="clear" w:color="auto" w:fill="auto"/>
        <w:tabs>
          <w:tab w:val="clear" w:pos="0"/>
          <w:tab w:val="num" w:pos="426"/>
          <w:tab w:val="left" w:pos="537"/>
          <w:tab w:val="right" w:pos="3410"/>
          <w:tab w:val="left" w:pos="3588"/>
          <w:tab w:val="left" w:pos="4376"/>
          <w:tab w:val="right" w:pos="9984"/>
        </w:tabs>
        <w:spacing w:line="274" w:lineRule="exact"/>
        <w:ind w:left="426" w:hanging="346"/>
        <w:rPr>
          <w:rFonts w:ascii="Times New Roman" w:hAnsi="Times New Roman" w:cs="Times New Roman"/>
          <w:sz w:val="24"/>
          <w:szCs w:val="24"/>
        </w:rPr>
      </w:pPr>
      <w:r>
        <w:rPr>
          <w:rFonts w:ascii="Times New Roman" w:hAnsi="Times New Roman" w:cs="Times New Roman"/>
          <w:sz w:val="24"/>
          <w:szCs w:val="24"/>
        </w:rPr>
        <w:t>W przypadku, o którym</w:t>
      </w:r>
      <w:r>
        <w:rPr>
          <w:rFonts w:ascii="Times New Roman" w:hAnsi="Times New Roman" w:cs="Times New Roman"/>
          <w:sz w:val="24"/>
          <w:szCs w:val="24"/>
        </w:rPr>
        <w:tab/>
        <w:t xml:space="preserve"> mowa</w:t>
      </w:r>
      <w:r>
        <w:rPr>
          <w:rFonts w:ascii="Times New Roman" w:hAnsi="Times New Roman" w:cs="Times New Roman"/>
          <w:sz w:val="24"/>
          <w:szCs w:val="24"/>
        </w:rPr>
        <w:tab/>
        <w:t xml:space="preserve">w ust. 1 </w:t>
      </w:r>
      <w:r>
        <w:rPr>
          <w:rStyle w:val="BodytextBold"/>
          <w:rFonts w:ascii="Times New Roman" w:hAnsi="Times New Roman" w:cs="Times New Roman"/>
          <w:b w:val="0"/>
          <w:bCs w:val="0"/>
          <w:sz w:val="24"/>
          <w:szCs w:val="24"/>
        </w:rPr>
        <w:t>Wykonawca</w:t>
      </w:r>
      <w:r>
        <w:rPr>
          <w:rStyle w:val="BodytextBold"/>
          <w:rFonts w:ascii="Times New Roman" w:hAnsi="Times New Roman" w:cs="Times New Roman"/>
          <w:sz w:val="24"/>
          <w:szCs w:val="24"/>
        </w:rPr>
        <w:t xml:space="preserve"> </w:t>
      </w:r>
      <w:r>
        <w:rPr>
          <w:rFonts w:ascii="Times New Roman" w:hAnsi="Times New Roman" w:cs="Times New Roman"/>
          <w:sz w:val="24"/>
          <w:szCs w:val="24"/>
        </w:rPr>
        <w:t>może żądać wyłącznie wynagrodzenia należnego z tytułu wykonania części umowy.</w:t>
      </w:r>
    </w:p>
    <w:p w14:paraId="55617F0C" w14:textId="77777777" w:rsidR="00B02695" w:rsidRDefault="00B02695" w:rsidP="00B02695">
      <w:pPr>
        <w:pStyle w:val="Tekstpodstawowy1"/>
        <w:shd w:val="clear" w:color="auto" w:fill="auto"/>
        <w:tabs>
          <w:tab w:val="left" w:pos="537"/>
          <w:tab w:val="right" w:pos="3410"/>
          <w:tab w:val="left" w:pos="3588"/>
          <w:tab w:val="left" w:pos="4376"/>
          <w:tab w:val="right" w:pos="9984"/>
        </w:tabs>
        <w:spacing w:line="274" w:lineRule="exact"/>
        <w:ind w:left="426" w:firstLine="0"/>
        <w:rPr>
          <w:rFonts w:ascii="Times New Roman" w:hAnsi="Times New Roman" w:cs="Times New Roman"/>
          <w:sz w:val="24"/>
          <w:szCs w:val="24"/>
        </w:rPr>
      </w:pPr>
    </w:p>
    <w:p w14:paraId="1853E36D" w14:textId="77777777" w:rsidR="00B02695" w:rsidRPr="00223E0D" w:rsidRDefault="00B02695" w:rsidP="00B02695">
      <w:pPr>
        <w:pStyle w:val="Bezodstpw"/>
        <w:jc w:val="center"/>
        <w:rPr>
          <w:b/>
        </w:rPr>
      </w:pPr>
      <w:r w:rsidRPr="00BC2907">
        <w:rPr>
          <w:rStyle w:val="Bodytext2Spacing1pt1"/>
          <w:b/>
          <w:bCs/>
        </w:rPr>
        <w:t>§12</w:t>
      </w:r>
    </w:p>
    <w:p w14:paraId="65488DEF" w14:textId="77777777" w:rsidR="00B02695" w:rsidRPr="00BC2907" w:rsidRDefault="00B02695" w:rsidP="00B02695">
      <w:pPr>
        <w:pStyle w:val="Bezodstpw"/>
        <w:jc w:val="center"/>
        <w:rPr>
          <w:rStyle w:val="Bodytext2Spacing1pt1"/>
          <w:b/>
          <w:bCs/>
        </w:rPr>
      </w:pPr>
      <w:r w:rsidRPr="00BC2907">
        <w:rPr>
          <w:b/>
        </w:rPr>
        <w:t>Postanowienia końcowe</w:t>
      </w:r>
    </w:p>
    <w:p w14:paraId="2B79F2A7" w14:textId="77777777" w:rsidR="00B02695" w:rsidRDefault="00B02695" w:rsidP="00B02695">
      <w:pPr>
        <w:pStyle w:val="Tekstpodstawowy1"/>
        <w:shd w:val="clear" w:color="auto" w:fill="auto"/>
        <w:tabs>
          <w:tab w:val="left" w:pos="3321"/>
          <w:tab w:val="left" w:pos="4007"/>
          <w:tab w:val="left" w:pos="7727"/>
          <w:tab w:val="left" w:pos="8908"/>
          <w:tab w:val="right" w:pos="10534"/>
        </w:tabs>
        <w:spacing w:line="274" w:lineRule="exact"/>
        <w:ind w:left="180" w:hanging="180"/>
        <w:rPr>
          <w:rFonts w:ascii="Times New Roman" w:hAnsi="Times New Roman" w:cs="Times New Roman"/>
          <w:sz w:val="24"/>
          <w:szCs w:val="24"/>
        </w:rPr>
      </w:pPr>
      <w:r>
        <w:rPr>
          <w:rFonts w:ascii="Times New Roman" w:hAnsi="Times New Roman" w:cs="Times New Roman"/>
          <w:sz w:val="24"/>
          <w:szCs w:val="24"/>
        </w:rPr>
        <w:t xml:space="preserve">1. Ewentualne spory, jakie mogą powstać przy realizacji niniejszej umowy, będą rozstrzygane </w:t>
      </w:r>
      <w:r>
        <w:rPr>
          <w:rFonts w:ascii="Times New Roman" w:hAnsi="Times New Roman" w:cs="Times New Roman"/>
          <w:sz w:val="24"/>
          <w:szCs w:val="24"/>
        </w:rPr>
        <w:lastRenderedPageBreak/>
        <w:t xml:space="preserve">przez sąd właściwy dla siedziby </w:t>
      </w:r>
      <w:r>
        <w:rPr>
          <w:rStyle w:val="BodytextBold"/>
          <w:rFonts w:ascii="Times New Roman" w:hAnsi="Times New Roman" w:cs="Times New Roman"/>
          <w:b w:val="0"/>
          <w:bCs w:val="0"/>
          <w:sz w:val="24"/>
          <w:szCs w:val="24"/>
        </w:rPr>
        <w:t>Zamawiającego.</w:t>
      </w:r>
    </w:p>
    <w:p w14:paraId="005EA892" w14:textId="77777777" w:rsidR="00B02695" w:rsidRDefault="00B02695" w:rsidP="00B02695">
      <w:pPr>
        <w:pStyle w:val="Tekstpodstawowy1"/>
        <w:shd w:val="clear" w:color="auto" w:fill="auto"/>
        <w:tabs>
          <w:tab w:val="left" w:pos="3321"/>
          <w:tab w:val="left" w:pos="7767"/>
          <w:tab w:val="right" w:pos="10534"/>
        </w:tabs>
        <w:spacing w:line="274" w:lineRule="exact"/>
        <w:ind w:left="180" w:right="20" w:hanging="180"/>
        <w:rPr>
          <w:rFonts w:ascii="Times New Roman" w:hAnsi="Times New Roman" w:cs="Times New Roman"/>
          <w:sz w:val="24"/>
          <w:szCs w:val="24"/>
        </w:rPr>
      </w:pPr>
      <w:r>
        <w:rPr>
          <w:rFonts w:ascii="Times New Roman" w:hAnsi="Times New Roman" w:cs="Times New Roman"/>
          <w:sz w:val="24"/>
          <w:szCs w:val="24"/>
        </w:rPr>
        <w:t>2. W sprawach nieuregulowanych niniejszą umową mają zastosowanie przepisy Kodeksu cywilnego, Prawa budowlanego oraz inne obowiązujące przepisy prawa.</w:t>
      </w:r>
    </w:p>
    <w:p w14:paraId="4A75897C" w14:textId="77777777" w:rsidR="00B02695" w:rsidRDefault="00B02695" w:rsidP="00B02695">
      <w:pPr>
        <w:ind w:left="180" w:hanging="180"/>
        <w:jc w:val="both"/>
      </w:pPr>
      <w:r>
        <w:t>3</w:t>
      </w:r>
      <w:r w:rsidRPr="008D3E91">
        <w:t xml:space="preserve">. Wszelkie zmiany niniejszej umowy, z zastrzeżeniem wyjątków określonych w treści umowy, wymagają aneksu sporządzonego z zachowaniem formy pisemnej pod rygorem nieważności. </w:t>
      </w:r>
    </w:p>
    <w:p w14:paraId="1A28267A" w14:textId="77777777" w:rsidR="00B02695" w:rsidRDefault="00B02695" w:rsidP="00B02695">
      <w:pPr>
        <w:pStyle w:val="Tekstpodstawowy1"/>
        <w:shd w:val="clear" w:color="auto" w:fill="auto"/>
        <w:spacing w:line="274" w:lineRule="exact"/>
        <w:ind w:left="180" w:right="20" w:hanging="180"/>
        <w:rPr>
          <w:rStyle w:val="BodytextBold"/>
          <w:rFonts w:ascii="Times New Roman" w:hAnsi="Times New Roman" w:cs="Times New Roman"/>
          <w:b w:val="0"/>
          <w:bCs w:val="0"/>
          <w:sz w:val="24"/>
          <w:szCs w:val="24"/>
        </w:rPr>
      </w:pPr>
      <w:r>
        <w:rPr>
          <w:rFonts w:ascii="Times New Roman" w:hAnsi="Times New Roman" w:cs="Times New Roman"/>
          <w:sz w:val="24"/>
          <w:szCs w:val="24"/>
        </w:rPr>
        <w:t xml:space="preserve">4. Umowę niniejszą sporządzono w trzech jednobrzmiących egzemplarzach, jeden egzemplarz dla </w:t>
      </w:r>
      <w:r>
        <w:rPr>
          <w:rStyle w:val="BodytextBold"/>
          <w:rFonts w:ascii="Times New Roman" w:hAnsi="Times New Roman" w:cs="Times New Roman"/>
          <w:b w:val="0"/>
          <w:bCs w:val="0"/>
          <w:sz w:val="24"/>
          <w:szCs w:val="24"/>
        </w:rPr>
        <w:t>Wykonawcy</w:t>
      </w:r>
      <w:r>
        <w:rPr>
          <w:rStyle w:val="BodytextBold"/>
          <w:rFonts w:ascii="Times New Roman" w:hAnsi="Times New Roman" w:cs="Times New Roman"/>
          <w:sz w:val="24"/>
          <w:szCs w:val="24"/>
        </w:rPr>
        <w:t xml:space="preserve">, </w:t>
      </w:r>
      <w:r>
        <w:rPr>
          <w:rFonts w:ascii="Times New Roman" w:hAnsi="Times New Roman" w:cs="Times New Roman"/>
          <w:sz w:val="24"/>
          <w:szCs w:val="24"/>
        </w:rPr>
        <w:t xml:space="preserve">dwa egzemplarze dla </w:t>
      </w:r>
      <w:r>
        <w:rPr>
          <w:rStyle w:val="BodytextBold"/>
          <w:rFonts w:ascii="Times New Roman" w:hAnsi="Times New Roman" w:cs="Times New Roman"/>
          <w:b w:val="0"/>
          <w:bCs w:val="0"/>
          <w:sz w:val="24"/>
          <w:szCs w:val="24"/>
        </w:rPr>
        <w:t>Zamawiającego.</w:t>
      </w:r>
    </w:p>
    <w:p w14:paraId="34AC8FE7" w14:textId="77777777" w:rsidR="00B02695" w:rsidRDefault="00B02695" w:rsidP="00B02695">
      <w:pPr>
        <w:rPr>
          <w:rFonts w:ascii="Arial" w:hAnsi="Arial"/>
          <w:color w:val="000000"/>
          <w:spacing w:val="-1"/>
        </w:rPr>
      </w:pPr>
    </w:p>
    <w:p w14:paraId="5B1970C0" w14:textId="77777777" w:rsidR="00B02695" w:rsidRDefault="00B02695" w:rsidP="00B02695">
      <w:pPr>
        <w:rPr>
          <w:b/>
          <w:bCs/>
        </w:rPr>
      </w:pPr>
      <w:r>
        <w:rPr>
          <w:b/>
          <w:bCs/>
        </w:rPr>
        <w:t xml:space="preserve">Zamawiający:               </w:t>
      </w:r>
      <w:r>
        <w:rPr>
          <w:b/>
          <w:bCs/>
        </w:rPr>
        <w:tab/>
      </w:r>
      <w:r>
        <w:rPr>
          <w:b/>
          <w:bCs/>
        </w:rPr>
        <w:tab/>
      </w:r>
      <w:r>
        <w:rPr>
          <w:b/>
          <w:bCs/>
        </w:rPr>
        <w:tab/>
      </w:r>
      <w:r>
        <w:rPr>
          <w:b/>
          <w:bCs/>
        </w:rPr>
        <w:tab/>
        <w:t xml:space="preserve">                                      Wykonawca:  </w:t>
      </w:r>
    </w:p>
    <w:p w14:paraId="7A075BCD" w14:textId="77777777" w:rsidR="00B02695" w:rsidRDefault="00B02695" w:rsidP="00B02695">
      <w:pPr>
        <w:rPr>
          <w:b/>
          <w:bCs/>
        </w:rPr>
      </w:pPr>
      <w:r>
        <w:rPr>
          <w:b/>
          <w:bCs/>
        </w:rPr>
        <w:tab/>
      </w:r>
      <w:r>
        <w:rPr>
          <w:b/>
          <w:bCs/>
        </w:rPr>
        <w:tab/>
      </w:r>
      <w:r>
        <w:rPr>
          <w:b/>
          <w:bCs/>
        </w:rPr>
        <w:tab/>
      </w:r>
      <w:r>
        <w:rPr>
          <w:b/>
          <w:bCs/>
        </w:rPr>
        <w:tab/>
        <w:t>Kontrasygnata Skarbnika</w:t>
      </w:r>
    </w:p>
    <w:p w14:paraId="1287A696" w14:textId="77777777" w:rsidR="009B6368" w:rsidRDefault="009B6368"/>
    <w:sectPr w:rsidR="009B636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TE19588F0t00">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755A6126"/>
    <w:lvl w:ilvl="0">
      <w:start w:val="1"/>
      <w:numFmt w:val="decimal"/>
      <w:pStyle w:val="Listanumerowana2"/>
      <w:lvlText w:val="%1."/>
      <w:lvlJc w:val="left"/>
      <w:pPr>
        <w:tabs>
          <w:tab w:val="num" w:pos="643"/>
        </w:tabs>
        <w:ind w:left="643" w:hanging="360"/>
      </w:pPr>
    </w:lvl>
  </w:abstractNum>
  <w:abstractNum w:abstractNumId="1" w15:restartNumberingAfterBreak="0">
    <w:nsid w:val="00000005"/>
    <w:multiLevelType w:val="multilevel"/>
    <w:tmpl w:val="00000005"/>
    <w:name w:val="WW8Num4"/>
    <w:lvl w:ilvl="0">
      <w:start w:val="1"/>
      <w:numFmt w:val="decimal"/>
      <w:lvlText w:val="%1)"/>
      <w:lvlJc w:val="left"/>
      <w:pPr>
        <w:tabs>
          <w:tab w:val="num" w:pos="0"/>
        </w:tabs>
        <w:ind w:left="0" w:firstLine="0"/>
      </w:pPr>
      <w:rPr>
        <w:rFonts w:ascii="Times New Roman" w:eastAsia="Times New Roman" w:hAnsi="Times New Roman" w:cs="Times New Roman" w:hint="default"/>
        <w:b w:val="0"/>
        <w:bCs w:val="0"/>
        <w:i w:val="0"/>
        <w:iCs w:val="0"/>
        <w:caps w:val="0"/>
        <w:smallCaps w:val="0"/>
        <w:strike w:val="0"/>
        <w:dstrike w:val="0"/>
        <w:color w:val="000000"/>
        <w:spacing w:val="-1"/>
        <w:w w:val="100"/>
        <w:position w:val="0"/>
        <w:sz w:val="24"/>
        <w:szCs w:val="24"/>
        <w:u w:val="none"/>
        <w:vertAlign w:val="baseline"/>
      </w:rPr>
    </w:lvl>
    <w:lvl w:ilvl="1">
      <w:numFmt w:val="decimal"/>
      <w:lvlText w:val="%2"/>
      <w:lvlJc w:val="left"/>
      <w:pPr>
        <w:tabs>
          <w:tab w:val="num" w:pos="0"/>
        </w:tabs>
        <w:ind w:left="0" w:firstLine="0"/>
      </w:pPr>
      <w:rPr>
        <w:rFonts w:cs="Times New Roman"/>
      </w:rPr>
    </w:lvl>
    <w:lvl w:ilvl="2">
      <w:numFmt w:val="decimal"/>
      <w:lvlText w:val="%3"/>
      <w:lvlJc w:val="left"/>
      <w:pPr>
        <w:tabs>
          <w:tab w:val="num" w:pos="0"/>
        </w:tabs>
        <w:ind w:left="0" w:firstLine="0"/>
      </w:pPr>
      <w:rPr>
        <w:rFonts w:cs="Times New Roman"/>
      </w:rPr>
    </w:lvl>
    <w:lvl w:ilvl="3">
      <w:numFmt w:val="decimal"/>
      <w:lvlText w:val="%4"/>
      <w:lvlJc w:val="left"/>
      <w:pPr>
        <w:tabs>
          <w:tab w:val="num" w:pos="0"/>
        </w:tabs>
        <w:ind w:left="0" w:firstLine="0"/>
      </w:pPr>
      <w:rPr>
        <w:rFonts w:cs="Times New Roman"/>
      </w:rPr>
    </w:lvl>
    <w:lvl w:ilvl="4">
      <w:numFmt w:val="decimal"/>
      <w:lvlText w:val="%5"/>
      <w:lvlJc w:val="left"/>
      <w:pPr>
        <w:tabs>
          <w:tab w:val="num" w:pos="0"/>
        </w:tabs>
        <w:ind w:left="0" w:firstLine="0"/>
      </w:pPr>
      <w:rPr>
        <w:rFonts w:cs="Times New Roman"/>
      </w:rPr>
    </w:lvl>
    <w:lvl w:ilvl="5">
      <w:numFmt w:val="decimal"/>
      <w:lvlText w:val="%6"/>
      <w:lvlJc w:val="left"/>
      <w:pPr>
        <w:tabs>
          <w:tab w:val="num" w:pos="0"/>
        </w:tabs>
        <w:ind w:left="0" w:firstLine="0"/>
      </w:pPr>
      <w:rPr>
        <w:rFonts w:cs="Times New Roman"/>
      </w:rPr>
    </w:lvl>
    <w:lvl w:ilvl="6">
      <w:numFmt w:val="decimal"/>
      <w:lvlText w:val="%7"/>
      <w:lvlJc w:val="left"/>
      <w:pPr>
        <w:tabs>
          <w:tab w:val="num" w:pos="0"/>
        </w:tabs>
        <w:ind w:left="0" w:firstLine="0"/>
      </w:pPr>
      <w:rPr>
        <w:rFonts w:cs="Times New Roman"/>
      </w:rPr>
    </w:lvl>
    <w:lvl w:ilvl="7">
      <w:numFmt w:val="decimal"/>
      <w:lvlText w:val="%8"/>
      <w:lvlJc w:val="left"/>
      <w:pPr>
        <w:tabs>
          <w:tab w:val="num" w:pos="0"/>
        </w:tabs>
        <w:ind w:left="0" w:firstLine="0"/>
      </w:pPr>
      <w:rPr>
        <w:rFonts w:cs="Times New Roman"/>
      </w:rPr>
    </w:lvl>
    <w:lvl w:ilvl="8">
      <w:numFmt w:val="decimal"/>
      <w:lvlText w:val="%9"/>
      <w:lvlJc w:val="left"/>
      <w:pPr>
        <w:tabs>
          <w:tab w:val="num" w:pos="0"/>
        </w:tabs>
        <w:ind w:left="0" w:firstLine="0"/>
      </w:pPr>
      <w:rPr>
        <w:rFonts w:cs="Times New Roman"/>
      </w:rPr>
    </w:lvl>
  </w:abstractNum>
  <w:abstractNum w:abstractNumId="2" w15:restartNumberingAfterBreak="0">
    <w:nsid w:val="00000007"/>
    <w:multiLevelType w:val="multilevel"/>
    <w:tmpl w:val="00000007"/>
    <w:name w:val="WW8Num6"/>
    <w:lvl w:ilvl="0">
      <w:start w:val="1"/>
      <w:numFmt w:val="decimal"/>
      <w:lvlText w:val="%1)"/>
      <w:lvlJc w:val="left"/>
      <w:pPr>
        <w:tabs>
          <w:tab w:val="num" w:pos="0"/>
        </w:tabs>
        <w:ind w:left="0" w:firstLine="0"/>
      </w:pPr>
      <w:rPr>
        <w:rFonts w:ascii="Times New Roman" w:eastAsia="Times New Roman" w:hAnsi="Times New Roman" w:cs="Times New Roman" w:hint="default"/>
        <w:b w:val="0"/>
        <w:bCs w:val="0"/>
        <w:i w:val="0"/>
        <w:iCs w:val="0"/>
        <w:caps w:val="0"/>
        <w:smallCaps w:val="0"/>
        <w:strike w:val="0"/>
        <w:dstrike w:val="0"/>
        <w:color w:val="000000"/>
        <w:spacing w:val="-1"/>
        <w:w w:val="100"/>
        <w:position w:val="0"/>
        <w:sz w:val="24"/>
        <w:szCs w:val="24"/>
        <w:u w:val="none"/>
        <w:vertAlign w:val="baseline"/>
      </w:rPr>
    </w:lvl>
    <w:lvl w:ilvl="1">
      <w:numFmt w:val="decimal"/>
      <w:lvlText w:val="%2"/>
      <w:lvlJc w:val="left"/>
      <w:pPr>
        <w:tabs>
          <w:tab w:val="num" w:pos="0"/>
        </w:tabs>
        <w:ind w:left="0" w:firstLine="0"/>
      </w:pPr>
      <w:rPr>
        <w:rFonts w:cs="Times New Roman"/>
      </w:rPr>
    </w:lvl>
    <w:lvl w:ilvl="2">
      <w:numFmt w:val="decimal"/>
      <w:lvlText w:val="%3"/>
      <w:lvlJc w:val="left"/>
      <w:pPr>
        <w:tabs>
          <w:tab w:val="num" w:pos="0"/>
        </w:tabs>
        <w:ind w:left="0" w:firstLine="0"/>
      </w:pPr>
      <w:rPr>
        <w:rFonts w:cs="Times New Roman"/>
      </w:rPr>
    </w:lvl>
    <w:lvl w:ilvl="3">
      <w:numFmt w:val="decimal"/>
      <w:lvlText w:val="%4"/>
      <w:lvlJc w:val="left"/>
      <w:pPr>
        <w:tabs>
          <w:tab w:val="num" w:pos="0"/>
        </w:tabs>
        <w:ind w:left="0" w:firstLine="0"/>
      </w:pPr>
      <w:rPr>
        <w:rFonts w:cs="Times New Roman"/>
      </w:rPr>
    </w:lvl>
    <w:lvl w:ilvl="4">
      <w:numFmt w:val="decimal"/>
      <w:lvlText w:val="%5"/>
      <w:lvlJc w:val="left"/>
      <w:pPr>
        <w:tabs>
          <w:tab w:val="num" w:pos="0"/>
        </w:tabs>
        <w:ind w:left="0" w:firstLine="0"/>
      </w:pPr>
      <w:rPr>
        <w:rFonts w:cs="Times New Roman"/>
      </w:rPr>
    </w:lvl>
    <w:lvl w:ilvl="5">
      <w:numFmt w:val="decimal"/>
      <w:lvlText w:val="%6"/>
      <w:lvlJc w:val="left"/>
      <w:pPr>
        <w:tabs>
          <w:tab w:val="num" w:pos="0"/>
        </w:tabs>
        <w:ind w:left="0" w:firstLine="0"/>
      </w:pPr>
      <w:rPr>
        <w:rFonts w:cs="Times New Roman"/>
      </w:rPr>
    </w:lvl>
    <w:lvl w:ilvl="6">
      <w:numFmt w:val="decimal"/>
      <w:lvlText w:val="%7"/>
      <w:lvlJc w:val="left"/>
      <w:pPr>
        <w:tabs>
          <w:tab w:val="num" w:pos="0"/>
        </w:tabs>
        <w:ind w:left="0" w:firstLine="0"/>
      </w:pPr>
      <w:rPr>
        <w:rFonts w:cs="Times New Roman"/>
      </w:rPr>
    </w:lvl>
    <w:lvl w:ilvl="7">
      <w:numFmt w:val="decimal"/>
      <w:lvlText w:val="%8"/>
      <w:lvlJc w:val="left"/>
      <w:pPr>
        <w:tabs>
          <w:tab w:val="num" w:pos="0"/>
        </w:tabs>
        <w:ind w:left="0" w:firstLine="0"/>
      </w:pPr>
      <w:rPr>
        <w:rFonts w:cs="Times New Roman"/>
      </w:rPr>
    </w:lvl>
    <w:lvl w:ilvl="8">
      <w:numFmt w:val="decimal"/>
      <w:lvlText w:val="%9"/>
      <w:lvlJc w:val="left"/>
      <w:pPr>
        <w:tabs>
          <w:tab w:val="num" w:pos="0"/>
        </w:tabs>
        <w:ind w:left="0" w:firstLine="0"/>
      </w:pPr>
      <w:rPr>
        <w:rFonts w:cs="Times New Roman"/>
      </w:rPr>
    </w:lvl>
  </w:abstractNum>
  <w:abstractNum w:abstractNumId="3" w15:restartNumberingAfterBreak="0">
    <w:nsid w:val="00000008"/>
    <w:multiLevelType w:val="multilevel"/>
    <w:tmpl w:val="00000008"/>
    <w:name w:val="WW8Num7"/>
    <w:lvl w:ilvl="0">
      <w:start w:val="1"/>
      <w:numFmt w:val="decimal"/>
      <w:lvlText w:val="%1."/>
      <w:lvlJc w:val="left"/>
      <w:pPr>
        <w:tabs>
          <w:tab w:val="num" w:pos="0"/>
        </w:tabs>
        <w:ind w:left="0" w:firstLine="0"/>
      </w:pPr>
      <w:rPr>
        <w:rFonts w:ascii="Times New Roman" w:eastAsia="Times New Roman" w:hAnsi="Times New Roman" w:cs="Times New Roman" w:hint="default"/>
        <w:b w:val="0"/>
        <w:bCs w:val="0"/>
        <w:i w:val="0"/>
        <w:iCs w:val="0"/>
        <w:caps w:val="0"/>
        <w:smallCaps w:val="0"/>
        <w:strike w:val="0"/>
        <w:dstrike w:val="0"/>
        <w:color w:val="000000"/>
        <w:spacing w:val="-1"/>
        <w:w w:val="100"/>
        <w:position w:val="0"/>
        <w:sz w:val="24"/>
        <w:szCs w:val="24"/>
        <w:u w:val="none"/>
        <w:vertAlign w:val="baseline"/>
      </w:rPr>
    </w:lvl>
    <w:lvl w:ilvl="1">
      <w:numFmt w:val="decimal"/>
      <w:lvlText w:val="%2"/>
      <w:lvlJc w:val="left"/>
      <w:pPr>
        <w:tabs>
          <w:tab w:val="num" w:pos="0"/>
        </w:tabs>
        <w:ind w:left="0" w:firstLine="0"/>
      </w:pPr>
      <w:rPr>
        <w:rFonts w:cs="Times New Roman"/>
      </w:rPr>
    </w:lvl>
    <w:lvl w:ilvl="2">
      <w:numFmt w:val="decimal"/>
      <w:lvlText w:val="%3"/>
      <w:lvlJc w:val="left"/>
      <w:pPr>
        <w:tabs>
          <w:tab w:val="num" w:pos="0"/>
        </w:tabs>
        <w:ind w:left="0" w:firstLine="0"/>
      </w:pPr>
      <w:rPr>
        <w:rFonts w:cs="Times New Roman"/>
      </w:rPr>
    </w:lvl>
    <w:lvl w:ilvl="3">
      <w:numFmt w:val="decimal"/>
      <w:lvlText w:val="%4"/>
      <w:lvlJc w:val="left"/>
      <w:pPr>
        <w:tabs>
          <w:tab w:val="num" w:pos="0"/>
        </w:tabs>
        <w:ind w:left="0" w:firstLine="0"/>
      </w:pPr>
      <w:rPr>
        <w:rFonts w:cs="Times New Roman"/>
      </w:rPr>
    </w:lvl>
    <w:lvl w:ilvl="4">
      <w:numFmt w:val="decimal"/>
      <w:lvlText w:val="%5"/>
      <w:lvlJc w:val="left"/>
      <w:pPr>
        <w:tabs>
          <w:tab w:val="num" w:pos="0"/>
        </w:tabs>
        <w:ind w:left="0" w:firstLine="0"/>
      </w:pPr>
      <w:rPr>
        <w:rFonts w:cs="Times New Roman"/>
      </w:rPr>
    </w:lvl>
    <w:lvl w:ilvl="5">
      <w:numFmt w:val="decimal"/>
      <w:lvlText w:val="%6"/>
      <w:lvlJc w:val="left"/>
      <w:pPr>
        <w:tabs>
          <w:tab w:val="num" w:pos="0"/>
        </w:tabs>
        <w:ind w:left="0" w:firstLine="0"/>
      </w:pPr>
      <w:rPr>
        <w:rFonts w:cs="Times New Roman"/>
      </w:rPr>
    </w:lvl>
    <w:lvl w:ilvl="6">
      <w:numFmt w:val="decimal"/>
      <w:lvlText w:val="%7"/>
      <w:lvlJc w:val="left"/>
      <w:pPr>
        <w:tabs>
          <w:tab w:val="num" w:pos="0"/>
        </w:tabs>
        <w:ind w:left="0" w:firstLine="0"/>
      </w:pPr>
      <w:rPr>
        <w:rFonts w:cs="Times New Roman"/>
      </w:rPr>
    </w:lvl>
    <w:lvl w:ilvl="7">
      <w:numFmt w:val="decimal"/>
      <w:lvlText w:val="%8"/>
      <w:lvlJc w:val="left"/>
      <w:pPr>
        <w:tabs>
          <w:tab w:val="num" w:pos="0"/>
        </w:tabs>
        <w:ind w:left="0" w:firstLine="0"/>
      </w:pPr>
      <w:rPr>
        <w:rFonts w:cs="Times New Roman"/>
      </w:rPr>
    </w:lvl>
    <w:lvl w:ilvl="8">
      <w:numFmt w:val="decimal"/>
      <w:lvlText w:val="%9"/>
      <w:lvlJc w:val="left"/>
      <w:pPr>
        <w:tabs>
          <w:tab w:val="num" w:pos="0"/>
        </w:tabs>
        <w:ind w:left="0" w:firstLine="0"/>
      </w:pPr>
      <w:rPr>
        <w:rFonts w:cs="Times New Roman"/>
      </w:rPr>
    </w:lvl>
  </w:abstractNum>
  <w:abstractNum w:abstractNumId="4" w15:restartNumberingAfterBreak="0">
    <w:nsid w:val="00000009"/>
    <w:multiLevelType w:val="multilevel"/>
    <w:tmpl w:val="00000009"/>
    <w:name w:val="WW8Num8"/>
    <w:lvl w:ilvl="0">
      <w:start w:val="1"/>
      <w:numFmt w:val="decimal"/>
      <w:lvlText w:val="%1."/>
      <w:lvlJc w:val="left"/>
      <w:pPr>
        <w:tabs>
          <w:tab w:val="num" w:pos="0"/>
        </w:tabs>
        <w:ind w:left="0" w:firstLine="0"/>
      </w:pPr>
      <w:rPr>
        <w:rFonts w:ascii="Times New Roman" w:eastAsia="Times New Roman" w:hAnsi="Times New Roman" w:cs="Times New Roman" w:hint="default"/>
        <w:b w:val="0"/>
        <w:bCs w:val="0"/>
        <w:i w:val="0"/>
        <w:iCs w:val="0"/>
        <w:caps w:val="0"/>
        <w:smallCaps w:val="0"/>
        <w:strike w:val="0"/>
        <w:dstrike w:val="0"/>
        <w:color w:val="000000"/>
        <w:spacing w:val="-1"/>
        <w:w w:val="100"/>
        <w:position w:val="0"/>
        <w:sz w:val="24"/>
        <w:szCs w:val="24"/>
        <w:u w:val="none"/>
        <w:vertAlign w:val="baseline"/>
      </w:rPr>
    </w:lvl>
    <w:lvl w:ilvl="1">
      <w:numFmt w:val="decimal"/>
      <w:lvlText w:val="%2"/>
      <w:lvlJc w:val="left"/>
      <w:pPr>
        <w:tabs>
          <w:tab w:val="num" w:pos="0"/>
        </w:tabs>
        <w:ind w:left="0" w:firstLine="0"/>
      </w:pPr>
      <w:rPr>
        <w:rFonts w:cs="Times New Roman"/>
      </w:rPr>
    </w:lvl>
    <w:lvl w:ilvl="2">
      <w:numFmt w:val="decimal"/>
      <w:lvlText w:val="%3"/>
      <w:lvlJc w:val="left"/>
      <w:pPr>
        <w:tabs>
          <w:tab w:val="num" w:pos="0"/>
        </w:tabs>
        <w:ind w:left="0" w:firstLine="0"/>
      </w:pPr>
      <w:rPr>
        <w:rFonts w:cs="Times New Roman"/>
      </w:rPr>
    </w:lvl>
    <w:lvl w:ilvl="3">
      <w:numFmt w:val="decimal"/>
      <w:lvlText w:val="%4"/>
      <w:lvlJc w:val="left"/>
      <w:pPr>
        <w:tabs>
          <w:tab w:val="num" w:pos="0"/>
        </w:tabs>
        <w:ind w:left="0" w:firstLine="0"/>
      </w:pPr>
      <w:rPr>
        <w:rFonts w:cs="Times New Roman"/>
      </w:rPr>
    </w:lvl>
    <w:lvl w:ilvl="4">
      <w:numFmt w:val="decimal"/>
      <w:lvlText w:val="%5"/>
      <w:lvlJc w:val="left"/>
      <w:pPr>
        <w:tabs>
          <w:tab w:val="num" w:pos="0"/>
        </w:tabs>
        <w:ind w:left="0" w:firstLine="0"/>
      </w:pPr>
      <w:rPr>
        <w:rFonts w:cs="Times New Roman"/>
      </w:rPr>
    </w:lvl>
    <w:lvl w:ilvl="5">
      <w:numFmt w:val="decimal"/>
      <w:lvlText w:val="%6"/>
      <w:lvlJc w:val="left"/>
      <w:pPr>
        <w:tabs>
          <w:tab w:val="num" w:pos="0"/>
        </w:tabs>
        <w:ind w:left="0" w:firstLine="0"/>
      </w:pPr>
      <w:rPr>
        <w:rFonts w:cs="Times New Roman"/>
      </w:rPr>
    </w:lvl>
    <w:lvl w:ilvl="6">
      <w:numFmt w:val="decimal"/>
      <w:lvlText w:val="%7"/>
      <w:lvlJc w:val="left"/>
      <w:pPr>
        <w:tabs>
          <w:tab w:val="num" w:pos="0"/>
        </w:tabs>
        <w:ind w:left="0" w:firstLine="0"/>
      </w:pPr>
      <w:rPr>
        <w:rFonts w:cs="Times New Roman"/>
      </w:rPr>
    </w:lvl>
    <w:lvl w:ilvl="7">
      <w:numFmt w:val="decimal"/>
      <w:lvlText w:val="%8"/>
      <w:lvlJc w:val="left"/>
      <w:pPr>
        <w:tabs>
          <w:tab w:val="num" w:pos="0"/>
        </w:tabs>
        <w:ind w:left="0" w:firstLine="0"/>
      </w:pPr>
      <w:rPr>
        <w:rFonts w:cs="Times New Roman"/>
      </w:rPr>
    </w:lvl>
    <w:lvl w:ilvl="8">
      <w:numFmt w:val="decimal"/>
      <w:lvlText w:val="%9"/>
      <w:lvlJc w:val="left"/>
      <w:pPr>
        <w:tabs>
          <w:tab w:val="num" w:pos="0"/>
        </w:tabs>
        <w:ind w:left="0" w:firstLine="0"/>
      </w:pPr>
      <w:rPr>
        <w:rFonts w:cs="Times New Roman"/>
      </w:rPr>
    </w:lvl>
  </w:abstractNum>
  <w:abstractNum w:abstractNumId="5" w15:restartNumberingAfterBreak="0">
    <w:nsid w:val="0000000A"/>
    <w:multiLevelType w:val="singleLevel"/>
    <w:tmpl w:val="0000000A"/>
    <w:name w:val="WW8Num9"/>
    <w:lvl w:ilvl="0">
      <w:start w:val="1"/>
      <w:numFmt w:val="decimal"/>
      <w:lvlText w:val="%1."/>
      <w:lvlJc w:val="left"/>
      <w:pPr>
        <w:tabs>
          <w:tab w:val="num" w:pos="440"/>
        </w:tabs>
        <w:ind w:left="440" w:hanging="360"/>
      </w:pPr>
      <w:rPr>
        <w:rFonts w:ascii="Times New Roman" w:hAnsi="Times New Roman" w:cs="Times New Roman" w:hint="default"/>
        <w:sz w:val="24"/>
        <w:szCs w:val="24"/>
      </w:rPr>
    </w:lvl>
  </w:abstractNum>
  <w:abstractNum w:abstractNumId="6" w15:restartNumberingAfterBreak="0">
    <w:nsid w:val="0000000C"/>
    <w:multiLevelType w:val="multilevel"/>
    <w:tmpl w:val="0000000C"/>
    <w:name w:val="WW8Num11"/>
    <w:lvl w:ilvl="0">
      <w:start w:val="1"/>
      <w:numFmt w:val="decimal"/>
      <w:lvlText w:val="%1."/>
      <w:lvlJc w:val="left"/>
      <w:pPr>
        <w:tabs>
          <w:tab w:val="num" w:pos="0"/>
        </w:tabs>
        <w:ind w:left="0" w:firstLine="0"/>
      </w:pPr>
      <w:rPr>
        <w:rFonts w:ascii="Times New Roman" w:eastAsia="Times New Roman" w:hAnsi="Times New Roman" w:cs="Times New Roman" w:hint="default"/>
        <w:b w:val="0"/>
        <w:bCs w:val="0"/>
        <w:i w:val="0"/>
        <w:iCs w:val="0"/>
        <w:caps w:val="0"/>
        <w:smallCaps w:val="0"/>
        <w:strike w:val="0"/>
        <w:dstrike w:val="0"/>
        <w:color w:val="000000"/>
        <w:spacing w:val="-1"/>
        <w:w w:val="100"/>
        <w:position w:val="0"/>
        <w:sz w:val="24"/>
        <w:szCs w:val="24"/>
        <w:u w:val="none"/>
        <w:vertAlign w:val="baseline"/>
      </w:rPr>
    </w:lvl>
    <w:lvl w:ilvl="1">
      <w:numFmt w:val="decimal"/>
      <w:lvlText w:val="%2"/>
      <w:lvlJc w:val="left"/>
      <w:pPr>
        <w:tabs>
          <w:tab w:val="num" w:pos="0"/>
        </w:tabs>
        <w:ind w:left="0" w:firstLine="0"/>
      </w:pPr>
      <w:rPr>
        <w:rFonts w:cs="Times New Roman"/>
      </w:rPr>
    </w:lvl>
    <w:lvl w:ilvl="2">
      <w:numFmt w:val="decimal"/>
      <w:lvlText w:val="%3"/>
      <w:lvlJc w:val="left"/>
      <w:pPr>
        <w:tabs>
          <w:tab w:val="num" w:pos="0"/>
        </w:tabs>
        <w:ind w:left="0" w:firstLine="0"/>
      </w:pPr>
      <w:rPr>
        <w:rFonts w:cs="Times New Roman"/>
      </w:rPr>
    </w:lvl>
    <w:lvl w:ilvl="3">
      <w:numFmt w:val="decimal"/>
      <w:lvlText w:val="%4"/>
      <w:lvlJc w:val="left"/>
      <w:pPr>
        <w:tabs>
          <w:tab w:val="num" w:pos="0"/>
        </w:tabs>
        <w:ind w:left="0" w:firstLine="0"/>
      </w:pPr>
      <w:rPr>
        <w:rFonts w:cs="Times New Roman"/>
      </w:rPr>
    </w:lvl>
    <w:lvl w:ilvl="4">
      <w:numFmt w:val="decimal"/>
      <w:lvlText w:val="%5"/>
      <w:lvlJc w:val="left"/>
      <w:pPr>
        <w:tabs>
          <w:tab w:val="num" w:pos="0"/>
        </w:tabs>
        <w:ind w:left="0" w:firstLine="0"/>
      </w:pPr>
      <w:rPr>
        <w:rFonts w:cs="Times New Roman"/>
      </w:rPr>
    </w:lvl>
    <w:lvl w:ilvl="5">
      <w:numFmt w:val="decimal"/>
      <w:lvlText w:val="%6"/>
      <w:lvlJc w:val="left"/>
      <w:pPr>
        <w:tabs>
          <w:tab w:val="num" w:pos="0"/>
        </w:tabs>
        <w:ind w:left="0" w:firstLine="0"/>
      </w:pPr>
      <w:rPr>
        <w:rFonts w:cs="Times New Roman"/>
      </w:rPr>
    </w:lvl>
    <w:lvl w:ilvl="6">
      <w:numFmt w:val="decimal"/>
      <w:lvlText w:val="%7"/>
      <w:lvlJc w:val="left"/>
      <w:pPr>
        <w:tabs>
          <w:tab w:val="num" w:pos="0"/>
        </w:tabs>
        <w:ind w:left="0" w:firstLine="0"/>
      </w:pPr>
      <w:rPr>
        <w:rFonts w:cs="Times New Roman"/>
      </w:rPr>
    </w:lvl>
    <w:lvl w:ilvl="7">
      <w:numFmt w:val="decimal"/>
      <w:lvlText w:val="%8"/>
      <w:lvlJc w:val="left"/>
      <w:pPr>
        <w:tabs>
          <w:tab w:val="num" w:pos="0"/>
        </w:tabs>
        <w:ind w:left="0" w:firstLine="0"/>
      </w:pPr>
      <w:rPr>
        <w:rFonts w:cs="Times New Roman"/>
      </w:rPr>
    </w:lvl>
    <w:lvl w:ilvl="8">
      <w:numFmt w:val="decimal"/>
      <w:lvlText w:val="%9"/>
      <w:lvlJc w:val="left"/>
      <w:pPr>
        <w:tabs>
          <w:tab w:val="num" w:pos="0"/>
        </w:tabs>
        <w:ind w:left="0" w:firstLine="0"/>
      </w:pPr>
      <w:rPr>
        <w:rFonts w:cs="Times New Roman"/>
      </w:rPr>
    </w:lvl>
  </w:abstractNum>
  <w:abstractNum w:abstractNumId="7" w15:restartNumberingAfterBreak="0">
    <w:nsid w:val="0000000F"/>
    <w:multiLevelType w:val="multilevel"/>
    <w:tmpl w:val="0000000F"/>
    <w:name w:val="WW8Num14"/>
    <w:lvl w:ilvl="0">
      <w:start w:val="1"/>
      <w:numFmt w:val="decimal"/>
      <w:lvlText w:val="%1)"/>
      <w:lvlJc w:val="left"/>
      <w:pPr>
        <w:tabs>
          <w:tab w:val="num" w:pos="0"/>
        </w:tabs>
        <w:ind w:left="0" w:firstLine="0"/>
      </w:pPr>
      <w:rPr>
        <w:rFonts w:ascii="Times New Roman" w:eastAsia="Times New Roman" w:hAnsi="Times New Roman" w:cs="Times New Roman" w:hint="default"/>
        <w:b w:val="0"/>
        <w:bCs w:val="0"/>
        <w:i w:val="0"/>
        <w:iCs w:val="0"/>
        <w:caps w:val="0"/>
        <w:smallCaps w:val="0"/>
        <w:strike w:val="0"/>
        <w:dstrike w:val="0"/>
        <w:color w:val="000000"/>
        <w:spacing w:val="-1"/>
        <w:w w:val="100"/>
        <w:position w:val="0"/>
        <w:sz w:val="24"/>
        <w:szCs w:val="24"/>
        <w:u w:val="none"/>
        <w:vertAlign w:val="baseline"/>
      </w:rPr>
    </w:lvl>
    <w:lvl w:ilvl="1">
      <w:numFmt w:val="decimal"/>
      <w:lvlText w:val="%2"/>
      <w:lvlJc w:val="left"/>
      <w:pPr>
        <w:tabs>
          <w:tab w:val="num" w:pos="0"/>
        </w:tabs>
        <w:ind w:left="0" w:firstLine="0"/>
      </w:pPr>
      <w:rPr>
        <w:rFonts w:cs="Times New Roman"/>
      </w:rPr>
    </w:lvl>
    <w:lvl w:ilvl="2">
      <w:numFmt w:val="decimal"/>
      <w:lvlText w:val="%3"/>
      <w:lvlJc w:val="left"/>
      <w:pPr>
        <w:tabs>
          <w:tab w:val="num" w:pos="0"/>
        </w:tabs>
        <w:ind w:left="0" w:firstLine="0"/>
      </w:pPr>
      <w:rPr>
        <w:rFonts w:cs="Times New Roman"/>
      </w:rPr>
    </w:lvl>
    <w:lvl w:ilvl="3">
      <w:numFmt w:val="decimal"/>
      <w:lvlText w:val="%4"/>
      <w:lvlJc w:val="left"/>
      <w:pPr>
        <w:tabs>
          <w:tab w:val="num" w:pos="0"/>
        </w:tabs>
        <w:ind w:left="0" w:firstLine="0"/>
      </w:pPr>
      <w:rPr>
        <w:rFonts w:cs="Times New Roman"/>
      </w:rPr>
    </w:lvl>
    <w:lvl w:ilvl="4">
      <w:numFmt w:val="decimal"/>
      <w:lvlText w:val="%5"/>
      <w:lvlJc w:val="left"/>
      <w:pPr>
        <w:tabs>
          <w:tab w:val="num" w:pos="0"/>
        </w:tabs>
        <w:ind w:left="0" w:firstLine="0"/>
      </w:pPr>
      <w:rPr>
        <w:rFonts w:cs="Times New Roman"/>
      </w:rPr>
    </w:lvl>
    <w:lvl w:ilvl="5">
      <w:numFmt w:val="decimal"/>
      <w:lvlText w:val="%6"/>
      <w:lvlJc w:val="left"/>
      <w:pPr>
        <w:tabs>
          <w:tab w:val="num" w:pos="0"/>
        </w:tabs>
        <w:ind w:left="0" w:firstLine="0"/>
      </w:pPr>
      <w:rPr>
        <w:rFonts w:cs="Times New Roman"/>
      </w:rPr>
    </w:lvl>
    <w:lvl w:ilvl="6">
      <w:numFmt w:val="decimal"/>
      <w:lvlText w:val="%7"/>
      <w:lvlJc w:val="left"/>
      <w:pPr>
        <w:tabs>
          <w:tab w:val="num" w:pos="0"/>
        </w:tabs>
        <w:ind w:left="0" w:firstLine="0"/>
      </w:pPr>
      <w:rPr>
        <w:rFonts w:cs="Times New Roman"/>
      </w:rPr>
    </w:lvl>
    <w:lvl w:ilvl="7">
      <w:numFmt w:val="decimal"/>
      <w:lvlText w:val="%8"/>
      <w:lvlJc w:val="left"/>
      <w:pPr>
        <w:tabs>
          <w:tab w:val="num" w:pos="0"/>
        </w:tabs>
        <w:ind w:left="0" w:firstLine="0"/>
      </w:pPr>
      <w:rPr>
        <w:rFonts w:cs="Times New Roman"/>
      </w:rPr>
    </w:lvl>
    <w:lvl w:ilvl="8">
      <w:numFmt w:val="decimal"/>
      <w:lvlText w:val="%9"/>
      <w:lvlJc w:val="left"/>
      <w:pPr>
        <w:tabs>
          <w:tab w:val="num" w:pos="0"/>
        </w:tabs>
        <w:ind w:left="0" w:firstLine="0"/>
      </w:pPr>
      <w:rPr>
        <w:rFonts w:cs="Times New Roman"/>
      </w:rPr>
    </w:lvl>
  </w:abstractNum>
  <w:abstractNum w:abstractNumId="8" w15:restartNumberingAfterBreak="0">
    <w:nsid w:val="00000012"/>
    <w:multiLevelType w:val="multilevel"/>
    <w:tmpl w:val="DB2484E6"/>
    <w:name w:val="WW8Num17"/>
    <w:lvl w:ilvl="0">
      <w:start w:val="1"/>
      <w:numFmt w:val="decimal"/>
      <w:lvlText w:val="%1."/>
      <w:lvlJc w:val="left"/>
      <w:pPr>
        <w:tabs>
          <w:tab w:val="num" w:pos="0"/>
        </w:tabs>
        <w:ind w:left="0" w:firstLine="0"/>
      </w:pPr>
      <w:rPr>
        <w:rFonts w:ascii="Palatino Linotype" w:eastAsia="Times New Roman" w:hAnsi="Palatino Linotype" w:cs="Palatino Linotype" w:hint="default"/>
        <w:b w:val="0"/>
        <w:bCs w:val="0"/>
        <w:i w:val="0"/>
        <w:iCs w:val="0"/>
        <w:caps w:val="0"/>
        <w:smallCaps w:val="0"/>
        <w:strike w:val="0"/>
        <w:dstrike w:val="0"/>
        <w:color w:val="000000"/>
        <w:spacing w:val="7"/>
        <w:w w:val="100"/>
        <w:position w:val="0"/>
        <w:sz w:val="20"/>
        <w:szCs w:val="20"/>
        <w:u w:val="none"/>
        <w:vertAlign w:val="baseline"/>
      </w:rPr>
    </w:lvl>
    <w:lvl w:ilvl="1">
      <w:numFmt w:val="decimal"/>
      <w:lvlText w:val="%2"/>
      <w:lvlJc w:val="left"/>
      <w:pPr>
        <w:tabs>
          <w:tab w:val="num" w:pos="0"/>
        </w:tabs>
        <w:ind w:left="0" w:firstLine="0"/>
      </w:pPr>
      <w:rPr>
        <w:rFonts w:cs="Times New Roman"/>
      </w:rPr>
    </w:lvl>
    <w:lvl w:ilvl="2">
      <w:numFmt w:val="decimal"/>
      <w:lvlText w:val="%3"/>
      <w:lvlJc w:val="left"/>
      <w:pPr>
        <w:tabs>
          <w:tab w:val="num" w:pos="0"/>
        </w:tabs>
        <w:ind w:left="0" w:firstLine="0"/>
      </w:pPr>
      <w:rPr>
        <w:rFonts w:cs="Times New Roman"/>
      </w:rPr>
    </w:lvl>
    <w:lvl w:ilvl="3">
      <w:numFmt w:val="decimal"/>
      <w:lvlText w:val="%4"/>
      <w:lvlJc w:val="left"/>
      <w:pPr>
        <w:tabs>
          <w:tab w:val="num" w:pos="0"/>
        </w:tabs>
        <w:ind w:left="0" w:firstLine="0"/>
      </w:pPr>
      <w:rPr>
        <w:rFonts w:cs="Times New Roman"/>
      </w:rPr>
    </w:lvl>
    <w:lvl w:ilvl="4">
      <w:numFmt w:val="decimal"/>
      <w:lvlText w:val="%5"/>
      <w:lvlJc w:val="left"/>
      <w:pPr>
        <w:tabs>
          <w:tab w:val="num" w:pos="0"/>
        </w:tabs>
        <w:ind w:left="0" w:firstLine="0"/>
      </w:pPr>
      <w:rPr>
        <w:rFonts w:cs="Times New Roman"/>
      </w:rPr>
    </w:lvl>
    <w:lvl w:ilvl="5">
      <w:numFmt w:val="decimal"/>
      <w:lvlText w:val="%6"/>
      <w:lvlJc w:val="left"/>
      <w:pPr>
        <w:tabs>
          <w:tab w:val="num" w:pos="0"/>
        </w:tabs>
        <w:ind w:left="0" w:firstLine="0"/>
      </w:pPr>
      <w:rPr>
        <w:rFonts w:cs="Times New Roman"/>
      </w:rPr>
    </w:lvl>
    <w:lvl w:ilvl="6">
      <w:numFmt w:val="decimal"/>
      <w:lvlText w:val="%7"/>
      <w:lvlJc w:val="left"/>
      <w:pPr>
        <w:tabs>
          <w:tab w:val="num" w:pos="0"/>
        </w:tabs>
        <w:ind w:left="0" w:firstLine="0"/>
      </w:pPr>
      <w:rPr>
        <w:rFonts w:cs="Times New Roman"/>
      </w:rPr>
    </w:lvl>
    <w:lvl w:ilvl="7">
      <w:numFmt w:val="decimal"/>
      <w:lvlText w:val="%8"/>
      <w:lvlJc w:val="left"/>
      <w:pPr>
        <w:tabs>
          <w:tab w:val="num" w:pos="0"/>
        </w:tabs>
        <w:ind w:left="0" w:firstLine="0"/>
      </w:pPr>
      <w:rPr>
        <w:rFonts w:cs="Times New Roman"/>
      </w:rPr>
    </w:lvl>
    <w:lvl w:ilvl="8">
      <w:numFmt w:val="decimal"/>
      <w:lvlText w:val="%9"/>
      <w:lvlJc w:val="left"/>
      <w:pPr>
        <w:tabs>
          <w:tab w:val="num" w:pos="0"/>
        </w:tabs>
        <w:ind w:left="0" w:firstLine="0"/>
      </w:pPr>
      <w:rPr>
        <w:rFonts w:cs="Times New Roman"/>
      </w:rPr>
    </w:lvl>
  </w:abstractNum>
  <w:abstractNum w:abstractNumId="9" w15:restartNumberingAfterBreak="0">
    <w:nsid w:val="00000014"/>
    <w:multiLevelType w:val="multilevel"/>
    <w:tmpl w:val="00000014"/>
    <w:name w:val="WW8Num24"/>
    <w:lvl w:ilvl="0">
      <w:start w:val="1"/>
      <w:numFmt w:val="lowerLetter"/>
      <w:lvlText w:val="%1)"/>
      <w:lvlJc w:val="left"/>
      <w:pPr>
        <w:tabs>
          <w:tab w:val="num" w:pos="0"/>
        </w:tabs>
        <w:ind w:left="0" w:firstLine="0"/>
      </w:pPr>
      <w:rPr>
        <w:rFonts w:ascii="Times New Roman" w:eastAsia="Times New Roman" w:hAnsi="Times New Roman" w:cs="Times New Roman" w:hint="default"/>
        <w:b w:val="0"/>
        <w:bCs w:val="0"/>
        <w:i w:val="0"/>
        <w:iCs w:val="0"/>
        <w:caps w:val="0"/>
        <w:smallCaps w:val="0"/>
        <w:strike w:val="0"/>
        <w:dstrike w:val="0"/>
        <w:color w:val="000000"/>
        <w:spacing w:val="-1"/>
        <w:w w:val="100"/>
        <w:position w:val="0"/>
        <w:sz w:val="24"/>
        <w:szCs w:val="24"/>
        <w:u w:val="none"/>
        <w:vertAlign w:val="baseline"/>
      </w:rPr>
    </w:lvl>
    <w:lvl w:ilvl="1">
      <w:numFmt w:val="decimal"/>
      <w:lvlText w:val="%2"/>
      <w:lvlJc w:val="left"/>
      <w:pPr>
        <w:tabs>
          <w:tab w:val="num" w:pos="0"/>
        </w:tabs>
        <w:ind w:left="0" w:firstLine="0"/>
      </w:pPr>
      <w:rPr>
        <w:rFonts w:cs="Times New Roman"/>
      </w:rPr>
    </w:lvl>
    <w:lvl w:ilvl="2">
      <w:numFmt w:val="decimal"/>
      <w:lvlText w:val="%3"/>
      <w:lvlJc w:val="left"/>
      <w:pPr>
        <w:tabs>
          <w:tab w:val="num" w:pos="0"/>
        </w:tabs>
        <w:ind w:left="0" w:firstLine="0"/>
      </w:pPr>
      <w:rPr>
        <w:rFonts w:cs="Times New Roman"/>
      </w:rPr>
    </w:lvl>
    <w:lvl w:ilvl="3">
      <w:numFmt w:val="decimal"/>
      <w:lvlText w:val="%4"/>
      <w:lvlJc w:val="left"/>
      <w:pPr>
        <w:tabs>
          <w:tab w:val="num" w:pos="0"/>
        </w:tabs>
        <w:ind w:left="0" w:firstLine="0"/>
      </w:pPr>
      <w:rPr>
        <w:rFonts w:cs="Times New Roman"/>
      </w:rPr>
    </w:lvl>
    <w:lvl w:ilvl="4">
      <w:numFmt w:val="decimal"/>
      <w:lvlText w:val="%5"/>
      <w:lvlJc w:val="left"/>
      <w:pPr>
        <w:tabs>
          <w:tab w:val="num" w:pos="0"/>
        </w:tabs>
        <w:ind w:left="0" w:firstLine="0"/>
      </w:pPr>
      <w:rPr>
        <w:rFonts w:cs="Times New Roman"/>
      </w:rPr>
    </w:lvl>
    <w:lvl w:ilvl="5">
      <w:numFmt w:val="decimal"/>
      <w:lvlText w:val="%6"/>
      <w:lvlJc w:val="left"/>
      <w:pPr>
        <w:tabs>
          <w:tab w:val="num" w:pos="0"/>
        </w:tabs>
        <w:ind w:left="0" w:firstLine="0"/>
      </w:pPr>
      <w:rPr>
        <w:rFonts w:cs="Times New Roman"/>
      </w:rPr>
    </w:lvl>
    <w:lvl w:ilvl="6">
      <w:numFmt w:val="decimal"/>
      <w:lvlText w:val="%7"/>
      <w:lvlJc w:val="left"/>
      <w:pPr>
        <w:tabs>
          <w:tab w:val="num" w:pos="0"/>
        </w:tabs>
        <w:ind w:left="0" w:firstLine="0"/>
      </w:pPr>
      <w:rPr>
        <w:rFonts w:cs="Times New Roman"/>
      </w:rPr>
    </w:lvl>
    <w:lvl w:ilvl="7">
      <w:numFmt w:val="decimal"/>
      <w:lvlText w:val="%8"/>
      <w:lvlJc w:val="left"/>
      <w:pPr>
        <w:tabs>
          <w:tab w:val="num" w:pos="0"/>
        </w:tabs>
        <w:ind w:left="0" w:firstLine="0"/>
      </w:pPr>
      <w:rPr>
        <w:rFonts w:cs="Times New Roman"/>
      </w:rPr>
    </w:lvl>
    <w:lvl w:ilvl="8">
      <w:numFmt w:val="decimal"/>
      <w:lvlText w:val="%9"/>
      <w:lvlJc w:val="left"/>
      <w:pPr>
        <w:tabs>
          <w:tab w:val="num" w:pos="0"/>
        </w:tabs>
        <w:ind w:left="0" w:firstLine="0"/>
      </w:pPr>
      <w:rPr>
        <w:rFonts w:cs="Times New Roman"/>
      </w:rPr>
    </w:lvl>
  </w:abstractNum>
  <w:abstractNum w:abstractNumId="10" w15:restartNumberingAfterBreak="0">
    <w:nsid w:val="00000015"/>
    <w:multiLevelType w:val="multilevel"/>
    <w:tmpl w:val="00000015"/>
    <w:name w:val="WW8Num25"/>
    <w:lvl w:ilvl="0">
      <w:start w:val="1"/>
      <w:numFmt w:val="decimal"/>
      <w:lvlText w:val="%1."/>
      <w:lvlJc w:val="left"/>
      <w:pPr>
        <w:tabs>
          <w:tab w:val="num" w:pos="708"/>
        </w:tabs>
        <w:ind w:left="0" w:firstLine="0"/>
      </w:pPr>
      <w:rPr>
        <w:rFonts w:ascii="Times New Roman" w:eastAsia="Times New Roman" w:hAnsi="Times New Roman" w:cs="Times New Roman" w:hint="default"/>
        <w:b w:val="0"/>
        <w:bCs w:val="0"/>
        <w:i w:val="0"/>
        <w:iCs w:val="0"/>
        <w:caps w:val="0"/>
        <w:smallCaps w:val="0"/>
        <w:strike w:val="0"/>
        <w:dstrike w:val="0"/>
        <w:color w:val="000000"/>
        <w:spacing w:val="-1"/>
        <w:w w:val="100"/>
        <w:position w:val="0"/>
        <w:sz w:val="24"/>
        <w:szCs w:val="24"/>
        <w:u w:val="none"/>
        <w:vertAlign w:val="baseline"/>
      </w:rPr>
    </w:lvl>
    <w:lvl w:ilvl="1">
      <w:numFmt w:val="decimal"/>
      <w:lvlText w:val="%2"/>
      <w:lvlJc w:val="left"/>
      <w:pPr>
        <w:tabs>
          <w:tab w:val="num" w:pos="0"/>
        </w:tabs>
        <w:ind w:left="0" w:firstLine="0"/>
      </w:pPr>
      <w:rPr>
        <w:rFonts w:cs="Times New Roman"/>
      </w:rPr>
    </w:lvl>
    <w:lvl w:ilvl="2">
      <w:numFmt w:val="decimal"/>
      <w:lvlText w:val="%3"/>
      <w:lvlJc w:val="left"/>
      <w:pPr>
        <w:tabs>
          <w:tab w:val="num" w:pos="0"/>
        </w:tabs>
        <w:ind w:left="0" w:firstLine="0"/>
      </w:pPr>
      <w:rPr>
        <w:rFonts w:cs="Times New Roman"/>
      </w:rPr>
    </w:lvl>
    <w:lvl w:ilvl="3">
      <w:numFmt w:val="decimal"/>
      <w:lvlText w:val="%4"/>
      <w:lvlJc w:val="left"/>
      <w:pPr>
        <w:tabs>
          <w:tab w:val="num" w:pos="0"/>
        </w:tabs>
        <w:ind w:left="0" w:firstLine="0"/>
      </w:pPr>
      <w:rPr>
        <w:rFonts w:cs="Times New Roman"/>
      </w:rPr>
    </w:lvl>
    <w:lvl w:ilvl="4">
      <w:numFmt w:val="decimal"/>
      <w:lvlText w:val="%5"/>
      <w:lvlJc w:val="left"/>
      <w:pPr>
        <w:tabs>
          <w:tab w:val="num" w:pos="0"/>
        </w:tabs>
        <w:ind w:left="0" w:firstLine="0"/>
      </w:pPr>
      <w:rPr>
        <w:rFonts w:cs="Times New Roman"/>
      </w:rPr>
    </w:lvl>
    <w:lvl w:ilvl="5">
      <w:numFmt w:val="decimal"/>
      <w:lvlText w:val="%6"/>
      <w:lvlJc w:val="left"/>
      <w:pPr>
        <w:tabs>
          <w:tab w:val="num" w:pos="0"/>
        </w:tabs>
        <w:ind w:left="0" w:firstLine="0"/>
      </w:pPr>
      <w:rPr>
        <w:rFonts w:cs="Times New Roman"/>
      </w:rPr>
    </w:lvl>
    <w:lvl w:ilvl="6">
      <w:numFmt w:val="decimal"/>
      <w:lvlText w:val="%7"/>
      <w:lvlJc w:val="left"/>
      <w:pPr>
        <w:tabs>
          <w:tab w:val="num" w:pos="0"/>
        </w:tabs>
        <w:ind w:left="0" w:firstLine="0"/>
      </w:pPr>
      <w:rPr>
        <w:rFonts w:cs="Times New Roman"/>
      </w:rPr>
    </w:lvl>
    <w:lvl w:ilvl="7">
      <w:numFmt w:val="decimal"/>
      <w:lvlText w:val="%8"/>
      <w:lvlJc w:val="left"/>
      <w:pPr>
        <w:tabs>
          <w:tab w:val="num" w:pos="0"/>
        </w:tabs>
        <w:ind w:left="0" w:firstLine="0"/>
      </w:pPr>
      <w:rPr>
        <w:rFonts w:cs="Times New Roman"/>
      </w:rPr>
    </w:lvl>
    <w:lvl w:ilvl="8">
      <w:numFmt w:val="decimal"/>
      <w:lvlText w:val="%9"/>
      <w:lvlJc w:val="left"/>
      <w:pPr>
        <w:tabs>
          <w:tab w:val="num" w:pos="0"/>
        </w:tabs>
        <w:ind w:left="0" w:firstLine="0"/>
      </w:pPr>
      <w:rPr>
        <w:rFonts w:cs="Times New Roman"/>
      </w:rPr>
    </w:lvl>
  </w:abstractNum>
  <w:abstractNum w:abstractNumId="11" w15:restartNumberingAfterBreak="0">
    <w:nsid w:val="00000016"/>
    <w:multiLevelType w:val="multilevel"/>
    <w:tmpl w:val="00000016"/>
    <w:name w:val="WW8Num26"/>
    <w:lvl w:ilvl="0">
      <w:start w:val="1"/>
      <w:numFmt w:val="decimal"/>
      <w:lvlText w:val="%1."/>
      <w:lvlJc w:val="left"/>
      <w:pPr>
        <w:tabs>
          <w:tab w:val="num" w:pos="0"/>
        </w:tabs>
        <w:ind w:left="0" w:firstLine="0"/>
      </w:pPr>
      <w:rPr>
        <w:rFonts w:ascii="Times New Roman" w:eastAsia="Times New Roman" w:hAnsi="Times New Roman" w:cs="Times New Roman" w:hint="default"/>
        <w:b w:val="0"/>
        <w:bCs w:val="0"/>
        <w:i w:val="0"/>
        <w:iCs w:val="0"/>
        <w:caps w:val="0"/>
        <w:smallCaps w:val="0"/>
        <w:strike w:val="0"/>
        <w:dstrike w:val="0"/>
        <w:color w:val="000000"/>
        <w:spacing w:val="-1"/>
        <w:w w:val="100"/>
        <w:position w:val="0"/>
        <w:sz w:val="24"/>
        <w:szCs w:val="24"/>
        <w:u w:val="none"/>
        <w:vertAlign w:val="baseline"/>
      </w:rPr>
    </w:lvl>
    <w:lvl w:ilvl="1">
      <w:numFmt w:val="decimal"/>
      <w:lvlText w:val="%2"/>
      <w:lvlJc w:val="left"/>
      <w:pPr>
        <w:tabs>
          <w:tab w:val="num" w:pos="0"/>
        </w:tabs>
        <w:ind w:left="0" w:firstLine="0"/>
      </w:pPr>
      <w:rPr>
        <w:rFonts w:cs="Times New Roman"/>
      </w:rPr>
    </w:lvl>
    <w:lvl w:ilvl="2">
      <w:numFmt w:val="decimal"/>
      <w:lvlText w:val="%3"/>
      <w:lvlJc w:val="left"/>
      <w:pPr>
        <w:tabs>
          <w:tab w:val="num" w:pos="0"/>
        </w:tabs>
        <w:ind w:left="0" w:firstLine="0"/>
      </w:pPr>
      <w:rPr>
        <w:rFonts w:cs="Times New Roman"/>
      </w:rPr>
    </w:lvl>
    <w:lvl w:ilvl="3">
      <w:numFmt w:val="decimal"/>
      <w:lvlText w:val="%4"/>
      <w:lvlJc w:val="left"/>
      <w:pPr>
        <w:tabs>
          <w:tab w:val="num" w:pos="0"/>
        </w:tabs>
        <w:ind w:left="0" w:firstLine="0"/>
      </w:pPr>
      <w:rPr>
        <w:rFonts w:cs="Times New Roman"/>
      </w:rPr>
    </w:lvl>
    <w:lvl w:ilvl="4">
      <w:numFmt w:val="decimal"/>
      <w:lvlText w:val="%5"/>
      <w:lvlJc w:val="left"/>
      <w:pPr>
        <w:tabs>
          <w:tab w:val="num" w:pos="0"/>
        </w:tabs>
        <w:ind w:left="0" w:firstLine="0"/>
      </w:pPr>
      <w:rPr>
        <w:rFonts w:cs="Times New Roman"/>
      </w:rPr>
    </w:lvl>
    <w:lvl w:ilvl="5">
      <w:numFmt w:val="decimal"/>
      <w:lvlText w:val="%6"/>
      <w:lvlJc w:val="left"/>
      <w:pPr>
        <w:tabs>
          <w:tab w:val="num" w:pos="0"/>
        </w:tabs>
        <w:ind w:left="0" w:firstLine="0"/>
      </w:pPr>
      <w:rPr>
        <w:rFonts w:cs="Times New Roman"/>
      </w:rPr>
    </w:lvl>
    <w:lvl w:ilvl="6">
      <w:numFmt w:val="decimal"/>
      <w:lvlText w:val="%7"/>
      <w:lvlJc w:val="left"/>
      <w:pPr>
        <w:tabs>
          <w:tab w:val="num" w:pos="0"/>
        </w:tabs>
        <w:ind w:left="0" w:firstLine="0"/>
      </w:pPr>
      <w:rPr>
        <w:rFonts w:cs="Times New Roman"/>
      </w:rPr>
    </w:lvl>
    <w:lvl w:ilvl="7">
      <w:numFmt w:val="decimal"/>
      <w:lvlText w:val="%8"/>
      <w:lvlJc w:val="left"/>
      <w:pPr>
        <w:tabs>
          <w:tab w:val="num" w:pos="0"/>
        </w:tabs>
        <w:ind w:left="0" w:firstLine="0"/>
      </w:pPr>
      <w:rPr>
        <w:rFonts w:cs="Times New Roman"/>
      </w:rPr>
    </w:lvl>
    <w:lvl w:ilvl="8">
      <w:numFmt w:val="decimal"/>
      <w:lvlText w:val="%9"/>
      <w:lvlJc w:val="left"/>
      <w:pPr>
        <w:tabs>
          <w:tab w:val="num" w:pos="0"/>
        </w:tabs>
        <w:ind w:left="0" w:firstLine="0"/>
      </w:pPr>
      <w:rPr>
        <w:rFonts w:cs="Times New Roman"/>
      </w:rPr>
    </w:lvl>
  </w:abstractNum>
  <w:abstractNum w:abstractNumId="12" w15:restartNumberingAfterBreak="0">
    <w:nsid w:val="00000017"/>
    <w:multiLevelType w:val="multilevel"/>
    <w:tmpl w:val="00000017"/>
    <w:name w:val="WW8Num27"/>
    <w:lvl w:ilvl="0">
      <w:start w:val="1"/>
      <w:numFmt w:val="decimal"/>
      <w:lvlText w:val="%1)"/>
      <w:lvlJc w:val="left"/>
      <w:pPr>
        <w:tabs>
          <w:tab w:val="num" w:pos="0"/>
        </w:tabs>
        <w:ind w:left="0" w:firstLine="0"/>
      </w:pPr>
      <w:rPr>
        <w:rFonts w:ascii="Times New Roman" w:eastAsia="Times New Roman" w:hAnsi="Times New Roman" w:cs="Times New Roman" w:hint="default"/>
        <w:b w:val="0"/>
        <w:bCs w:val="0"/>
        <w:i w:val="0"/>
        <w:iCs w:val="0"/>
        <w:caps w:val="0"/>
        <w:smallCaps w:val="0"/>
        <w:strike w:val="0"/>
        <w:dstrike w:val="0"/>
        <w:color w:val="000000"/>
        <w:spacing w:val="-1"/>
        <w:w w:val="100"/>
        <w:position w:val="0"/>
        <w:sz w:val="24"/>
        <w:szCs w:val="24"/>
        <w:u w:val="none"/>
        <w:vertAlign w:val="baseline"/>
      </w:rPr>
    </w:lvl>
    <w:lvl w:ilvl="1">
      <w:numFmt w:val="decimal"/>
      <w:lvlText w:val="%2"/>
      <w:lvlJc w:val="left"/>
      <w:pPr>
        <w:tabs>
          <w:tab w:val="num" w:pos="0"/>
        </w:tabs>
        <w:ind w:left="0" w:firstLine="0"/>
      </w:pPr>
      <w:rPr>
        <w:rFonts w:cs="Times New Roman"/>
      </w:rPr>
    </w:lvl>
    <w:lvl w:ilvl="2">
      <w:numFmt w:val="decimal"/>
      <w:lvlText w:val="%3"/>
      <w:lvlJc w:val="left"/>
      <w:pPr>
        <w:tabs>
          <w:tab w:val="num" w:pos="0"/>
        </w:tabs>
        <w:ind w:left="0" w:firstLine="0"/>
      </w:pPr>
      <w:rPr>
        <w:rFonts w:cs="Times New Roman"/>
      </w:rPr>
    </w:lvl>
    <w:lvl w:ilvl="3">
      <w:numFmt w:val="decimal"/>
      <w:lvlText w:val="%4"/>
      <w:lvlJc w:val="left"/>
      <w:pPr>
        <w:tabs>
          <w:tab w:val="num" w:pos="0"/>
        </w:tabs>
        <w:ind w:left="0" w:firstLine="0"/>
      </w:pPr>
      <w:rPr>
        <w:rFonts w:cs="Times New Roman"/>
      </w:rPr>
    </w:lvl>
    <w:lvl w:ilvl="4">
      <w:numFmt w:val="decimal"/>
      <w:lvlText w:val="%5"/>
      <w:lvlJc w:val="left"/>
      <w:pPr>
        <w:tabs>
          <w:tab w:val="num" w:pos="0"/>
        </w:tabs>
        <w:ind w:left="0" w:firstLine="0"/>
      </w:pPr>
      <w:rPr>
        <w:rFonts w:cs="Times New Roman"/>
      </w:rPr>
    </w:lvl>
    <w:lvl w:ilvl="5">
      <w:numFmt w:val="decimal"/>
      <w:lvlText w:val="%6"/>
      <w:lvlJc w:val="left"/>
      <w:pPr>
        <w:tabs>
          <w:tab w:val="num" w:pos="0"/>
        </w:tabs>
        <w:ind w:left="0" w:firstLine="0"/>
      </w:pPr>
      <w:rPr>
        <w:rFonts w:cs="Times New Roman"/>
      </w:rPr>
    </w:lvl>
    <w:lvl w:ilvl="6">
      <w:numFmt w:val="decimal"/>
      <w:lvlText w:val="%7"/>
      <w:lvlJc w:val="left"/>
      <w:pPr>
        <w:tabs>
          <w:tab w:val="num" w:pos="0"/>
        </w:tabs>
        <w:ind w:left="0" w:firstLine="0"/>
      </w:pPr>
      <w:rPr>
        <w:rFonts w:cs="Times New Roman"/>
      </w:rPr>
    </w:lvl>
    <w:lvl w:ilvl="7">
      <w:numFmt w:val="decimal"/>
      <w:lvlText w:val="%8"/>
      <w:lvlJc w:val="left"/>
      <w:pPr>
        <w:tabs>
          <w:tab w:val="num" w:pos="0"/>
        </w:tabs>
        <w:ind w:left="0" w:firstLine="0"/>
      </w:pPr>
      <w:rPr>
        <w:rFonts w:cs="Times New Roman"/>
      </w:rPr>
    </w:lvl>
    <w:lvl w:ilvl="8">
      <w:numFmt w:val="decimal"/>
      <w:lvlText w:val="%9"/>
      <w:lvlJc w:val="left"/>
      <w:pPr>
        <w:tabs>
          <w:tab w:val="num" w:pos="0"/>
        </w:tabs>
        <w:ind w:left="0" w:firstLine="0"/>
      </w:pPr>
      <w:rPr>
        <w:rFonts w:cs="Times New Roman"/>
      </w:rPr>
    </w:lvl>
  </w:abstractNum>
  <w:abstractNum w:abstractNumId="13" w15:restartNumberingAfterBreak="0">
    <w:nsid w:val="0000001A"/>
    <w:multiLevelType w:val="multilevel"/>
    <w:tmpl w:val="0000001A"/>
    <w:name w:val="WW8Num30"/>
    <w:lvl w:ilvl="0">
      <w:start w:val="1"/>
      <w:numFmt w:val="decimal"/>
      <w:lvlText w:val="%1."/>
      <w:lvlJc w:val="left"/>
      <w:pPr>
        <w:tabs>
          <w:tab w:val="num" w:pos="0"/>
        </w:tabs>
        <w:ind w:left="0" w:firstLine="0"/>
      </w:pPr>
      <w:rPr>
        <w:rFonts w:ascii="Times New Roman" w:eastAsia="Times New Roman" w:hAnsi="Times New Roman" w:cs="Times New Roman" w:hint="default"/>
        <w:b w:val="0"/>
        <w:bCs w:val="0"/>
        <w:i w:val="0"/>
        <w:iCs w:val="0"/>
        <w:caps w:val="0"/>
        <w:smallCaps w:val="0"/>
        <w:strike w:val="0"/>
        <w:dstrike w:val="0"/>
        <w:color w:val="000000"/>
        <w:spacing w:val="-1"/>
        <w:w w:val="100"/>
        <w:position w:val="0"/>
        <w:sz w:val="24"/>
        <w:szCs w:val="24"/>
        <w:u w:val="none"/>
        <w:vertAlign w:val="baseline"/>
      </w:rPr>
    </w:lvl>
    <w:lvl w:ilvl="1">
      <w:numFmt w:val="decimal"/>
      <w:lvlText w:val="%2"/>
      <w:lvlJc w:val="left"/>
      <w:pPr>
        <w:tabs>
          <w:tab w:val="num" w:pos="0"/>
        </w:tabs>
        <w:ind w:left="0" w:firstLine="0"/>
      </w:pPr>
      <w:rPr>
        <w:rFonts w:cs="Times New Roman"/>
      </w:rPr>
    </w:lvl>
    <w:lvl w:ilvl="2">
      <w:numFmt w:val="decimal"/>
      <w:lvlText w:val="%3"/>
      <w:lvlJc w:val="left"/>
      <w:pPr>
        <w:tabs>
          <w:tab w:val="num" w:pos="0"/>
        </w:tabs>
        <w:ind w:left="0" w:firstLine="0"/>
      </w:pPr>
      <w:rPr>
        <w:rFonts w:cs="Times New Roman"/>
      </w:rPr>
    </w:lvl>
    <w:lvl w:ilvl="3">
      <w:numFmt w:val="decimal"/>
      <w:lvlText w:val="%4"/>
      <w:lvlJc w:val="left"/>
      <w:pPr>
        <w:tabs>
          <w:tab w:val="num" w:pos="0"/>
        </w:tabs>
        <w:ind w:left="0" w:firstLine="0"/>
      </w:pPr>
      <w:rPr>
        <w:rFonts w:cs="Times New Roman"/>
      </w:rPr>
    </w:lvl>
    <w:lvl w:ilvl="4">
      <w:numFmt w:val="decimal"/>
      <w:lvlText w:val="%5"/>
      <w:lvlJc w:val="left"/>
      <w:pPr>
        <w:tabs>
          <w:tab w:val="num" w:pos="0"/>
        </w:tabs>
        <w:ind w:left="0" w:firstLine="0"/>
      </w:pPr>
      <w:rPr>
        <w:rFonts w:cs="Times New Roman"/>
      </w:rPr>
    </w:lvl>
    <w:lvl w:ilvl="5">
      <w:numFmt w:val="decimal"/>
      <w:lvlText w:val="%6"/>
      <w:lvlJc w:val="left"/>
      <w:pPr>
        <w:tabs>
          <w:tab w:val="num" w:pos="0"/>
        </w:tabs>
        <w:ind w:left="0" w:firstLine="0"/>
      </w:pPr>
      <w:rPr>
        <w:rFonts w:cs="Times New Roman"/>
      </w:rPr>
    </w:lvl>
    <w:lvl w:ilvl="6">
      <w:numFmt w:val="decimal"/>
      <w:lvlText w:val="%7"/>
      <w:lvlJc w:val="left"/>
      <w:pPr>
        <w:tabs>
          <w:tab w:val="num" w:pos="0"/>
        </w:tabs>
        <w:ind w:left="0" w:firstLine="0"/>
      </w:pPr>
      <w:rPr>
        <w:rFonts w:cs="Times New Roman"/>
      </w:rPr>
    </w:lvl>
    <w:lvl w:ilvl="7">
      <w:numFmt w:val="decimal"/>
      <w:lvlText w:val="%8"/>
      <w:lvlJc w:val="left"/>
      <w:pPr>
        <w:tabs>
          <w:tab w:val="num" w:pos="0"/>
        </w:tabs>
        <w:ind w:left="0" w:firstLine="0"/>
      </w:pPr>
      <w:rPr>
        <w:rFonts w:cs="Times New Roman"/>
      </w:rPr>
    </w:lvl>
    <w:lvl w:ilvl="8">
      <w:numFmt w:val="decimal"/>
      <w:lvlText w:val="%9"/>
      <w:lvlJc w:val="left"/>
      <w:pPr>
        <w:tabs>
          <w:tab w:val="num" w:pos="0"/>
        </w:tabs>
        <w:ind w:left="0" w:firstLine="0"/>
      </w:pPr>
      <w:rPr>
        <w:rFonts w:cs="Times New Roman"/>
      </w:rPr>
    </w:lvl>
  </w:abstractNum>
  <w:abstractNum w:abstractNumId="14" w15:restartNumberingAfterBreak="0">
    <w:nsid w:val="0DDD0757"/>
    <w:multiLevelType w:val="multilevel"/>
    <w:tmpl w:val="0E9482F4"/>
    <w:lvl w:ilvl="0">
      <w:start w:val="1"/>
      <w:numFmt w:val="decimal"/>
      <w:lvlText w:val="%1."/>
      <w:lvlJc w:val="left"/>
      <w:pPr>
        <w:tabs>
          <w:tab w:val="num" w:pos="360"/>
        </w:tabs>
        <w:ind w:left="360" w:hanging="360"/>
      </w:pPr>
      <w:rPr>
        <w:b w:val="0"/>
      </w:rPr>
    </w:lvl>
    <w:lvl w:ilvl="1">
      <w:start w:val="1"/>
      <w:numFmt w:val="decimal"/>
      <w:lvlText w:val="%2)"/>
      <w:lvlJc w:val="left"/>
      <w:pPr>
        <w:tabs>
          <w:tab w:val="num" w:pos="-360"/>
        </w:tabs>
        <w:ind w:left="420" w:hanging="420"/>
      </w:pPr>
      <w:rPr>
        <w:b w:val="0"/>
      </w:rPr>
    </w:lvl>
    <w:lvl w:ilvl="2">
      <w:start w:val="1"/>
      <w:numFmt w:val="lowerLetter"/>
      <w:lvlText w:val="%3)"/>
      <w:lvlJc w:val="left"/>
      <w:pPr>
        <w:tabs>
          <w:tab w:val="num" w:pos="0"/>
        </w:tabs>
        <w:ind w:left="1080" w:hanging="720"/>
      </w:pPr>
      <w:rPr>
        <w:b/>
      </w:rPr>
    </w:lvl>
    <w:lvl w:ilvl="3">
      <w:start w:val="1"/>
      <w:numFmt w:val="decimal"/>
      <w:lvlText w:val="%1.%2.%3.%4"/>
      <w:lvlJc w:val="left"/>
      <w:pPr>
        <w:tabs>
          <w:tab w:val="num" w:pos="0"/>
        </w:tabs>
        <w:ind w:left="1080" w:hanging="720"/>
      </w:pPr>
      <w:rPr>
        <w:b/>
      </w:rPr>
    </w:lvl>
    <w:lvl w:ilvl="4">
      <w:start w:val="1"/>
      <w:numFmt w:val="decimal"/>
      <w:lvlText w:val="%1.%2.%3.%4.%5"/>
      <w:lvlJc w:val="left"/>
      <w:pPr>
        <w:tabs>
          <w:tab w:val="num" w:pos="0"/>
        </w:tabs>
        <w:ind w:left="1440" w:hanging="1080"/>
      </w:pPr>
      <w:rPr>
        <w:b/>
      </w:rPr>
    </w:lvl>
    <w:lvl w:ilvl="5">
      <w:start w:val="1"/>
      <w:numFmt w:val="decimal"/>
      <w:lvlText w:val="%1.%2.%3.%4.%5.%6"/>
      <w:lvlJc w:val="left"/>
      <w:pPr>
        <w:tabs>
          <w:tab w:val="num" w:pos="0"/>
        </w:tabs>
        <w:ind w:left="1440" w:hanging="1080"/>
      </w:pPr>
      <w:rPr>
        <w:b/>
      </w:rPr>
    </w:lvl>
    <w:lvl w:ilvl="6">
      <w:start w:val="1"/>
      <w:numFmt w:val="decimal"/>
      <w:lvlText w:val="%1.%2.%3.%4.%5.%6.%7"/>
      <w:lvlJc w:val="left"/>
      <w:pPr>
        <w:tabs>
          <w:tab w:val="num" w:pos="0"/>
        </w:tabs>
        <w:ind w:left="1800" w:hanging="1440"/>
      </w:pPr>
      <w:rPr>
        <w:b/>
      </w:rPr>
    </w:lvl>
    <w:lvl w:ilvl="7">
      <w:start w:val="1"/>
      <w:numFmt w:val="decimal"/>
      <w:lvlText w:val="%1.%2.%3.%4.%5.%6.%7.%8"/>
      <w:lvlJc w:val="left"/>
      <w:pPr>
        <w:tabs>
          <w:tab w:val="num" w:pos="0"/>
        </w:tabs>
        <w:ind w:left="1800" w:hanging="1440"/>
      </w:pPr>
      <w:rPr>
        <w:b/>
      </w:rPr>
    </w:lvl>
    <w:lvl w:ilvl="8">
      <w:start w:val="1"/>
      <w:numFmt w:val="decimal"/>
      <w:lvlText w:val="%1.%2.%3.%4.%5.%6.%7.%8.%9"/>
      <w:lvlJc w:val="left"/>
      <w:pPr>
        <w:tabs>
          <w:tab w:val="num" w:pos="0"/>
        </w:tabs>
        <w:ind w:left="2160" w:hanging="1800"/>
      </w:pPr>
      <w:rPr>
        <w:b/>
      </w:rPr>
    </w:lvl>
  </w:abstractNum>
  <w:abstractNum w:abstractNumId="15" w15:restartNumberingAfterBreak="0">
    <w:nsid w:val="12754BF8"/>
    <w:multiLevelType w:val="multilevel"/>
    <w:tmpl w:val="B71AD022"/>
    <w:lvl w:ilvl="0">
      <w:start w:val="1"/>
      <w:numFmt w:val="decimal"/>
      <w:lvlText w:val="%1."/>
      <w:lvlJc w:val="left"/>
      <w:pPr>
        <w:ind w:left="360" w:hanging="360"/>
      </w:pPr>
      <w:rPr>
        <w:rFonts w:ascii="Times New Roman" w:hAnsi="Times New Roman" w:cs="Times New Roman" w:hint="default"/>
        <w:b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none"/>
      <w:lvlText w:val="-"/>
      <w:lvlJc w:val="left"/>
      <w:pPr>
        <w:ind w:left="1361" w:hanging="28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18F40C52"/>
    <w:multiLevelType w:val="hybridMultilevel"/>
    <w:tmpl w:val="2724EC00"/>
    <w:lvl w:ilvl="0" w:tplc="0415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61F3777"/>
    <w:multiLevelType w:val="hybridMultilevel"/>
    <w:tmpl w:val="D2AEF4FA"/>
    <w:lvl w:ilvl="0" w:tplc="9F3C64E2">
      <w:start w:val="1"/>
      <w:numFmt w:val="decimal"/>
      <w:lvlText w:val="%1."/>
      <w:lvlJc w:val="left"/>
      <w:pPr>
        <w:tabs>
          <w:tab w:val="num" w:pos="400"/>
        </w:tabs>
        <w:ind w:left="400" w:hanging="360"/>
      </w:pPr>
      <w:rPr>
        <w:rFonts w:ascii="Times New Roman" w:eastAsia="SimSun" w:hAnsi="Times New Roman" w:cs="Times New Roman"/>
        <w:b w:val="0"/>
      </w:rPr>
    </w:lvl>
    <w:lvl w:ilvl="1" w:tplc="04150019" w:tentative="1">
      <w:start w:val="1"/>
      <w:numFmt w:val="lowerLetter"/>
      <w:lvlText w:val="%2."/>
      <w:lvlJc w:val="left"/>
      <w:pPr>
        <w:tabs>
          <w:tab w:val="num" w:pos="1120"/>
        </w:tabs>
        <w:ind w:left="1120" w:hanging="360"/>
      </w:pPr>
    </w:lvl>
    <w:lvl w:ilvl="2" w:tplc="0415001B" w:tentative="1">
      <w:start w:val="1"/>
      <w:numFmt w:val="lowerRoman"/>
      <w:lvlText w:val="%3."/>
      <w:lvlJc w:val="right"/>
      <w:pPr>
        <w:tabs>
          <w:tab w:val="num" w:pos="1840"/>
        </w:tabs>
        <w:ind w:left="1840" w:hanging="180"/>
      </w:pPr>
    </w:lvl>
    <w:lvl w:ilvl="3" w:tplc="0415000F" w:tentative="1">
      <w:start w:val="1"/>
      <w:numFmt w:val="decimal"/>
      <w:lvlText w:val="%4."/>
      <w:lvlJc w:val="left"/>
      <w:pPr>
        <w:tabs>
          <w:tab w:val="num" w:pos="2560"/>
        </w:tabs>
        <w:ind w:left="2560" w:hanging="360"/>
      </w:pPr>
    </w:lvl>
    <w:lvl w:ilvl="4" w:tplc="04150019" w:tentative="1">
      <w:start w:val="1"/>
      <w:numFmt w:val="lowerLetter"/>
      <w:lvlText w:val="%5."/>
      <w:lvlJc w:val="left"/>
      <w:pPr>
        <w:tabs>
          <w:tab w:val="num" w:pos="3280"/>
        </w:tabs>
        <w:ind w:left="3280" w:hanging="360"/>
      </w:pPr>
    </w:lvl>
    <w:lvl w:ilvl="5" w:tplc="0415001B" w:tentative="1">
      <w:start w:val="1"/>
      <w:numFmt w:val="lowerRoman"/>
      <w:lvlText w:val="%6."/>
      <w:lvlJc w:val="right"/>
      <w:pPr>
        <w:tabs>
          <w:tab w:val="num" w:pos="4000"/>
        </w:tabs>
        <w:ind w:left="4000" w:hanging="180"/>
      </w:pPr>
    </w:lvl>
    <w:lvl w:ilvl="6" w:tplc="0415000F" w:tentative="1">
      <w:start w:val="1"/>
      <w:numFmt w:val="decimal"/>
      <w:lvlText w:val="%7."/>
      <w:lvlJc w:val="left"/>
      <w:pPr>
        <w:tabs>
          <w:tab w:val="num" w:pos="4720"/>
        </w:tabs>
        <w:ind w:left="4720" w:hanging="360"/>
      </w:pPr>
    </w:lvl>
    <w:lvl w:ilvl="7" w:tplc="04150019" w:tentative="1">
      <w:start w:val="1"/>
      <w:numFmt w:val="lowerLetter"/>
      <w:lvlText w:val="%8."/>
      <w:lvlJc w:val="left"/>
      <w:pPr>
        <w:tabs>
          <w:tab w:val="num" w:pos="5440"/>
        </w:tabs>
        <w:ind w:left="5440" w:hanging="360"/>
      </w:pPr>
    </w:lvl>
    <w:lvl w:ilvl="8" w:tplc="0415001B" w:tentative="1">
      <w:start w:val="1"/>
      <w:numFmt w:val="lowerRoman"/>
      <w:lvlText w:val="%9."/>
      <w:lvlJc w:val="right"/>
      <w:pPr>
        <w:tabs>
          <w:tab w:val="num" w:pos="6160"/>
        </w:tabs>
        <w:ind w:left="6160" w:hanging="180"/>
      </w:pPr>
    </w:lvl>
  </w:abstractNum>
  <w:abstractNum w:abstractNumId="18" w15:restartNumberingAfterBreak="0">
    <w:nsid w:val="2A7C08CA"/>
    <w:multiLevelType w:val="hybridMultilevel"/>
    <w:tmpl w:val="0D96A7DE"/>
    <w:lvl w:ilvl="0" w:tplc="7706874A">
      <w:start w:val="1"/>
      <w:numFmt w:val="lowerLetter"/>
      <w:lvlText w:val="%1)"/>
      <w:lvlJc w:val="left"/>
      <w:pPr>
        <w:ind w:left="1080" w:hanging="360"/>
      </w:pPr>
      <w:rPr>
        <w:rFonts w:hint="default"/>
        <w:sz w:val="22"/>
        <w:szCs w:val="22"/>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31D207CB"/>
    <w:multiLevelType w:val="hybridMultilevel"/>
    <w:tmpl w:val="F3C20BB8"/>
    <w:lvl w:ilvl="0" w:tplc="F98C009E">
      <w:start w:val="1"/>
      <w:numFmt w:val="decimal"/>
      <w:lvlText w:val="%1)"/>
      <w:lvlJc w:val="left"/>
      <w:pPr>
        <w:ind w:left="1440" w:hanging="360"/>
      </w:pPr>
      <w:rPr>
        <w:rFonts w:ascii="Times New Roman" w:eastAsia="Times New Roman" w:hAnsi="Times New Roman" w:cs="Times New Roman"/>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 w15:restartNumberingAfterBreak="0">
    <w:nsid w:val="37020C82"/>
    <w:multiLevelType w:val="hybridMultilevel"/>
    <w:tmpl w:val="E3027EE4"/>
    <w:lvl w:ilvl="0" w:tplc="DB90D426">
      <w:start w:val="1"/>
      <w:numFmt w:val="lowerLetter"/>
      <w:lvlText w:val="%1)"/>
      <w:lvlJc w:val="left"/>
      <w:pPr>
        <w:ind w:left="1363" w:hanging="360"/>
      </w:pPr>
      <w:rPr>
        <w:rFonts w:hint="default"/>
      </w:rPr>
    </w:lvl>
    <w:lvl w:ilvl="1" w:tplc="04150019">
      <w:start w:val="1"/>
      <w:numFmt w:val="lowerLetter"/>
      <w:lvlText w:val="%2."/>
      <w:lvlJc w:val="left"/>
      <w:pPr>
        <w:ind w:left="2083" w:hanging="360"/>
      </w:pPr>
    </w:lvl>
    <w:lvl w:ilvl="2" w:tplc="0415001B" w:tentative="1">
      <w:start w:val="1"/>
      <w:numFmt w:val="lowerRoman"/>
      <w:lvlText w:val="%3."/>
      <w:lvlJc w:val="right"/>
      <w:pPr>
        <w:ind w:left="2803" w:hanging="180"/>
      </w:pPr>
    </w:lvl>
    <w:lvl w:ilvl="3" w:tplc="0415000F" w:tentative="1">
      <w:start w:val="1"/>
      <w:numFmt w:val="decimal"/>
      <w:lvlText w:val="%4."/>
      <w:lvlJc w:val="left"/>
      <w:pPr>
        <w:ind w:left="3523" w:hanging="360"/>
      </w:pPr>
    </w:lvl>
    <w:lvl w:ilvl="4" w:tplc="04150019" w:tentative="1">
      <w:start w:val="1"/>
      <w:numFmt w:val="lowerLetter"/>
      <w:lvlText w:val="%5."/>
      <w:lvlJc w:val="left"/>
      <w:pPr>
        <w:ind w:left="4243" w:hanging="360"/>
      </w:pPr>
    </w:lvl>
    <w:lvl w:ilvl="5" w:tplc="0415001B" w:tentative="1">
      <w:start w:val="1"/>
      <w:numFmt w:val="lowerRoman"/>
      <w:lvlText w:val="%6."/>
      <w:lvlJc w:val="right"/>
      <w:pPr>
        <w:ind w:left="4963" w:hanging="180"/>
      </w:pPr>
    </w:lvl>
    <w:lvl w:ilvl="6" w:tplc="0415000F" w:tentative="1">
      <w:start w:val="1"/>
      <w:numFmt w:val="decimal"/>
      <w:lvlText w:val="%7."/>
      <w:lvlJc w:val="left"/>
      <w:pPr>
        <w:ind w:left="5683" w:hanging="360"/>
      </w:pPr>
    </w:lvl>
    <w:lvl w:ilvl="7" w:tplc="04150019" w:tentative="1">
      <w:start w:val="1"/>
      <w:numFmt w:val="lowerLetter"/>
      <w:lvlText w:val="%8."/>
      <w:lvlJc w:val="left"/>
      <w:pPr>
        <w:ind w:left="6403" w:hanging="360"/>
      </w:pPr>
    </w:lvl>
    <w:lvl w:ilvl="8" w:tplc="0415001B" w:tentative="1">
      <w:start w:val="1"/>
      <w:numFmt w:val="lowerRoman"/>
      <w:lvlText w:val="%9."/>
      <w:lvlJc w:val="right"/>
      <w:pPr>
        <w:ind w:left="7123" w:hanging="180"/>
      </w:pPr>
    </w:lvl>
  </w:abstractNum>
  <w:abstractNum w:abstractNumId="21" w15:restartNumberingAfterBreak="0">
    <w:nsid w:val="3974603F"/>
    <w:multiLevelType w:val="hybridMultilevel"/>
    <w:tmpl w:val="429478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48A10728"/>
    <w:multiLevelType w:val="hybridMultilevel"/>
    <w:tmpl w:val="915E6B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6F707364"/>
    <w:multiLevelType w:val="hybridMultilevel"/>
    <w:tmpl w:val="F83A563A"/>
    <w:lvl w:ilvl="0" w:tplc="0415000F">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780561458">
    <w:abstractNumId w:val="1"/>
  </w:num>
  <w:num w:numId="2" w16cid:durableId="874656619">
    <w:abstractNumId w:val="2"/>
  </w:num>
  <w:num w:numId="3" w16cid:durableId="1972704816">
    <w:abstractNumId w:val="3"/>
  </w:num>
  <w:num w:numId="4" w16cid:durableId="1473672283">
    <w:abstractNumId w:val="4"/>
  </w:num>
  <w:num w:numId="5" w16cid:durableId="300573088">
    <w:abstractNumId w:val="5"/>
  </w:num>
  <w:num w:numId="6" w16cid:durableId="971711655">
    <w:abstractNumId w:val="6"/>
  </w:num>
  <w:num w:numId="7" w16cid:durableId="1724670244">
    <w:abstractNumId w:val="7"/>
  </w:num>
  <w:num w:numId="8" w16cid:durableId="554320090">
    <w:abstractNumId w:val="8"/>
  </w:num>
  <w:num w:numId="9" w16cid:durableId="1887109144">
    <w:abstractNumId w:val="9"/>
  </w:num>
  <w:num w:numId="10" w16cid:durableId="981427228">
    <w:abstractNumId w:val="10"/>
  </w:num>
  <w:num w:numId="11" w16cid:durableId="1120144009">
    <w:abstractNumId w:val="11"/>
  </w:num>
  <w:num w:numId="12" w16cid:durableId="366371173">
    <w:abstractNumId w:val="12"/>
  </w:num>
  <w:num w:numId="13" w16cid:durableId="912852985">
    <w:abstractNumId w:val="13"/>
  </w:num>
  <w:num w:numId="14" w16cid:durableId="490954023">
    <w:abstractNumId w:val="17"/>
  </w:num>
  <w:num w:numId="15" w16cid:durableId="960647185">
    <w:abstractNumId w:val="15"/>
  </w:num>
  <w:num w:numId="16" w16cid:durableId="159586590">
    <w:abstractNumId w:val="14"/>
  </w:num>
  <w:num w:numId="17" w16cid:durableId="1911889681">
    <w:abstractNumId w:val="16"/>
  </w:num>
  <w:num w:numId="18" w16cid:durableId="764809752">
    <w:abstractNumId w:val="18"/>
  </w:num>
  <w:num w:numId="19" w16cid:durableId="156532664">
    <w:abstractNumId w:val="22"/>
  </w:num>
  <w:num w:numId="20" w16cid:durableId="404838128">
    <w:abstractNumId w:val="21"/>
  </w:num>
  <w:num w:numId="21" w16cid:durableId="1950506350">
    <w:abstractNumId w:val="0"/>
  </w:num>
  <w:num w:numId="22" w16cid:durableId="1334646397">
    <w:abstractNumId w:val="20"/>
  </w:num>
  <w:num w:numId="23" w16cid:durableId="81026037">
    <w:abstractNumId w:val="19"/>
  </w:num>
  <w:num w:numId="24" w16cid:durableId="154227779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D73"/>
    <w:rsid w:val="000D3D73"/>
    <w:rsid w:val="000F313A"/>
    <w:rsid w:val="00106A9F"/>
    <w:rsid w:val="00184BE0"/>
    <w:rsid w:val="002A520C"/>
    <w:rsid w:val="002C33C4"/>
    <w:rsid w:val="005D3580"/>
    <w:rsid w:val="006C1D7E"/>
    <w:rsid w:val="00747ED6"/>
    <w:rsid w:val="009B6368"/>
    <w:rsid w:val="00A26ED7"/>
    <w:rsid w:val="00A90398"/>
    <w:rsid w:val="00B02695"/>
    <w:rsid w:val="00B10D27"/>
    <w:rsid w:val="00B80F9D"/>
    <w:rsid w:val="00CD0778"/>
    <w:rsid w:val="00D8621E"/>
    <w:rsid w:val="00DD0B0D"/>
    <w:rsid w:val="00DE5350"/>
    <w:rsid w:val="00EE5EE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E8DBB"/>
  <w15:chartTrackingRefBased/>
  <w15:docId w15:val="{74E4D2C7-8B2B-4D1F-ACCF-F7806143F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02695"/>
    <w:pPr>
      <w:widowControl w:val="0"/>
      <w:suppressAutoHyphens/>
      <w:autoSpaceDE w:val="0"/>
      <w:spacing w:after="0" w:line="240" w:lineRule="auto"/>
    </w:pPr>
    <w:rPr>
      <w:rFonts w:ascii="Times New Roman" w:eastAsia="Times New Roman" w:hAnsi="Times New Roman" w:cs="Times New Roman"/>
      <w:kern w:val="0"/>
      <w:sz w:val="24"/>
      <w:szCs w:val="24"/>
      <w:lang w:eastAsia="zh-CN"/>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BodytextBold">
    <w:name w:val="Body text + Bold"/>
    <w:rsid w:val="00B02695"/>
    <w:rPr>
      <w:rFonts w:ascii="Arial" w:hAnsi="Arial" w:cs="Arial"/>
      <w:b/>
      <w:bCs/>
      <w:color w:val="000000"/>
      <w:spacing w:val="0"/>
      <w:w w:val="100"/>
      <w:position w:val="0"/>
      <w:sz w:val="22"/>
      <w:szCs w:val="22"/>
      <w:vertAlign w:val="baseline"/>
      <w:lang w:val="pl-PL" w:bidi="ar-SA"/>
    </w:rPr>
  </w:style>
  <w:style w:type="character" w:customStyle="1" w:styleId="Bodytext2NotBold">
    <w:name w:val="Body text (2) + Not Bold"/>
    <w:rsid w:val="00B02695"/>
    <w:rPr>
      <w:rFonts w:ascii="Arial" w:eastAsia="Times New Roman" w:hAnsi="Arial" w:cs="Arial"/>
      <w:b w:val="0"/>
      <w:bCs w:val="0"/>
      <w:color w:val="000000"/>
      <w:w w:val="100"/>
      <w:position w:val="0"/>
      <w:sz w:val="22"/>
      <w:szCs w:val="22"/>
      <w:u w:val="none"/>
      <w:vertAlign w:val="baseline"/>
      <w:lang w:val="pl-PL"/>
    </w:rPr>
  </w:style>
  <w:style w:type="character" w:customStyle="1" w:styleId="Bodytext2111">
    <w:name w:val="Body text (2) + 111"/>
    <w:rsid w:val="00B02695"/>
    <w:rPr>
      <w:rFonts w:ascii="Arial" w:eastAsia="Times New Roman" w:hAnsi="Arial" w:cs="Arial"/>
      <w:b w:val="0"/>
      <w:bCs w:val="0"/>
      <w:color w:val="000000"/>
      <w:spacing w:val="31"/>
      <w:w w:val="100"/>
      <w:position w:val="0"/>
      <w:sz w:val="23"/>
      <w:szCs w:val="23"/>
      <w:u w:val="none"/>
      <w:vertAlign w:val="baseline"/>
      <w:lang w:val="pl-PL"/>
    </w:rPr>
  </w:style>
  <w:style w:type="character" w:customStyle="1" w:styleId="Bodytext2Spacing1pt1">
    <w:name w:val="Body text (2) + Spacing 1 pt1"/>
    <w:rsid w:val="00B02695"/>
    <w:rPr>
      <w:rFonts w:ascii="Arial" w:eastAsia="Times New Roman" w:hAnsi="Arial" w:cs="Arial"/>
      <w:b w:val="0"/>
      <w:bCs w:val="0"/>
      <w:color w:val="000000"/>
      <w:spacing w:val="31"/>
      <w:w w:val="100"/>
      <w:position w:val="0"/>
      <w:sz w:val="22"/>
      <w:szCs w:val="22"/>
      <w:u w:val="none"/>
      <w:vertAlign w:val="baseline"/>
      <w:lang w:val="pl-PL"/>
    </w:rPr>
  </w:style>
  <w:style w:type="paragraph" w:customStyle="1" w:styleId="Tekstpodstawowy1">
    <w:name w:val="Tekst podstawowy1"/>
    <w:basedOn w:val="Normalny"/>
    <w:rsid w:val="00B02695"/>
    <w:pPr>
      <w:shd w:val="clear" w:color="auto" w:fill="FFFFFF"/>
      <w:autoSpaceDE/>
      <w:spacing w:line="551" w:lineRule="exact"/>
      <w:ind w:hanging="460"/>
      <w:jc w:val="both"/>
    </w:pPr>
    <w:rPr>
      <w:rFonts w:ascii="Arial" w:hAnsi="Arial" w:cs="Arial"/>
      <w:color w:val="000000"/>
      <w:spacing w:val="-1"/>
      <w:sz w:val="22"/>
      <w:szCs w:val="22"/>
    </w:rPr>
  </w:style>
  <w:style w:type="paragraph" w:customStyle="1" w:styleId="Bodytext2">
    <w:name w:val="Body text (2)_"/>
    <w:basedOn w:val="Normalny"/>
    <w:rsid w:val="00B02695"/>
    <w:pPr>
      <w:shd w:val="clear" w:color="auto" w:fill="FFFFFF"/>
      <w:autoSpaceDE/>
      <w:spacing w:line="551" w:lineRule="exact"/>
      <w:ind w:hanging="340"/>
      <w:jc w:val="center"/>
    </w:pPr>
    <w:rPr>
      <w:rFonts w:ascii="Arial" w:eastAsia="SimSun" w:hAnsi="Arial" w:cs="Arial"/>
      <w:b/>
      <w:bCs/>
      <w:color w:val="000000"/>
      <w:sz w:val="22"/>
      <w:szCs w:val="22"/>
    </w:rPr>
  </w:style>
  <w:style w:type="paragraph" w:customStyle="1" w:styleId="BodytextZnak">
    <w:name w:val="Body text_ Znak"/>
    <w:basedOn w:val="Normalny"/>
    <w:rsid w:val="00B02695"/>
    <w:pPr>
      <w:shd w:val="clear" w:color="auto" w:fill="FFFFFF"/>
      <w:autoSpaceDE/>
      <w:spacing w:line="551" w:lineRule="exact"/>
      <w:ind w:hanging="460"/>
      <w:jc w:val="both"/>
    </w:pPr>
    <w:rPr>
      <w:rFonts w:ascii="Arial" w:eastAsia="SimSun" w:hAnsi="Arial" w:cs="Arial"/>
      <w:color w:val="000000"/>
      <w:spacing w:val="-1"/>
      <w:sz w:val="22"/>
      <w:szCs w:val="22"/>
    </w:rPr>
  </w:style>
  <w:style w:type="paragraph" w:customStyle="1" w:styleId="Bodytext20">
    <w:name w:val="Body text (2)"/>
    <w:basedOn w:val="Normalny"/>
    <w:rsid w:val="00B02695"/>
    <w:pPr>
      <w:shd w:val="clear" w:color="auto" w:fill="FFFFFF"/>
      <w:autoSpaceDE/>
      <w:spacing w:line="551" w:lineRule="exact"/>
      <w:ind w:hanging="340"/>
      <w:jc w:val="center"/>
    </w:pPr>
    <w:rPr>
      <w:rFonts w:ascii="Arial" w:hAnsi="Arial" w:cs="Arial"/>
      <w:b/>
      <w:bCs/>
      <w:color w:val="000000"/>
      <w:sz w:val="22"/>
      <w:szCs w:val="22"/>
    </w:rPr>
  </w:style>
  <w:style w:type="paragraph" w:customStyle="1" w:styleId="Headerorfooter2">
    <w:name w:val="Header or footer (2)"/>
    <w:basedOn w:val="Normalny"/>
    <w:rsid w:val="00B02695"/>
    <w:pPr>
      <w:shd w:val="clear" w:color="auto" w:fill="FFFFFF"/>
      <w:autoSpaceDE/>
      <w:spacing w:line="240" w:lineRule="atLeast"/>
    </w:pPr>
    <w:rPr>
      <w:rFonts w:ascii="Arial" w:eastAsia="SimSun" w:hAnsi="Arial" w:cs="Arial"/>
      <w:b/>
      <w:bCs/>
      <w:color w:val="000000"/>
      <w:spacing w:val="-1"/>
      <w:sz w:val="22"/>
      <w:szCs w:val="22"/>
    </w:rPr>
  </w:style>
  <w:style w:type="paragraph" w:customStyle="1" w:styleId="Default">
    <w:name w:val="Default"/>
    <w:rsid w:val="00B02695"/>
    <w:pPr>
      <w:suppressAutoHyphens/>
      <w:autoSpaceDE w:val="0"/>
      <w:spacing w:after="0" w:line="240" w:lineRule="auto"/>
    </w:pPr>
    <w:rPr>
      <w:rFonts w:ascii="Arial" w:eastAsia="SimSun" w:hAnsi="Arial" w:cs="Arial"/>
      <w:color w:val="000000"/>
      <w:kern w:val="0"/>
      <w:sz w:val="24"/>
      <w:szCs w:val="24"/>
      <w:lang w:eastAsia="zh-CN"/>
      <w14:ligatures w14:val="none"/>
    </w:rPr>
  </w:style>
  <w:style w:type="paragraph" w:customStyle="1" w:styleId="Teksttreci21Znak">
    <w:name w:val="Tekst treści (2)1 Znak"/>
    <w:basedOn w:val="Normalny"/>
    <w:rsid w:val="00B02695"/>
    <w:pPr>
      <w:shd w:val="clear" w:color="auto" w:fill="FFFFFF"/>
      <w:autoSpaceDE/>
      <w:spacing w:line="240" w:lineRule="atLeast"/>
      <w:ind w:hanging="580"/>
    </w:pPr>
    <w:rPr>
      <w:rFonts w:ascii="Arial" w:eastAsia="Tahoma" w:hAnsi="Arial" w:cs="Arial"/>
      <w:color w:val="000000"/>
      <w:sz w:val="22"/>
      <w:szCs w:val="22"/>
    </w:rPr>
  </w:style>
  <w:style w:type="paragraph" w:customStyle="1" w:styleId="Teksttreci21ZnakZnak">
    <w:name w:val="Tekst treści (2)1 Znak Znak"/>
    <w:basedOn w:val="Normalny"/>
    <w:rsid w:val="00B02695"/>
    <w:pPr>
      <w:shd w:val="clear" w:color="auto" w:fill="FFFFFF"/>
      <w:suppressAutoHyphens w:val="0"/>
      <w:autoSpaceDE/>
      <w:spacing w:before="600" w:line="414" w:lineRule="exact"/>
      <w:ind w:hanging="440"/>
      <w:jc w:val="both"/>
    </w:pPr>
    <w:rPr>
      <w:rFonts w:ascii="Arial" w:eastAsia="Tahoma" w:hAnsi="Arial" w:cs="Arial"/>
    </w:rPr>
  </w:style>
  <w:style w:type="character" w:customStyle="1" w:styleId="Teksttreci2">
    <w:name w:val="Tekst treści (2)_"/>
    <w:rsid w:val="00B02695"/>
    <w:rPr>
      <w:rFonts w:ascii="Arial" w:hAnsi="Arial" w:cs="Arial"/>
      <w:u w:val="none"/>
    </w:rPr>
  </w:style>
  <w:style w:type="paragraph" w:styleId="Bezodstpw">
    <w:name w:val="No Spacing"/>
    <w:qFormat/>
    <w:rsid w:val="00B02695"/>
    <w:pPr>
      <w:widowControl w:val="0"/>
      <w:suppressAutoHyphens/>
      <w:autoSpaceDE w:val="0"/>
      <w:spacing w:after="0" w:line="240" w:lineRule="auto"/>
    </w:pPr>
    <w:rPr>
      <w:rFonts w:ascii="Times New Roman" w:eastAsia="Times New Roman" w:hAnsi="Times New Roman" w:cs="Times New Roman"/>
      <w:kern w:val="0"/>
      <w:sz w:val="24"/>
      <w:szCs w:val="24"/>
      <w:lang w:eastAsia="zh-CN"/>
      <w14:ligatures w14:val="none"/>
    </w:rPr>
  </w:style>
  <w:style w:type="paragraph" w:styleId="Akapitzlist">
    <w:name w:val="List Paragraph"/>
    <w:aliases w:val="Nagłowek 3,Numerowanie,L1,Preambuła,Akapit z listą BS,Kolorowa lista — akcent 11,Dot pt,F5 List Paragraph,Recommendation,List Paragraph11,lp1,maz_wyliczenie,opis dzialania,K-P_odwolanie,A_wyliczenie,Akapit z listą 1,CW_Lista,Podsis rysunk"/>
    <w:basedOn w:val="Normalny"/>
    <w:link w:val="AkapitzlistZnak"/>
    <w:uiPriority w:val="34"/>
    <w:qFormat/>
    <w:rsid w:val="00B02695"/>
    <w:pPr>
      <w:widowControl/>
      <w:autoSpaceDE/>
      <w:spacing w:after="160" w:line="256" w:lineRule="auto"/>
      <w:ind w:left="720"/>
      <w:contextualSpacing/>
    </w:pPr>
    <w:rPr>
      <w:rFonts w:ascii="Calibri" w:eastAsia="Calibri" w:hAnsi="Calibri"/>
      <w:sz w:val="22"/>
      <w:szCs w:val="22"/>
    </w:rPr>
  </w:style>
  <w:style w:type="character" w:customStyle="1" w:styleId="AkapitzlistZnak">
    <w:name w:val="Akapit z listą Znak"/>
    <w:aliases w:val="Nagłowek 3 Znak,Numerowanie Znak,L1 Znak,Preambuła Znak,Akapit z listą BS Znak,Kolorowa lista — akcent 11 Znak,Dot pt Znak,F5 List Paragraph Znak,Recommendation Znak,List Paragraph11 Znak,lp1 Znak,maz_wyliczenie Znak,CW_Lista Znak"/>
    <w:link w:val="Akapitzlist"/>
    <w:uiPriority w:val="34"/>
    <w:qFormat/>
    <w:locked/>
    <w:rsid w:val="00B02695"/>
    <w:rPr>
      <w:rFonts w:ascii="Calibri" w:eastAsia="Calibri" w:hAnsi="Calibri" w:cs="Times New Roman"/>
      <w:kern w:val="0"/>
      <w:lang w:eastAsia="zh-CN"/>
      <w14:ligatures w14:val="none"/>
    </w:rPr>
  </w:style>
  <w:style w:type="paragraph" w:styleId="Listanumerowana2">
    <w:name w:val="List Number 2"/>
    <w:basedOn w:val="Normalny"/>
    <w:uiPriority w:val="99"/>
    <w:unhideWhenUsed/>
    <w:rsid w:val="00B02695"/>
    <w:pPr>
      <w:widowControl/>
      <w:numPr>
        <w:numId w:val="21"/>
      </w:numPr>
      <w:tabs>
        <w:tab w:val="clear" w:pos="643"/>
      </w:tabs>
      <w:suppressAutoHyphens w:val="0"/>
      <w:autoSpaceDE/>
      <w:spacing w:after="200" w:line="276" w:lineRule="auto"/>
      <w:contextualSpacing/>
    </w:pPr>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7</Pages>
  <Words>2538</Words>
  <Characters>15231</Characters>
  <Application>Microsoft Office Word</Application>
  <DocSecurity>0</DocSecurity>
  <Lines>126</Lines>
  <Paragraphs>35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solec-2023@outlook.com</dc:creator>
  <cp:keywords/>
  <dc:description/>
  <cp:lastModifiedBy>Marcin Minkina</cp:lastModifiedBy>
  <cp:revision>9</cp:revision>
  <dcterms:created xsi:type="dcterms:W3CDTF">2024-08-28T11:03:00Z</dcterms:created>
  <dcterms:modified xsi:type="dcterms:W3CDTF">2024-11-21T09:28:00Z</dcterms:modified>
</cp:coreProperties>
</file>