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000000" w:rsidRDefault="00F62E35">
      <w:pPr>
        <w:rPr>
          <w:rFonts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766C9B" w:rsidRDefault="00766C9B">
      <w:pPr>
        <w:pStyle w:val="Standard"/>
        <w:jc w:val="center"/>
        <w:rPr>
          <w:rFonts w:hint="eastAsia"/>
        </w:rPr>
      </w:pPr>
    </w:p>
    <w:p w:rsidR="00766C9B" w:rsidRDefault="00766C9B">
      <w:pPr>
        <w:pStyle w:val="Standard"/>
        <w:jc w:val="center"/>
        <w:rPr>
          <w:rFonts w:hint="eastAsia"/>
        </w:rPr>
      </w:pPr>
    </w:p>
    <w:p w:rsidR="00766C9B" w:rsidRDefault="00F62E35">
      <w:pPr>
        <w:pStyle w:val="Standard"/>
        <w:jc w:val="center"/>
        <w:rPr>
          <w:rFonts w:hint="eastAsia"/>
        </w:rPr>
      </w:pPr>
      <w:r>
        <w:rPr>
          <w:rStyle w:val="Mocnewyrf3bfnione"/>
          <w:lang w:val="pl-PL"/>
        </w:rPr>
        <w:t>OGŁOSZENIE O NABORZE DO KOMISJI KONKURSOWYCH</w:t>
      </w:r>
    </w:p>
    <w:p w:rsidR="00766C9B" w:rsidRDefault="00766C9B">
      <w:pPr>
        <w:pStyle w:val="Standard"/>
        <w:jc w:val="both"/>
        <w:rPr>
          <w:rFonts w:hint="eastAsia"/>
        </w:rPr>
      </w:pPr>
    </w:p>
    <w:p w:rsidR="00766C9B" w:rsidRDefault="00F62E35">
      <w:pPr>
        <w:pStyle w:val="Standard"/>
        <w:jc w:val="both"/>
        <w:rPr>
          <w:rFonts w:eastAsia="Calibri" w:cs="Calibri"/>
          <w:color w:val="333333"/>
          <w:lang w:val="pl-PL" w:eastAsia="hi-IN"/>
        </w:rPr>
      </w:pPr>
      <w:r>
        <w:rPr>
          <w:rFonts w:eastAsia="Calibri" w:cs="Calibri"/>
          <w:color w:val="333333"/>
          <w:lang w:val="pl-PL" w:eastAsia="hi-IN"/>
        </w:rPr>
        <w:t xml:space="preserve">       Wójt Gminy Olszanka ogłasza nabór kandydatów na członków Komisji Konkursowych, w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rFonts w:eastAsia="Calibri" w:cs="Calibri"/>
          <w:color w:val="333333"/>
          <w:lang w:val="pl-PL" w:eastAsia="hi-IN"/>
        </w:rPr>
        <w:t>związku z planowanym do ogłoszenia</w:t>
      </w:r>
      <w:r>
        <w:rPr>
          <w:rFonts w:eastAsia="Calibri" w:cs="Calibri"/>
          <w:color w:val="333333"/>
          <w:lang w:val="pl-PL" w:eastAsia="hi-IN"/>
        </w:rPr>
        <w:t xml:space="preserve"> w 2024 roku otwartym konkursem ofert na realizację zadania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publicznego w zakresie upowszechniania kultury fizycznej na terenie Gminy Olszanka oraz w związku z zamiarem ogłoszenia konkursów ofert na realizację zadań w zakresie profilaktyki i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rozwiązywani</w:t>
      </w:r>
      <w:r>
        <w:rPr>
          <w:lang w:val="pl-PL"/>
        </w:rPr>
        <w:t>a problemów alkoholowych oraz w zakresie przeciwdziałania narkomanii.</w:t>
      </w:r>
    </w:p>
    <w:p w:rsidR="00766C9B" w:rsidRDefault="00766C9B">
      <w:pPr>
        <w:pStyle w:val="Standard"/>
        <w:jc w:val="both"/>
        <w:rPr>
          <w:rFonts w:hint="eastAsia"/>
          <w:lang w:val="pl-PL"/>
        </w:rPr>
      </w:pPr>
    </w:p>
    <w:p w:rsidR="00766C9B" w:rsidRDefault="00F62E35">
      <w:pPr>
        <w:pStyle w:val="Standard"/>
        <w:jc w:val="both"/>
        <w:rPr>
          <w:rFonts w:eastAsia="Calibri" w:cs="Calibri"/>
          <w:color w:val="333333"/>
          <w:lang w:val="pl-PL" w:eastAsia="hi-IN"/>
        </w:rPr>
      </w:pPr>
      <w:r>
        <w:rPr>
          <w:rFonts w:eastAsia="Calibri" w:cs="Calibri"/>
          <w:color w:val="333333"/>
          <w:lang w:val="pl-PL" w:eastAsia="hi-IN"/>
        </w:rPr>
        <w:t>Zgodnie z art. 15 ust. 2d ustawy z dnia 24 kwietnia o działalności pożytku publicznego i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rFonts w:eastAsia="Calibri" w:cs="Calibri"/>
          <w:color w:val="333333"/>
          <w:lang w:val="pl-PL" w:eastAsia="hi-IN"/>
        </w:rPr>
        <w:t xml:space="preserve">wolontariacie </w:t>
      </w:r>
      <w:r>
        <w:rPr>
          <w:rFonts w:eastAsia="Tahoma" w:cs="Tahoma"/>
          <w:color w:val="333333"/>
          <w:lang w:val="pl-PL" w:eastAsia="hi-IN"/>
        </w:rPr>
        <w:t>(Dz. U. z 2023 r., poz. 571) p</w:t>
      </w:r>
      <w:r>
        <w:rPr>
          <w:rFonts w:eastAsia="Calibri" w:cs="Calibri"/>
          <w:color w:val="333333"/>
          <w:lang w:val="pl-PL" w:eastAsia="hi-IN"/>
        </w:rPr>
        <w:t>rosi się o zgłaszanie kandydatów - przedstawicieli</w:t>
      </w:r>
    </w:p>
    <w:p w:rsidR="00766C9B" w:rsidRDefault="00F62E35">
      <w:pPr>
        <w:pStyle w:val="Standard"/>
        <w:jc w:val="both"/>
        <w:rPr>
          <w:rFonts w:eastAsia="Calibri" w:cs="Calibri"/>
          <w:color w:val="333333"/>
          <w:lang w:val="pl-PL" w:eastAsia="hi-IN"/>
        </w:rPr>
      </w:pPr>
      <w:r>
        <w:rPr>
          <w:rFonts w:eastAsia="Calibri" w:cs="Calibri"/>
          <w:color w:val="333333"/>
          <w:lang w:val="pl-PL" w:eastAsia="hi-IN"/>
        </w:rPr>
        <w:t>organizacji pozarządowych lub podmiotów wymienionych w art. 3 ust. 3 w/w ustawy z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rFonts w:eastAsia="Calibri" w:cs="Calibri"/>
          <w:color w:val="333333"/>
          <w:lang w:val="pl-PL" w:eastAsia="hi-IN"/>
        </w:rPr>
        <w:t xml:space="preserve">wyłączeniem osób wskazanych przez organizację pozarządowe lub podmioty wymienione w art. 3 ust. 3,  </w:t>
      </w:r>
      <w:r>
        <w:rPr>
          <w:lang w:val="pl-PL"/>
        </w:rPr>
        <w:t>biorących udział w konkursie.</w:t>
      </w:r>
    </w:p>
    <w:p w:rsidR="00766C9B" w:rsidRDefault="00766C9B">
      <w:pPr>
        <w:pStyle w:val="Standard"/>
        <w:jc w:val="both"/>
        <w:rPr>
          <w:rFonts w:hint="eastAsia"/>
          <w:lang w:val="pl-PL"/>
        </w:rPr>
      </w:pPr>
    </w:p>
    <w:p w:rsidR="00766C9B" w:rsidRDefault="00F62E35">
      <w:pPr>
        <w:pStyle w:val="Standard"/>
        <w:jc w:val="both"/>
        <w:rPr>
          <w:rFonts w:eastAsia="Calibri" w:cs="Calibri"/>
          <w:color w:val="333333"/>
          <w:lang w:val="pl-PL" w:eastAsia="hi-IN"/>
        </w:rPr>
      </w:pPr>
      <w:r>
        <w:rPr>
          <w:rFonts w:eastAsia="Calibri" w:cs="Calibri"/>
          <w:color w:val="333333"/>
          <w:lang w:val="pl-PL" w:eastAsia="hi-IN"/>
        </w:rPr>
        <w:t xml:space="preserve">      Propozycje należy składać w formie </w:t>
      </w:r>
      <w:r>
        <w:rPr>
          <w:rFonts w:eastAsia="Calibri" w:cs="Calibri"/>
          <w:color w:val="333333"/>
          <w:lang w:val="pl-PL" w:eastAsia="hi-IN"/>
        </w:rPr>
        <w:t>pisemnej, na formularzu dostępnym na stronie Biuletynu Informacji Publicznej Gminy Olszanka na adres: Urząd Gminy Olszanka, 49-332 Olszanka 16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rFonts w:eastAsia="Calibri" w:cs="Calibri"/>
          <w:color w:val="333333"/>
          <w:lang w:val="pl-PL" w:eastAsia="hi-IN"/>
        </w:rPr>
        <w:t xml:space="preserve">w terminie do dnia  </w:t>
      </w:r>
      <w:r>
        <w:rPr>
          <w:rFonts w:eastAsia="Calibri" w:cs="Calibri"/>
          <w:b/>
          <w:bCs/>
          <w:color w:val="333333"/>
          <w:lang w:val="pl-PL" w:eastAsia="hi-IN"/>
        </w:rPr>
        <w:t>10</w:t>
      </w:r>
      <w:r>
        <w:rPr>
          <w:rFonts w:eastAsia="Calibri" w:cs="Calibri"/>
          <w:color w:val="333333"/>
          <w:lang w:val="pl-PL" w:eastAsia="hi-IN"/>
        </w:rPr>
        <w:t xml:space="preserve"> </w:t>
      </w:r>
      <w:r>
        <w:rPr>
          <w:rFonts w:eastAsia="Calibri" w:cs="Calibri"/>
          <w:b/>
          <w:bCs/>
          <w:color w:val="333333"/>
          <w:lang w:val="pl-PL" w:eastAsia="hi-IN"/>
        </w:rPr>
        <w:t>stycznia 2024 r.</w:t>
      </w:r>
    </w:p>
    <w:p w:rsidR="00766C9B" w:rsidRDefault="00766C9B">
      <w:pPr>
        <w:pStyle w:val="Standard"/>
        <w:jc w:val="both"/>
        <w:rPr>
          <w:rFonts w:hint="eastAsia"/>
          <w:lang w:val="pl-PL"/>
        </w:rPr>
      </w:pPr>
    </w:p>
    <w:p w:rsidR="00766C9B" w:rsidRDefault="00766C9B">
      <w:pPr>
        <w:pStyle w:val="Standard"/>
        <w:jc w:val="both"/>
        <w:rPr>
          <w:rFonts w:hint="eastAsia"/>
          <w:lang w:val="pl-PL"/>
        </w:rPr>
      </w:pP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rFonts w:eastAsia="Calibri" w:cs="Calibri"/>
          <w:color w:val="333333"/>
          <w:lang w:val="pl-PL" w:eastAsia="hi-IN"/>
        </w:rPr>
        <w:t>Olszanka, dnia 27.12.2023 r.</w:t>
      </w:r>
    </w:p>
    <w:p w:rsidR="00766C9B" w:rsidRDefault="00F62E35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</w:t>
      </w:r>
    </w:p>
    <w:p w:rsidR="00766C9B" w:rsidRDefault="00F62E35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Wójt Gminy Olszanka</w:t>
      </w:r>
    </w:p>
    <w:p w:rsidR="00766C9B" w:rsidRDefault="00766C9B">
      <w:pPr>
        <w:pStyle w:val="Standard"/>
        <w:rPr>
          <w:rFonts w:hint="eastAsia"/>
          <w:b/>
          <w:bCs/>
          <w:lang w:val="pl-PL"/>
        </w:rPr>
      </w:pPr>
    </w:p>
    <w:p w:rsidR="00766C9B" w:rsidRDefault="00F62E35">
      <w:pPr>
        <w:pStyle w:val="Standard"/>
        <w:rPr>
          <w:rFonts w:hint="eastAsia"/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</w:t>
      </w:r>
      <w:r>
        <w:rPr>
          <w:b/>
          <w:bCs/>
          <w:lang w:val="pl-PL"/>
        </w:rPr>
        <w:t xml:space="preserve">                                                                   (-) Aneta Rabczewska</w:t>
      </w:r>
    </w:p>
    <w:p w:rsidR="00766C9B" w:rsidRDefault="00766C9B">
      <w:pPr>
        <w:pStyle w:val="Standard"/>
        <w:jc w:val="both"/>
        <w:rPr>
          <w:rFonts w:hint="eastAsia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  <w:bookmarkStart w:id="0" w:name="_GoBack"/>
      <w:bookmarkEnd w:id="0"/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766C9B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</w:p>
    <w:p w:rsidR="00766C9B" w:rsidRDefault="00F62E35">
      <w:pPr>
        <w:pStyle w:val="Standard"/>
        <w:rPr>
          <w:rFonts w:eastAsia="TimesNewRomanPSMT"/>
          <w:lang w:val="pl-PL"/>
        </w:rPr>
      </w:pP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</w:p>
    <w:p w:rsidR="00766C9B" w:rsidRDefault="00F62E35">
      <w:pPr>
        <w:pStyle w:val="Standard"/>
        <w:rPr>
          <w:rFonts w:eastAsia="TimesNewRomanPSMT"/>
        </w:rPr>
      </w:pP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</w:p>
    <w:p w:rsidR="00766C9B" w:rsidRDefault="00766C9B">
      <w:pPr>
        <w:pStyle w:val="Standard"/>
        <w:rPr>
          <w:rFonts w:eastAsia="TimesNewRomanPSMT"/>
        </w:rPr>
      </w:pPr>
    </w:p>
    <w:p w:rsidR="00766C9B" w:rsidRDefault="00766C9B">
      <w:pPr>
        <w:pStyle w:val="Standard"/>
        <w:rPr>
          <w:rFonts w:eastAsia="TimesNewRomanPSMT"/>
        </w:rPr>
      </w:pPr>
    </w:p>
    <w:sectPr w:rsidR="00766C9B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35" w:rsidRDefault="00F62E35">
      <w:pPr>
        <w:rPr>
          <w:rFonts w:hint="eastAsia"/>
        </w:rPr>
      </w:pPr>
      <w:r>
        <w:separator/>
      </w:r>
    </w:p>
  </w:endnote>
  <w:endnote w:type="continuationSeparator" w:id="0">
    <w:p w:rsidR="00F62E35" w:rsidRDefault="00F62E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35" w:rsidRDefault="00F62E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2E35" w:rsidRDefault="00F62E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6C9B"/>
    <w:rsid w:val="003E788F"/>
    <w:rsid w:val="00766C9B"/>
    <w:rsid w:val="00DB0E02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1724-1B67-4EA5-B1E3-BB792292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Mocnewyrf3bfnione">
    <w:name w:val="Mocne wyróf3żbfnion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3</cp:revision>
  <cp:lastPrinted>2023-01-12T07:52:00Z</cp:lastPrinted>
  <dcterms:created xsi:type="dcterms:W3CDTF">2023-12-28T07:35:00Z</dcterms:created>
  <dcterms:modified xsi:type="dcterms:W3CDTF">2023-12-28T07:35:00Z</dcterms:modified>
</cp:coreProperties>
</file>