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C68" w:rsidRPr="008962BC" w:rsidRDefault="00665C68" w:rsidP="00665C68">
      <w:pPr>
        <w:jc w:val="center"/>
        <w:rPr>
          <w:kern w:val="1"/>
          <w:lang w:eastAsia="ar-SA"/>
        </w:rPr>
      </w:pPr>
      <w:r>
        <w:rPr>
          <w:rFonts w:ascii="Tahoma" w:hAnsi="Tahoma" w:cs="Tahoma"/>
          <w:color w:val="2F2F2F"/>
          <w:sz w:val="20"/>
          <w:szCs w:val="20"/>
        </w:rPr>
        <w:t xml:space="preserve"> </w:t>
      </w:r>
      <w:r>
        <w:rPr>
          <w:rFonts w:ascii="Tahoma" w:hAnsi="Tahoma" w:cs="Tahoma"/>
          <w:color w:val="2F2F2F"/>
          <w:sz w:val="20"/>
          <w:szCs w:val="20"/>
        </w:rPr>
        <w:t> </w:t>
      </w:r>
      <w:r w:rsidRPr="008962BC">
        <w:rPr>
          <w:b/>
          <w:kern w:val="1"/>
          <w:sz w:val="32"/>
          <w:szCs w:val="32"/>
          <w:lang w:eastAsia="ar-SA"/>
        </w:rPr>
        <w:t>KLAUZULA INFORMACYJNA</w:t>
      </w:r>
    </w:p>
    <w:p w:rsidR="00665C68" w:rsidRPr="008962BC" w:rsidRDefault="00665C68" w:rsidP="00665C68">
      <w:pPr>
        <w:rPr>
          <w:kern w:val="1"/>
          <w:lang w:eastAsia="ar-SA"/>
        </w:rPr>
      </w:pPr>
      <w:r w:rsidRPr="008962BC">
        <w:rPr>
          <w:kern w:val="1"/>
          <w:lang w:eastAsia="ar-SA"/>
        </w:rPr>
        <w:t xml:space="preserve">Na podstawie art. 13 i art. 14 </w:t>
      </w:r>
      <w:r w:rsidRPr="008962BC">
        <w:rPr>
          <w:bCs/>
          <w:iCs/>
          <w:kern w:val="1"/>
          <w:lang w:eastAsia="ar-SA"/>
        </w:rPr>
        <w:t>Rozporządzenia Parlamentu Europejskiego i Rady</w:t>
      </w:r>
      <w:r w:rsidRPr="008962BC">
        <w:rPr>
          <w:kern w:val="1"/>
          <w:lang w:eastAsia="ar-SA"/>
        </w:rPr>
        <w:t xml:space="preserve"> (UE) 2016/679 z dnia 27 kwietnia 2016 roku w sprawie ochrony osób fizycznych w związku z przetwarzaniem danych osobowych i w sprawie swobodnego przepływu takich danych oraz uchylenia dyrektywy 95/46/WE (RODO), informujemy, że:</w:t>
      </w:r>
    </w:p>
    <w:p w:rsidR="00665C68" w:rsidRPr="008962BC" w:rsidRDefault="00665C68" w:rsidP="00665C68">
      <w:pPr>
        <w:numPr>
          <w:ilvl w:val="0"/>
          <w:numId w:val="1"/>
        </w:numPr>
        <w:ind w:left="360"/>
        <w:rPr>
          <w:bCs/>
          <w:iCs/>
          <w:kern w:val="1"/>
          <w:lang w:eastAsia="ar-SA"/>
        </w:rPr>
      </w:pPr>
      <w:r w:rsidRPr="008962BC">
        <w:rPr>
          <w:kern w:val="1"/>
          <w:lang w:eastAsia="ar-SA"/>
        </w:rPr>
        <w:t xml:space="preserve">Administratorem danych osobowych jest </w:t>
      </w:r>
      <w:r w:rsidRPr="008962BC">
        <w:rPr>
          <w:b/>
          <w:bCs/>
          <w:kern w:val="1"/>
          <w:lang w:eastAsia="ar-SA"/>
        </w:rPr>
        <w:t>Przedszkole „Słoneczna Jedynka”</w:t>
      </w:r>
      <w:r w:rsidRPr="008962BC">
        <w:rPr>
          <w:b/>
          <w:bCs/>
          <w:iCs/>
          <w:kern w:val="1"/>
          <w:lang w:eastAsia="ar-SA"/>
        </w:rPr>
        <w:t xml:space="preserve">, ul. Rodziewiczówny 4 reprezentowana przez Panią Grażynę Kacperczyk, dyrektor </w:t>
      </w:r>
      <w:bookmarkStart w:id="0" w:name="_GoBack3"/>
      <w:bookmarkEnd w:id="0"/>
      <w:r w:rsidRPr="008962BC">
        <w:rPr>
          <w:b/>
          <w:bCs/>
          <w:iCs/>
          <w:kern w:val="1"/>
          <w:lang w:eastAsia="ar-SA"/>
        </w:rPr>
        <w:t>przedszkola.</w:t>
      </w:r>
    </w:p>
    <w:p w:rsidR="00665C68" w:rsidRPr="008962BC" w:rsidRDefault="00665C68" w:rsidP="00665C68">
      <w:pPr>
        <w:numPr>
          <w:ilvl w:val="0"/>
          <w:numId w:val="1"/>
        </w:numPr>
        <w:ind w:left="360"/>
        <w:rPr>
          <w:kern w:val="1"/>
          <w:lang w:eastAsia="ar-SA"/>
        </w:rPr>
      </w:pPr>
      <w:r w:rsidRPr="008962BC">
        <w:rPr>
          <w:bCs/>
          <w:iCs/>
          <w:kern w:val="1"/>
          <w:lang w:eastAsia="ar-SA"/>
        </w:rPr>
        <w:t>Inspektorem Ochrony Danych jest Pan Krzysztof Filc (adres kontaktowy – krygdy@vp.pl).</w:t>
      </w:r>
    </w:p>
    <w:p w:rsidR="00665C68" w:rsidRPr="008962BC" w:rsidRDefault="00665C68" w:rsidP="00665C68">
      <w:pPr>
        <w:numPr>
          <w:ilvl w:val="0"/>
          <w:numId w:val="1"/>
        </w:numPr>
        <w:suppressAutoHyphens w:val="0"/>
        <w:ind w:left="360"/>
        <w:rPr>
          <w:kern w:val="1"/>
          <w:lang w:eastAsia="ar-SA"/>
        </w:rPr>
      </w:pPr>
      <w:r w:rsidRPr="008962BC">
        <w:rPr>
          <w:kern w:val="1"/>
          <w:lang w:eastAsia="ar-SA"/>
        </w:rPr>
        <w:t xml:space="preserve">Celem przetwarzania Państwa danych osobowych jest przeprowadzenie i rozstrzygnięcie procesu rekrutacji, zaś podstawą prawną przetwarzania jest Ustawa Prawo oświatowe z 14 grudnia 2016 r. ze zm., </w:t>
      </w:r>
      <w:r w:rsidRPr="008962BC">
        <w:rPr>
          <w:kern w:val="1"/>
          <w:szCs w:val="21"/>
          <w:lang w:eastAsia="ar-SA"/>
        </w:rPr>
        <w:t xml:space="preserve">Rozporządzenie Ministra Edukacji Narodowej z 21 sierpnia 2019 r. w sprawie przeprowadzania postępowania rekrutacyjnego oraz postępowania uzupełniającego do publicznych przedszkoli, szkół, placówek i centrów </w:t>
      </w:r>
      <w:r w:rsidRPr="008962BC">
        <w:rPr>
          <w:kern w:val="1"/>
          <w:lang w:eastAsia="ar-SA"/>
        </w:rPr>
        <w:t>ze zm. oraz, w przypadku dobrowolnego podania innych danych, niż wynikające z przepisów prawa, zgoda wydana przez rodzica/opiekuna prawnego. Podanie danych osobowych wynikających z przepisu prawa jest obowiązkowe.</w:t>
      </w:r>
    </w:p>
    <w:p w:rsidR="00665C68" w:rsidRPr="008962BC" w:rsidRDefault="00665C68" w:rsidP="00665C68">
      <w:pPr>
        <w:numPr>
          <w:ilvl w:val="0"/>
          <w:numId w:val="1"/>
        </w:numPr>
        <w:suppressAutoHyphens w:val="0"/>
        <w:ind w:left="360"/>
        <w:rPr>
          <w:kern w:val="1"/>
          <w:lang w:eastAsia="ar-SA"/>
        </w:rPr>
      </w:pPr>
      <w:r w:rsidRPr="008962BC">
        <w:rPr>
          <w:kern w:val="1"/>
          <w:lang w:eastAsia="ar-SA"/>
        </w:rPr>
        <w:t>Państwa dane osobowe są zabezpieczone zgodnie z obowiązującymi przepisami, a ich odbiorcami mogą być podmioty uprawnione do ujawnienia im danych na mocy przepisów prawa oraz podmioty przetwarzające dane osobowe w ramach świadczenia usług dla administratora.</w:t>
      </w:r>
    </w:p>
    <w:p w:rsidR="00665C68" w:rsidRPr="008962BC" w:rsidRDefault="00665C68" w:rsidP="00665C68">
      <w:pPr>
        <w:numPr>
          <w:ilvl w:val="0"/>
          <w:numId w:val="1"/>
        </w:numPr>
        <w:suppressAutoHyphens w:val="0"/>
        <w:ind w:left="360"/>
        <w:rPr>
          <w:kern w:val="1"/>
          <w:lang w:eastAsia="ar-SA"/>
        </w:rPr>
      </w:pPr>
      <w:r w:rsidRPr="008962BC">
        <w:rPr>
          <w:kern w:val="1"/>
          <w:lang w:eastAsia="ar-SA"/>
        </w:rPr>
        <w:t>Nie przewiduje się przekazywania Państwa danych do państw spoza Europejskiego Obszaru Gospodarczego lub instytucji międzynarodowych ani przetwarzania danych osobowych w celu innym niż cel, w którym dane osobowe zostały zebrane.</w:t>
      </w:r>
    </w:p>
    <w:p w:rsidR="00665C68" w:rsidRPr="008962BC" w:rsidRDefault="00665C68" w:rsidP="00665C68">
      <w:pPr>
        <w:numPr>
          <w:ilvl w:val="0"/>
          <w:numId w:val="1"/>
        </w:numPr>
        <w:suppressAutoHyphens w:val="0"/>
        <w:ind w:left="360"/>
        <w:rPr>
          <w:kern w:val="1"/>
          <w:lang w:eastAsia="ar-SA"/>
        </w:rPr>
      </w:pPr>
      <w:r w:rsidRPr="008962BC">
        <w:rPr>
          <w:kern w:val="1"/>
          <w:lang w:eastAsia="ar-SA"/>
        </w:rPr>
        <w:t>Decyzje dotyczące Państwa danych osobowych nie będą podejmowane w sposób zautomatyzowany.</w:t>
      </w:r>
    </w:p>
    <w:p w:rsidR="00665C68" w:rsidRPr="008962BC" w:rsidRDefault="00665C68" w:rsidP="00665C68">
      <w:pPr>
        <w:numPr>
          <w:ilvl w:val="0"/>
          <w:numId w:val="1"/>
        </w:numPr>
        <w:suppressAutoHyphens w:val="0"/>
        <w:ind w:left="360"/>
        <w:rPr>
          <w:kern w:val="1"/>
          <w:lang w:eastAsia="ar-SA"/>
        </w:rPr>
      </w:pPr>
      <w:r w:rsidRPr="008962BC">
        <w:rPr>
          <w:kern w:val="1"/>
          <w:lang w:eastAsia="ar-SA"/>
        </w:rPr>
        <w:t xml:space="preserve">Państwa dane osobowe </w:t>
      </w:r>
      <w:r w:rsidRPr="008962BC">
        <w:rPr>
          <w:rFonts w:eastAsia="Calibri"/>
          <w:kern w:val="1"/>
          <w:lang w:eastAsia="ar-SA"/>
        </w:rPr>
        <w:t xml:space="preserve">będą przetwarzane, w tym przechowywane w celu realizacji zadań szkoły, przez okres trwania rekrutacji. </w:t>
      </w:r>
    </w:p>
    <w:p w:rsidR="00665C68" w:rsidRPr="008962BC" w:rsidRDefault="00665C68" w:rsidP="00665C68">
      <w:pPr>
        <w:numPr>
          <w:ilvl w:val="0"/>
          <w:numId w:val="1"/>
        </w:numPr>
        <w:suppressAutoHyphens w:val="0"/>
        <w:spacing w:before="80"/>
        <w:ind w:left="360"/>
        <w:jc w:val="both"/>
        <w:rPr>
          <w:rFonts w:ascii="Arial Narrow" w:hAnsi="Arial Narrow"/>
          <w:bCs/>
          <w:kern w:val="1"/>
          <w:sz w:val="22"/>
          <w:lang w:eastAsia="ar-SA"/>
        </w:rPr>
      </w:pPr>
      <w:r w:rsidRPr="008962BC">
        <w:rPr>
          <w:bCs/>
          <w:kern w:val="1"/>
          <w:lang w:eastAsia="ar-SA"/>
        </w:rPr>
        <w:t>Macie Państwo prawo do: ochrony Waszych danych osobowych, informacji o zasadach ich przetwarzania, dostępu do nich i uzyskania ich kopii, sprostowania, wniesienia skargi do Prezesa Urzędu Ochrony Danych Osobowych, ograniczenia przetwarzania oraz powiadomienia każdego odbiorcę o sprostowaniu, usunięciu danych lub ograniczeniu przetwarzania. Przysługuje także Państwu prawo do niepodlegania zautomatyzowanemu przetwarzaniu Waszych danych. Nie przewiduje się profilowania.</w:t>
      </w:r>
    </w:p>
    <w:p w:rsidR="00665C68" w:rsidRPr="008962BC" w:rsidRDefault="00665C68" w:rsidP="00665C68">
      <w:pPr>
        <w:numPr>
          <w:ilvl w:val="0"/>
          <w:numId w:val="1"/>
        </w:numPr>
        <w:suppressAutoHyphens w:val="0"/>
        <w:ind w:left="360"/>
        <w:rPr>
          <w:kern w:val="1"/>
          <w:lang w:eastAsia="ar-SA"/>
        </w:rPr>
      </w:pPr>
      <w:r w:rsidRPr="008962BC">
        <w:rPr>
          <w:kern w:val="1"/>
          <w:lang w:eastAsia="ar-SA"/>
        </w:rPr>
        <w:t xml:space="preserve">W odniesieniu do danych przetwarzanych na podstawie </w:t>
      </w:r>
      <w:r w:rsidRPr="008962BC">
        <w:rPr>
          <w:kern w:val="1"/>
          <w:u w:val="single"/>
          <w:lang w:eastAsia="ar-SA"/>
        </w:rPr>
        <w:t>zgody</w:t>
      </w:r>
      <w:r w:rsidRPr="008962BC">
        <w:rPr>
          <w:kern w:val="1"/>
          <w:lang w:eastAsia="ar-SA"/>
        </w:rPr>
        <w:t xml:space="preserve"> macie Państwo ponadto prawo do usunięcia oraz przenoszenia danych oraz prawo do cofnięcia zgody w dowolnym momencie. Wycofanie się ze zgody można złożyć w formie wysłania stosownego żądania na adres e-mail lub adres pocztowy administratora. Konsekwencją wycofania się ze zgody będzie brak możliwości przetwarzania danych przez administratora.</w:t>
      </w:r>
    </w:p>
    <w:p w:rsidR="00665C68" w:rsidRPr="008962BC" w:rsidRDefault="00665C68" w:rsidP="00665C68">
      <w:pPr>
        <w:numPr>
          <w:ilvl w:val="0"/>
          <w:numId w:val="1"/>
        </w:numPr>
        <w:suppressAutoHyphens w:val="0"/>
        <w:ind w:left="360"/>
        <w:rPr>
          <w:kern w:val="1"/>
          <w:szCs w:val="21"/>
          <w:lang w:eastAsia="ar-SA"/>
        </w:rPr>
      </w:pPr>
      <w:r w:rsidRPr="008962BC">
        <w:rPr>
          <w:kern w:val="1"/>
          <w:lang w:eastAsia="ar-SA"/>
        </w:rPr>
        <w:t>Administrator informuje rodzica/ opiekuna prawnego o przetwarzaniu danych osobowych osobiście, poprzez umieszczenie klauzuli na stronie internetowej.</w:t>
      </w:r>
    </w:p>
    <w:p w:rsidR="00967437" w:rsidRDefault="00967437">
      <w:bookmarkStart w:id="1" w:name="_GoBack"/>
      <w:bookmarkEnd w:id="1"/>
    </w:p>
    <w:sectPr w:rsidR="00967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E4007784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mbria" w:hAnsi="Cambria" w:hint="default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68"/>
    <w:rsid w:val="00665C68"/>
    <w:rsid w:val="0096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48A61-D7DC-49B1-AA9E-A0F3E9F2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C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Kacperczyk</dc:creator>
  <cp:keywords/>
  <dc:description/>
  <cp:lastModifiedBy>Grażyna Kacperczyk</cp:lastModifiedBy>
  <cp:revision>1</cp:revision>
  <dcterms:created xsi:type="dcterms:W3CDTF">2021-05-29T07:27:00Z</dcterms:created>
  <dcterms:modified xsi:type="dcterms:W3CDTF">2021-05-29T07:29:00Z</dcterms:modified>
</cp:coreProperties>
</file>