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92F95" w14:textId="566EED4D" w:rsidR="00FD521D" w:rsidRPr="00611D18" w:rsidRDefault="00611D18" w:rsidP="00611D18">
      <w:pPr>
        <w:pStyle w:val="rozdzia"/>
        <w:spacing w:before="0" w:beforeAutospacing="0" w:after="0" w:afterAutospacing="0" w:line="288" w:lineRule="auto"/>
        <w:ind w:left="5664" w:firstLine="708"/>
        <w:jc w:val="right"/>
        <w:rPr>
          <w:rStyle w:val="Pogrubienie"/>
          <w:rFonts w:ascii="Tahoma" w:hAnsi="Tahoma" w:cs="Tahoma"/>
          <w:sz w:val="20"/>
        </w:rPr>
      </w:pPr>
      <w:r w:rsidRPr="00611D18">
        <w:rPr>
          <w:rStyle w:val="Pogrubienie"/>
          <w:rFonts w:ascii="Tahoma" w:hAnsi="Tahoma" w:cs="Tahoma"/>
          <w:sz w:val="20"/>
        </w:rPr>
        <w:t>PROJEKT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1108CDEA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D44718">
        <w:rPr>
          <w:rStyle w:val="Pogrubienie"/>
          <w:rFonts w:ascii="Tahoma" w:hAnsi="Tahoma" w:cs="Tahoma"/>
          <w:color w:val="000000"/>
          <w:sz w:val="22"/>
          <w:szCs w:val="22"/>
        </w:rPr>
        <w:t>5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669C9B2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D44718">
        <w:rPr>
          <w:rFonts w:ascii="Tahoma" w:hAnsi="Tahoma" w:cs="Tahoma"/>
          <w:bCs/>
          <w:color w:val="000000"/>
          <w:sz w:val="22"/>
          <w:szCs w:val="22"/>
        </w:rPr>
        <w:t>5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rok określa:</w:t>
      </w:r>
    </w:p>
    <w:p w14:paraId="68A3673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cel główny i cele szczegółowe programu,</w:t>
      </w:r>
    </w:p>
    <w:p w14:paraId="5FBB637F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zasady współpracy,</w:t>
      </w:r>
    </w:p>
    <w:p w14:paraId="32E4FA05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zakres przedmiotowy,</w:t>
      </w:r>
    </w:p>
    <w:p w14:paraId="1558677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formy współpracy, o których mowa w art. 5 ust. 2,</w:t>
      </w:r>
    </w:p>
    <w:p w14:paraId="7B85E4F1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priorytetowe zadania publiczne,</w:t>
      </w:r>
    </w:p>
    <w:p w14:paraId="5AACF1E7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okres realizacji programu,</w:t>
      </w:r>
    </w:p>
    <w:p w14:paraId="37C90A74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realizacji programu,</w:t>
      </w:r>
    </w:p>
    <w:p w14:paraId="36A2CE52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wysokość środków planowanych na realizację programu,</w:t>
      </w:r>
    </w:p>
    <w:p w14:paraId="1ED1F2E3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oceny realizacji programu,</w:t>
      </w:r>
    </w:p>
    <w:p w14:paraId="775FB2CC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informację o sposobie tworzenia programu oraz o przebiegu konsultacji,</w:t>
      </w:r>
    </w:p>
    <w:p w14:paraId="2D5B2F20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tryb powoływania i zasady działania komisji konkursowych do opiniowania ofert </w:t>
      </w:r>
      <w:r>
        <w:rPr>
          <w:rFonts w:ascii="Tahoma" w:hAnsi="Tahoma" w:cs="Tahoma"/>
          <w:color w:val="000000"/>
        </w:rPr>
        <w:br/>
        <w:t>w otwartych konkursach ofert.</w:t>
      </w:r>
    </w:p>
    <w:p w14:paraId="1E2BB16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2</w:t>
      </w:r>
      <w:r>
        <w:rPr>
          <w:rFonts w:ascii="Tahoma" w:hAnsi="Tahoma" w:cs="Tahoma"/>
          <w:color w:val="000000"/>
          <w:sz w:val="22"/>
          <w:szCs w:val="22"/>
        </w:rPr>
        <w:t xml:space="preserve"> Ilekroć w niniejszym programie jest mowa o:</w:t>
      </w:r>
    </w:p>
    <w:p w14:paraId="0D424B10" w14:textId="4D2DB9CA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ustawie - rozumie się przez to ustawę z dnia 24 kwietnia 2003 r. o działalności pożytku publicznego i o wolontariacie (Dz.U. z 202</w:t>
      </w:r>
      <w:r w:rsidR="00C51ABC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 xml:space="preserve"> r., poz. </w:t>
      </w:r>
      <w:r w:rsidR="00C51ABC">
        <w:rPr>
          <w:rFonts w:ascii="Tahoma" w:hAnsi="Tahoma" w:cs="Tahoma"/>
          <w:color w:val="000000"/>
          <w:sz w:val="22"/>
          <w:szCs w:val="22"/>
        </w:rPr>
        <w:t>1491</w:t>
      </w:r>
      <w:r>
        <w:rPr>
          <w:rFonts w:ascii="Tahoma" w:hAnsi="Tahoma" w:cs="Tahoma"/>
          <w:color w:val="000000"/>
          <w:sz w:val="22"/>
          <w:szCs w:val="22"/>
        </w:rPr>
        <w:t xml:space="preserve"> t.j.),</w:t>
      </w:r>
    </w:p>
    <w:p w14:paraId="43465B96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Powiecie - rozumie się przez to Powiat Białostocki,</w:t>
      </w:r>
    </w:p>
    <w:p w14:paraId="7D345ADC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Zarządzie - rozumie się przez to Zarząd Powiatu Białostockiego,</w:t>
      </w:r>
    </w:p>
    <w:p w14:paraId="5C8EB42A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Radzie - rozumie się przez to Radę Powiatu Białostockiego,</w:t>
      </w:r>
    </w:p>
    <w:p w14:paraId="69A28DE4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2F54655C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BC6079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 xml:space="preserve"> r., poz. 1</w:t>
      </w:r>
      <w:r w:rsidR="00BC6079">
        <w:rPr>
          <w:rFonts w:ascii="Tahoma" w:hAnsi="Tahoma" w:cs="Tahoma"/>
          <w:color w:val="000000"/>
          <w:sz w:val="22"/>
          <w:szCs w:val="22"/>
        </w:rPr>
        <w:t>530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t.j.</w:t>
      </w:r>
      <w:r>
        <w:rPr>
          <w:rFonts w:ascii="Tahoma" w:hAnsi="Tahoma" w:cs="Tahoma"/>
          <w:color w:val="000000"/>
          <w:sz w:val="22"/>
          <w:szCs w:val="22"/>
        </w:rPr>
        <w:t>),</w:t>
      </w:r>
    </w:p>
    <w:p w14:paraId="1DEB1F82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9</w:t>
      </w:r>
      <w:r>
        <w:rPr>
          <w:rFonts w:ascii="Tahoma" w:hAnsi="Tahoma" w:cs="Tahoma"/>
          <w:color w:val="000000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wzajemnego informowania się o planowanych kierunkach działalności,</w:t>
      </w:r>
    </w:p>
    <w:p w14:paraId="2D84B198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0E9BACC4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tworzenia wspólnych zespołów o charakterze doradczym i inicjatywnym, złożonych </w:t>
      </w:r>
      <w:r w:rsidR="00E46A19">
        <w:rPr>
          <w:rFonts w:ascii="Tahoma" w:hAnsi="Tahoma" w:cs="Tahoma"/>
          <w:color w:val="000000"/>
          <w:sz w:val="22"/>
          <w:szCs w:val="22"/>
        </w:rPr>
        <w:br/>
      </w:r>
      <w:r>
        <w:rPr>
          <w:rFonts w:ascii="Tahoma" w:hAnsi="Tahoma" w:cs="Tahoma"/>
          <w:color w:val="000000"/>
          <w:sz w:val="22"/>
          <w:szCs w:val="22"/>
        </w:rPr>
        <w:t>z przedstawicieli organizacji pozarządowych, podmiotów wymienionych w art. 3 ust. 3 ustawy oraz pracowników Starostwa Powiatowego w Białymstoku,</w:t>
      </w:r>
    </w:p>
    <w:p w14:paraId="7F83F801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zawieranie umów o wykonanie inicjatywy lokalnej na zasadach określonych </w:t>
      </w:r>
      <w:r>
        <w:rPr>
          <w:rFonts w:ascii="Tahoma" w:hAnsi="Tahoma" w:cs="Tahoma"/>
          <w:color w:val="000000"/>
          <w:sz w:val="22"/>
          <w:szCs w:val="22"/>
        </w:rPr>
        <w:br/>
        <w:t>w ustawie,</w:t>
      </w:r>
    </w:p>
    <w:p w14:paraId="04CE2EFC" w14:textId="753FB920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010D978C" w14:textId="77777777" w:rsidR="00C14B2B" w:rsidRPr="00C14B2B" w:rsidRDefault="00C14B2B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D81988" w14:textId="4AE6A994" w:rsidR="005A462F" w:rsidRPr="0085560F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pomocy społecznej, pieczy zastępczej i wspierania osób </w:t>
      </w:r>
      <w:r w:rsidR="00E271EA">
        <w:rPr>
          <w:rFonts w:ascii="Tahoma" w:hAnsi="Tahoma" w:cs="Tahoma"/>
          <w:b/>
          <w:iCs/>
          <w:color w:val="000000" w:themeColor="text1"/>
          <w:sz w:val="22"/>
          <w:szCs w:val="22"/>
        </w:rPr>
        <w:br/>
      </w:r>
      <w:r w:rsidR="00C322C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z </w:t>
      </w:r>
      <w:r w:rsidRPr="0085560F">
        <w:rPr>
          <w:rFonts w:ascii="Tahoma" w:hAnsi="Tahoma" w:cs="Tahoma"/>
          <w:b/>
          <w:iCs/>
          <w:sz w:val="22"/>
          <w:szCs w:val="22"/>
        </w:rPr>
        <w:t>niepełnosprawn</w:t>
      </w:r>
      <w:r w:rsidR="00C322C8">
        <w:rPr>
          <w:rFonts w:ascii="Tahoma" w:hAnsi="Tahoma" w:cs="Tahoma"/>
          <w:b/>
          <w:iCs/>
          <w:sz w:val="22"/>
          <w:szCs w:val="22"/>
        </w:rPr>
        <w:t>ościami</w:t>
      </w:r>
      <w:r w:rsidRPr="0085560F">
        <w:rPr>
          <w:rFonts w:ascii="Tahoma" w:hAnsi="Tahoma" w:cs="Tahoma"/>
          <w:iCs/>
          <w:sz w:val="22"/>
          <w:szCs w:val="22"/>
        </w:rPr>
        <w:t>:</w:t>
      </w:r>
    </w:p>
    <w:p w14:paraId="5F585D5B" w14:textId="4B8AF76D" w:rsidR="005A462F" w:rsidRPr="0085560F" w:rsidRDefault="005A462F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>wspieranie</w:t>
      </w:r>
      <w:r w:rsidR="00356198" w:rsidRPr="0085560F">
        <w:rPr>
          <w:rFonts w:ascii="Tahoma" w:hAnsi="Tahoma" w:cs="Tahoma"/>
          <w:iCs/>
          <w:sz w:val="22"/>
          <w:szCs w:val="22"/>
        </w:rPr>
        <w:t xml:space="preserve"> </w:t>
      </w:r>
      <w:r w:rsidRPr="0085560F">
        <w:rPr>
          <w:rFonts w:ascii="Tahoma" w:hAnsi="Tahoma" w:cs="Tahoma"/>
          <w:iCs/>
          <w:sz w:val="22"/>
          <w:szCs w:val="22"/>
        </w:rPr>
        <w:t>systemu pieczy zastępczej,</w:t>
      </w:r>
    </w:p>
    <w:p w14:paraId="04797F8D" w14:textId="3F35C50E" w:rsidR="00C8169C" w:rsidRPr="00053600" w:rsidRDefault="00356198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B050"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 xml:space="preserve">zapobieganie i przeciwdziałanie skutkom </w:t>
      </w:r>
      <w:r w:rsidR="005A462F" w:rsidRPr="0085560F">
        <w:rPr>
          <w:rFonts w:ascii="Tahoma" w:hAnsi="Tahoma" w:cs="Tahoma"/>
          <w:iCs/>
          <w:sz w:val="22"/>
          <w:szCs w:val="22"/>
        </w:rPr>
        <w:t>wyklucz</w:t>
      </w:r>
      <w:r w:rsidRPr="0085560F">
        <w:rPr>
          <w:rFonts w:ascii="Tahoma" w:hAnsi="Tahoma" w:cs="Tahoma"/>
          <w:iCs/>
          <w:sz w:val="22"/>
          <w:szCs w:val="22"/>
        </w:rPr>
        <w:t>enia</w:t>
      </w:r>
      <w:r w:rsidR="005A462F" w:rsidRPr="0085560F">
        <w:rPr>
          <w:rFonts w:ascii="Tahoma" w:hAnsi="Tahoma" w:cs="Tahoma"/>
          <w:iCs/>
          <w:sz w:val="22"/>
          <w:szCs w:val="22"/>
        </w:rPr>
        <w:t xml:space="preserve"> społeczne</w:t>
      </w:r>
      <w:r w:rsidRPr="0085560F">
        <w:rPr>
          <w:rFonts w:ascii="Tahoma" w:hAnsi="Tahoma" w:cs="Tahoma"/>
          <w:iCs/>
          <w:sz w:val="22"/>
          <w:szCs w:val="22"/>
        </w:rPr>
        <w:t>go</w:t>
      </w:r>
      <w:r w:rsidR="005A462F" w:rsidRPr="0085560F">
        <w:rPr>
          <w:rFonts w:ascii="Tahoma" w:hAnsi="Tahoma" w:cs="Tahoma"/>
          <w:iCs/>
          <w:sz w:val="22"/>
          <w:szCs w:val="22"/>
        </w:rPr>
        <w:t>,</w:t>
      </w:r>
      <w:r w:rsidR="00C8169C" w:rsidRPr="0085560F">
        <w:rPr>
          <w:rFonts w:ascii="Tahoma" w:hAnsi="Tahoma" w:cs="Tahoma"/>
          <w:iCs/>
          <w:sz w:val="22"/>
          <w:szCs w:val="22"/>
        </w:rPr>
        <w:t xml:space="preserve"> </w:t>
      </w:r>
    </w:p>
    <w:p w14:paraId="798A9388" w14:textId="1B4F914A" w:rsidR="007B6559" w:rsidRPr="0085560F" w:rsidRDefault="005A462F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85560F">
        <w:rPr>
          <w:rFonts w:ascii="Tahoma" w:hAnsi="Tahoma" w:cs="Tahoma"/>
          <w:iCs/>
          <w:sz w:val="22"/>
          <w:szCs w:val="22"/>
        </w:rPr>
        <w:t>współpraca z organizacjami pozarządowymi w działania</w:t>
      </w:r>
      <w:r w:rsidR="00CA783C" w:rsidRPr="0085560F">
        <w:rPr>
          <w:rFonts w:ascii="Tahoma" w:hAnsi="Tahoma" w:cs="Tahoma"/>
          <w:iCs/>
          <w:sz w:val="22"/>
          <w:szCs w:val="22"/>
        </w:rPr>
        <w:t>ch</w:t>
      </w:r>
      <w:r w:rsidRPr="0085560F">
        <w:rPr>
          <w:rFonts w:ascii="Tahoma" w:hAnsi="Tahoma" w:cs="Tahoma"/>
          <w:iCs/>
          <w:sz w:val="22"/>
          <w:szCs w:val="22"/>
        </w:rPr>
        <w:t xml:space="preserve"> na rzecz osób i rodzin potrzebujących wsparcia z powodu trudnej sytuacji życiowej oraz wyrównywania szans</w:t>
      </w:r>
      <w:r w:rsidR="003F366F" w:rsidRPr="0085560F">
        <w:rPr>
          <w:rFonts w:ascii="Tahoma" w:hAnsi="Tahoma" w:cs="Tahoma"/>
          <w:iCs/>
          <w:sz w:val="22"/>
          <w:szCs w:val="22"/>
        </w:rPr>
        <w:t>,</w:t>
      </w:r>
    </w:p>
    <w:p w14:paraId="0246729F" w14:textId="2F6AE0C9" w:rsidR="00726327" w:rsidRPr="004010B5" w:rsidRDefault="0021628C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4010B5">
        <w:rPr>
          <w:rFonts w:ascii="Tahoma" w:hAnsi="Tahoma" w:cs="Tahoma"/>
          <w:iCs/>
          <w:sz w:val="22"/>
          <w:szCs w:val="22"/>
        </w:rPr>
        <w:t>wspieranie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 os</w:t>
      </w:r>
      <w:r w:rsidRPr="004010B5">
        <w:rPr>
          <w:rFonts w:ascii="Tahoma" w:hAnsi="Tahoma" w:cs="Tahoma"/>
          <w:iCs/>
          <w:sz w:val="22"/>
          <w:szCs w:val="22"/>
        </w:rPr>
        <w:t>ó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b </w:t>
      </w:r>
      <w:r w:rsidR="00F574A3">
        <w:rPr>
          <w:rFonts w:ascii="Tahoma" w:hAnsi="Tahoma" w:cs="Tahoma"/>
          <w:iCs/>
          <w:sz w:val="22"/>
          <w:szCs w:val="22"/>
        </w:rPr>
        <w:t xml:space="preserve">z </w:t>
      </w:r>
      <w:r w:rsidR="00201CC3" w:rsidRPr="004010B5">
        <w:rPr>
          <w:rFonts w:ascii="Tahoma" w:hAnsi="Tahoma" w:cs="Tahoma"/>
          <w:iCs/>
          <w:sz w:val="22"/>
          <w:szCs w:val="22"/>
        </w:rPr>
        <w:t>niepełnosprawn</w:t>
      </w:r>
      <w:r w:rsidR="00F574A3">
        <w:rPr>
          <w:rFonts w:ascii="Tahoma" w:hAnsi="Tahoma" w:cs="Tahoma"/>
          <w:iCs/>
          <w:sz w:val="22"/>
          <w:szCs w:val="22"/>
        </w:rPr>
        <w:t>ościami</w:t>
      </w:r>
      <w:r w:rsidR="00201CC3" w:rsidRPr="004010B5">
        <w:rPr>
          <w:rFonts w:ascii="Tahoma" w:hAnsi="Tahoma" w:cs="Tahoma"/>
          <w:iCs/>
          <w:sz w:val="22"/>
          <w:szCs w:val="22"/>
        </w:rPr>
        <w:t xml:space="preserve"> i ich rodzin</w:t>
      </w:r>
      <w:r w:rsidR="00726327" w:rsidRPr="004010B5">
        <w:rPr>
          <w:rFonts w:ascii="Tahoma" w:hAnsi="Tahoma" w:cs="Tahoma"/>
          <w:iCs/>
          <w:sz w:val="22"/>
          <w:szCs w:val="22"/>
        </w:rPr>
        <w:t>,</w:t>
      </w:r>
    </w:p>
    <w:p w14:paraId="21F1D0EC" w14:textId="30A3108B" w:rsidR="00726327" w:rsidRPr="00E271EA" w:rsidRDefault="00726327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E271EA">
        <w:rPr>
          <w:rFonts w:ascii="Tahoma" w:hAnsi="Tahoma" w:cs="Tahoma"/>
          <w:sz w:val="22"/>
          <w:szCs w:val="22"/>
        </w:rPr>
        <w:t>aktywizacja społeczna osób z niepełnosprawności</w:t>
      </w:r>
      <w:r w:rsidR="00F574A3" w:rsidRPr="00E271EA">
        <w:rPr>
          <w:rFonts w:ascii="Tahoma" w:hAnsi="Tahoma" w:cs="Tahoma"/>
          <w:sz w:val="22"/>
          <w:szCs w:val="22"/>
        </w:rPr>
        <w:t>ami,</w:t>
      </w:r>
    </w:p>
    <w:p w14:paraId="6C4BE127" w14:textId="16F03060" w:rsidR="00726327" w:rsidRPr="00C14B2B" w:rsidRDefault="00C13A02" w:rsidP="004010B5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C13A02">
        <w:rPr>
          <w:rFonts w:ascii="Tahoma" w:hAnsi="Tahoma" w:cs="Tahoma"/>
          <w:sz w:val="22"/>
          <w:szCs w:val="22"/>
        </w:rPr>
        <w:t xml:space="preserve">działania na rzecz </w:t>
      </w:r>
      <w:r w:rsidR="00726327" w:rsidRPr="00C13A02">
        <w:rPr>
          <w:rFonts w:ascii="Tahoma" w:hAnsi="Tahoma" w:cs="Tahoma"/>
          <w:sz w:val="22"/>
          <w:szCs w:val="22"/>
        </w:rPr>
        <w:t>likwidacj</w:t>
      </w:r>
      <w:r w:rsidRPr="00C13A02">
        <w:rPr>
          <w:rFonts w:ascii="Tahoma" w:hAnsi="Tahoma" w:cs="Tahoma"/>
          <w:sz w:val="22"/>
          <w:szCs w:val="22"/>
        </w:rPr>
        <w:t>i</w:t>
      </w:r>
      <w:r w:rsidR="00726327" w:rsidRPr="00C13A02">
        <w:rPr>
          <w:rFonts w:ascii="Tahoma" w:hAnsi="Tahoma" w:cs="Tahoma"/>
          <w:sz w:val="22"/>
          <w:szCs w:val="22"/>
        </w:rPr>
        <w:t xml:space="preserve"> w przestrzeni publicznej barier architektonicznych dla osób </w:t>
      </w:r>
      <w:r w:rsidR="00E271EA" w:rsidRPr="00C13A02">
        <w:rPr>
          <w:rFonts w:ascii="Tahoma" w:hAnsi="Tahoma" w:cs="Tahoma"/>
          <w:sz w:val="22"/>
          <w:szCs w:val="22"/>
        </w:rPr>
        <w:br/>
      </w:r>
      <w:r w:rsidR="00726327" w:rsidRPr="00C13A02">
        <w:rPr>
          <w:rFonts w:ascii="Tahoma" w:hAnsi="Tahoma" w:cs="Tahoma"/>
          <w:sz w:val="22"/>
          <w:szCs w:val="22"/>
        </w:rPr>
        <w:t>z niepełnosprawnośc</w:t>
      </w:r>
      <w:r w:rsidR="00E271EA" w:rsidRPr="00C13A02">
        <w:rPr>
          <w:rFonts w:ascii="Tahoma" w:hAnsi="Tahoma" w:cs="Tahoma"/>
          <w:sz w:val="22"/>
          <w:szCs w:val="22"/>
        </w:rPr>
        <w:t>iami</w:t>
      </w:r>
      <w:r w:rsidR="00BC05B6">
        <w:rPr>
          <w:rFonts w:ascii="Tahoma" w:hAnsi="Tahoma" w:cs="Tahoma"/>
          <w:sz w:val="22"/>
          <w:szCs w:val="22"/>
        </w:rPr>
        <w:t>.</w:t>
      </w:r>
    </w:p>
    <w:p w14:paraId="198D6F64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6"/>
          <w:szCs w:val="6"/>
        </w:rPr>
      </w:pPr>
    </w:p>
    <w:p w14:paraId="0AAFD851" w14:textId="6C80247E" w:rsidR="005A462F" w:rsidRPr="000012B4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B050"/>
          <w:spacing w:val="-6"/>
          <w:sz w:val="22"/>
          <w:szCs w:val="22"/>
        </w:rPr>
      </w:pP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>, nieodpłatnej mediacji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oraz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edukacji prawnej poprzez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zwiększani</w:t>
      </w:r>
      <w:r w:rsidR="00C12A4B" w:rsidRPr="00897FB1">
        <w:rPr>
          <w:rFonts w:ascii="Tahoma" w:hAnsi="Tahoma" w:cs="Tahoma"/>
          <w:b/>
          <w:iCs/>
          <w:spacing w:val="-6"/>
          <w:sz w:val="22"/>
          <w:szCs w:val="22"/>
        </w:rPr>
        <w:t>e</w:t>
      </w:r>
      <w:r w:rsidRPr="00897FB1">
        <w:rPr>
          <w:rFonts w:ascii="Tahoma" w:hAnsi="Tahoma" w:cs="Tahoma"/>
          <w:b/>
          <w:iCs/>
          <w:spacing w:val="-6"/>
          <w:sz w:val="22"/>
          <w:szCs w:val="22"/>
        </w:rPr>
        <w:t xml:space="preserve"> świadomości prawnej społeczeństwa:</w:t>
      </w:r>
    </w:p>
    <w:p w14:paraId="07C9F5C3" w14:textId="366AC1EB" w:rsidR="00726327" w:rsidRDefault="005A462F" w:rsidP="00C83A0A">
      <w:pPr>
        <w:pStyle w:val="lit"/>
        <w:numPr>
          <w:ilvl w:val="0"/>
          <w:numId w:val="15"/>
        </w:numPr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E271EA">
        <w:rPr>
          <w:rFonts w:ascii="Tahoma" w:hAnsi="Tahoma" w:cs="Tahoma"/>
          <w:iCs/>
          <w:sz w:val="22"/>
          <w:szCs w:val="22"/>
        </w:rPr>
        <w:t>prowadzenie punktów nieodpłatnej pomocy prawnej, nieodpłatnego poradnictwa obywatelskiego</w:t>
      </w:r>
      <w:r w:rsidR="0078120D" w:rsidRPr="00E271EA">
        <w:rPr>
          <w:rFonts w:ascii="Tahoma" w:hAnsi="Tahoma" w:cs="Tahoma"/>
          <w:iCs/>
          <w:sz w:val="22"/>
          <w:szCs w:val="22"/>
        </w:rPr>
        <w:t>, nieodpłatnej mediacji</w:t>
      </w:r>
      <w:r w:rsidR="00782459" w:rsidRPr="00E271EA">
        <w:rPr>
          <w:rFonts w:ascii="Tahoma" w:hAnsi="Tahoma" w:cs="Tahoma"/>
          <w:iCs/>
          <w:sz w:val="22"/>
          <w:szCs w:val="22"/>
        </w:rPr>
        <w:t xml:space="preserve"> oraz edukacji prawnej</w:t>
      </w:r>
      <w:r w:rsidRPr="00E271EA">
        <w:rPr>
          <w:rFonts w:ascii="Tahoma" w:hAnsi="Tahoma" w:cs="Tahoma"/>
          <w:iCs/>
          <w:sz w:val="22"/>
          <w:szCs w:val="22"/>
        </w:rPr>
        <w:t xml:space="preserve"> </w:t>
      </w:r>
      <w:r w:rsidR="00782459" w:rsidRPr="00E271EA">
        <w:rPr>
          <w:rFonts w:ascii="Tahoma" w:hAnsi="Tahoma" w:cs="Tahoma"/>
          <w:iCs/>
          <w:sz w:val="22"/>
          <w:szCs w:val="22"/>
        </w:rPr>
        <w:t>po</w:t>
      </w:r>
      <w:r w:rsidRPr="00E271EA">
        <w:rPr>
          <w:rFonts w:ascii="Tahoma" w:hAnsi="Tahoma" w:cs="Tahoma"/>
          <w:iCs/>
          <w:sz w:val="22"/>
          <w:szCs w:val="22"/>
        </w:rPr>
        <w:t xml:space="preserve">przez </w:t>
      </w:r>
      <w:r w:rsidR="00782459" w:rsidRPr="00E271EA">
        <w:rPr>
          <w:rFonts w:ascii="Tahoma" w:hAnsi="Tahoma" w:cs="Tahoma"/>
          <w:iCs/>
          <w:sz w:val="22"/>
          <w:szCs w:val="22"/>
        </w:rPr>
        <w:t xml:space="preserve">zwiększanie  świadomości prawnej społeczeństwa przez </w:t>
      </w:r>
      <w:r w:rsidRPr="00E271EA">
        <w:rPr>
          <w:rFonts w:ascii="Tahoma" w:hAnsi="Tahoma" w:cs="Tahoma"/>
          <w:iCs/>
          <w:sz w:val="22"/>
          <w:szCs w:val="22"/>
        </w:rPr>
        <w:t>organizacje pozarządowe</w:t>
      </w:r>
      <w:r w:rsidR="00C14B2B">
        <w:rPr>
          <w:rFonts w:ascii="Tahoma" w:hAnsi="Tahoma" w:cs="Tahoma"/>
          <w:iCs/>
          <w:sz w:val="22"/>
          <w:szCs w:val="22"/>
        </w:rPr>
        <w:t>.</w:t>
      </w:r>
    </w:p>
    <w:p w14:paraId="78C9B703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8"/>
          <w:szCs w:val="8"/>
        </w:rPr>
      </w:pPr>
    </w:p>
    <w:p w14:paraId="04C63FF6" w14:textId="77777777" w:rsidR="005A462F" w:rsidRPr="00B72E37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z w:val="22"/>
          <w:szCs w:val="22"/>
        </w:rPr>
      </w:pPr>
      <w:r w:rsidRPr="00B72E37">
        <w:rPr>
          <w:rFonts w:ascii="Tahoma" w:hAnsi="Tahoma" w:cs="Tahoma"/>
          <w:b/>
          <w:iCs/>
          <w:sz w:val="22"/>
          <w:szCs w:val="22"/>
        </w:rPr>
        <w:t>w zakresie promocji i ochrony zdrowia</w:t>
      </w:r>
      <w:r w:rsidRPr="00B72E37">
        <w:rPr>
          <w:rFonts w:ascii="Tahoma" w:hAnsi="Tahoma" w:cs="Tahoma"/>
          <w:iCs/>
          <w:sz w:val="22"/>
          <w:szCs w:val="22"/>
        </w:rPr>
        <w:t>:</w:t>
      </w:r>
    </w:p>
    <w:p w14:paraId="4490696E" w14:textId="356AFA5A" w:rsidR="005A462F" w:rsidRPr="00B72E37" w:rsidRDefault="005A462F" w:rsidP="0024447F">
      <w:pPr>
        <w:pStyle w:val="lit"/>
        <w:numPr>
          <w:ilvl w:val="0"/>
          <w:numId w:val="2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B72E37">
        <w:rPr>
          <w:rFonts w:ascii="Tahoma" w:hAnsi="Tahoma" w:cs="Tahoma"/>
          <w:iCs/>
          <w:sz w:val="22"/>
          <w:szCs w:val="22"/>
        </w:rPr>
        <w:t>prowadzenie edukacji zdrowotnej (promocji zdrowego trybu życia) i profilaktyki zdrowotnej</w:t>
      </w:r>
      <w:r w:rsidR="00FA2111" w:rsidRPr="00B72E37">
        <w:rPr>
          <w:rFonts w:ascii="Tahoma" w:hAnsi="Tahoma" w:cs="Tahoma"/>
          <w:iCs/>
          <w:sz w:val="22"/>
          <w:szCs w:val="22"/>
        </w:rPr>
        <w:t xml:space="preserve"> </w:t>
      </w:r>
      <w:r w:rsidRPr="00B72E37">
        <w:rPr>
          <w:rFonts w:ascii="Tahoma" w:hAnsi="Tahoma" w:cs="Tahoma"/>
          <w:iCs/>
          <w:sz w:val="22"/>
          <w:szCs w:val="22"/>
        </w:rPr>
        <w:t>na rzecz różnych grup wiekowych z terenu Powiatu,</w:t>
      </w:r>
    </w:p>
    <w:p w14:paraId="7329691D" w14:textId="77777777" w:rsidR="005A462F" w:rsidRPr="00B72E37" w:rsidRDefault="005A462F" w:rsidP="0024447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B72E37">
        <w:rPr>
          <w:rFonts w:ascii="Tahoma" w:hAnsi="Tahoma" w:cs="Tahoma"/>
          <w:iCs/>
          <w:sz w:val="22"/>
          <w:szCs w:val="22"/>
        </w:rPr>
        <w:t>współpraca z organizacjami pozarządowymi w zakresie organizowania spotkań edukacyjno – informacyjnych o tematyce prozdrowotnej.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 xml:space="preserve">podnoszenie jakości pracy </w:t>
      </w:r>
      <w:r w:rsidR="00B22DBB" w:rsidRPr="00F85755">
        <w:rPr>
          <w:rFonts w:ascii="Tahoma" w:hAnsi="Tahoma" w:cs="Tahoma"/>
          <w:iCs/>
          <w:sz w:val="22"/>
          <w:szCs w:val="22"/>
        </w:rPr>
        <w:t xml:space="preserve">wychowawczej i </w:t>
      </w:r>
      <w:r w:rsidRPr="00F85755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 w:rsidRPr="00F85755">
        <w:rPr>
          <w:rFonts w:ascii="Tahoma" w:hAnsi="Tahoma" w:cs="Tahoma"/>
          <w:iCs/>
          <w:sz w:val="22"/>
          <w:szCs w:val="22"/>
        </w:rPr>
        <w:t>oraz</w:t>
      </w:r>
      <w:r w:rsidRPr="00F85755">
        <w:rPr>
          <w:rFonts w:ascii="Tahoma" w:hAnsi="Tahoma" w:cs="Tahoma"/>
          <w:iCs/>
          <w:sz w:val="22"/>
          <w:szCs w:val="22"/>
        </w:rPr>
        <w:t xml:space="preserve"> promowanie ich </w:t>
      </w:r>
      <w:r w:rsidRPr="00F85755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68F1A3F2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działani</w:t>
      </w:r>
      <w:r w:rsidR="00F41AC8" w:rsidRPr="00F85755">
        <w:rPr>
          <w:rFonts w:ascii="Tahoma" w:hAnsi="Tahoma" w:cs="Tahoma"/>
          <w:iCs/>
          <w:sz w:val="22"/>
          <w:szCs w:val="22"/>
        </w:rPr>
        <w:t>e</w:t>
      </w:r>
      <w:r w:rsidRPr="00F85755">
        <w:rPr>
          <w:rFonts w:ascii="Tahoma" w:hAnsi="Tahoma" w:cs="Tahoma"/>
          <w:iCs/>
          <w:sz w:val="22"/>
          <w:szCs w:val="22"/>
        </w:rPr>
        <w:t xml:space="preserve"> na rzecz wyrównywania szans edukacyjnych wśród uczniów,</w:t>
      </w:r>
    </w:p>
    <w:p w14:paraId="54E6AC32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lastRenderedPageBreak/>
        <w:t xml:space="preserve">wspieranie edukacji, terapii i integracji osób </w:t>
      </w:r>
      <w:r w:rsidR="0043344D" w:rsidRPr="00F85755">
        <w:rPr>
          <w:rFonts w:ascii="Tahoma" w:hAnsi="Tahoma" w:cs="Tahoma"/>
          <w:iCs/>
          <w:sz w:val="22"/>
          <w:szCs w:val="22"/>
        </w:rPr>
        <w:t>z niepełnosprawnościami</w:t>
      </w:r>
      <w:r w:rsidRPr="00F85755">
        <w:rPr>
          <w:rFonts w:ascii="Tahoma" w:hAnsi="Tahoma" w:cs="Tahoma"/>
          <w:iCs/>
          <w:sz w:val="22"/>
          <w:szCs w:val="22"/>
        </w:rPr>
        <w:t xml:space="preserve">, a także ich rodzin, </w:t>
      </w:r>
    </w:p>
    <w:p w14:paraId="31CCF61C" w14:textId="714A7F83" w:rsidR="00B57FCB" w:rsidRPr="00F85755" w:rsidRDefault="00B57FCB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działania profilaktyczne</w:t>
      </w:r>
      <w:r w:rsidR="00F64294">
        <w:rPr>
          <w:rFonts w:ascii="Tahoma" w:hAnsi="Tahoma" w:cs="Tahoma"/>
          <w:iCs/>
          <w:sz w:val="22"/>
          <w:szCs w:val="22"/>
        </w:rPr>
        <w:t>,</w:t>
      </w:r>
      <w:r>
        <w:rPr>
          <w:rFonts w:ascii="Tahoma" w:hAnsi="Tahoma" w:cs="Tahoma"/>
          <w:iCs/>
          <w:sz w:val="22"/>
          <w:szCs w:val="22"/>
        </w:rPr>
        <w:t xml:space="preserve"> wychowawcze i edukacyjne w zakresie współczesnych zagrożeń, </w:t>
      </w:r>
    </w:p>
    <w:p w14:paraId="42C4C313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6B1828BA" w14:textId="5B069551" w:rsidR="005A462F" w:rsidRPr="00F8575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85755">
        <w:rPr>
          <w:rFonts w:ascii="Tahoma" w:hAnsi="Tahoma" w:cs="Tahoma"/>
          <w:iCs/>
          <w:sz w:val="22"/>
          <w:szCs w:val="22"/>
        </w:rPr>
        <w:t>współpraca poradni psychologiczno-pedagogicznych z organizacjami pozarządowymi, mająca na celu pod</w:t>
      </w:r>
      <w:r w:rsidR="00073624" w:rsidRPr="00F85755">
        <w:rPr>
          <w:rFonts w:ascii="Tahoma" w:hAnsi="Tahoma" w:cs="Tahoma"/>
          <w:iCs/>
          <w:sz w:val="22"/>
          <w:szCs w:val="22"/>
        </w:rPr>
        <w:t>wyższanie</w:t>
      </w:r>
      <w:r w:rsidRPr="00F85755">
        <w:rPr>
          <w:rFonts w:ascii="Tahoma" w:hAnsi="Tahoma" w:cs="Tahoma"/>
          <w:iCs/>
          <w:sz w:val="22"/>
          <w:szCs w:val="22"/>
        </w:rPr>
        <w:t xml:space="preserve"> kompetencji zawodowych pracowników poradni i nauczycieli oraz standardów świadczonych usług.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10FAD1B8" w:rsidR="005A462F" w:rsidRPr="00CE4200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B050"/>
          <w:sz w:val="22"/>
          <w:szCs w:val="22"/>
        </w:rPr>
      </w:pPr>
      <w:r w:rsidRPr="00EF3EED">
        <w:rPr>
          <w:rFonts w:ascii="Tahoma" w:hAnsi="Tahoma" w:cs="Tahoma"/>
          <w:iCs/>
          <w:sz w:val="22"/>
          <w:szCs w:val="22"/>
        </w:rPr>
        <w:t>współorganizacja wydarzeń kulturalno – rozrywkowych i patriotycznych, a także przedsięwzięć z zakresu ochrony dziedzictwa narodowego</w:t>
      </w:r>
      <w:r w:rsidR="00400734">
        <w:rPr>
          <w:rFonts w:ascii="Tahoma" w:hAnsi="Tahoma" w:cs="Tahoma"/>
          <w:iCs/>
          <w:sz w:val="22"/>
          <w:szCs w:val="22"/>
        </w:rPr>
        <w:t>,</w:t>
      </w:r>
    </w:p>
    <w:p w14:paraId="5E4C0161" w14:textId="77777777" w:rsidR="003829ED" w:rsidRPr="00EF3EED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EF3EED">
        <w:rPr>
          <w:rFonts w:ascii="Tahoma" w:hAnsi="Tahoma" w:cs="Tahoma"/>
          <w:iCs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228C8069" w14:textId="2FADF132" w:rsidR="003829ED" w:rsidRPr="00257B3A" w:rsidRDefault="003829ED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257B3A">
        <w:rPr>
          <w:rFonts w:ascii="Tahoma" w:hAnsi="Tahoma" w:cs="Tahoma"/>
          <w:sz w:val="22"/>
          <w:szCs w:val="22"/>
        </w:rPr>
        <w:t xml:space="preserve">wspieranie </w:t>
      </w:r>
      <w:r w:rsidR="00257B3A" w:rsidRPr="00257B3A">
        <w:rPr>
          <w:rFonts w:ascii="Tahoma" w:hAnsi="Tahoma" w:cs="Tahoma"/>
          <w:sz w:val="22"/>
          <w:szCs w:val="22"/>
        </w:rPr>
        <w:t>działalności wydawniczej w zakresie popularyzacji historii, kultury i dziedzictwa narodowego</w:t>
      </w:r>
      <w:r w:rsidR="008B3088" w:rsidRPr="00257B3A">
        <w:rPr>
          <w:rFonts w:ascii="Tahoma" w:hAnsi="Tahoma" w:cs="Tahoma"/>
          <w:sz w:val="22"/>
          <w:szCs w:val="22"/>
        </w:rPr>
        <w:t>.</w:t>
      </w:r>
    </w:p>
    <w:p w14:paraId="0F5C25BE" w14:textId="77777777" w:rsidR="005A462F" w:rsidRPr="00C4091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6)</w:t>
      </w:r>
      <w:r w:rsidRPr="00551E9A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wspierania i upowszechniania kultury fizycznej</w:t>
      </w:r>
    </w:p>
    <w:p w14:paraId="5D2099FA" w14:textId="7777777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394AAC9" w:rsidR="005A462F" w:rsidRPr="00821F71" w:rsidRDefault="007F3B23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 xml:space="preserve">organizacja i </w:t>
      </w:r>
      <w:r w:rsidR="005A462F" w:rsidRPr="00821F71">
        <w:rPr>
          <w:rFonts w:ascii="Tahoma" w:hAnsi="Tahoma" w:cs="Tahoma"/>
          <w:iCs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>wspieranie współzawodnictwa sportowego szkół,</w:t>
      </w:r>
    </w:p>
    <w:p w14:paraId="58599592" w14:textId="630B3357" w:rsidR="005A462F" w:rsidRPr="00821F71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21F71">
        <w:rPr>
          <w:rFonts w:ascii="Tahoma" w:hAnsi="Tahoma" w:cs="Tahoma"/>
          <w:iCs/>
          <w:sz w:val="22"/>
          <w:szCs w:val="22"/>
        </w:rPr>
        <w:t xml:space="preserve">promowanie aktywności ruchowej osób </w:t>
      </w:r>
      <w:r w:rsidR="000C6DB8" w:rsidRPr="00821F71">
        <w:rPr>
          <w:rFonts w:ascii="Tahoma" w:hAnsi="Tahoma" w:cs="Tahoma"/>
          <w:iCs/>
          <w:sz w:val="22"/>
          <w:szCs w:val="22"/>
        </w:rPr>
        <w:t>z niepełnosprawnościami</w:t>
      </w:r>
      <w:r w:rsidRPr="00821F71">
        <w:rPr>
          <w:rFonts w:ascii="Tahoma" w:hAnsi="Tahoma" w:cs="Tahoma"/>
          <w:iCs/>
          <w:sz w:val="22"/>
          <w:szCs w:val="22"/>
        </w:rPr>
        <w:t>.</w:t>
      </w:r>
    </w:p>
    <w:p w14:paraId="7FCBD9DA" w14:textId="77777777" w:rsidR="005A462F" w:rsidRPr="00B00745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7)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zatrudnienia i aktywizacji zawodowej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A717BE7" w14:textId="218A4185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udział w przedsięwzięciach promujących aktywne postawy na rynku pracy</w:t>
      </w:r>
      <w:r w:rsidR="0078212B" w:rsidRPr="00B93CD6">
        <w:rPr>
          <w:rFonts w:ascii="Tahoma" w:hAnsi="Tahoma" w:cs="Tahoma"/>
          <w:iCs/>
          <w:sz w:val="22"/>
          <w:szCs w:val="22"/>
        </w:rPr>
        <w:t>,</w:t>
      </w:r>
    </w:p>
    <w:p w14:paraId="7EAB2268" w14:textId="77777777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współdziałanie z partnerami współpracującymi z Urzędem Pracy w realizacji działań na rzecz osób bezrobotnych,</w:t>
      </w:r>
    </w:p>
    <w:p w14:paraId="0653F9A7" w14:textId="77777777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wspieranie działań mających na celu profilaktykę bezrobocia i promowania aktywnych postaw na rynku pracy wśród uczniów szkół podstawowych i ponadpodstawowych,</w:t>
      </w:r>
    </w:p>
    <w:p w14:paraId="5E9D3762" w14:textId="361ABA12" w:rsidR="005A462F" w:rsidRPr="00B93CD6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B93CD6">
        <w:rPr>
          <w:rFonts w:ascii="Tahoma" w:hAnsi="Tahoma" w:cs="Tahoma"/>
          <w:iCs/>
          <w:sz w:val="22"/>
          <w:szCs w:val="22"/>
        </w:rPr>
        <w:t>upowszechnianie informacji o działaniach realizowanych na rzecz aktywizacji zawodowej osób bezrobotnych oraz form wsparcia pracodawców zatrudniających osoby bezrobotne</w:t>
      </w:r>
      <w:r w:rsidR="00E46A19">
        <w:rPr>
          <w:rFonts w:ascii="Tahoma" w:hAnsi="Tahoma" w:cs="Tahoma"/>
          <w:iCs/>
          <w:sz w:val="22"/>
          <w:szCs w:val="22"/>
        </w:rPr>
        <w:t>,</w:t>
      </w:r>
    </w:p>
    <w:p w14:paraId="35200CA0" w14:textId="21C00B1F" w:rsidR="007B7CEB" w:rsidRPr="002438EB" w:rsidRDefault="007B7CEB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2438EB">
        <w:rPr>
          <w:rFonts w:ascii="Tahoma" w:hAnsi="Tahoma" w:cs="Tahoma"/>
          <w:iCs/>
          <w:sz w:val="22"/>
          <w:szCs w:val="22"/>
        </w:rPr>
        <w:t>wsp</w:t>
      </w:r>
      <w:r w:rsidR="00EB2AC0">
        <w:rPr>
          <w:rFonts w:ascii="Tahoma" w:hAnsi="Tahoma" w:cs="Tahoma"/>
          <w:iCs/>
          <w:sz w:val="22"/>
          <w:szCs w:val="22"/>
        </w:rPr>
        <w:t>omaganie</w:t>
      </w:r>
      <w:r w:rsidRPr="002438EB">
        <w:rPr>
          <w:rFonts w:ascii="Tahoma" w:hAnsi="Tahoma" w:cs="Tahoma"/>
          <w:iCs/>
          <w:sz w:val="22"/>
          <w:szCs w:val="22"/>
        </w:rPr>
        <w:t xml:space="preserve"> działań mających na celu wsparcie pracodawców inwestujących </w:t>
      </w:r>
      <w:r w:rsidR="00CF6DE4">
        <w:rPr>
          <w:rFonts w:ascii="Tahoma" w:hAnsi="Tahoma" w:cs="Tahoma"/>
          <w:iCs/>
          <w:sz w:val="22"/>
          <w:szCs w:val="22"/>
        </w:rPr>
        <w:br/>
      </w:r>
      <w:r w:rsidRPr="002438EB">
        <w:rPr>
          <w:rFonts w:ascii="Tahoma" w:hAnsi="Tahoma" w:cs="Tahoma"/>
          <w:iCs/>
          <w:sz w:val="22"/>
          <w:szCs w:val="22"/>
        </w:rPr>
        <w:t xml:space="preserve">w kształcenie ustawiczne własne i pracowników. 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7F56D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promocja w zakresie turystyki i edukacji ekologicznej wśród mieszkańców Powiatu oraz współpraca przy opracowaniu materiałów informacyjno – promocyjnych Powiatu w tym zakresie,</w:t>
      </w:r>
    </w:p>
    <w:p w14:paraId="64DC3958" w14:textId="77777777" w:rsidR="005A462F" w:rsidRPr="00004638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004638">
        <w:rPr>
          <w:rFonts w:ascii="Tahoma" w:hAnsi="Tahoma" w:cs="Tahoma"/>
          <w:iCs/>
          <w:sz w:val="22"/>
          <w:szCs w:val="22"/>
        </w:rPr>
        <w:t>promocja i wspieranie rozwoju turystycznego oraz infrastruktury turystycznej na terenie Powiatu,</w:t>
      </w:r>
    </w:p>
    <w:p w14:paraId="243559FB" w14:textId="77777777" w:rsidR="00B12DE1" w:rsidRPr="00B12DE1" w:rsidRDefault="00B12DE1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B12DE1">
        <w:rPr>
          <w:rFonts w:ascii="Tahoma" w:hAnsi="Tahoma" w:cs="Tahoma"/>
          <w:sz w:val="22"/>
          <w:szCs w:val="22"/>
        </w:rPr>
        <w:t>promocja i wspieranie działań propagujących odnawialne źródła energii,</w:t>
      </w:r>
    </w:p>
    <w:p w14:paraId="6F90C626" w14:textId="77777777" w:rsidR="005A462F" w:rsidRPr="00F94C0B" w:rsidRDefault="005A462F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F94C0B">
        <w:rPr>
          <w:rFonts w:ascii="Tahoma" w:hAnsi="Tahoma" w:cs="Tahoma"/>
          <w:iCs/>
          <w:color w:val="000000" w:themeColor="text1"/>
          <w:sz w:val="22"/>
          <w:szCs w:val="22"/>
        </w:rPr>
        <w:t>propagowanie i promocja na terenie Powiatu działań służących ochronie środowiska,</w:t>
      </w:r>
    </w:p>
    <w:p w14:paraId="2E20CBB2" w14:textId="77777777" w:rsidR="000C6DB8" w:rsidRPr="00F94C0B" w:rsidRDefault="005A462F" w:rsidP="000C6DB8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F94C0B">
        <w:rPr>
          <w:rFonts w:ascii="Tahoma" w:hAnsi="Tahoma" w:cs="Tahoma"/>
          <w:iCs/>
          <w:sz w:val="22"/>
          <w:szCs w:val="22"/>
        </w:rPr>
        <w:t xml:space="preserve">organizacja oraz współorganizacja imprez o tematyce turystycznej, ekologicznej </w:t>
      </w:r>
      <w:r w:rsidRPr="00F94C0B">
        <w:rPr>
          <w:rFonts w:ascii="Tahoma" w:hAnsi="Tahoma" w:cs="Tahoma"/>
          <w:iCs/>
          <w:sz w:val="22"/>
          <w:szCs w:val="22"/>
        </w:rPr>
        <w:br/>
        <w:t>i innej.</w:t>
      </w:r>
    </w:p>
    <w:p w14:paraId="69BEB989" w14:textId="77777777" w:rsidR="005A462F" w:rsidRPr="00C14B2B" w:rsidRDefault="005A462F" w:rsidP="005A462F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FF0000"/>
          <w:sz w:val="2"/>
          <w:szCs w:val="2"/>
        </w:rPr>
      </w:pPr>
    </w:p>
    <w:p w14:paraId="3C91312A" w14:textId="77777777" w:rsidR="00F94C0B" w:rsidRPr="00FE2051" w:rsidRDefault="00F94C0B" w:rsidP="005A462F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FF0000"/>
          <w:sz w:val="14"/>
          <w:szCs w:val="14"/>
        </w:rPr>
      </w:pPr>
    </w:p>
    <w:p w14:paraId="54E0A1C6" w14:textId="3A611FCD" w:rsidR="005A462F" w:rsidRDefault="00E46A19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lastRenderedPageBreak/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CF6252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OKRES REALIZACJI PROGRAMU ORAZ WYSOKOŚĆ ŚRODKÓW PLANOWANYCH NA JEGO REALIZACJĘ</w:t>
      </w:r>
    </w:p>
    <w:p w14:paraId="62BB9B11" w14:textId="33D9B4D2" w:rsidR="005A462F" w:rsidRPr="00A11FA8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CF6252">
        <w:rPr>
          <w:rFonts w:ascii="Tahoma" w:hAnsi="Tahoma" w:cs="Tahoma"/>
          <w:b/>
          <w:sz w:val="22"/>
          <w:szCs w:val="22"/>
        </w:rPr>
        <w:t>§ 11</w:t>
      </w:r>
      <w:r w:rsidRPr="00CF6252">
        <w:rPr>
          <w:rFonts w:ascii="Tahoma" w:hAnsi="Tahoma" w:cs="Tahoma"/>
          <w:sz w:val="22"/>
          <w:szCs w:val="22"/>
        </w:rPr>
        <w:t xml:space="preserve"> Program na rok 202</w:t>
      </w:r>
      <w:r w:rsidR="00516AC1">
        <w:rPr>
          <w:rFonts w:ascii="Tahoma" w:hAnsi="Tahoma" w:cs="Tahoma"/>
          <w:sz w:val="22"/>
          <w:szCs w:val="22"/>
        </w:rPr>
        <w:t>5</w:t>
      </w:r>
      <w:r w:rsidRPr="00CF6252">
        <w:rPr>
          <w:rFonts w:ascii="Tahoma" w:hAnsi="Tahoma" w:cs="Tahoma"/>
          <w:sz w:val="22"/>
          <w:szCs w:val="22"/>
        </w:rPr>
        <w:t xml:space="preserve"> będzie realizowany od 1 </w:t>
      </w:r>
      <w:r w:rsidRPr="00A11FA8">
        <w:rPr>
          <w:rFonts w:ascii="Tahoma" w:hAnsi="Tahoma" w:cs="Tahoma"/>
          <w:sz w:val="22"/>
          <w:szCs w:val="22"/>
        </w:rPr>
        <w:t>stycznia 202</w:t>
      </w:r>
      <w:r w:rsidR="00516AC1" w:rsidRPr="00A11FA8">
        <w:rPr>
          <w:rFonts w:ascii="Tahoma" w:hAnsi="Tahoma" w:cs="Tahoma"/>
          <w:sz w:val="22"/>
          <w:szCs w:val="22"/>
        </w:rPr>
        <w:t>5</w:t>
      </w:r>
      <w:r w:rsidRPr="00A11FA8">
        <w:rPr>
          <w:rFonts w:ascii="Tahoma" w:hAnsi="Tahoma" w:cs="Tahoma"/>
          <w:sz w:val="22"/>
          <w:szCs w:val="22"/>
        </w:rPr>
        <w:t xml:space="preserve"> r. do 31 grudnia 202</w:t>
      </w:r>
      <w:r w:rsidR="00516AC1" w:rsidRPr="00A11FA8">
        <w:rPr>
          <w:rFonts w:ascii="Tahoma" w:hAnsi="Tahoma" w:cs="Tahoma"/>
          <w:sz w:val="22"/>
          <w:szCs w:val="22"/>
        </w:rPr>
        <w:t>5</w:t>
      </w:r>
      <w:r w:rsidRPr="00A11FA8">
        <w:rPr>
          <w:rFonts w:ascii="Tahoma" w:hAnsi="Tahoma" w:cs="Tahoma"/>
          <w:sz w:val="22"/>
          <w:szCs w:val="22"/>
        </w:rPr>
        <w:t xml:space="preserve"> r.</w:t>
      </w:r>
    </w:p>
    <w:p w14:paraId="1136740B" w14:textId="59069B4A" w:rsidR="002F216F" w:rsidRPr="00A11FA8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A11FA8">
        <w:rPr>
          <w:rFonts w:ascii="Tahoma" w:hAnsi="Tahoma" w:cs="Tahoma"/>
          <w:b/>
          <w:sz w:val="22"/>
          <w:szCs w:val="22"/>
        </w:rPr>
        <w:t xml:space="preserve">§12 </w:t>
      </w:r>
      <w:r w:rsidRPr="00A11FA8">
        <w:rPr>
          <w:rFonts w:ascii="Tahoma" w:hAnsi="Tahoma" w:cs="Tahoma"/>
          <w:sz w:val="22"/>
          <w:szCs w:val="22"/>
        </w:rPr>
        <w:t xml:space="preserve">Na realizację niniejszego Programu przeznacza się łączną kwotę </w:t>
      </w:r>
      <w:r w:rsidR="00A11FA8" w:rsidRPr="00A11FA8">
        <w:rPr>
          <w:rFonts w:ascii="Tahoma" w:hAnsi="Tahoma" w:cs="Tahoma"/>
          <w:sz w:val="22"/>
          <w:szCs w:val="22"/>
        </w:rPr>
        <w:t>675 751,68</w:t>
      </w:r>
      <w:r w:rsidRPr="00A11FA8">
        <w:rPr>
          <w:rFonts w:ascii="Tahoma" w:hAnsi="Tahoma" w:cs="Tahoma"/>
          <w:sz w:val="22"/>
          <w:szCs w:val="22"/>
        </w:rPr>
        <w:t xml:space="preserve"> zł.</w:t>
      </w:r>
    </w:p>
    <w:p w14:paraId="7D6EE47C" w14:textId="66B6E32F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2FBF4711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E2282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lastRenderedPageBreak/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7373B34B" w14:textId="77777777" w:rsidR="00CA4F0F" w:rsidRPr="00157B74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 xml:space="preserve">przygotowanie projektu Programu przez Wydział Kultury, Sportu, Turystyki i Promocji we współpracy z komórkami organizacyjnymi Urzędu i jednostkami organizacyjnymi Powiatu; </w:t>
      </w:r>
    </w:p>
    <w:p w14:paraId="38B22DBF" w14:textId="2EB0A814" w:rsidR="00CA4F0F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przeprowadzenie konsultacji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 w:rsidR="00A63BE4">
        <w:rPr>
          <w:rFonts w:ascii="Tahoma" w:hAnsi="Tahoma" w:cs="Tahoma"/>
          <w:color w:val="000000"/>
          <w:sz w:val="22"/>
          <w:szCs w:val="22"/>
        </w:rPr>
        <w:t>:</w:t>
      </w:r>
    </w:p>
    <w:p w14:paraId="29BBCD56" w14:textId="16FE2E3C" w:rsidR="004E1D4B" w:rsidRP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24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października 202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4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r.;</w:t>
      </w:r>
    </w:p>
    <w:p w14:paraId="24C130EA" w14:textId="77777777" w:rsid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  zgłaszania opinii, z możliwością zgłaszania uwag  drogą pisemną lub elektroniczną na adres podany w formularzu;</w:t>
      </w:r>
    </w:p>
    <w:p w14:paraId="109CCBFD" w14:textId="1DEA6A46" w:rsidR="00A103DA" w:rsidRDefault="004E1D4B" w:rsidP="00A103D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termin wyrażenia opinii</w:t>
      </w:r>
      <w:r w:rsidR="00F01DF3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i uwag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: do dnia 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7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listopada 202</w:t>
      </w:r>
      <w:r w:rsidR="00B00882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4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5124A037" w14:textId="3609DF32" w:rsidR="00884BFF" w:rsidRPr="00D426C7" w:rsidRDefault="00CA4F0F" w:rsidP="00D426C7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A103DA">
        <w:rPr>
          <w:rFonts w:ascii="Tahoma" w:hAnsi="Tahoma" w:cs="Tahoma"/>
          <w:color w:val="000000"/>
        </w:rPr>
        <w:t>sporządzenie zestawienia opinii, uwag i wniosków zgłoszonych w ramach konsultacji</w:t>
      </w:r>
      <w:r w:rsidR="00D426C7">
        <w:rPr>
          <w:rFonts w:ascii="Tahoma" w:hAnsi="Tahoma" w:cs="Tahoma"/>
          <w:color w:val="000000"/>
        </w:rPr>
        <w:t xml:space="preserve"> i </w:t>
      </w:r>
      <w:r w:rsidR="00D426C7" w:rsidRPr="00D426C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poinformowanie </w:t>
      </w:r>
      <w:r w:rsidR="00884BFF" w:rsidRPr="00D426C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 wynikach konsultacji na zasadach określonych w Rozdz. III pkt 1 załącznika do powyższej Uchwały. </w:t>
      </w:r>
    </w:p>
    <w:p w14:paraId="5450EC5F" w14:textId="790A9CF3" w:rsidR="00CA4F0F" w:rsidRPr="00884BFF" w:rsidRDefault="00884BFF" w:rsidP="00884BFF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884BF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uchwaleniu Programu przez Radę Powiatu Białostockiego zostanie on opublikowany na stronie internetowej Urzędu. </w:t>
      </w:r>
    </w:p>
    <w:p w14:paraId="26B5A383" w14:textId="77777777" w:rsidR="00073190" w:rsidRDefault="00073190" w:rsidP="00AA420B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5D4B241F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7882930F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 ogłasza konkurs ofert na realizację zadań publicznych, według priorytetów przyjętych do realizacji w roku 202</w:t>
      </w:r>
      <w:r w:rsidR="00407372">
        <w:rPr>
          <w:rFonts w:ascii="Tahoma" w:hAnsi="Tahoma" w:cs="Tahoma"/>
          <w:color w:val="000000"/>
          <w:sz w:val="22"/>
          <w:szCs w:val="22"/>
        </w:rPr>
        <w:t>5</w:t>
      </w:r>
      <w:r>
        <w:rPr>
          <w:rFonts w:ascii="Tahoma" w:hAnsi="Tahoma" w:cs="Tahoma"/>
          <w:color w:val="000000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30A3BA4F" w14:textId="7A3D4A26" w:rsidR="00AC7542" w:rsidRPr="009D1B0D" w:rsidRDefault="005A462F" w:rsidP="009D1B0D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605B3C53" w14:textId="7777777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058CA" w14:textId="77777777" w:rsidR="002F5FC6" w:rsidRDefault="002F5FC6" w:rsidP="00CF6252">
      <w:pPr>
        <w:spacing w:after="0" w:line="240" w:lineRule="auto"/>
      </w:pPr>
      <w:r>
        <w:separator/>
      </w:r>
    </w:p>
  </w:endnote>
  <w:endnote w:type="continuationSeparator" w:id="0">
    <w:p w14:paraId="69AB063C" w14:textId="77777777" w:rsidR="002F5FC6" w:rsidRDefault="002F5FC6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EED10A" w14:textId="77777777" w:rsidR="002F5FC6" w:rsidRDefault="002F5FC6" w:rsidP="00CF6252">
      <w:pPr>
        <w:spacing w:after="0" w:line="240" w:lineRule="auto"/>
      </w:pPr>
      <w:r>
        <w:separator/>
      </w:r>
    </w:p>
  </w:footnote>
  <w:footnote w:type="continuationSeparator" w:id="0">
    <w:p w14:paraId="054FBBB3" w14:textId="77777777" w:rsidR="002F5FC6" w:rsidRDefault="002F5FC6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7264D868"/>
    <w:lvl w:ilvl="0" w:tplc="C09E00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904C59E6"/>
    <w:lvl w:ilvl="0" w:tplc="37FAF44C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FCFE65AC"/>
    <w:lvl w:ilvl="0" w:tplc="E77651A8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7D7F30"/>
    <w:multiLevelType w:val="hybridMultilevel"/>
    <w:tmpl w:val="BC686D06"/>
    <w:lvl w:ilvl="0" w:tplc="FFFFFFFF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7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44FD0"/>
    <w:multiLevelType w:val="hybridMultilevel"/>
    <w:tmpl w:val="6620600E"/>
    <w:lvl w:ilvl="0" w:tplc="83027376">
      <w:start w:val="1"/>
      <w:numFmt w:val="decimal"/>
      <w:lvlText w:val="%1)"/>
      <w:lvlJc w:val="left"/>
      <w:pPr>
        <w:ind w:left="1343" w:hanging="287"/>
      </w:pPr>
      <w:rPr>
        <w:rFonts w:ascii="Arial" w:eastAsia="Arial" w:hAnsi="Arial" w:cs="Arial" w:hint="default"/>
        <w:b/>
        <w:bCs/>
        <w:color w:val="161616"/>
        <w:spacing w:val="-1"/>
        <w:w w:val="98"/>
        <w:sz w:val="23"/>
        <w:szCs w:val="23"/>
      </w:rPr>
    </w:lvl>
    <w:lvl w:ilvl="1" w:tplc="DD464BE2">
      <w:start w:val="1"/>
      <w:numFmt w:val="lowerLetter"/>
      <w:lvlText w:val="%2)"/>
      <w:lvlJc w:val="left"/>
      <w:pPr>
        <w:ind w:left="1734" w:hanging="417"/>
      </w:pPr>
      <w:rPr>
        <w:rFonts w:hint="default"/>
        <w:spacing w:val="-1"/>
        <w:w w:val="102"/>
      </w:rPr>
    </w:lvl>
    <w:lvl w:ilvl="2" w:tplc="A5624658">
      <w:numFmt w:val="bullet"/>
      <w:lvlText w:val="•"/>
      <w:lvlJc w:val="left"/>
      <w:pPr>
        <w:ind w:left="1720" w:hanging="417"/>
      </w:pPr>
      <w:rPr>
        <w:rFonts w:hint="default"/>
      </w:rPr>
    </w:lvl>
    <w:lvl w:ilvl="3" w:tplc="15CA58D0">
      <w:numFmt w:val="bullet"/>
      <w:lvlText w:val="•"/>
      <w:lvlJc w:val="left"/>
      <w:pPr>
        <w:ind w:left="1740" w:hanging="417"/>
      </w:pPr>
      <w:rPr>
        <w:rFonts w:hint="default"/>
      </w:rPr>
    </w:lvl>
    <w:lvl w:ilvl="4" w:tplc="7AE4E14E">
      <w:numFmt w:val="bullet"/>
      <w:lvlText w:val="•"/>
      <w:lvlJc w:val="left"/>
      <w:pPr>
        <w:ind w:left="1760" w:hanging="417"/>
      </w:pPr>
      <w:rPr>
        <w:rFonts w:hint="default"/>
      </w:rPr>
    </w:lvl>
    <w:lvl w:ilvl="5" w:tplc="E95CFD40">
      <w:numFmt w:val="bullet"/>
      <w:lvlText w:val="•"/>
      <w:lvlJc w:val="left"/>
      <w:pPr>
        <w:ind w:left="1780" w:hanging="417"/>
      </w:pPr>
      <w:rPr>
        <w:rFonts w:hint="default"/>
      </w:rPr>
    </w:lvl>
    <w:lvl w:ilvl="6" w:tplc="3976D62E">
      <w:numFmt w:val="bullet"/>
      <w:lvlText w:val="•"/>
      <w:lvlJc w:val="left"/>
      <w:pPr>
        <w:ind w:left="1880" w:hanging="417"/>
      </w:pPr>
      <w:rPr>
        <w:rFonts w:hint="default"/>
      </w:rPr>
    </w:lvl>
    <w:lvl w:ilvl="7" w:tplc="40C88416">
      <w:numFmt w:val="bullet"/>
      <w:lvlText w:val="•"/>
      <w:lvlJc w:val="left"/>
      <w:pPr>
        <w:ind w:left="4316" w:hanging="417"/>
      </w:pPr>
      <w:rPr>
        <w:rFonts w:hint="default"/>
      </w:rPr>
    </w:lvl>
    <w:lvl w:ilvl="8" w:tplc="E646979C">
      <w:numFmt w:val="bullet"/>
      <w:lvlText w:val="•"/>
      <w:lvlJc w:val="left"/>
      <w:pPr>
        <w:ind w:left="6752" w:hanging="417"/>
      </w:pPr>
      <w:rPr>
        <w:rFonts w:hint="default"/>
      </w:rPr>
    </w:lvl>
  </w:abstractNum>
  <w:abstractNum w:abstractNumId="24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4"/>
  </w:num>
  <w:num w:numId="6" w16cid:durableId="1478768083">
    <w:abstractNumId w:val="18"/>
  </w:num>
  <w:num w:numId="7" w16cid:durableId="1892882774">
    <w:abstractNumId w:val="22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1"/>
  </w:num>
  <w:num w:numId="23" w16cid:durableId="2055814735">
    <w:abstractNumId w:val="25"/>
  </w:num>
  <w:num w:numId="24" w16cid:durableId="775322699">
    <w:abstractNumId w:val="17"/>
  </w:num>
  <w:num w:numId="25" w16cid:durableId="874348377">
    <w:abstractNumId w:val="16"/>
  </w:num>
  <w:num w:numId="26" w16cid:durableId="1663700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012B4"/>
    <w:rsid w:val="00004638"/>
    <w:rsid w:val="0001024C"/>
    <w:rsid w:val="000104E5"/>
    <w:rsid w:val="00035430"/>
    <w:rsid w:val="00037D1D"/>
    <w:rsid w:val="00040BD8"/>
    <w:rsid w:val="00042195"/>
    <w:rsid w:val="00047B67"/>
    <w:rsid w:val="00053600"/>
    <w:rsid w:val="00066AB9"/>
    <w:rsid w:val="00073190"/>
    <w:rsid w:val="00073624"/>
    <w:rsid w:val="000818EB"/>
    <w:rsid w:val="00081FEA"/>
    <w:rsid w:val="00083A42"/>
    <w:rsid w:val="00093D9B"/>
    <w:rsid w:val="000A3BF6"/>
    <w:rsid w:val="000B4CF9"/>
    <w:rsid w:val="000C6DB8"/>
    <w:rsid w:val="000D3474"/>
    <w:rsid w:val="000D3F10"/>
    <w:rsid w:val="000F43FA"/>
    <w:rsid w:val="000F4EB3"/>
    <w:rsid w:val="0010571B"/>
    <w:rsid w:val="001133F6"/>
    <w:rsid w:val="00130688"/>
    <w:rsid w:val="00134B60"/>
    <w:rsid w:val="00136A64"/>
    <w:rsid w:val="00136D56"/>
    <w:rsid w:val="00145245"/>
    <w:rsid w:val="00154754"/>
    <w:rsid w:val="0016276D"/>
    <w:rsid w:val="00163DEE"/>
    <w:rsid w:val="00173270"/>
    <w:rsid w:val="00175042"/>
    <w:rsid w:val="001810A1"/>
    <w:rsid w:val="0019389E"/>
    <w:rsid w:val="001C20D7"/>
    <w:rsid w:val="001D08F1"/>
    <w:rsid w:val="001E0F84"/>
    <w:rsid w:val="00201CC3"/>
    <w:rsid w:val="0021628C"/>
    <w:rsid w:val="00222493"/>
    <w:rsid w:val="00230943"/>
    <w:rsid w:val="002438EB"/>
    <w:rsid w:val="0024447F"/>
    <w:rsid w:val="002460EE"/>
    <w:rsid w:val="00251A20"/>
    <w:rsid w:val="0025679E"/>
    <w:rsid w:val="00257B3A"/>
    <w:rsid w:val="00271860"/>
    <w:rsid w:val="0027331D"/>
    <w:rsid w:val="00274E2D"/>
    <w:rsid w:val="00276AF1"/>
    <w:rsid w:val="00291A7C"/>
    <w:rsid w:val="002A227C"/>
    <w:rsid w:val="002A2E1F"/>
    <w:rsid w:val="002D0E9C"/>
    <w:rsid w:val="002D459D"/>
    <w:rsid w:val="002D652D"/>
    <w:rsid w:val="002D718F"/>
    <w:rsid w:val="002E4D72"/>
    <w:rsid w:val="002F216F"/>
    <w:rsid w:val="002F5FC6"/>
    <w:rsid w:val="002F763F"/>
    <w:rsid w:val="0030781C"/>
    <w:rsid w:val="00310CC6"/>
    <w:rsid w:val="00313C03"/>
    <w:rsid w:val="00341013"/>
    <w:rsid w:val="00343B6A"/>
    <w:rsid w:val="00344DD5"/>
    <w:rsid w:val="00354CFB"/>
    <w:rsid w:val="003559A2"/>
    <w:rsid w:val="00356198"/>
    <w:rsid w:val="00371792"/>
    <w:rsid w:val="00374159"/>
    <w:rsid w:val="00374BBB"/>
    <w:rsid w:val="003829ED"/>
    <w:rsid w:val="003879FD"/>
    <w:rsid w:val="003903C0"/>
    <w:rsid w:val="00392F76"/>
    <w:rsid w:val="003C2CF4"/>
    <w:rsid w:val="003C3C0C"/>
    <w:rsid w:val="003D280C"/>
    <w:rsid w:val="003D5B83"/>
    <w:rsid w:val="003E104B"/>
    <w:rsid w:val="003E2BC5"/>
    <w:rsid w:val="003E2DE1"/>
    <w:rsid w:val="003F01EC"/>
    <w:rsid w:val="003F366F"/>
    <w:rsid w:val="003F3C97"/>
    <w:rsid w:val="00400734"/>
    <w:rsid w:val="004010B5"/>
    <w:rsid w:val="004054FA"/>
    <w:rsid w:val="00407372"/>
    <w:rsid w:val="00417E2A"/>
    <w:rsid w:val="0043344D"/>
    <w:rsid w:val="00454053"/>
    <w:rsid w:val="0048688A"/>
    <w:rsid w:val="00486B05"/>
    <w:rsid w:val="0048727E"/>
    <w:rsid w:val="004872CA"/>
    <w:rsid w:val="004A3E78"/>
    <w:rsid w:val="004B472A"/>
    <w:rsid w:val="004C3817"/>
    <w:rsid w:val="004D27AE"/>
    <w:rsid w:val="004D3AD2"/>
    <w:rsid w:val="004E15BC"/>
    <w:rsid w:val="004E1D4B"/>
    <w:rsid w:val="004E4F7E"/>
    <w:rsid w:val="004F4F94"/>
    <w:rsid w:val="005006D0"/>
    <w:rsid w:val="00507000"/>
    <w:rsid w:val="00516A95"/>
    <w:rsid w:val="00516AC1"/>
    <w:rsid w:val="00542C38"/>
    <w:rsid w:val="0055041D"/>
    <w:rsid w:val="00551E9A"/>
    <w:rsid w:val="005529F9"/>
    <w:rsid w:val="005558C1"/>
    <w:rsid w:val="00557CE7"/>
    <w:rsid w:val="005730FC"/>
    <w:rsid w:val="00580440"/>
    <w:rsid w:val="005A462F"/>
    <w:rsid w:val="005A6B29"/>
    <w:rsid w:val="005B394A"/>
    <w:rsid w:val="005D4EAB"/>
    <w:rsid w:val="005D53F4"/>
    <w:rsid w:val="005E2507"/>
    <w:rsid w:val="005E3D94"/>
    <w:rsid w:val="005E79E5"/>
    <w:rsid w:val="005F1335"/>
    <w:rsid w:val="00601EDB"/>
    <w:rsid w:val="0060598C"/>
    <w:rsid w:val="00611D18"/>
    <w:rsid w:val="00614E55"/>
    <w:rsid w:val="00621878"/>
    <w:rsid w:val="00626E7E"/>
    <w:rsid w:val="00650EFB"/>
    <w:rsid w:val="00652F0D"/>
    <w:rsid w:val="00653A56"/>
    <w:rsid w:val="00653B9B"/>
    <w:rsid w:val="006551DB"/>
    <w:rsid w:val="006718FA"/>
    <w:rsid w:val="0067436D"/>
    <w:rsid w:val="0068600B"/>
    <w:rsid w:val="006A3B26"/>
    <w:rsid w:val="006B6D3A"/>
    <w:rsid w:val="006C2F87"/>
    <w:rsid w:val="006C6150"/>
    <w:rsid w:val="006C6E66"/>
    <w:rsid w:val="006F522D"/>
    <w:rsid w:val="006F774F"/>
    <w:rsid w:val="00713D02"/>
    <w:rsid w:val="00722C48"/>
    <w:rsid w:val="00723455"/>
    <w:rsid w:val="00726327"/>
    <w:rsid w:val="007406B2"/>
    <w:rsid w:val="0075249F"/>
    <w:rsid w:val="0078120D"/>
    <w:rsid w:val="00781FBE"/>
    <w:rsid w:val="0078212B"/>
    <w:rsid w:val="00782459"/>
    <w:rsid w:val="00794DE2"/>
    <w:rsid w:val="007A164E"/>
    <w:rsid w:val="007B0A93"/>
    <w:rsid w:val="007B1ABF"/>
    <w:rsid w:val="007B6559"/>
    <w:rsid w:val="007B7CEB"/>
    <w:rsid w:val="007C5CC2"/>
    <w:rsid w:val="007E6C1B"/>
    <w:rsid w:val="007F3B23"/>
    <w:rsid w:val="007F56DF"/>
    <w:rsid w:val="00805366"/>
    <w:rsid w:val="0081072F"/>
    <w:rsid w:val="00813134"/>
    <w:rsid w:val="00821F71"/>
    <w:rsid w:val="00831957"/>
    <w:rsid w:val="00834E0F"/>
    <w:rsid w:val="00835EF0"/>
    <w:rsid w:val="00836A17"/>
    <w:rsid w:val="0084036B"/>
    <w:rsid w:val="00844C65"/>
    <w:rsid w:val="00846ADA"/>
    <w:rsid w:val="00851515"/>
    <w:rsid w:val="00852489"/>
    <w:rsid w:val="00854BEF"/>
    <w:rsid w:val="0085560F"/>
    <w:rsid w:val="008566FF"/>
    <w:rsid w:val="00872D38"/>
    <w:rsid w:val="00881421"/>
    <w:rsid w:val="0088289C"/>
    <w:rsid w:val="008829EA"/>
    <w:rsid w:val="00884BFF"/>
    <w:rsid w:val="00894D93"/>
    <w:rsid w:val="00897FB1"/>
    <w:rsid w:val="008A2AB0"/>
    <w:rsid w:val="008A47A9"/>
    <w:rsid w:val="008B3088"/>
    <w:rsid w:val="008C339D"/>
    <w:rsid w:val="008E5447"/>
    <w:rsid w:val="0090671A"/>
    <w:rsid w:val="00930A94"/>
    <w:rsid w:val="00940D59"/>
    <w:rsid w:val="00941744"/>
    <w:rsid w:val="00955642"/>
    <w:rsid w:val="00984F46"/>
    <w:rsid w:val="00985A06"/>
    <w:rsid w:val="00987C8C"/>
    <w:rsid w:val="009A0857"/>
    <w:rsid w:val="009A2270"/>
    <w:rsid w:val="009A716C"/>
    <w:rsid w:val="009B5308"/>
    <w:rsid w:val="009C3D18"/>
    <w:rsid w:val="009C7A89"/>
    <w:rsid w:val="009D1B0D"/>
    <w:rsid w:val="009D667E"/>
    <w:rsid w:val="009E2938"/>
    <w:rsid w:val="009E5782"/>
    <w:rsid w:val="00A103DA"/>
    <w:rsid w:val="00A1185A"/>
    <w:rsid w:val="00A11FA8"/>
    <w:rsid w:val="00A25A33"/>
    <w:rsid w:val="00A34F8A"/>
    <w:rsid w:val="00A42E7F"/>
    <w:rsid w:val="00A63BE4"/>
    <w:rsid w:val="00A95441"/>
    <w:rsid w:val="00A970B8"/>
    <w:rsid w:val="00AA05BB"/>
    <w:rsid w:val="00AA420B"/>
    <w:rsid w:val="00AB02EE"/>
    <w:rsid w:val="00AB2AAA"/>
    <w:rsid w:val="00AB49D3"/>
    <w:rsid w:val="00AB6042"/>
    <w:rsid w:val="00AC7542"/>
    <w:rsid w:val="00AD316C"/>
    <w:rsid w:val="00AD463D"/>
    <w:rsid w:val="00AD6F36"/>
    <w:rsid w:val="00AE15E5"/>
    <w:rsid w:val="00AE6DD5"/>
    <w:rsid w:val="00AF61F8"/>
    <w:rsid w:val="00AF6B04"/>
    <w:rsid w:val="00B00745"/>
    <w:rsid w:val="00B00882"/>
    <w:rsid w:val="00B03316"/>
    <w:rsid w:val="00B07F86"/>
    <w:rsid w:val="00B11CC1"/>
    <w:rsid w:val="00B12DE1"/>
    <w:rsid w:val="00B17DB4"/>
    <w:rsid w:val="00B2010F"/>
    <w:rsid w:val="00B22DBB"/>
    <w:rsid w:val="00B43F29"/>
    <w:rsid w:val="00B5157B"/>
    <w:rsid w:val="00B57FCB"/>
    <w:rsid w:val="00B65A54"/>
    <w:rsid w:val="00B72E37"/>
    <w:rsid w:val="00B84F7F"/>
    <w:rsid w:val="00B9344E"/>
    <w:rsid w:val="00B93CD6"/>
    <w:rsid w:val="00BA00D4"/>
    <w:rsid w:val="00BA6029"/>
    <w:rsid w:val="00BA613E"/>
    <w:rsid w:val="00BB2219"/>
    <w:rsid w:val="00BB2F68"/>
    <w:rsid w:val="00BB453D"/>
    <w:rsid w:val="00BC05B6"/>
    <w:rsid w:val="00BC1F69"/>
    <w:rsid w:val="00BC5B08"/>
    <w:rsid w:val="00BC6079"/>
    <w:rsid w:val="00BD309F"/>
    <w:rsid w:val="00BF0A7D"/>
    <w:rsid w:val="00BF3F52"/>
    <w:rsid w:val="00BF5F22"/>
    <w:rsid w:val="00C010DA"/>
    <w:rsid w:val="00C0508B"/>
    <w:rsid w:val="00C060E2"/>
    <w:rsid w:val="00C07322"/>
    <w:rsid w:val="00C12A4B"/>
    <w:rsid w:val="00C13A02"/>
    <w:rsid w:val="00C14B2B"/>
    <w:rsid w:val="00C15F37"/>
    <w:rsid w:val="00C31F0C"/>
    <w:rsid w:val="00C322C8"/>
    <w:rsid w:val="00C401FB"/>
    <w:rsid w:val="00C4091A"/>
    <w:rsid w:val="00C41B42"/>
    <w:rsid w:val="00C446C9"/>
    <w:rsid w:val="00C47DB3"/>
    <w:rsid w:val="00C47E49"/>
    <w:rsid w:val="00C51ABC"/>
    <w:rsid w:val="00C564A3"/>
    <w:rsid w:val="00C65F23"/>
    <w:rsid w:val="00C75F15"/>
    <w:rsid w:val="00C76B1F"/>
    <w:rsid w:val="00C8169C"/>
    <w:rsid w:val="00C83A0A"/>
    <w:rsid w:val="00C90401"/>
    <w:rsid w:val="00CA049D"/>
    <w:rsid w:val="00CA4390"/>
    <w:rsid w:val="00CA4F0F"/>
    <w:rsid w:val="00CA783C"/>
    <w:rsid w:val="00CB0EF0"/>
    <w:rsid w:val="00CB28F6"/>
    <w:rsid w:val="00CC2F52"/>
    <w:rsid w:val="00CC3E82"/>
    <w:rsid w:val="00CC70F9"/>
    <w:rsid w:val="00CD0756"/>
    <w:rsid w:val="00CE198F"/>
    <w:rsid w:val="00CE4200"/>
    <w:rsid w:val="00CE514E"/>
    <w:rsid w:val="00CE5A88"/>
    <w:rsid w:val="00CF6252"/>
    <w:rsid w:val="00CF6D41"/>
    <w:rsid w:val="00CF6DE4"/>
    <w:rsid w:val="00CF7E8F"/>
    <w:rsid w:val="00D00D9C"/>
    <w:rsid w:val="00D12381"/>
    <w:rsid w:val="00D13B63"/>
    <w:rsid w:val="00D150D5"/>
    <w:rsid w:val="00D23565"/>
    <w:rsid w:val="00D33010"/>
    <w:rsid w:val="00D335A1"/>
    <w:rsid w:val="00D426C7"/>
    <w:rsid w:val="00D446C4"/>
    <w:rsid w:val="00D44718"/>
    <w:rsid w:val="00D60084"/>
    <w:rsid w:val="00D61D1C"/>
    <w:rsid w:val="00D67210"/>
    <w:rsid w:val="00D74610"/>
    <w:rsid w:val="00D76D45"/>
    <w:rsid w:val="00D82638"/>
    <w:rsid w:val="00D86AF4"/>
    <w:rsid w:val="00D87147"/>
    <w:rsid w:val="00D91EA2"/>
    <w:rsid w:val="00D9513E"/>
    <w:rsid w:val="00D9684E"/>
    <w:rsid w:val="00D97298"/>
    <w:rsid w:val="00DA1F93"/>
    <w:rsid w:val="00DA3387"/>
    <w:rsid w:val="00DA57DD"/>
    <w:rsid w:val="00DA63DF"/>
    <w:rsid w:val="00DB2735"/>
    <w:rsid w:val="00DB29D0"/>
    <w:rsid w:val="00DC577B"/>
    <w:rsid w:val="00DD58A8"/>
    <w:rsid w:val="00DD7FDA"/>
    <w:rsid w:val="00DF1612"/>
    <w:rsid w:val="00DF6C93"/>
    <w:rsid w:val="00E02984"/>
    <w:rsid w:val="00E14A8A"/>
    <w:rsid w:val="00E17615"/>
    <w:rsid w:val="00E2282C"/>
    <w:rsid w:val="00E252EF"/>
    <w:rsid w:val="00E271EA"/>
    <w:rsid w:val="00E31EAE"/>
    <w:rsid w:val="00E43634"/>
    <w:rsid w:val="00E46A19"/>
    <w:rsid w:val="00E46B7E"/>
    <w:rsid w:val="00E570A2"/>
    <w:rsid w:val="00E6081F"/>
    <w:rsid w:val="00E624A4"/>
    <w:rsid w:val="00E63180"/>
    <w:rsid w:val="00E6538F"/>
    <w:rsid w:val="00E67E04"/>
    <w:rsid w:val="00E76B34"/>
    <w:rsid w:val="00E84493"/>
    <w:rsid w:val="00EB13F5"/>
    <w:rsid w:val="00EB2AC0"/>
    <w:rsid w:val="00EB36FD"/>
    <w:rsid w:val="00EB67F8"/>
    <w:rsid w:val="00EC3CC7"/>
    <w:rsid w:val="00EE34EA"/>
    <w:rsid w:val="00EF3A54"/>
    <w:rsid w:val="00EF3EED"/>
    <w:rsid w:val="00EF5E72"/>
    <w:rsid w:val="00F01DF3"/>
    <w:rsid w:val="00F05A0B"/>
    <w:rsid w:val="00F13FD9"/>
    <w:rsid w:val="00F23D1E"/>
    <w:rsid w:val="00F3711C"/>
    <w:rsid w:val="00F37A0F"/>
    <w:rsid w:val="00F41AC8"/>
    <w:rsid w:val="00F51312"/>
    <w:rsid w:val="00F51BA7"/>
    <w:rsid w:val="00F5355D"/>
    <w:rsid w:val="00F54020"/>
    <w:rsid w:val="00F572FF"/>
    <w:rsid w:val="00F574A3"/>
    <w:rsid w:val="00F57BDC"/>
    <w:rsid w:val="00F63522"/>
    <w:rsid w:val="00F64294"/>
    <w:rsid w:val="00F7106E"/>
    <w:rsid w:val="00F7283E"/>
    <w:rsid w:val="00F778C6"/>
    <w:rsid w:val="00F82B4A"/>
    <w:rsid w:val="00F83435"/>
    <w:rsid w:val="00F83E29"/>
    <w:rsid w:val="00F85755"/>
    <w:rsid w:val="00F94C0B"/>
    <w:rsid w:val="00F97332"/>
    <w:rsid w:val="00FA2111"/>
    <w:rsid w:val="00FA3E2C"/>
    <w:rsid w:val="00FA410A"/>
    <w:rsid w:val="00FB15AF"/>
    <w:rsid w:val="00FB2EEC"/>
    <w:rsid w:val="00FB64E7"/>
    <w:rsid w:val="00FB672D"/>
    <w:rsid w:val="00FC33CC"/>
    <w:rsid w:val="00FC4629"/>
    <w:rsid w:val="00FC5CC4"/>
    <w:rsid w:val="00FD521D"/>
    <w:rsid w:val="00FD544F"/>
    <w:rsid w:val="00FE44A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6</Pages>
  <Words>2145</Words>
  <Characters>12875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231</cp:revision>
  <cp:lastPrinted>2023-10-17T12:42:00Z</cp:lastPrinted>
  <dcterms:created xsi:type="dcterms:W3CDTF">2024-10-13T15:48:00Z</dcterms:created>
  <dcterms:modified xsi:type="dcterms:W3CDTF">2024-10-24T05:35:00Z</dcterms:modified>
</cp:coreProperties>
</file>