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18D44" w14:textId="7BB68CD3" w:rsidR="00F71B50" w:rsidRPr="00F71B50" w:rsidRDefault="00F71B50" w:rsidP="00F71B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1B50">
        <w:rPr>
          <w:rFonts w:ascii="Arial" w:hAnsi="Arial" w:cs="Arial"/>
          <w:b/>
          <w:bCs/>
          <w:sz w:val="24"/>
          <w:szCs w:val="24"/>
        </w:rPr>
        <w:t>Uchwała Nr</w:t>
      </w:r>
      <w:r w:rsidR="00266674">
        <w:rPr>
          <w:rFonts w:ascii="Arial" w:hAnsi="Arial" w:cs="Arial"/>
          <w:b/>
          <w:bCs/>
          <w:sz w:val="24"/>
          <w:szCs w:val="24"/>
        </w:rPr>
        <w:t xml:space="preserve"> XXXVI/329/2018</w:t>
      </w:r>
    </w:p>
    <w:p w14:paraId="11B5457E" w14:textId="77777777" w:rsidR="00F71B50" w:rsidRPr="00F71B50" w:rsidRDefault="00F71B50" w:rsidP="00F71B5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1B50">
        <w:rPr>
          <w:rFonts w:ascii="Arial" w:hAnsi="Arial" w:cs="Arial"/>
          <w:b/>
          <w:bCs/>
          <w:sz w:val="24"/>
          <w:szCs w:val="24"/>
        </w:rPr>
        <w:t>Rady Gminy Skąpe</w:t>
      </w:r>
    </w:p>
    <w:p w14:paraId="7237B9CD" w14:textId="4336D1C7" w:rsidR="00F71B50" w:rsidRPr="00F71B50" w:rsidRDefault="00F71B50" w:rsidP="00F71B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1B50">
        <w:rPr>
          <w:rFonts w:ascii="Arial" w:hAnsi="Arial" w:cs="Arial"/>
          <w:b/>
          <w:bCs/>
          <w:sz w:val="24"/>
          <w:szCs w:val="24"/>
        </w:rPr>
        <w:t>z dnia</w:t>
      </w:r>
      <w:r w:rsidR="00266674">
        <w:rPr>
          <w:rFonts w:ascii="Arial" w:hAnsi="Arial" w:cs="Arial"/>
          <w:b/>
          <w:bCs/>
          <w:sz w:val="24"/>
          <w:szCs w:val="24"/>
        </w:rPr>
        <w:t xml:space="preserve"> 19 stycznia 2018 roku</w:t>
      </w:r>
    </w:p>
    <w:p w14:paraId="5EDFF52B" w14:textId="77777777" w:rsidR="00F71B50" w:rsidRPr="00F71B50" w:rsidRDefault="00F71B50" w:rsidP="00F71B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0CD4AA9" w14:textId="77777777" w:rsidR="00F71B50" w:rsidRPr="00F71B50" w:rsidRDefault="00F71B50" w:rsidP="00F71B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1B50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F71B50">
        <w:rPr>
          <w:rFonts w:ascii="Arial" w:hAnsi="Arial" w:cs="Arial"/>
          <w:b/>
          <w:bCs/>
          <w:sz w:val="24"/>
          <w:szCs w:val="24"/>
        </w:rPr>
        <w:br/>
        <w:t>na 2018 rok</w:t>
      </w:r>
    </w:p>
    <w:p w14:paraId="6EB61FA4" w14:textId="77777777" w:rsidR="00F71B50" w:rsidRPr="00F71B50" w:rsidRDefault="00F71B50" w:rsidP="00F71B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BE8C625" w14:textId="77777777" w:rsidR="00F71B50" w:rsidRPr="00F71B50" w:rsidRDefault="00F71B50" w:rsidP="00F71B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C06651E" w14:textId="46F13C79" w:rsidR="00F71B50" w:rsidRPr="00F71B50" w:rsidRDefault="00F71B50" w:rsidP="00F71B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71B50">
        <w:rPr>
          <w:rFonts w:ascii="Arial" w:hAnsi="Arial" w:cs="Arial"/>
          <w:i/>
          <w:iCs/>
          <w:sz w:val="20"/>
          <w:szCs w:val="20"/>
        </w:rPr>
        <w:t>Na podstawie art. 18 ust. 2 pkt. 4 i pkt 9 lit. i  ustawy z dnia 08 marca 1990 o samorządzie gminnym</w:t>
      </w:r>
      <w:r w:rsidRPr="00F71B50">
        <w:rPr>
          <w:rFonts w:ascii="Arial" w:hAnsi="Arial" w:cs="Arial"/>
          <w:i/>
          <w:iCs/>
          <w:sz w:val="20"/>
          <w:szCs w:val="20"/>
        </w:rPr>
        <w:br/>
        <w:t>(Dz. U. z 2017r. poz. 1875</w:t>
      </w:r>
      <w:r w:rsidR="001E4147">
        <w:rPr>
          <w:rFonts w:ascii="Arial" w:hAnsi="Arial" w:cs="Arial"/>
          <w:i/>
          <w:iCs/>
          <w:sz w:val="20"/>
          <w:szCs w:val="20"/>
        </w:rPr>
        <w:t xml:space="preserve"> ze zm.</w:t>
      </w:r>
      <w:r w:rsidRPr="00F71B50">
        <w:rPr>
          <w:rFonts w:ascii="Arial" w:hAnsi="Arial" w:cs="Arial"/>
          <w:i/>
          <w:iCs/>
          <w:sz w:val="20"/>
          <w:szCs w:val="20"/>
        </w:rPr>
        <w:t xml:space="preserve">), art. 211, art. 212 ust. 1 i 2,  art. 216, art. 235, art. 236, art. 237 ustawy z dnia 27 sierpnia 2009r. o finansach publicznych (Dz. U. z 2017 poz. 2077) </w:t>
      </w:r>
      <w:r w:rsidRPr="00F71B50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14:paraId="6C61E40C" w14:textId="77777777" w:rsidR="00F71B50" w:rsidRPr="00F71B50" w:rsidRDefault="00F71B50" w:rsidP="00F71B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2768A63" w14:textId="77777777" w:rsidR="00F71B50" w:rsidRPr="00F71B50" w:rsidRDefault="00F71B50" w:rsidP="00F71B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F71B50">
        <w:rPr>
          <w:rFonts w:ascii="Arial" w:hAnsi="Arial" w:cs="Arial"/>
          <w:b/>
          <w:bCs/>
          <w:sz w:val="24"/>
          <w:szCs w:val="24"/>
        </w:rPr>
        <w:t>§ 1.</w:t>
      </w:r>
      <w:r w:rsidRPr="00F71B50">
        <w:rPr>
          <w:rFonts w:ascii="Arial" w:hAnsi="Arial" w:cs="Arial"/>
          <w:sz w:val="24"/>
          <w:szCs w:val="24"/>
        </w:rPr>
        <w:t xml:space="preserve"> W uchwale Nr XXXV/317/2017 Rady Gminy Skąpe z dnia 21 grudnia 2017r.</w:t>
      </w:r>
      <w:r w:rsidRPr="00F71B50">
        <w:rPr>
          <w:rFonts w:ascii="Arial" w:hAnsi="Arial" w:cs="Arial"/>
          <w:sz w:val="24"/>
          <w:szCs w:val="24"/>
        </w:rPr>
        <w:br/>
        <w:t>w sprawie uchwały budżetowej Gminy Skąpe na 2018 rok wprowadza się następujące zmiany:</w:t>
      </w:r>
    </w:p>
    <w:p w14:paraId="18A7AC58" w14:textId="77777777" w:rsidR="00F71B50" w:rsidRPr="00F71B50" w:rsidRDefault="00F71B50" w:rsidP="00F71B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71B50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F71B50">
        <w:rPr>
          <w:rFonts w:ascii="Arial" w:hAnsi="Arial" w:cs="Arial"/>
          <w:color w:val="000000"/>
          <w:sz w:val="24"/>
          <w:szCs w:val="24"/>
        </w:rPr>
        <w:t>Zmienia się plan dochodów budżetu Gminy Skąpe na 2018 rok, zgodnie</w:t>
      </w:r>
      <w:r w:rsidRPr="00F71B50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F71B50">
        <w:rPr>
          <w:rFonts w:ascii="Arial" w:hAnsi="Arial" w:cs="Arial"/>
          <w:b/>
          <w:bCs/>
          <w:color w:val="000000"/>
          <w:sz w:val="24"/>
          <w:szCs w:val="24"/>
        </w:rPr>
        <w:t>25.292.259,00 zł,</w:t>
      </w:r>
      <w:r w:rsidRPr="00F71B50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14:paraId="738B5E2C" w14:textId="77777777" w:rsidR="00F71B50" w:rsidRPr="00F71B50" w:rsidRDefault="00F71B50" w:rsidP="00F71B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71B50">
        <w:rPr>
          <w:rFonts w:ascii="Arial" w:hAnsi="Arial" w:cs="Arial"/>
          <w:color w:val="000000"/>
          <w:sz w:val="24"/>
          <w:szCs w:val="24"/>
        </w:rPr>
        <w:t>- dochody bieżące 20.323.155,00 zł</w:t>
      </w:r>
    </w:p>
    <w:p w14:paraId="44A8A34A" w14:textId="77777777" w:rsidR="00F71B50" w:rsidRPr="00F71B50" w:rsidRDefault="00F71B50" w:rsidP="00F71B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71B50">
        <w:rPr>
          <w:rFonts w:ascii="Arial" w:hAnsi="Arial" w:cs="Arial"/>
          <w:color w:val="000000"/>
          <w:sz w:val="24"/>
          <w:szCs w:val="24"/>
        </w:rPr>
        <w:t>- dochody majątkowe 4.969.104,00 zł.</w:t>
      </w:r>
    </w:p>
    <w:p w14:paraId="148D178A" w14:textId="77777777" w:rsidR="00F71B50" w:rsidRPr="00F71B50" w:rsidRDefault="00F71B50" w:rsidP="00F71B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71B50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F71B50">
        <w:rPr>
          <w:rFonts w:ascii="Arial" w:hAnsi="Arial" w:cs="Arial"/>
          <w:color w:val="000000"/>
          <w:sz w:val="24"/>
          <w:szCs w:val="24"/>
        </w:rPr>
        <w:t>Zmienia się plan wydatków budżetu Gminy Skąpe na 2018 rok, zgodnie</w:t>
      </w:r>
      <w:r w:rsidRPr="00F71B50">
        <w:rPr>
          <w:rFonts w:ascii="Arial" w:hAnsi="Arial" w:cs="Arial"/>
          <w:color w:val="000000"/>
          <w:sz w:val="24"/>
          <w:szCs w:val="24"/>
        </w:rPr>
        <w:br/>
        <w:t xml:space="preserve">z załącznikiem nr 2 do niniejszej uchwały. Plan wydatków po zmianach wynosi ogółem </w:t>
      </w:r>
      <w:r w:rsidRPr="00F71B50">
        <w:rPr>
          <w:rFonts w:ascii="Arial" w:hAnsi="Arial" w:cs="Arial"/>
          <w:b/>
          <w:bCs/>
          <w:color w:val="000000"/>
          <w:sz w:val="24"/>
          <w:szCs w:val="24"/>
        </w:rPr>
        <w:t>31.392.259,00 zł,</w:t>
      </w:r>
      <w:r w:rsidRPr="00F71B50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14:paraId="03CCD1D1" w14:textId="77777777" w:rsidR="00F71B50" w:rsidRPr="00F71B50" w:rsidRDefault="00F71B50" w:rsidP="00F71B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71B50">
        <w:rPr>
          <w:rFonts w:ascii="Arial" w:hAnsi="Arial" w:cs="Arial"/>
          <w:color w:val="000000"/>
          <w:sz w:val="24"/>
          <w:szCs w:val="24"/>
        </w:rPr>
        <w:t>- wydatki bieżące 19.912.530,71 zł</w:t>
      </w:r>
    </w:p>
    <w:p w14:paraId="6399F9BE" w14:textId="77777777" w:rsidR="00F71B50" w:rsidRPr="00F71B50" w:rsidRDefault="00F71B50" w:rsidP="00F71B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71B50">
        <w:rPr>
          <w:rFonts w:ascii="Arial" w:hAnsi="Arial" w:cs="Arial"/>
          <w:color w:val="000000"/>
          <w:sz w:val="24"/>
          <w:szCs w:val="24"/>
        </w:rPr>
        <w:t>- wydatki majątkowe 11.479.728,29 zł.</w:t>
      </w:r>
    </w:p>
    <w:p w14:paraId="250EDE6B" w14:textId="77777777" w:rsidR="00F71B50" w:rsidRPr="00F71B50" w:rsidRDefault="00F71B50" w:rsidP="00F71B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1B50">
        <w:rPr>
          <w:rFonts w:ascii="Arial" w:hAnsi="Arial" w:cs="Arial"/>
          <w:b/>
          <w:bCs/>
          <w:color w:val="000000"/>
          <w:sz w:val="24"/>
          <w:szCs w:val="24"/>
        </w:rPr>
        <w:t>3.</w:t>
      </w:r>
      <w:r w:rsidRPr="00F71B50">
        <w:rPr>
          <w:rFonts w:ascii="Arial" w:hAnsi="Arial" w:cs="Arial"/>
          <w:color w:val="000000"/>
          <w:sz w:val="24"/>
          <w:szCs w:val="24"/>
        </w:rPr>
        <w:t xml:space="preserve"> Zmienia się </w:t>
      </w:r>
      <w:r w:rsidRPr="00F71B50">
        <w:rPr>
          <w:rFonts w:ascii="Arial" w:hAnsi="Arial" w:cs="Arial"/>
          <w:sz w:val="24"/>
          <w:szCs w:val="24"/>
        </w:rPr>
        <w:t>§ 4, który otrzymuje brzmienie:</w:t>
      </w:r>
    </w:p>
    <w:p w14:paraId="46777408" w14:textId="77777777" w:rsidR="00F71B50" w:rsidRPr="00F71B50" w:rsidRDefault="00F71B50" w:rsidP="00F71B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1B50">
        <w:rPr>
          <w:rFonts w:ascii="Arial" w:hAnsi="Arial" w:cs="Arial"/>
          <w:sz w:val="24"/>
          <w:szCs w:val="24"/>
        </w:rPr>
        <w:t>"§ 4. 1</w:t>
      </w:r>
      <w:bookmarkStart w:id="0" w:name="OLE_LINK10"/>
      <w:bookmarkEnd w:id="0"/>
      <w:r w:rsidRPr="00F71B50">
        <w:rPr>
          <w:rFonts w:ascii="Arial" w:hAnsi="Arial" w:cs="Arial"/>
          <w:sz w:val="24"/>
          <w:szCs w:val="24"/>
        </w:rPr>
        <w:t>. Ustala się limity zaciąganych zobowiązań z tytułu kredytów, pożyczek</w:t>
      </w:r>
      <w:r w:rsidRPr="00F71B50">
        <w:rPr>
          <w:rFonts w:ascii="Arial" w:hAnsi="Arial" w:cs="Arial"/>
          <w:sz w:val="24"/>
          <w:szCs w:val="24"/>
        </w:rPr>
        <w:br/>
        <w:t>i sprzedaży papierów wartościowych:</w:t>
      </w:r>
    </w:p>
    <w:p w14:paraId="6FAB237B" w14:textId="77777777" w:rsidR="00F71B50" w:rsidRPr="00F71B50" w:rsidRDefault="00F71B50" w:rsidP="00F71B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</w:rPr>
      </w:pPr>
      <w:r w:rsidRPr="00F71B50">
        <w:rPr>
          <w:rFonts w:ascii="Arial" w:hAnsi="Arial" w:cs="Arial"/>
        </w:rPr>
        <w:t>1) na sfinansowanie planowanego deficytu budżetu – w wysokości 6.100.000,00 zł;</w:t>
      </w:r>
    </w:p>
    <w:p w14:paraId="137D17F4" w14:textId="7E3804E9" w:rsidR="00F71B50" w:rsidRPr="00F71B50" w:rsidRDefault="00F71B50" w:rsidP="00F71B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</w:rPr>
      </w:pPr>
      <w:r w:rsidRPr="00F71B50">
        <w:rPr>
          <w:rFonts w:ascii="Arial" w:hAnsi="Arial" w:cs="Arial"/>
        </w:rPr>
        <w:t xml:space="preserve">2) na spłatę wcześniej zaciągniętych zobowiązań z tytułu kredytów, pożyczek oraz emisji </w:t>
      </w:r>
      <w:r w:rsidR="007D46CF">
        <w:rPr>
          <w:rFonts w:ascii="Arial" w:hAnsi="Arial" w:cs="Arial"/>
        </w:rPr>
        <w:t xml:space="preserve">  </w:t>
      </w:r>
      <w:r w:rsidRPr="00F71B50">
        <w:rPr>
          <w:rFonts w:ascii="Arial" w:hAnsi="Arial" w:cs="Arial"/>
        </w:rPr>
        <w:t>papierów wartościowych – w wysokości 690.740,00 zł;</w:t>
      </w:r>
    </w:p>
    <w:p w14:paraId="410C9F44" w14:textId="0EBF9EE9" w:rsidR="00F71B50" w:rsidRPr="00F71B50" w:rsidRDefault="00F71B50" w:rsidP="00F71B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71B50">
        <w:rPr>
          <w:rFonts w:ascii="Arial" w:hAnsi="Arial" w:cs="Arial"/>
        </w:rPr>
        <w:tab/>
      </w:r>
      <w:r w:rsidR="007D46CF">
        <w:rPr>
          <w:rFonts w:ascii="Arial" w:hAnsi="Arial" w:cs="Arial"/>
        </w:rPr>
        <w:t xml:space="preserve">    </w:t>
      </w:r>
      <w:r w:rsidRPr="00F71B50">
        <w:rPr>
          <w:rFonts w:ascii="Arial" w:hAnsi="Arial" w:cs="Arial"/>
        </w:rPr>
        <w:t>3) na sfinansowanie przejściowego deficytu budżetu – w wysokości 1.000.000,00 zł."</w:t>
      </w:r>
    </w:p>
    <w:p w14:paraId="18E1F4AA" w14:textId="77777777" w:rsidR="00F71B50" w:rsidRDefault="00F71B50" w:rsidP="00F71B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F71B50">
        <w:rPr>
          <w:rFonts w:ascii="Arial" w:hAnsi="Arial" w:cs="Arial"/>
          <w:b/>
          <w:bCs/>
          <w:color w:val="000000"/>
          <w:sz w:val="24"/>
          <w:szCs w:val="24"/>
        </w:rPr>
        <w:t xml:space="preserve">4. </w:t>
      </w:r>
      <w:r w:rsidRPr="00F71B50">
        <w:rPr>
          <w:rFonts w:ascii="Arial" w:hAnsi="Arial" w:cs="Arial"/>
          <w:color w:val="000000"/>
          <w:sz w:val="24"/>
          <w:szCs w:val="24"/>
        </w:rPr>
        <w:t>Zmienia się załącznik nr 5, który otrzymuje brzmienie jak w z załączniku nr 3</w:t>
      </w:r>
      <w:r w:rsidRPr="00F71B50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14:paraId="0C0E6798" w14:textId="1D02D2DF" w:rsidR="00F71B50" w:rsidRPr="00F71B50" w:rsidRDefault="00F71B50" w:rsidP="00F71B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Pr="00F71B50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Pr="00F71B50">
        <w:rPr>
          <w:rFonts w:ascii="Arial" w:hAnsi="Arial" w:cs="Arial"/>
          <w:color w:val="000000"/>
          <w:sz w:val="24"/>
          <w:szCs w:val="24"/>
        </w:rPr>
        <w:t xml:space="preserve"> Zmienia się załącznik nr 7, który otrzymuje brzmienie jak w załączniku nr 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Pr="00F71B50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14:paraId="1FA8F6EE" w14:textId="1793B7CC" w:rsidR="00F71B50" w:rsidRPr="00F71B50" w:rsidRDefault="00F71B50" w:rsidP="00F71B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F71B50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F71B50">
        <w:rPr>
          <w:rFonts w:ascii="Arial" w:hAnsi="Arial" w:cs="Arial"/>
          <w:color w:val="000000"/>
          <w:sz w:val="24"/>
          <w:szCs w:val="24"/>
        </w:rPr>
        <w:t>Zmienia się załącznik nr 10, który otrzymuje brzmienie jak w załączniku nr</w:t>
      </w:r>
      <w:r>
        <w:rPr>
          <w:rFonts w:ascii="Arial" w:hAnsi="Arial" w:cs="Arial"/>
          <w:color w:val="000000"/>
          <w:sz w:val="24"/>
          <w:szCs w:val="24"/>
        </w:rPr>
        <w:t xml:space="preserve"> 5</w:t>
      </w:r>
      <w:r w:rsidRPr="00F71B50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14:paraId="3015D198" w14:textId="77777777" w:rsidR="00F71B50" w:rsidRPr="00F71B50" w:rsidRDefault="00F71B50" w:rsidP="00F71B50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F71B50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F71B50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14:paraId="5016727C" w14:textId="77777777" w:rsidR="00F71B50" w:rsidRPr="00F71B50" w:rsidRDefault="00F71B50" w:rsidP="00F71B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71B50">
        <w:rPr>
          <w:rFonts w:ascii="Arial" w:hAnsi="Arial" w:cs="Arial"/>
          <w:sz w:val="20"/>
          <w:szCs w:val="20"/>
        </w:rPr>
        <w:t xml:space="preserve">   </w:t>
      </w:r>
    </w:p>
    <w:p w14:paraId="0832D6B7" w14:textId="77777777" w:rsidR="00F71B50" w:rsidRPr="00F71B50" w:rsidRDefault="00F71B50" w:rsidP="00F71B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63F1E4" w14:textId="77777777" w:rsidR="00F71B50" w:rsidRPr="00F71B50" w:rsidRDefault="00F71B50" w:rsidP="00F71B50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  <w:r w:rsidRPr="00F71B50">
        <w:rPr>
          <w:rFonts w:ascii="Arial" w:hAnsi="Arial" w:cs="Arial"/>
          <w:sz w:val="20"/>
          <w:szCs w:val="20"/>
        </w:rPr>
        <w:t xml:space="preserve">      Przewodnicząca Rady Gminy </w:t>
      </w:r>
    </w:p>
    <w:p w14:paraId="12436F47" w14:textId="77777777" w:rsidR="00F71B50" w:rsidRPr="00F71B50" w:rsidRDefault="00F71B50" w:rsidP="00F71B50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0"/>
          <w:szCs w:val="20"/>
        </w:rPr>
      </w:pPr>
      <w:r w:rsidRPr="00F71B50">
        <w:rPr>
          <w:rFonts w:ascii="Arial" w:hAnsi="Arial" w:cs="Arial"/>
          <w:sz w:val="20"/>
          <w:szCs w:val="20"/>
        </w:rPr>
        <w:t xml:space="preserve">Halina </w:t>
      </w:r>
      <w:proofErr w:type="spellStart"/>
      <w:r w:rsidRPr="00F71B50">
        <w:rPr>
          <w:rFonts w:ascii="Arial" w:hAnsi="Arial" w:cs="Arial"/>
          <w:sz w:val="20"/>
          <w:szCs w:val="20"/>
        </w:rPr>
        <w:t>Staszyńska</w:t>
      </w:r>
      <w:proofErr w:type="spellEnd"/>
    </w:p>
    <w:p w14:paraId="4010BA27" w14:textId="77777777" w:rsidR="00F71B50" w:rsidRPr="00F71B50" w:rsidRDefault="00F71B50" w:rsidP="00F7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CC24F52" w14:textId="6E126677" w:rsidR="00F71B50" w:rsidRDefault="00F71B50" w:rsidP="00F7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2F1D964" w14:textId="232DBC67" w:rsidR="00F71B50" w:rsidRDefault="00F71B50" w:rsidP="00F7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997E1EF" w14:textId="77777777" w:rsidR="00F71B50" w:rsidRPr="00F71B50" w:rsidRDefault="00F71B50" w:rsidP="00F7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1" w:name="_GoBack"/>
      <w:bookmarkEnd w:id="1"/>
    </w:p>
    <w:p w14:paraId="02C36E43" w14:textId="77777777" w:rsidR="00F71B50" w:rsidRPr="00F71B50" w:rsidRDefault="00F71B50" w:rsidP="00F7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sectPr w:rsidR="00F71B50" w:rsidRPr="00F71B50" w:rsidSect="009B1D6D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420"/>
    <w:rsid w:val="001A34CC"/>
    <w:rsid w:val="001E4147"/>
    <w:rsid w:val="00266674"/>
    <w:rsid w:val="003261E2"/>
    <w:rsid w:val="00546076"/>
    <w:rsid w:val="007D07F4"/>
    <w:rsid w:val="007D46CF"/>
    <w:rsid w:val="008F2303"/>
    <w:rsid w:val="0099487F"/>
    <w:rsid w:val="009C547E"/>
    <w:rsid w:val="00CC44E7"/>
    <w:rsid w:val="00F34420"/>
    <w:rsid w:val="00F7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A5B91"/>
  <w15:chartTrackingRefBased/>
  <w15:docId w15:val="{A2B7137D-DDFD-48B6-90CA-F02A063D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99487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289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2018-01-11T07:48:00Z</dcterms:created>
  <dcterms:modified xsi:type="dcterms:W3CDTF">2018-01-18T11:15:00Z</dcterms:modified>
</cp:coreProperties>
</file>