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4015C" w14:textId="6C9148BF" w:rsid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 xml:space="preserve">Regulamin Konkursu „Kobieta </w:t>
      </w:r>
      <w:r w:rsidR="00506552">
        <w:rPr>
          <w:rFonts w:ascii="Times New Roman" w:eastAsia="Calibri" w:hAnsi="Times New Roman" w:cs="Times New Roman"/>
          <w:b/>
          <w:bCs/>
          <w:kern w:val="1"/>
          <w14:ligatures w14:val="none"/>
        </w:rPr>
        <w:t xml:space="preserve">Aktywna </w:t>
      </w: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 xml:space="preserve">w Gminie Siedlce” </w:t>
      </w:r>
    </w:p>
    <w:p w14:paraId="1002178A" w14:textId="1F94EA9C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pod patronatem Wójta Gminy Siedlce.</w:t>
      </w:r>
    </w:p>
    <w:p w14:paraId="2682AE14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</w:p>
    <w:p w14:paraId="3B4DB69D" w14:textId="2EF92163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kern w:val="1"/>
          <w14:ligatures w14:val="none"/>
        </w:rPr>
        <w:t>I. Postanowienia ogólne.</w:t>
      </w:r>
    </w:p>
    <w:p w14:paraId="2F6388B1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1</w:t>
      </w:r>
    </w:p>
    <w:p w14:paraId="187FB81C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Organizatorami konkursu są:</w:t>
      </w:r>
    </w:p>
    <w:p w14:paraId="76C6BA6C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-Wójt Gminy Siedlce</w:t>
      </w:r>
    </w:p>
    <w:p w14:paraId="40EAC08A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-Gminne Centrum Kultury w Siedlcach z/s w Ostrówku</w:t>
      </w:r>
    </w:p>
    <w:p w14:paraId="08E938FD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2</w:t>
      </w:r>
    </w:p>
    <w:p w14:paraId="763C06FE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Celem konkursu jest:</w:t>
      </w:r>
    </w:p>
    <w:p w14:paraId="77E52A3E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 wyróżnienie i wspieranie aktywności kobiet zamieszkujących Gminę Siedlce</w:t>
      </w:r>
    </w:p>
    <w:p w14:paraId="2D9282FD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-zainspirowanie do działania innych kobiet</w:t>
      </w:r>
    </w:p>
    <w:p w14:paraId="68B7DE21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 czynny udział mieszkańców w życiu społecznym Gminy Siedlce.</w:t>
      </w:r>
    </w:p>
    <w:p w14:paraId="70D176FF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-promocja Gminy Siedlce i jej mieszkańców</w:t>
      </w:r>
    </w:p>
    <w:p w14:paraId="2ECEFAC4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3</w:t>
      </w:r>
    </w:p>
    <w:p w14:paraId="5576FADB" w14:textId="4997CA5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Tytuł „Kobiety</w:t>
      </w:r>
      <w:r w:rsidR="00506552">
        <w:rPr>
          <w:rFonts w:ascii="Times New Roman" w:eastAsia="Calibri" w:hAnsi="Times New Roman" w:cs="Times New Roman"/>
          <w:kern w:val="1"/>
          <w14:ligatures w14:val="none"/>
        </w:rPr>
        <w:t xml:space="preserve"> Aktywnej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w Gminie Siedlce” przyznawany jest za szczególne osiągnięcia</w:t>
      </w:r>
    </w:p>
    <w:p w14:paraId="5082929A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związane z aktywnością kobiet na terenie Gminy Siedlce.</w:t>
      </w:r>
    </w:p>
    <w:p w14:paraId="526158C2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</w:p>
    <w:p w14:paraId="3C3EFF21" w14:textId="7E5D0A4E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II. Warunki uczestnictwa</w:t>
      </w:r>
    </w:p>
    <w:p w14:paraId="57CE5F04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4</w:t>
      </w:r>
    </w:p>
    <w:p w14:paraId="1EDECE66" w14:textId="774FDA98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1. Uczestniczkami Konkursu mogą zostać kobiety zamieszkałe na stale na obszarze Gminy</w:t>
      </w:r>
      <w:r w:rsidR="00E90C9C"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>Siedlce.</w:t>
      </w:r>
    </w:p>
    <w:p w14:paraId="64A0EAF5" w14:textId="464A46A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2. Nominację na „Kobietę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Aktywną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Gminy Siedlce” mogą składać:</w:t>
      </w:r>
    </w:p>
    <w:p w14:paraId="0C6292EC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a) mieszkańcy Gminy Siedlce, sołtysi Gminy Siedlce, radni Gminy Siedlce, przedsiębiorcy z terenu Gminy Siedlce, koła Gospodyń Wiejskich</w:t>
      </w:r>
    </w:p>
    <w:p w14:paraId="3CAB1A03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b) organizacje pozarządowe;</w:t>
      </w:r>
    </w:p>
    <w:p w14:paraId="0B11BA5D" w14:textId="78565E44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c) osoby według których zgłaszana kandydatka zasługuje na tytuł „Kobieta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Aktywna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Gminy Siedlce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”.</w:t>
      </w:r>
    </w:p>
    <w:p w14:paraId="5E0F9F91" w14:textId="7063964C" w:rsidR="00026502" w:rsidRPr="00554D03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3. Osoba zgłaszająca może zgłosić swoją osobę lub inną wybraną przez siebie kobietę. Warunkiem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>dopuszczenia zgłoszenia jest poprawnie wypełniony Formularz Zgłoszeniowy (załącznik nr 1 do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niniejszego Regulaminu) dostępny na stronie www.gminasiedlce.pl , </w:t>
      </w:r>
      <w:hyperlink r:id="rId5" w:history="1">
        <w:r w:rsidR="00554D03" w:rsidRPr="00554D03">
          <w:rPr>
            <w:rStyle w:val="Hipercze"/>
            <w:rFonts w:ascii="Times New Roman" w:eastAsia="Calibri" w:hAnsi="Times New Roman" w:cs="Times New Roman"/>
            <w:color w:val="auto"/>
            <w:kern w:val="1"/>
            <w:u w:val="none"/>
            <w14:ligatures w14:val="none"/>
          </w:rPr>
          <w:t>www.gck.gminasiedlce.pl</w:t>
        </w:r>
      </w:hyperlink>
      <w:r w:rsidR="00554D03" w:rsidRPr="00554D03">
        <w:rPr>
          <w:rFonts w:ascii="Times New Roman" w:eastAsia="Calibri" w:hAnsi="Times New Roman" w:cs="Times New Roman"/>
          <w:kern w:val="1"/>
          <w14:ligatures w14:val="none"/>
        </w:rPr>
        <w:t xml:space="preserve"> 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oraz w Urzędzie Gminy Siedlce, </w:t>
      </w:r>
      <w:r w:rsidRPr="00E90C9C">
        <w:rPr>
          <w:rFonts w:ascii="Times New Roman" w:eastAsia="Calibri" w:hAnsi="Times New Roman" w:cs="Times New Roman"/>
          <w:i/>
          <w:iCs/>
          <w:kern w:val="1"/>
          <w14:ligatures w14:val="none"/>
        </w:rPr>
        <w:t xml:space="preserve">ul. </w:t>
      </w:r>
      <w:proofErr w:type="spellStart"/>
      <w:r w:rsidRPr="00E90C9C">
        <w:rPr>
          <w:rFonts w:ascii="Times New Roman" w:eastAsia="Calibri" w:hAnsi="Times New Roman" w:cs="Times New Roman"/>
          <w:i/>
          <w:iCs/>
          <w:kern w:val="1"/>
          <w14:ligatures w14:val="none"/>
        </w:rPr>
        <w:t>Asłanowicza</w:t>
      </w:r>
      <w:proofErr w:type="spellEnd"/>
      <w:r w:rsidRPr="00E90C9C">
        <w:rPr>
          <w:rFonts w:ascii="Times New Roman" w:eastAsia="Calibri" w:hAnsi="Times New Roman" w:cs="Times New Roman"/>
          <w:i/>
          <w:iCs/>
          <w:kern w:val="1"/>
          <w14:ligatures w14:val="none"/>
        </w:rPr>
        <w:t xml:space="preserve"> 10, biuro podawcze</w:t>
      </w:r>
    </w:p>
    <w:p w14:paraId="18696DEC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4. Każda osoba może zgłosić dowolną liczbę kandydatek.</w:t>
      </w:r>
    </w:p>
    <w:p w14:paraId="71D0AB75" w14:textId="77777777" w:rsidR="00E90C9C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lastRenderedPageBreak/>
        <w:t>5. Formularze zgłoszeniowe zawierające błędy formalne nie będą brane pod uwagę</w:t>
      </w:r>
      <w:r w:rsidR="00E90C9C"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(np. brak podpisu, niekompletne dane, brak opisu działalności kandydatki).</w:t>
      </w:r>
    </w:p>
    <w:p w14:paraId="1FAAADF5" w14:textId="6D4E9F89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71E064D2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III. Zasady przyznawania nagród.</w:t>
      </w:r>
    </w:p>
    <w:p w14:paraId="4888BDCE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5</w:t>
      </w:r>
    </w:p>
    <w:p w14:paraId="40E668DE" w14:textId="74A87F1A" w:rsidR="00026502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1. Konkurs „Kobieta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Aktywna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w Gminie Siedlce” odbywa się w 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4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kategoriach:</w:t>
      </w:r>
    </w:p>
    <w:p w14:paraId="65FE51E4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2075C9EA" w14:textId="77777777" w:rsidR="00554D03" w:rsidRPr="00E90C9C" w:rsidRDefault="00554D03" w:rsidP="00554D03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Kobieta Aktywna Społecznie</w:t>
      </w:r>
    </w:p>
    <w:p w14:paraId="61CFD180" w14:textId="77777777" w:rsidR="00554D03" w:rsidRPr="00E90C9C" w:rsidRDefault="00554D03" w:rsidP="00554D03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czynnie uczestniczy w życiu społecznym Gminy bądź swojej lokalnej społeczności,</w:t>
      </w:r>
    </w:p>
    <w:p w14:paraId="7CA4FDE1" w14:textId="77777777" w:rsidR="00554D03" w:rsidRPr="00E90C9C" w:rsidRDefault="00554D03" w:rsidP="00554D03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jest wzorem do naśladowania,</w:t>
      </w:r>
    </w:p>
    <w:p w14:paraId="60AC8D88" w14:textId="77777777" w:rsidR="00554D03" w:rsidRPr="00E90C9C" w:rsidRDefault="00554D03" w:rsidP="00554D03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aktywnie angażuje się w działalność sołectw, stowarzyszeń, grup nieformalnych,</w:t>
      </w:r>
    </w:p>
    <w:p w14:paraId="56BE90B8" w14:textId="77777777" w:rsidR="00554D03" w:rsidRPr="00E90C9C" w:rsidRDefault="00554D03" w:rsidP="00554D03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poprzez swoją działalność przyczynia się do promocji zdrowia i aktywnego trybu życia,</w:t>
      </w:r>
    </w:p>
    <w:p w14:paraId="67C2B56A" w14:textId="77777777" w:rsidR="00554D03" w:rsidRPr="00E90C9C" w:rsidRDefault="00554D03" w:rsidP="00554D03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co najmniej od roku podejmuje działania mające na celu pomoc i wsparcie społeczeństwa lokalnego.</w:t>
      </w:r>
    </w:p>
    <w:p w14:paraId="6561A1C9" w14:textId="77777777" w:rsidR="00554D03" w:rsidRPr="00E90C9C" w:rsidRDefault="00554D03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6251EF1A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Kobieta Przedsiębiorcza</w:t>
      </w:r>
    </w:p>
    <w:p w14:paraId="7C4EAC35" w14:textId="77777777" w:rsidR="00026502" w:rsidRPr="00E90C9C" w:rsidRDefault="00026502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prowadzi działalność gospodarczą lub rolniczą o charakterze innowacyjnym bądź istotnym dla rozwoju lokalnej społeczności,</w:t>
      </w:r>
    </w:p>
    <w:p w14:paraId="71315F71" w14:textId="77777777" w:rsidR="00026502" w:rsidRPr="00E90C9C" w:rsidRDefault="00026502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poprzez swe działania zachęca inne kobiety do podejmowania działalności gospodarczej,</w:t>
      </w:r>
    </w:p>
    <w:p w14:paraId="0E276B5D" w14:textId="77777777" w:rsidR="00026502" w:rsidRPr="00E90C9C" w:rsidRDefault="00026502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kobieta, która umie połączyć działalność gospodarczą lub rolniczą z działaniem </w:t>
      </w:r>
      <w:proofErr w:type="spellStart"/>
      <w:r w:rsidRPr="00E90C9C">
        <w:rPr>
          <w:rFonts w:ascii="Times New Roman" w:eastAsia="Calibri" w:hAnsi="Times New Roman" w:cs="Times New Roman"/>
          <w:kern w:val="1"/>
          <w14:ligatures w14:val="none"/>
        </w:rPr>
        <w:t>narzecz</w:t>
      </w:r>
      <w:proofErr w:type="spellEnd"/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społeczności lokalnej.</w:t>
      </w:r>
    </w:p>
    <w:p w14:paraId="6BBA8164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</w:p>
    <w:p w14:paraId="7F6CEBAD" w14:textId="13E24D41" w:rsidR="00C84400" w:rsidRPr="00E90C9C" w:rsidRDefault="00C84400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>Kobieta Nauki</w:t>
      </w:r>
    </w:p>
    <w:p w14:paraId="1DBBE9A1" w14:textId="77777777" w:rsidR="00C84400" w:rsidRPr="00E90C9C" w:rsidRDefault="00C84400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kobieta, która poprzez działalność naukową, badawczą lub dydaktyczną przyczynia się do rozwoju wiedzy i innowacji,</w:t>
      </w:r>
    </w:p>
    <w:p w14:paraId="782C58F0" w14:textId="77777777" w:rsidR="00C84400" w:rsidRPr="00E90C9C" w:rsidRDefault="00C84400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 promująca naukę wśród mieszkańców gminy,</w:t>
      </w:r>
    </w:p>
    <w:p w14:paraId="0C331EDC" w14:textId="29247F17" w:rsidR="00C84400" w:rsidRPr="00E90C9C" w:rsidRDefault="00C84400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kobieta inspirująca młode pokolenie do zdobywania wiedzy i rozwoju intelektualnego,</w:t>
      </w:r>
    </w:p>
    <w:p w14:paraId="3C252AD8" w14:textId="64E21765" w:rsidR="00C84400" w:rsidRPr="00E90C9C" w:rsidRDefault="00C84400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nauczycielka, </w:t>
      </w:r>
      <w:proofErr w:type="spellStart"/>
      <w:r w:rsidRPr="00E90C9C">
        <w:rPr>
          <w:rFonts w:ascii="Times New Roman" w:eastAsia="Calibri" w:hAnsi="Times New Roman" w:cs="Times New Roman"/>
          <w:kern w:val="1"/>
          <w14:ligatures w14:val="none"/>
        </w:rPr>
        <w:t>edukatorka</w:t>
      </w:r>
      <w:proofErr w:type="spellEnd"/>
      <w:r w:rsidRPr="00E90C9C">
        <w:rPr>
          <w:rFonts w:ascii="Times New Roman" w:eastAsia="Calibri" w:hAnsi="Times New Roman" w:cs="Times New Roman"/>
          <w:kern w:val="1"/>
          <w14:ligatures w14:val="none"/>
        </w:rPr>
        <w:t>, pisarka, badaczka lub popularyzatorka nauki.</w:t>
      </w:r>
    </w:p>
    <w:p w14:paraId="69D038EC" w14:textId="77777777" w:rsidR="00C84400" w:rsidRPr="00E90C9C" w:rsidRDefault="00C84400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</w:p>
    <w:p w14:paraId="7BEAC5E1" w14:textId="77777777" w:rsidR="00554D03" w:rsidRDefault="00554D03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1"/>
          <w14:ligatures w14:val="none"/>
        </w:rPr>
      </w:pPr>
    </w:p>
    <w:p w14:paraId="72EC0AAC" w14:textId="33B683CB" w:rsidR="00026502" w:rsidRPr="00E90C9C" w:rsidRDefault="00C84400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lastRenderedPageBreak/>
        <w:t>Grupa</w:t>
      </w:r>
      <w:r w:rsidR="00D3592F">
        <w:rPr>
          <w:rFonts w:ascii="Times New Roman" w:eastAsia="Calibri" w:hAnsi="Times New Roman" w:cs="Times New Roman"/>
          <w:b/>
          <w:bCs/>
          <w:kern w:val="1"/>
          <w14:ligatures w14:val="none"/>
        </w:rPr>
        <w:t xml:space="preserve"> Aktywnych</w:t>
      </w:r>
      <w:r w:rsidRPr="00E90C9C">
        <w:rPr>
          <w:rFonts w:ascii="Times New Roman" w:eastAsia="Calibri" w:hAnsi="Times New Roman" w:cs="Times New Roman"/>
          <w:b/>
          <w:bCs/>
          <w:kern w:val="1"/>
          <w14:ligatures w14:val="none"/>
        </w:rPr>
        <w:t xml:space="preserve"> Kobiet</w:t>
      </w:r>
    </w:p>
    <w:p w14:paraId="64624A6A" w14:textId="6BC99EE3" w:rsidR="00026502" w:rsidRPr="00E90C9C" w:rsidRDefault="00026502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</w:t>
      </w:r>
      <w:r w:rsidR="00C84400"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biety 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>z terenu Gminy Siedlce, które wyróżniają się swoją aktywnością,</w:t>
      </w:r>
    </w:p>
    <w:p w14:paraId="78EFECA0" w14:textId="1539954B" w:rsidR="00C84400" w:rsidRPr="00E90C9C" w:rsidRDefault="00026502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</w:t>
      </w:r>
      <w:r w:rsidR="00C84400" w:rsidRPr="00E90C9C">
        <w:rPr>
          <w:rFonts w:ascii="Times New Roman" w:eastAsia="Calibri" w:hAnsi="Times New Roman" w:cs="Times New Roman"/>
          <w:kern w:val="1"/>
          <w14:ligatures w14:val="none"/>
        </w:rPr>
        <w:t>biety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wyróżniające się pomysłowością, kreatywnością i dbałością o tradycję i kult</w:t>
      </w:r>
      <w:r w:rsidR="00C84400" w:rsidRPr="00E90C9C">
        <w:rPr>
          <w:rFonts w:ascii="Times New Roman" w:eastAsia="Calibri" w:hAnsi="Times New Roman" w:cs="Times New Roman"/>
          <w:kern w:val="1"/>
          <w14:ligatures w14:val="none"/>
        </w:rPr>
        <w:t>urę,</w:t>
      </w:r>
    </w:p>
    <w:p w14:paraId="28430584" w14:textId="36CDD3FD" w:rsidR="00026502" w:rsidRPr="00E90C9C" w:rsidRDefault="00C84400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Kobiety 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z terenu Gminy Siedlce, które kultywują tradycje ludowych pieśni i muzykowania,</w:t>
      </w:r>
    </w:p>
    <w:p w14:paraId="2E37611C" w14:textId="6F9048BC" w:rsidR="00026502" w:rsidRPr="00E90C9C" w:rsidRDefault="00C84400" w:rsidP="00E90C9C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Kobiety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, któr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e 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wyróżnia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>ją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się strojami, postawą oraz nienagannym przykładem dla młodszego pokolenia.</w:t>
      </w:r>
    </w:p>
    <w:p w14:paraId="064319FF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1D9545F1" w14:textId="1A60950F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2. Osoby nagrodzone w ubiegłych edycjach konkursu są wyłączone z edycji tegorocznej.</w:t>
      </w:r>
    </w:p>
    <w:p w14:paraId="1D387802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</w:p>
    <w:p w14:paraId="02A8EF11" w14:textId="6D02BDCE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kern w:val="1"/>
          <w14:ligatures w14:val="none"/>
        </w:rPr>
        <w:t>IV. Termin i warunki nadsyłania formularzy zgłoszeniowych.</w:t>
      </w:r>
    </w:p>
    <w:p w14:paraId="25E821B7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6</w:t>
      </w:r>
    </w:p>
    <w:p w14:paraId="55622859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1. Formularze zgłoszeniowe można dostarczyć osobiście oraz przesłać pocztą na adres - Urząd</w:t>
      </w:r>
    </w:p>
    <w:p w14:paraId="31B2B806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Gminy Siedlce, ul. </w:t>
      </w:r>
      <w:proofErr w:type="spellStart"/>
      <w:r w:rsidRPr="00E90C9C">
        <w:rPr>
          <w:rFonts w:ascii="Times New Roman" w:eastAsia="Calibri" w:hAnsi="Times New Roman" w:cs="Times New Roman"/>
          <w:kern w:val="1"/>
          <w14:ligatures w14:val="none"/>
        </w:rPr>
        <w:t>Asłanowicza</w:t>
      </w:r>
      <w:proofErr w:type="spellEnd"/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10, 08-110 Siedlce, z dopiskiem na kopercie „Konkurs Aktywna Kobieta w Gminie Siedlce”.</w:t>
      </w:r>
    </w:p>
    <w:p w14:paraId="5070C0F0" w14:textId="6289F746" w:rsidR="00E90C9C" w:rsidRP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Zgłoszenia można również przesyłać w formie skanu na adres e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noBreakHyphen/>
        <w:t>mail: sekretariat@gminasiedlce.pl</w:t>
      </w:r>
    </w:p>
    <w:p w14:paraId="1D095368" w14:textId="77777777" w:rsidR="00E90C9C" w:rsidRP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304A81EB" w14:textId="06092F16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2. Termin nadsyłania upływa dnia 2</w:t>
      </w:r>
      <w:r w:rsidR="00E4626B">
        <w:rPr>
          <w:rFonts w:ascii="Times New Roman" w:eastAsia="Calibri" w:hAnsi="Times New Roman" w:cs="Times New Roman"/>
          <w:kern w:val="1"/>
          <w14:ligatures w14:val="none"/>
        </w:rPr>
        <w:t>7</w:t>
      </w:r>
      <w:r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lutego 2026 roku. Decyduje data wpływu zgłoszenia.</w:t>
      </w:r>
    </w:p>
    <w:p w14:paraId="3566CFA4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Zgłoszenia przychodzące po tym terminie nie będą rozpatrywane.</w:t>
      </w:r>
    </w:p>
    <w:p w14:paraId="4438940E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3. Zgłoszenia w zaklejonej kopercie lub innym opakowaniu trwale zamykanym powinny być wyraźnie opisane i dodatkowo oznaczone kategorią konkursową w której biorą udział.</w:t>
      </w:r>
    </w:p>
    <w:p w14:paraId="294FAC1A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</w:p>
    <w:p w14:paraId="7F201312" w14:textId="77777777" w:rsid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</w:p>
    <w:p w14:paraId="4994AFE2" w14:textId="708A27A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kern w:val="1"/>
          <w14:ligatures w14:val="none"/>
        </w:rPr>
        <w:t>V. Komisja konkursowa i nagrody</w:t>
      </w:r>
    </w:p>
    <w:p w14:paraId="682C3FED" w14:textId="77777777" w:rsidR="00026502" w:rsidRPr="00E90C9C" w:rsidRDefault="00026502" w:rsidP="00E90C9C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7</w:t>
      </w:r>
    </w:p>
    <w:p w14:paraId="049D443D" w14:textId="4D7D201E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1. Komisję konkursową powołuje Wójt Gminy Siedlce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.</w:t>
      </w:r>
    </w:p>
    <w:p w14:paraId="204F832C" w14:textId="2E6AAD0A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2. Komisja konkursowa spośród prawidłowo wybranych zgłoszeń wybierze laureatki poszczególnych kategorii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.</w:t>
      </w:r>
    </w:p>
    <w:p w14:paraId="6C4C312F" w14:textId="649ABBD3" w:rsidR="00E90C9C" w:rsidRP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3. Decyzje Komisji Konkursowej są ostateczne i nie podlegają odwołaniu.</w:t>
      </w:r>
    </w:p>
    <w:p w14:paraId="2567EC81" w14:textId="5445F451" w:rsidR="00026502" w:rsidRP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4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. Laureatki otrzymają statuetki oraz pamiątkowe dyplomy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.</w:t>
      </w:r>
    </w:p>
    <w:p w14:paraId="637BE6DF" w14:textId="1ABAA3F7" w:rsidR="00026502" w:rsidRPr="00E90C9C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5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. Wręczenie nagród odbędzie się  8 marca 2026 r., w świetlicy w Stoku Lackim, podczas Gminnego Dnia Kobiet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>.</w:t>
      </w:r>
    </w:p>
    <w:p w14:paraId="5F961B7F" w14:textId="0530FAB9" w:rsidR="00672B29" w:rsidRPr="00554D03" w:rsidRDefault="00E90C9C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6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. Laureatka zostanie poinformowana o przyznanym tytule. Warunkiem otrzymania nagrody jest</w:t>
      </w:r>
      <w:r w:rsidR="00554D03">
        <w:rPr>
          <w:rFonts w:ascii="Times New Roman" w:eastAsia="Calibri" w:hAnsi="Times New Roman" w:cs="Times New Roman"/>
          <w:kern w:val="1"/>
          <w14:ligatures w14:val="none"/>
        </w:rPr>
        <w:t xml:space="preserve"> </w:t>
      </w:r>
      <w:r w:rsidR="00026502" w:rsidRPr="00E90C9C">
        <w:rPr>
          <w:rFonts w:ascii="Times New Roman" w:eastAsia="Calibri" w:hAnsi="Times New Roman" w:cs="Times New Roman"/>
          <w:kern w:val="1"/>
          <w14:ligatures w14:val="none"/>
        </w:rPr>
        <w:t>obecność na gali wręczenia nagród.</w:t>
      </w:r>
    </w:p>
    <w:p w14:paraId="109249B7" w14:textId="7AE934A8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b/>
          <w:kern w:val="1"/>
          <w14:ligatures w14:val="none"/>
        </w:rPr>
        <w:lastRenderedPageBreak/>
        <w:t>VI. Informacje dodatkowe</w:t>
      </w:r>
    </w:p>
    <w:p w14:paraId="57229A77" w14:textId="77777777" w:rsidR="00026502" w:rsidRPr="00E90C9C" w:rsidRDefault="00026502" w:rsidP="00A51474">
      <w:pPr>
        <w:spacing w:after="0" w:line="360" w:lineRule="auto"/>
        <w:jc w:val="center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§ 8</w:t>
      </w:r>
    </w:p>
    <w:p w14:paraId="658CAEC8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1. Organizator zastrzega sobie prawo zmiany niemniejszego regulaminu w dowolnym momencie.</w:t>
      </w:r>
    </w:p>
    <w:p w14:paraId="3EED0000" w14:textId="1D8D0085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  <w:r w:rsidRPr="00E90C9C">
        <w:rPr>
          <w:rFonts w:ascii="Times New Roman" w:eastAsia="Calibri" w:hAnsi="Times New Roman" w:cs="Times New Roman"/>
          <w:kern w:val="1"/>
          <w14:ligatures w14:val="none"/>
        </w:rPr>
        <w:t>2.</w:t>
      </w:r>
      <w:r w:rsidR="00E90C9C" w:rsidRPr="00E90C9C">
        <w:rPr>
          <w:rFonts w:ascii="Times New Roman" w:eastAsia="Calibri" w:hAnsi="Times New Roman" w:cs="Times New Roman"/>
          <w:kern w:val="1"/>
          <w14:ligatures w14:val="none"/>
        </w:rPr>
        <w:t xml:space="preserve"> Dodatkowe informacje na temat Konkursu można uzyskać w siedzibach Organizatorów bądź pod numerem telefonu 25 632 77 31 wew. 58</w:t>
      </w:r>
    </w:p>
    <w:p w14:paraId="2525C60F" w14:textId="77777777" w:rsidR="00026502" w:rsidRPr="00E90C9C" w:rsidRDefault="00026502" w:rsidP="00E90C9C">
      <w:pPr>
        <w:spacing w:after="0" w:line="360" w:lineRule="auto"/>
        <w:jc w:val="both"/>
        <w:rPr>
          <w:rFonts w:ascii="Times New Roman" w:eastAsia="Calibri" w:hAnsi="Times New Roman" w:cs="Times New Roman"/>
          <w:kern w:val="1"/>
          <w14:ligatures w14:val="none"/>
        </w:rPr>
      </w:pPr>
    </w:p>
    <w:p w14:paraId="352C00EC" w14:textId="77777777" w:rsidR="00026502" w:rsidRPr="00026502" w:rsidRDefault="00026502" w:rsidP="00026502">
      <w:pPr>
        <w:spacing w:line="259" w:lineRule="auto"/>
        <w:rPr>
          <w:rFonts w:ascii="Calibri" w:eastAsia="Calibri" w:hAnsi="Calibri" w:cs="Calibri"/>
          <w:kern w:val="1"/>
          <w:sz w:val="22"/>
          <w:szCs w:val="22"/>
          <w14:ligatures w14:val="none"/>
        </w:rPr>
      </w:pPr>
    </w:p>
    <w:p w14:paraId="742C1E8B" w14:textId="77777777" w:rsidR="00026502" w:rsidRPr="00026502" w:rsidRDefault="00026502" w:rsidP="00026502">
      <w:pPr>
        <w:spacing w:line="259" w:lineRule="auto"/>
        <w:rPr>
          <w:rFonts w:ascii="Calibri" w:eastAsia="Calibri" w:hAnsi="Calibri" w:cs="Calibri"/>
          <w:kern w:val="1"/>
          <w:sz w:val="22"/>
          <w:szCs w:val="22"/>
          <w14:ligatures w14:val="none"/>
        </w:rPr>
      </w:pPr>
    </w:p>
    <w:p w14:paraId="5B9CBF45" w14:textId="77777777" w:rsidR="00026502" w:rsidRPr="00A51474" w:rsidRDefault="00026502" w:rsidP="00026502">
      <w:pPr>
        <w:spacing w:line="259" w:lineRule="auto"/>
        <w:jc w:val="right"/>
        <w:rPr>
          <w:rFonts w:ascii="Calibri" w:eastAsia="Calibri" w:hAnsi="Calibri" w:cs="Calibri"/>
          <w:kern w:val="1"/>
          <w:sz w:val="26"/>
          <w:szCs w:val="26"/>
          <w14:ligatures w14:val="none"/>
        </w:rPr>
      </w:pPr>
      <w:r w:rsidRPr="00A51474">
        <w:rPr>
          <w:rFonts w:ascii="Calibri" w:eastAsia="Calibri" w:hAnsi="Calibri" w:cs="Calibri"/>
          <w:kern w:val="1"/>
          <w:sz w:val="26"/>
          <w:szCs w:val="26"/>
          <w14:ligatures w14:val="none"/>
        </w:rPr>
        <w:t>dr inż. Henryk Brodowski</w:t>
      </w:r>
    </w:p>
    <w:p w14:paraId="27628ED0" w14:textId="77777777" w:rsidR="00026502" w:rsidRPr="00A51474" w:rsidRDefault="00026502" w:rsidP="00026502">
      <w:pPr>
        <w:spacing w:line="259" w:lineRule="auto"/>
        <w:jc w:val="right"/>
        <w:rPr>
          <w:rFonts w:ascii="Calibri" w:eastAsia="Calibri" w:hAnsi="Calibri" w:cs="Calibri"/>
          <w:kern w:val="1"/>
          <w:sz w:val="26"/>
          <w:szCs w:val="26"/>
          <w14:ligatures w14:val="none"/>
        </w:rPr>
      </w:pPr>
      <w:r w:rsidRPr="00A51474">
        <w:rPr>
          <w:rFonts w:ascii="Calibri" w:eastAsia="Calibri" w:hAnsi="Calibri" w:cs="Calibri"/>
          <w:kern w:val="1"/>
          <w:sz w:val="26"/>
          <w:szCs w:val="26"/>
          <w14:ligatures w14:val="none"/>
        </w:rPr>
        <w:t>Wójt Gminy Siedlce</w:t>
      </w:r>
    </w:p>
    <w:p w14:paraId="0B0D85C0" w14:textId="77777777" w:rsidR="00026502" w:rsidRPr="00026502" w:rsidRDefault="00026502" w:rsidP="00026502">
      <w:pPr>
        <w:spacing w:line="259" w:lineRule="auto"/>
        <w:jc w:val="right"/>
        <w:rPr>
          <w:rFonts w:ascii="Calibri" w:eastAsia="Calibri" w:hAnsi="Calibri" w:cs="Calibri"/>
          <w:kern w:val="1"/>
          <w:sz w:val="22"/>
          <w:szCs w:val="22"/>
          <w14:ligatures w14:val="none"/>
        </w:rPr>
      </w:pPr>
    </w:p>
    <w:p w14:paraId="20D0D578" w14:textId="77777777" w:rsidR="00026502" w:rsidRPr="00026502" w:rsidRDefault="00026502" w:rsidP="00026502">
      <w:pPr>
        <w:spacing w:line="259" w:lineRule="auto"/>
        <w:jc w:val="right"/>
        <w:rPr>
          <w:rFonts w:ascii="Calibri" w:eastAsia="Calibri" w:hAnsi="Calibri" w:cs="Calibri"/>
          <w:kern w:val="1"/>
          <w:sz w:val="22"/>
          <w:szCs w:val="22"/>
          <w14:ligatures w14:val="none"/>
        </w:rPr>
      </w:pPr>
    </w:p>
    <w:p w14:paraId="62400D37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7C07052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3CB40FF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4946708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A9AFE04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58E5285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78F69C7" w14:textId="77777777" w:rsidR="00A51474" w:rsidRDefault="00A51474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B96C93A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92A9997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737B537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AD433FF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4CE1D57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25AC1B9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32F5526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7087CD8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A79457E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E2FA8BD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01883CA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1A432B5" w14:textId="77777777" w:rsidR="00554D03" w:rsidRDefault="00554D03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7B299E4" w14:textId="429920E3" w:rsidR="00026502" w:rsidRPr="00026502" w:rsidRDefault="00026502" w:rsidP="0002650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RODO</w:t>
      </w:r>
    </w:p>
    <w:p w14:paraId="69C66B0F" w14:textId="77777777" w:rsidR="00026502" w:rsidRPr="00026502" w:rsidRDefault="00026502" w:rsidP="00026502">
      <w:pPr>
        <w:spacing w:after="0"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7C06173B" w14:textId="77777777" w:rsidR="00026502" w:rsidRPr="00026502" w:rsidRDefault="00026502" w:rsidP="00026502">
      <w:pPr>
        <w:numPr>
          <w:ilvl w:val="0"/>
          <w:numId w:val="2"/>
        </w:numPr>
        <w:spacing w:after="0" w:line="259" w:lineRule="auto"/>
        <w:ind w:left="284" w:hanging="284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Administratorem Państwa danych osobowych jest:</w:t>
      </w:r>
    </w:p>
    <w:p w14:paraId="10B62B25" w14:textId="77777777" w:rsidR="00026502" w:rsidRPr="00026502" w:rsidRDefault="00026502" w:rsidP="00026502">
      <w:pPr>
        <w:spacing w:after="0" w:line="259" w:lineRule="auto"/>
        <w:ind w:left="284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Urząd Gminy Siedlce, reprezentowane przez Wójta, z siedzibą: ul. </w:t>
      </w:r>
      <w:proofErr w:type="spellStart"/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Asłanowicza</w:t>
      </w:r>
      <w:proofErr w:type="spellEnd"/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10, 08-110 Siedlce,</w:t>
      </w:r>
    </w:p>
    <w:p w14:paraId="37A1F5E5" w14:textId="77777777" w:rsidR="00026502" w:rsidRPr="00026502" w:rsidRDefault="00026502" w:rsidP="00026502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Gminne Centrum Kultury w Siedlcach z/s w Ostrówku, reprezentowane przez Kierownika, z siedzibą: Ostrówek 6, 08-103 Siedlce, tel. (25) 644 36 91.</w:t>
      </w:r>
    </w:p>
    <w:p w14:paraId="5B6328A8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2. Informujemy że na mocy art. 37 ust. 1 lit. a) RODO Administrator wyznaczył Inspektora Ochrony Danych (IOD) – Pana Stefana Książka, który w jego imieniu nadzoruje sferę przetwarzania danych osobowych. Z IOD można kontaktować się pod adresem mail: iod-sk@tbdsiedlce.pl.</w:t>
      </w:r>
    </w:p>
    <w:p w14:paraId="061BA667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3. Dane osobowe podane przez Uczestnika Konkursu, będą przetwarzane w celu organizacji, promocji i przeprowadzenia Konkursu, publikacji informacji o laureatach Konkursu oraz ich prac na stronie internetowej Gminy i GCK oraz w mediach społecznościowych w związku z promocją działalności Gminy Siedlce i GCK, a także w celach archiwizacyjnych. </w:t>
      </w:r>
    </w:p>
    <w:p w14:paraId="6DCB6A13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4. Przetwarzanie Państwa danych wynika z zaakceptowania Regulaminu Konkursu. Podanie danych jest dobrowolne, jednakże niezbędne do uczestnictwa w Konkursie.</w:t>
      </w:r>
    </w:p>
    <w:p w14:paraId="2FB13EA2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5. Administrator przetwarza Państwa dane osobowe w ściśle określonym, minimalnym zakresie niezbędnym do osiągnięcia celów, o których mowa powyżej. </w:t>
      </w:r>
    </w:p>
    <w:p w14:paraId="3DBC9DB3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6. Administrator może przekazać/powierzyć Państwa dane innym podmiotom. Podstawą przekazania/powierzenia danych są przepisy prawa lub umowy powierzenia danych do przetwarzania z podmiotami świadczącymi usługi na rzecz Administratora. Odbiorcą danych osobowych będą uprawnione podmioty na podstawie przepisów prawa lub podmioty świadczące usługi Administratorowi na podstawie odrębnych umów.</w:t>
      </w:r>
    </w:p>
    <w:p w14:paraId="07FAB57F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7. Dane osobowe przetwarzane przez Administratora przechowywane będą przez okres niezbędny do realizacji celu dla jakiego zostały zebrane, zgodnie z terminami archiwizacji określonymi przez przepisy powszechnie obowiązującego prawa.</w:t>
      </w:r>
    </w:p>
    <w:p w14:paraId="381177F8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8. Każda osoba, z wyjątkami zastrzeżonymi przepisami prawa, ma możliwość:</w:t>
      </w:r>
    </w:p>
    <w:p w14:paraId="11342CBA" w14:textId="77777777" w:rsidR="00026502" w:rsidRPr="00026502" w:rsidRDefault="00026502" w:rsidP="00026502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dostępu do danych osobowych jej dotyczących oraz otrzymania ich kopii,</w:t>
      </w:r>
    </w:p>
    <w:p w14:paraId="19A4A7ED" w14:textId="77777777" w:rsidR="00026502" w:rsidRPr="00026502" w:rsidRDefault="00026502" w:rsidP="00026502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żądania ich sprostowania,</w:t>
      </w:r>
    </w:p>
    <w:p w14:paraId="5CCAE618" w14:textId="77777777" w:rsidR="00026502" w:rsidRPr="00026502" w:rsidRDefault="00026502" w:rsidP="00026502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usunięcia lub ograniczenia przetwarzania,</w:t>
      </w:r>
    </w:p>
    <w:p w14:paraId="6EEA0CFE" w14:textId="77777777" w:rsidR="00026502" w:rsidRPr="00026502" w:rsidRDefault="00026502" w:rsidP="00026502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wniesienia sprzeciwu wobec przetwarzania.</w:t>
      </w:r>
    </w:p>
    <w:p w14:paraId="24016A28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11. Z powyższych uprawnień można skorzystać w siedzibie Administratora, kierując korespondencję na adres Administratora lub drogą elektroniczną pisząc na adres: iod-sk@tbdsiedlce.pl.</w:t>
      </w:r>
    </w:p>
    <w:p w14:paraId="65523A00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12. Przysługuje Państwu prawo wniesienia skargi do organu nadzorczego na niezgodne z RODO przetwarzanie Państwa danych osobowych przez Administratora. Organem właściwym dla ww. skargi jest: </w:t>
      </w:r>
    </w:p>
    <w:p w14:paraId="1E87F80E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Prezes Urzędu Ochrony Danych Osobowych, ul. Stawki 2, 00-193 Warszawa.</w:t>
      </w:r>
    </w:p>
    <w:p w14:paraId="6143F3B2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14. Przetwarzanie danych osobowych nie podlega zautomatyzowanemu podejmowaniu decyzji oraz profilowaniu.</w:t>
      </w:r>
    </w:p>
    <w:p w14:paraId="06E8DFDD" w14:textId="77777777" w:rsidR="00026502" w:rsidRPr="00026502" w:rsidRDefault="00026502" w:rsidP="00026502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26502">
        <w:rPr>
          <w:rFonts w:ascii="Calibri" w:eastAsia="Calibri" w:hAnsi="Calibri" w:cs="Calibri"/>
          <w:kern w:val="0"/>
          <w:sz w:val="22"/>
          <w:szCs w:val="22"/>
          <w14:ligatures w14:val="none"/>
        </w:rPr>
        <w:t>15. Dane nie będą przekazywane do państw trzecich ani organizacji międzynarodowych.</w:t>
      </w:r>
    </w:p>
    <w:p w14:paraId="356083FD" w14:textId="77777777" w:rsidR="00AA6C47" w:rsidRDefault="00AA6C47"/>
    <w:sectPr w:rsidR="00AA6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CD6"/>
    <w:multiLevelType w:val="singleLevel"/>
    <w:tmpl w:val="4830B2CE"/>
    <w:name w:val="Bullet 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9D60D67"/>
    <w:multiLevelType w:val="multilevel"/>
    <w:tmpl w:val="BC52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65961"/>
    <w:multiLevelType w:val="hybridMultilevel"/>
    <w:tmpl w:val="4350DDEA"/>
    <w:name w:val="Lista numerowana 1"/>
    <w:lvl w:ilvl="0" w:tplc="D68C4400">
      <w:start w:val="1"/>
      <w:numFmt w:val="decimal"/>
      <w:lvlText w:val="%1."/>
      <w:lvlJc w:val="left"/>
      <w:pPr>
        <w:ind w:left="360" w:firstLine="0"/>
      </w:pPr>
    </w:lvl>
    <w:lvl w:ilvl="1" w:tplc="108AF0CA">
      <w:start w:val="1"/>
      <w:numFmt w:val="lowerLetter"/>
      <w:lvlText w:val="%2."/>
      <w:lvlJc w:val="left"/>
      <w:pPr>
        <w:ind w:left="1080" w:firstLine="0"/>
      </w:pPr>
    </w:lvl>
    <w:lvl w:ilvl="2" w:tplc="1354EA3E">
      <w:start w:val="1"/>
      <w:numFmt w:val="lowerRoman"/>
      <w:lvlText w:val="%3."/>
      <w:lvlJc w:val="left"/>
      <w:pPr>
        <w:ind w:left="1980" w:firstLine="0"/>
      </w:pPr>
    </w:lvl>
    <w:lvl w:ilvl="3" w:tplc="DF069BF0">
      <w:start w:val="1"/>
      <w:numFmt w:val="decimal"/>
      <w:lvlText w:val="%4."/>
      <w:lvlJc w:val="left"/>
      <w:pPr>
        <w:ind w:left="2520" w:firstLine="0"/>
      </w:pPr>
    </w:lvl>
    <w:lvl w:ilvl="4" w:tplc="E2DA60EA">
      <w:start w:val="1"/>
      <w:numFmt w:val="lowerLetter"/>
      <w:lvlText w:val="%5."/>
      <w:lvlJc w:val="left"/>
      <w:pPr>
        <w:ind w:left="3240" w:firstLine="0"/>
      </w:pPr>
    </w:lvl>
    <w:lvl w:ilvl="5" w:tplc="70C83014">
      <w:start w:val="1"/>
      <w:numFmt w:val="lowerRoman"/>
      <w:lvlText w:val="%6."/>
      <w:lvlJc w:val="left"/>
      <w:pPr>
        <w:ind w:left="4140" w:firstLine="0"/>
      </w:pPr>
    </w:lvl>
    <w:lvl w:ilvl="6" w:tplc="D70C7C34">
      <w:start w:val="1"/>
      <w:numFmt w:val="decimal"/>
      <w:lvlText w:val="%7."/>
      <w:lvlJc w:val="left"/>
      <w:pPr>
        <w:ind w:left="4680" w:firstLine="0"/>
      </w:pPr>
    </w:lvl>
    <w:lvl w:ilvl="7" w:tplc="3D1E184E">
      <w:start w:val="1"/>
      <w:numFmt w:val="lowerLetter"/>
      <w:lvlText w:val="%8."/>
      <w:lvlJc w:val="left"/>
      <w:pPr>
        <w:ind w:left="5400" w:firstLine="0"/>
      </w:pPr>
    </w:lvl>
    <w:lvl w:ilvl="8" w:tplc="D1D6A644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2D7929C7"/>
    <w:multiLevelType w:val="hybridMultilevel"/>
    <w:tmpl w:val="00DA1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F3DC5"/>
    <w:multiLevelType w:val="hybridMultilevel"/>
    <w:tmpl w:val="F41E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243507">
    <w:abstractNumId w:val="0"/>
  </w:num>
  <w:num w:numId="2" w16cid:durableId="1123843892">
    <w:abstractNumId w:val="2"/>
  </w:num>
  <w:num w:numId="3" w16cid:durableId="215094690">
    <w:abstractNumId w:val="3"/>
  </w:num>
  <w:num w:numId="4" w16cid:durableId="1039479295">
    <w:abstractNumId w:val="4"/>
  </w:num>
  <w:num w:numId="5" w16cid:durableId="74129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E4"/>
    <w:rsid w:val="00026502"/>
    <w:rsid w:val="000E52BB"/>
    <w:rsid w:val="00181B95"/>
    <w:rsid w:val="00196BF9"/>
    <w:rsid w:val="001E587A"/>
    <w:rsid w:val="0026111E"/>
    <w:rsid w:val="00293E82"/>
    <w:rsid w:val="00506552"/>
    <w:rsid w:val="00554D03"/>
    <w:rsid w:val="00672B29"/>
    <w:rsid w:val="008927E5"/>
    <w:rsid w:val="00A51474"/>
    <w:rsid w:val="00AA6C47"/>
    <w:rsid w:val="00B36AE4"/>
    <w:rsid w:val="00C84400"/>
    <w:rsid w:val="00D3592F"/>
    <w:rsid w:val="00E4626B"/>
    <w:rsid w:val="00E9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AA9C"/>
  <w15:chartTrackingRefBased/>
  <w15:docId w15:val="{0319BBEB-CA90-4F9F-B44E-251F47F0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6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6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6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6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6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6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6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6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6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6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6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6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6A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6A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6A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6A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6A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6A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6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6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6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6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6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6A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6A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6A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6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6A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6AE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54D0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4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ck.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1155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MOW_Wojnow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2026-02-05T08:42:00Z</cp:lastPrinted>
  <dcterms:created xsi:type="dcterms:W3CDTF">2026-02-05T08:07:00Z</dcterms:created>
  <dcterms:modified xsi:type="dcterms:W3CDTF">2026-02-05T12:40:00Z</dcterms:modified>
</cp:coreProperties>
</file>