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A1D" w:rsidRDefault="00932A1D" w:rsidP="00932A1D">
      <w:pPr>
        <w:pStyle w:val="NormalnyWeb"/>
        <w:jc w:val="center"/>
        <w:rPr>
          <w:rFonts w:ascii="Arial" w:hAnsi="Arial" w:cs="Arial"/>
          <w:sz w:val="28"/>
          <w:szCs w:val="28"/>
        </w:rPr>
      </w:pPr>
      <w:r>
        <w:rPr>
          <w:rStyle w:val="Pogrubienie"/>
          <w:rFonts w:ascii="Arial" w:hAnsi="Arial" w:cs="Arial"/>
          <w:sz w:val="28"/>
          <w:szCs w:val="28"/>
        </w:rPr>
        <w:t>Zarządzenie Nr 42/2015</w:t>
      </w:r>
    </w:p>
    <w:p w:rsidR="00932A1D" w:rsidRDefault="00932A1D" w:rsidP="00932A1D">
      <w:pPr>
        <w:pStyle w:val="NormalnyWeb"/>
        <w:jc w:val="center"/>
        <w:rPr>
          <w:rFonts w:ascii="Arial" w:hAnsi="Arial" w:cs="Arial"/>
          <w:sz w:val="28"/>
          <w:szCs w:val="28"/>
        </w:rPr>
      </w:pPr>
      <w:r>
        <w:rPr>
          <w:rStyle w:val="Pogrubienie"/>
          <w:rFonts w:ascii="Arial" w:hAnsi="Arial" w:cs="Arial"/>
          <w:sz w:val="28"/>
          <w:szCs w:val="28"/>
        </w:rPr>
        <w:t>Wójta Gminy Skąpe</w:t>
      </w:r>
    </w:p>
    <w:p w:rsidR="00932A1D" w:rsidRDefault="00932A1D" w:rsidP="00932A1D">
      <w:pPr>
        <w:pStyle w:val="NormalnyWeb"/>
        <w:jc w:val="center"/>
        <w:rPr>
          <w:rFonts w:ascii="Arial" w:hAnsi="Arial" w:cs="Arial"/>
          <w:sz w:val="28"/>
          <w:szCs w:val="28"/>
        </w:rPr>
      </w:pPr>
      <w:proofErr w:type="gramStart"/>
      <w:r>
        <w:rPr>
          <w:rStyle w:val="Pogrubienie"/>
          <w:rFonts w:ascii="Arial" w:hAnsi="Arial" w:cs="Arial"/>
          <w:sz w:val="28"/>
          <w:szCs w:val="28"/>
        </w:rPr>
        <w:t>z</w:t>
      </w:r>
      <w:proofErr w:type="gramEnd"/>
      <w:r>
        <w:rPr>
          <w:rStyle w:val="Pogrubienie"/>
          <w:rFonts w:ascii="Arial" w:hAnsi="Arial" w:cs="Arial"/>
          <w:sz w:val="28"/>
          <w:szCs w:val="28"/>
        </w:rPr>
        <w:t xml:space="preserve"> dnia 8 lipca 2015 roku</w:t>
      </w:r>
    </w:p>
    <w:p w:rsidR="00932A1D" w:rsidRDefault="00932A1D" w:rsidP="00932A1D">
      <w:pPr>
        <w:pStyle w:val="NormalnyWeb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 </w:t>
      </w:r>
    </w:p>
    <w:p w:rsidR="00932A1D" w:rsidRDefault="00932A1D" w:rsidP="00932A1D">
      <w:pPr>
        <w:pStyle w:val="NormalnyWeb"/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Style w:val="Pogrubienie"/>
          <w:rFonts w:ascii="Arial" w:hAnsi="Arial" w:cs="Arial"/>
          <w:sz w:val="24"/>
          <w:szCs w:val="24"/>
        </w:rPr>
        <w:t>w</w:t>
      </w:r>
      <w:proofErr w:type="gramEnd"/>
      <w:r>
        <w:rPr>
          <w:rStyle w:val="Pogrubienie"/>
          <w:rFonts w:ascii="Arial" w:hAnsi="Arial" w:cs="Arial"/>
          <w:sz w:val="24"/>
          <w:szCs w:val="24"/>
        </w:rPr>
        <w:t xml:space="preserve"> sprawie ustalenia stawki bazowej czynszu za 1m</w:t>
      </w:r>
      <w:r>
        <w:rPr>
          <w:rStyle w:val="Pogrubienie"/>
          <w:rFonts w:ascii="Arial" w:hAnsi="Arial" w:cs="Arial"/>
          <w:sz w:val="24"/>
          <w:szCs w:val="24"/>
          <w:vertAlign w:val="superscript"/>
        </w:rPr>
        <w:t>2</w:t>
      </w:r>
      <w:r>
        <w:rPr>
          <w:rStyle w:val="Pogrubienie"/>
          <w:rFonts w:ascii="Arial" w:hAnsi="Arial" w:cs="Arial"/>
          <w:sz w:val="24"/>
          <w:szCs w:val="24"/>
        </w:rPr>
        <w:t xml:space="preserve"> powierzchni użytkowej lokali mieszkalnych i socjalnych </w:t>
      </w:r>
      <w:r w:rsidR="005C60DB">
        <w:rPr>
          <w:rStyle w:val="Pogrubienie"/>
          <w:rFonts w:ascii="Arial" w:hAnsi="Arial" w:cs="Arial"/>
          <w:sz w:val="24"/>
          <w:szCs w:val="24"/>
        </w:rPr>
        <w:t>stanowiących własność Gminy</w:t>
      </w:r>
      <w:r>
        <w:rPr>
          <w:rStyle w:val="Pogrubienie"/>
          <w:rFonts w:ascii="Arial" w:hAnsi="Arial" w:cs="Arial"/>
          <w:sz w:val="24"/>
          <w:szCs w:val="24"/>
        </w:rPr>
        <w:t xml:space="preserve"> Skąpe</w:t>
      </w:r>
    </w:p>
    <w:p w:rsidR="00932A1D" w:rsidRDefault="00932A1D" w:rsidP="00932A1D">
      <w:pPr>
        <w:pStyle w:val="NormalnyWeb"/>
      </w:pPr>
      <w:r>
        <w:t> </w:t>
      </w:r>
    </w:p>
    <w:p w:rsidR="00932A1D" w:rsidRPr="005C60DB" w:rsidRDefault="00932A1D" w:rsidP="005C60DB">
      <w:pPr>
        <w:pStyle w:val="NormalnyWeb"/>
        <w:jc w:val="both"/>
        <w:rPr>
          <w:rFonts w:ascii="Arial" w:hAnsi="Arial" w:cs="Arial"/>
          <w:i/>
          <w:sz w:val="20"/>
          <w:szCs w:val="20"/>
        </w:rPr>
      </w:pPr>
      <w:r w:rsidRPr="005C60DB">
        <w:rPr>
          <w:rFonts w:ascii="Arial" w:hAnsi="Arial" w:cs="Arial"/>
          <w:i/>
          <w:sz w:val="20"/>
          <w:szCs w:val="20"/>
        </w:rPr>
        <w:t>Na podstawie art. 30 ust.1 ustawy z dnia 08 marca 1990 r. o samorządzie gminnym (</w:t>
      </w:r>
      <w:proofErr w:type="spellStart"/>
      <w:r w:rsidRPr="005C60DB">
        <w:rPr>
          <w:rFonts w:ascii="Arial" w:hAnsi="Arial" w:cs="Arial"/>
          <w:i/>
          <w:sz w:val="20"/>
          <w:szCs w:val="20"/>
        </w:rPr>
        <w:t>Dz.U</w:t>
      </w:r>
      <w:proofErr w:type="spellEnd"/>
      <w:r w:rsidRPr="005C60DB"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 w:rsidRPr="005C60DB">
        <w:rPr>
          <w:rFonts w:ascii="Arial" w:hAnsi="Arial" w:cs="Arial"/>
          <w:i/>
          <w:sz w:val="20"/>
          <w:szCs w:val="20"/>
        </w:rPr>
        <w:t>z</w:t>
      </w:r>
      <w:proofErr w:type="gramEnd"/>
      <w:r w:rsidRPr="005C60DB">
        <w:rPr>
          <w:rFonts w:ascii="Arial" w:hAnsi="Arial" w:cs="Arial"/>
          <w:i/>
          <w:sz w:val="20"/>
          <w:szCs w:val="20"/>
        </w:rPr>
        <w:t xml:space="preserve"> </w:t>
      </w:r>
      <w:r w:rsidR="00396B48" w:rsidRPr="005C60DB">
        <w:rPr>
          <w:rFonts w:ascii="Arial" w:hAnsi="Arial" w:cs="Arial"/>
          <w:i/>
          <w:sz w:val="20"/>
          <w:szCs w:val="20"/>
        </w:rPr>
        <w:t>2013</w:t>
      </w:r>
      <w:r w:rsidRPr="005C60DB">
        <w:rPr>
          <w:rFonts w:ascii="Arial" w:hAnsi="Arial" w:cs="Arial"/>
          <w:i/>
          <w:sz w:val="20"/>
          <w:szCs w:val="20"/>
        </w:rPr>
        <w:t xml:space="preserve"> r., poz. </w:t>
      </w:r>
      <w:r w:rsidR="00396B48" w:rsidRPr="005C60DB">
        <w:rPr>
          <w:rFonts w:ascii="Arial" w:hAnsi="Arial" w:cs="Arial"/>
          <w:i/>
          <w:sz w:val="20"/>
          <w:szCs w:val="20"/>
        </w:rPr>
        <w:t xml:space="preserve">594 </w:t>
      </w:r>
      <w:r w:rsidRPr="005C60DB">
        <w:rPr>
          <w:rFonts w:ascii="Arial" w:hAnsi="Arial" w:cs="Arial"/>
          <w:i/>
          <w:sz w:val="20"/>
          <w:szCs w:val="20"/>
        </w:rPr>
        <w:t xml:space="preserve">z </w:t>
      </w:r>
      <w:proofErr w:type="spellStart"/>
      <w:r w:rsidRPr="005C60DB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5C60DB"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 w:rsidRPr="005C60DB">
        <w:rPr>
          <w:rFonts w:ascii="Arial" w:hAnsi="Arial" w:cs="Arial"/>
          <w:i/>
          <w:sz w:val="20"/>
          <w:szCs w:val="20"/>
        </w:rPr>
        <w:t>zm</w:t>
      </w:r>
      <w:proofErr w:type="gramEnd"/>
      <w:r w:rsidRPr="005C60DB">
        <w:rPr>
          <w:rFonts w:ascii="Arial" w:hAnsi="Arial" w:cs="Arial"/>
          <w:i/>
          <w:sz w:val="20"/>
          <w:szCs w:val="20"/>
        </w:rPr>
        <w:t>.)</w:t>
      </w:r>
      <w:r w:rsidR="005C60DB" w:rsidRPr="005C60DB">
        <w:rPr>
          <w:rFonts w:ascii="Arial" w:hAnsi="Arial" w:cs="Arial"/>
          <w:i/>
          <w:sz w:val="20"/>
          <w:szCs w:val="20"/>
        </w:rPr>
        <w:t xml:space="preserve">, art. 8 </w:t>
      </w:r>
      <w:proofErr w:type="spellStart"/>
      <w:r w:rsidR="005C60DB" w:rsidRPr="005C60DB">
        <w:rPr>
          <w:rFonts w:ascii="Arial" w:hAnsi="Arial" w:cs="Arial"/>
          <w:i/>
          <w:sz w:val="20"/>
          <w:szCs w:val="20"/>
        </w:rPr>
        <w:t>pkt</w:t>
      </w:r>
      <w:proofErr w:type="spellEnd"/>
      <w:r w:rsidR="005C60DB">
        <w:rPr>
          <w:rFonts w:ascii="Arial" w:hAnsi="Arial" w:cs="Arial"/>
          <w:i/>
          <w:sz w:val="20"/>
          <w:szCs w:val="20"/>
        </w:rPr>
        <w:t xml:space="preserve"> 1 ustawy z 21 czerwca 2001r. o ochronie praw lokatorów, mieszkaniowym zasobie </w:t>
      </w:r>
      <w:proofErr w:type="spellStart"/>
      <w:r w:rsidR="005C60DB">
        <w:rPr>
          <w:rFonts w:ascii="Arial" w:hAnsi="Arial" w:cs="Arial"/>
          <w:i/>
          <w:sz w:val="20"/>
          <w:szCs w:val="20"/>
        </w:rPr>
        <w:t>gminy</w:t>
      </w:r>
      <w:proofErr w:type="spellEnd"/>
      <w:r w:rsidR="005C60DB">
        <w:rPr>
          <w:rFonts w:ascii="Arial" w:hAnsi="Arial" w:cs="Arial"/>
          <w:i/>
          <w:sz w:val="20"/>
          <w:szCs w:val="20"/>
        </w:rPr>
        <w:t xml:space="preserve"> i o zmianie Kodeksu cywilnego</w:t>
      </w:r>
      <w:r w:rsidR="005C60DB" w:rsidRPr="005C60DB">
        <w:rPr>
          <w:rFonts w:ascii="Arial" w:hAnsi="Arial" w:cs="Arial"/>
          <w:i/>
          <w:sz w:val="20"/>
          <w:szCs w:val="20"/>
        </w:rPr>
        <w:t xml:space="preserve"> </w:t>
      </w:r>
      <w:r w:rsidR="005C60DB">
        <w:rPr>
          <w:rFonts w:ascii="Arial" w:hAnsi="Arial" w:cs="Arial"/>
          <w:i/>
          <w:sz w:val="20"/>
          <w:szCs w:val="20"/>
        </w:rPr>
        <w:t>(</w:t>
      </w:r>
      <w:proofErr w:type="spellStart"/>
      <w:r w:rsidR="005C60DB" w:rsidRPr="005C60DB">
        <w:rPr>
          <w:rFonts w:ascii="Arial" w:hAnsi="Arial" w:cs="Arial"/>
          <w:i/>
          <w:sz w:val="20"/>
          <w:szCs w:val="20"/>
        </w:rPr>
        <w:t>Dz</w:t>
      </w:r>
      <w:r w:rsidR="005C60DB">
        <w:rPr>
          <w:rFonts w:ascii="Arial" w:hAnsi="Arial" w:cs="Arial"/>
          <w:i/>
          <w:sz w:val="20"/>
          <w:szCs w:val="20"/>
        </w:rPr>
        <w:t>.</w:t>
      </w:r>
      <w:r w:rsidR="005C60DB" w:rsidRPr="005C60DB">
        <w:rPr>
          <w:rFonts w:ascii="Arial" w:hAnsi="Arial" w:cs="Arial"/>
          <w:i/>
          <w:sz w:val="20"/>
          <w:szCs w:val="20"/>
        </w:rPr>
        <w:t>U</w:t>
      </w:r>
      <w:proofErr w:type="spellEnd"/>
      <w:r w:rsidR="005C60DB" w:rsidRPr="005C60DB">
        <w:rPr>
          <w:rFonts w:ascii="Arial" w:hAnsi="Arial" w:cs="Arial"/>
          <w:i/>
          <w:sz w:val="20"/>
          <w:szCs w:val="20"/>
        </w:rPr>
        <w:t xml:space="preserve">. 2014r. poz. 150) </w:t>
      </w:r>
      <w:r w:rsidR="005C60DB">
        <w:rPr>
          <w:rFonts w:ascii="Arial" w:hAnsi="Arial" w:cs="Arial"/>
          <w:i/>
          <w:sz w:val="20"/>
          <w:szCs w:val="20"/>
        </w:rPr>
        <w:t>oraz</w:t>
      </w:r>
      <w:r w:rsidRPr="005C60DB">
        <w:rPr>
          <w:rFonts w:ascii="Arial" w:hAnsi="Arial" w:cs="Arial"/>
          <w:i/>
          <w:sz w:val="20"/>
          <w:szCs w:val="20"/>
        </w:rPr>
        <w:t xml:space="preserve"> Uchwały Nr XX/106/2004 Rady Gminy w Skąpem z dnia 9 czerwca 2004r. w sprawie określenia zasad polityki czynszowej na najem lokali mieszkalnych i socjalnych w Gminie Skąpe, </w:t>
      </w:r>
      <w:proofErr w:type="gramStart"/>
      <w:r w:rsidRPr="005C60DB">
        <w:rPr>
          <w:rStyle w:val="Pogrubienie"/>
          <w:rFonts w:ascii="Arial" w:hAnsi="Arial" w:cs="Arial"/>
          <w:i/>
          <w:sz w:val="20"/>
          <w:szCs w:val="20"/>
        </w:rPr>
        <w:t>zarządzam co</w:t>
      </w:r>
      <w:proofErr w:type="gramEnd"/>
      <w:r w:rsidRPr="005C60DB">
        <w:rPr>
          <w:rStyle w:val="Pogrubienie"/>
          <w:rFonts w:ascii="Arial" w:hAnsi="Arial" w:cs="Arial"/>
          <w:i/>
          <w:sz w:val="20"/>
          <w:szCs w:val="20"/>
        </w:rPr>
        <w:t xml:space="preserve"> następuje:</w:t>
      </w:r>
    </w:p>
    <w:p w:rsidR="00932A1D" w:rsidRDefault="00932A1D" w:rsidP="00932A1D">
      <w:pPr>
        <w:pStyle w:val="NormalnyWeb"/>
        <w:rPr>
          <w:rFonts w:ascii="Arial" w:hAnsi="Arial" w:cs="Arial"/>
          <w:sz w:val="24"/>
          <w:szCs w:val="24"/>
        </w:rPr>
      </w:pPr>
    </w:p>
    <w:p w:rsidR="00932A1D" w:rsidRDefault="00932A1D" w:rsidP="00932A1D">
      <w:pPr>
        <w:pStyle w:val="NormalnyWeb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</w:t>
      </w:r>
      <w:r>
        <w:rPr>
          <w:rFonts w:ascii="Arial" w:hAnsi="Arial" w:cs="Arial"/>
          <w:sz w:val="24"/>
          <w:szCs w:val="24"/>
        </w:rPr>
        <w:t>. Ustala się stawkę bazową czynszu najmu za 1m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pow. użytkowej lokalu mieszkalnego w kwocie</w:t>
      </w:r>
      <w:proofErr w:type="gramStart"/>
      <w:r>
        <w:rPr>
          <w:rFonts w:ascii="Arial" w:hAnsi="Arial" w:cs="Arial"/>
          <w:sz w:val="24"/>
          <w:szCs w:val="24"/>
        </w:rPr>
        <w:t xml:space="preserve"> 2,30 zł</w:t>
      </w:r>
      <w:proofErr w:type="gramEnd"/>
      <w:r>
        <w:rPr>
          <w:rFonts w:ascii="Arial" w:hAnsi="Arial" w:cs="Arial"/>
          <w:sz w:val="24"/>
          <w:szCs w:val="24"/>
        </w:rPr>
        <w:t xml:space="preserve"> (słownie</w:t>
      </w:r>
      <w:r w:rsidR="005C60DB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dwa złote, 30/100).</w:t>
      </w:r>
    </w:p>
    <w:p w:rsidR="00932A1D" w:rsidRDefault="00932A1D" w:rsidP="00932A1D">
      <w:pPr>
        <w:pStyle w:val="NormalnyWeb"/>
        <w:jc w:val="both"/>
        <w:rPr>
          <w:rFonts w:ascii="Arial" w:hAnsi="Arial" w:cs="Arial"/>
          <w:sz w:val="24"/>
          <w:szCs w:val="24"/>
        </w:rPr>
      </w:pPr>
    </w:p>
    <w:p w:rsidR="00932A1D" w:rsidRDefault="00932A1D" w:rsidP="00932A1D">
      <w:pPr>
        <w:pStyle w:val="NormalnyWeb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Ustala się stawkę </w:t>
      </w:r>
      <w:r w:rsidR="005C60DB">
        <w:rPr>
          <w:rFonts w:ascii="Arial" w:hAnsi="Arial" w:cs="Arial"/>
          <w:sz w:val="24"/>
          <w:szCs w:val="24"/>
        </w:rPr>
        <w:t xml:space="preserve">bazową </w:t>
      </w:r>
      <w:r>
        <w:rPr>
          <w:rFonts w:ascii="Arial" w:hAnsi="Arial" w:cs="Arial"/>
          <w:sz w:val="24"/>
          <w:szCs w:val="24"/>
        </w:rPr>
        <w:t>czynszu najmu za 1m</w:t>
      </w:r>
      <w:r w:rsidRPr="00932A1D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powierzchni użytkowej lokalu socjalnego w kwocie</w:t>
      </w:r>
      <w:proofErr w:type="gramStart"/>
      <w:r>
        <w:rPr>
          <w:rFonts w:ascii="Arial" w:hAnsi="Arial" w:cs="Arial"/>
          <w:sz w:val="24"/>
          <w:szCs w:val="24"/>
        </w:rPr>
        <w:t xml:space="preserve"> 1,00 zł</w:t>
      </w:r>
      <w:proofErr w:type="gramEnd"/>
      <w:r>
        <w:rPr>
          <w:rFonts w:ascii="Arial" w:hAnsi="Arial" w:cs="Arial"/>
          <w:sz w:val="24"/>
          <w:szCs w:val="24"/>
        </w:rPr>
        <w:t xml:space="preserve"> (słownie</w:t>
      </w:r>
      <w:r w:rsidR="005C60DB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jeden złotych, 00/100).</w:t>
      </w:r>
    </w:p>
    <w:p w:rsidR="00932A1D" w:rsidRDefault="00932A1D" w:rsidP="00932A1D">
      <w:pPr>
        <w:pStyle w:val="NormalnyWeb"/>
        <w:jc w:val="both"/>
        <w:rPr>
          <w:rFonts w:ascii="Arial" w:hAnsi="Arial" w:cs="Arial"/>
          <w:sz w:val="24"/>
          <w:szCs w:val="24"/>
        </w:rPr>
      </w:pPr>
    </w:p>
    <w:p w:rsidR="00932A1D" w:rsidRPr="005C60DB" w:rsidRDefault="00932A1D" w:rsidP="00932A1D">
      <w:pPr>
        <w:pStyle w:val="NormalnyWeb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 w:rsidRPr="005C60DB">
        <w:rPr>
          <w:rFonts w:ascii="Arial" w:hAnsi="Arial" w:cs="Arial"/>
          <w:sz w:val="24"/>
          <w:szCs w:val="24"/>
        </w:rPr>
        <w:t xml:space="preserve">.  </w:t>
      </w:r>
      <w:r w:rsidR="005C60DB" w:rsidRPr="005C60DB">
        <w:rPr>
          <w:rFonts w:ascii="Arial" w:hAnsi="Arial" w:cs="Arial"/>
          <w:sz w:val="24"/>
          <w:szCs w:val="24"/>
        </w:rPr>
        <w:t xml:space="preserve">Do </w:t>
      </w:r>
      <w:proofErr w:type="gramStart"/>
      <w:r w:rsidR="005C60DB" w:rsidRPr="005C60DB">
        <w:rPr>
          <w:rFonts w:ascii="Arial" w:hAnsi="Arial" w:cs="Arial"/>
          <w:sz w:val="24"/>
          <w:szCs w:val="24"/>
        </w:rPr>
        <w:t>stawek o których</w:t>
      </w:r>
      <w:proofErr w:type="gramEnd"/>
      <w:r w:rsidR="005C60DB" w:rsidRPr="005C60DB">
        <w:rPr>
          <w:rFonts w:ascii="Arial" w:hAnsi="Arial" w:cs="Arial"/>
          <w:sz w:val="24"/>
          <w:szCs w:val="24"/>
        </w:rPr>
        <w:t xml:space="preserve"> mowa w § 1 i 2 mają zastosowanie z</w:t>
      </w:r>
      <w:r w:rsidRPr="005C60DB">
        <w:rPr>
          <w:rFonts w:ascii="Arial" w:hAnsi="Arial" w:cs="Arial"/>
          <w:sz w:val="24"/>
          <w:szCs w:val="24"/>
        </w:rPr>
        <w:t xml:space="preserve">wyżki </w:t>
      </w:r>
      <w:r w:rsidR="005C60DB" w:rsidRPr="005C60DB">
        <w:rPr>
          <w:rFonts w:ascii="Arial" w:hAnsi="Arial" w:cs="Arial"/>
          <w:sz w:val="24"/>
          <w:szCs w:val="24"/>
        </w:rPr>
        <w:t>i</w:t>
      </w:r>
      <w:r w:rsidR="00396B48" w:rsidRPr="005C60DB">
        <w:rPr>
          <w:rFonts w:ascii="Arial" w:hAnsi="Arial" w:cs="Arial"/>
          <w:sz w:val="24"/>
          <w:szCs w:val="24"/>
        </w:rPr>
        <w:t xml:space="preserve"> zniż</w:t>
      </w:r>
      <w:r w:rsidRPr="005C60DB">
        <w:rPr>
          <w:rFonts w:ascii="Arial" w:hAnsi="Arial" w:cs="Arial"/>
          <w:sz w:val="24"/>
          <w:szCs w:val="24"/>
        </w:rPr>
        <w:t xml:space="preserve">ki </w:t>
      </w:r>
      <w:r w:rsidR="00396B48" w:rsidRPr="005C60DB">
        <w:rPr>
          <w:rFonts w:ascii="Arial" w:hAnsi="Arial" w:cs="Arial"/>
          <w:sz w:val="24"/>
          <w:szCs w:val="24"/>
        </w:rPr>
        <w:t>wynikające z uchwały</w:t>
      </w:r>
      <w:r w:rsidR="005C60DB">
        <w:rPr>
          <w:rFonts w:ascii="Arial" w:hAnsi="Arial" w:cs="Arial"/>
          <w:sz w:val="24"/>
          <w:szCs w:val="24"/>
        </w:rPr>
        <w:t xml:space="preserve"> Nr VII/76/2015 Rady Gminy Skąpe z dnia 25 czerwca 2015r.</w:t>
      </w:r>
    </w:p>
    <w:p w:rsidR="005C60DB" w:rsidRDefault="005C60DB" w:rsidP="005C60DB">
      <w:pPr>
        <w:pStyle w:val="NormalnyWeb"/>
        <w:jc w:val="both"/>
        <w:rPr>
          <w:rFonts w:ascii="Arial" w:hAnsi="Arial" w:cs="Arial"/>
          <w:b/>
          <w:sz w:val="24"/>
          <w:szCs w:val="24"/>
        </w:rPr>
      </w:pPr>
    </w:p>
    <w:p w:rsidR="005C60DB" w:rsidRDefault="005C60DB" w:rsidP="005C60DB">
      <w:pPr>
        <w:pStyle w:val="NormalnyWeb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4.</w:t>
      </w:r>
      <w:r>
        <w:rPr>
          <w:rFonts w:ascii="Arial" w:hAnsi="Arial" w:cs="Arial"/>
          <w:sz w:val="24"/>
          <w:szCs w:val="24"/>
        </w:rPr>
        <w:t xml:space="preserve"> Traci moc Zarządzenie Nr 38/2006 Wójta Gminy Skąpe z dnia 20 listopada 20</w:t>
      </w:r>
      <w:r w:rsidR="0017790B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r. w sprawie</w:t>
      </w:r>
      <w:r>
        <w:rPr>
          <w:rStyle w:val="Pogrubienie"/>
          <w:rFonts w:ascii="Arial" w:hAnsi="Arial" w:cs="Arial"/>
          <w:sz w:val="24"/>
          <w:szCs w:val="24"/>
        </w:rPr>
        <w:t xml:space="preserve"> </w:t>
      </w:r>
      <w:r>
        <w:rPr>
          <w:rStyle w:val="Pogrubienie"/>
          <w:rFonts w:ascii="Arial" w:hAnsi="Arial" w:cs="Arial"/>
          <w:b w:val="0"/>
          <w:sz w:val="24"/>
          <w:szCs w:val="24"/>
        </w:rPr>
        <w:t>ustalenia stawki bazowej czynszu za 1m</w:t>
      </w:r>
      <w:r>
        <w:rPr>
          <w:rStyle w:val="Pogrubienie"/>
          <w:rFonts w:ascii="Arial" w:hAnsi="Arial" w:cs="Arial"/>
          <w:b w:val="0"/>
          <w:sz w:val="24"/>
          <w:szCs w:val="24"/>
          <w:vertAlign w:val="superscript"/>
        </w:rPr>
        <w:t>2</w:t>
      </w:r>
      <w:r>
        <w:rPr>
          <w:rStyle w:val="Pogrubienie"/>
          <w:rFonts w:ascii="Arial" w:hAnsi="Arial" w:cs="Arial"/>
          <w:b w:val="0"/>
          <w:sz w:val="24"/>
          <w:szCs w:val="24"/>
        </w:rPr>
        <w:t xml:space="preserve"> powierzchni użytkowej lokali mieszkalnych i socjalnych w Gminie Skąpe.</w:t>
      </w:r>
    </w:p>
    <w:p w:rsidR="005C60DB" w:rsidRDefault="005C60DB" w:rsidP="00932A1D">
      <w:pPr>
        <w:pStyle w:val="NormalnyWeb"/>
        <w:jc w:val="both"/>
        <w:rPr>
          <w:rFonts w:ascii="Arial" w:hAnsi="Arial" w:cs="Arial"/>
          <w:b/>
          <w:sz w:val="24"/>
          <w:szCs w:val="24"/>
        </w:rPr>
      </w:pPr>
    </w:p>
    <w:p w:rsidR="00932A1D" w:rsidRDefault="00932A1D" w:rsidP="00932A1D">
      <w:pPr>
        <w:pStyle w:val="NormalnyWeb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5C60DB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</w:t>
      </w:r>
      <w:r w:rsidR="005C60DB">
        <w:rPr>
          <w:rFonts w:ascii="Arial" w:hAnsi="Arial" w:cs="Arial"/>
          <w:sz w:val="24"/>
          <w:szCs w:val="24"/>
        </w:rPr>
        <w:t>chodzi w życie z dniem podjęcia.</w:t>
      </w:r>
    </w:p>
    <w:p w:rsidR="00932A1D" w:rsidRDefault="00932A1D" w:rsidP="00932A1D">
      <w:pPr>
        <w:pStyle w:val="NormalnyWeb"/>
        <w:jc w:val="both"/>
        <w:rPr>
          <w:rFonts w:ascii="Arial" w:hAnsi="Arial" w:cs="Arial"/>
          <w:b/>
          <w:sz w:val="24"/>
          <w:szCs w:val="24"/>
        </w:rPr>
      </w:pPr>
    </w:p>
    <w:p w:rsidR="00932A1D" w:rsidRDefault="00932A1D" w:rsidP="00932A1D">
      <w:pPr>
        <w:pStyle w:val="NormalnyWeb"/>
        <w:jc w:val="both"/>
        <w:rPr>
          <w:rFonts w:ascii="Arial" w:hAnsi="Arial" w:cs="Arial"/>
          <w:b/>
          <w:sz w:val="24"/>
          <w:szCs w:val="24"/>
        </w:rPr>
      </w:pPr>
    </w:p>
    <w:p w:rsidR="00932A1D" w:rsidRDefault="00932A1D"/>
    <w:sectPr w:rsidR="00932A1D" w:rsidSect="004D5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32A1D"/>
    <w:rsid w:val="0017790B"/>
    <w:rsid w:val="00396B48"/>
    <w:rsid w:val="004D5D7D"/>
    <w:rsid w:val="005C2AAC"/>
    <w:rsid w:val="005C60DB"/>
    <w:rsid w:val="00807C38"/>
    <w:rsid w:val="00932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5D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932A1D"/>
    <w:pPr>
      <w:spacing w:before="68" w:after="68" w:line="240" w:lineRule="auto"/>
    </w:pPr>
    <w:rPr>
      <w:rFonts w:ascii="Verdana" w:eastAsia="Times New Roman" w:hAnsi="Verdana" w:cs="Times New Roman"/>
      <w:sz w:val="15"/>
      <w:szCs w:val="15"/>
      <w:lang w:eastAsia="pl-PL"/>
    </w:rPr>
  </w:style>
  <w:style w:type="character" w:styleId="Pogrubienie">
    <w:name w:val="Strong"/>
    <w:basedOn w:val="Domylnaczcionkaakapitu"/>
    <w:qFormat/>
    <w:rsid w:val="00932A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8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5</cp:revision>
  <cp:lastPrinted>2015-07-14T07:29:00Z</cp:lastPrinted>
  <dcterms:created xsi:type="dcterms:W3CDTF">2015-07-10T05:12:00Z</dcterms:created>
  <dcterms:modified xsi:type="dcterms:W3CDTF">2015-07-14T07:33:00Z</dcterms:modified>
</cp:coreProperties>
</file>