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7F18D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7F18D9">
        <w:rPr>
          <w:b/>
          <w:bCs/>
          <w:color w:val="000000"/>
          <w:sz w:val="22"/>
          <w:szCs w:val="22"/>
        </w:rPr>
        <w:t>Załącznik Nr 4 do SWZ – Oświadczenie o grupie kapitałowej</w:t>
      </w:r>
    </w:p>
    <w:p w14:paraId="044FDD2A" w14:textId="23E4D6C0" w:rsidR="003232D4" w:rsidRPr="007F18D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7F18D9">
        <w:rPr>
          <w:b/>
          <w:bCs/>
          <w:color w:val="000000"/>
          <w:sz w:val="22"/>
          <w:szCs w:val="22"/>
        </w:rPr>
        <w:t>Numer sprawy: IR.I.272.</w:t>
      </w:r>
      <w:r w:rsidR="007F18D9" w:rsidRPr="007F18D9">
        <w:rPr>
          <w:b/>
          <w:bCs/>
          <w:color w:val="000000"/>
          <w:sz w:val="22"/>
          <w:szCs w:val="22"/>
        </w:rPr>
        <w:t>1</w:t>
      </w:r>
      <w:r w:rsidR="00B62337">
        <w:rPr>
          <w:b/>
          <w:bCs/>
          <w:color w:val="000000"/>
          <w:sz w:val="22"/>
          <w:szCs w:val="22"/>
        </w:rPr>
        <w:t>6</w:t>
      </w:r>
      <w:r w:rsidR="007F18D9" w:rsidRPr="007F18D9">
        <w:rPr>
          <w:b/>
          <w:bCs/>
          <w:color w:val="000000"/>
          <w:sz w:val="22"/>
          <w:szCs w:val="22"/>
        </w:rPr>
        <w:t>.2023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F18D9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7F18D9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7F18D9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7F18D9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7F18D9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4EDAC6AF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3A04FF17" w14:textId="77777777" w:rsidR="005B1087" w:rsidRPr="00C36DA2" w:rsidRDefault="005B1087" w:rsidP="005C11E9">
      <w:pPr>
        <w:pStyle w:val="Akapitzlist"/>
        <w:ind w:left="0"/>
        <w:rPr>
          <w:sz w:val="22"/>
          <w:szCs w:val="22"/>
        </w:rPr>
      </w:pPr>
    </w:p>
    <w:p w14:paraId="37B70566" w14:textId="77777777" w:rsidR="009D7598" w:rsidRPr="009D7598" w:rsidRDefault="009D7598" w:rsidP="009D7598">
      <w:pPr>
        <w:pStyle w:val="Akapitzlist"/>
        <w:spacing w:after="120"/>
        <w:ind w:left="360"/>
        <w:jc w:val="center"/>
        <w:rPr>
          <w:sz w:val="28"/>
          <w:szCs w:val="28"/>
        </w:rPr>
      </w:pPr>
      <w:r w:rsidRPr="009D7598">
        <w:rPr>
          <w:b/>
          <w:bCs/>
          <w:sz w:val="28"/>
          <w:szCs w:val="28"/>
        </w:rPr>
        <w:t>„Rozbudowa wraz z przebudową budynku LO nr II im. Joachima Chreptowicza celem dostosowania do potrzeb osób niepełnosprawnych”</w:t>
      </w:r>
      <w:r w:rsidRPr="009D7598">
        <w:rPr>
          <w:sz w:val="28"/>
          <w:szCs w:val="28"/>
        </w:rPr>
        <w:t>.</w:t>
      </w:r>
    </w:p>
    <w:p w14:paraId="76D47931" w14:textId="77777777" w:rsidR="00947CF6" w:rsidRPr="00C36DA2" w:rsidRDefault="00947CF6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B6233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B6233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B6233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6093691">
    <w:abstractNumId w:val="0"/>
  </w:num>
  <w:num w:numId="2" w16cid:durableId="1465350488">
    <w:abstractNumId w:val="2"/>
  </w:num>
  <w:num w:numId="3" w16cid:durableId="42949344">
    <w:abstractNumId w:val="3"/>
  </w:num>
  <w:num w:numId="4" w16cid:durableId="81952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23FD7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F3B55"/>
    <w:rsid w:val="005B1087"/>
    <w:rsid w:val="005C11E9"/>
    <w:rsid w:val="006846CE"/>
    <w:rsid w:val="006E45EB"/>
    <w:rsid w:val="00782E61"/>
    <w:rsid w:val="007D474A"/>
    <w:rsid w:val="007F18D9"/>
    <w:rsid w:val="0080358E"/>
    <w:rsid w:val="0081500F"/>
    <w:rsid w:val="009438BE"/>
    <w:rsid w:val="00947CF6"/>
    <w:rsid w:val="009567B4"/>
    <w:rsid w:val="0098457C"/>
    <w:rsid w:val="009D7598"/>
    <w:rsid w:val="009E52F9"/>
    <w:rsid w:val="00A508C8"/>
    <w:rsid w:val="00AA56D1"/>
    <w:rsid w:val="00AD0C4B"/>
    <w:rsid w:val="00AE457B"/>
    <w:rsid w:val="00B62337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9D759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10</cp:revision>
  <dcterms:created xsi:type="dcterms:W3CDTF">2022-04-28T06:28:00Z</dcterms:created>
  <dcterms:modified xsi:type="dcterms:W3CDTF">2023-08-14T07:16:00Z</dcterms:modified>
</cp:coreProperties>
</file>