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7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DE0460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7F2688" w:rsidRPr="007F2688" w:rsidRDefault="00B51E12" w:rsidP="007F2688">
      <w:pPr>
        <w:autoSpaceDE w:val="0"/>
        <w:autoSpaceDN w:val="0"/>
        <w:adjustRightInd w:val="0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B51E12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="007F2688" w:rsidRPr="007F2688"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Wykonanie oznakowania poziomego dróg i ulic na terenie powiatu Świebodzińskiego” </w:t>
      </w:r>
    </w:p>
    <w:p w:rsidR="00225B2B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usługa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:rsidR="00225B2B" w:rsidRPr="00C23CCC" w:rsidRDefault="00BA7BE0" w:rsidP="00C23CC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23CCC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Opis przedmiotu zamówienia:</w:t>
      </w:r>
    </w:p>
    <w:p w:rsidR="007F2688" w:rsidRPr="007F2688" w:rsidRDefault="007F2688" w:rsidP="007F2688">
      <w:pPr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</w:pPr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 xml:space="preserve">Przedmiotem zamówienia jest wykonanie oznakowania poziomego dróg i ulic Powiatu Świebodzińskiego w zakresie remontu istniejącego oznakowania według wskazań Zamawiającego w ilości </w:t>
      </w:r>
      <w:r w:rsidRPr="007F2688">
        <w:rPr>
          <w:rFonts w:ascii="Arial Narrow" w:hAnsi="Arial Narrow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ok. </w:t>
      </w:r>
      <w:r>
        <w:rPr>
          <w:rFonts w:ascii="Arial Narrow" w:hAnsi="Arial Narrow" w:cs="Times New Roman"/>
          <w:b/>
          <w:color w:val="000000" w:themeColor="text1"/>
          <w:kern w:val="0"/>
          <w:sz w:val="24"/>
          <w:szCs w:val="24"/>
          <w:lang w:eastAsia="pl-PL"/>
          <w14:ligatures w14:val="none"/>
        </w:rPr>
        <w:t>13</w:t>
      </w:r>
      <w:r w:rsidRPr="007F2688">
        <w:rPr>
          <w:rFonts w:ascii="Arial Narrow" w:hAnsi="Arial Narrow" w:cs="Times New Roman"/>
          <w:b/>
          <w:color w:val="000000" w:themeColor="text1"/>
          <w:kern w:val="0"/>
          <w:sz w:val="24"/>
          <w:szCs w:val="24"/>
          <w:lang w:eastAsia="pl-PL"/>
          <w14:ligatures w14:val="none"/>
        </w:rPr>
        <w:t>.000,00 m²</w:t>
      </w:r>
      <w:r w:rsidRPr="007F2688">
        <w:rPr>
          <w:rFonts w:ascii="Arial Narrow" w:hAnsi="Arial Narrow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 xml:space="preserve">farbą </w:t>
      </w:r>
      <w:proofErr w:type="spellStart"/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>najezdniową</w:t>
      </w:r>
      <w:proofErr w:type="spellEnd"/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 xml:space="preserve"> koloru białego (oznakowanie hydrodynamiczne, cienkowarstwowe z </w:t>
      </w:r>
      <w:proofErr w:type="spellStart"/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>mikrokulkami</w:t>
      </w:r>
      <w:proofErr w:type="spellEnd"/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 xml:space="preserve"> szklanymi, grubość warstwy farby 0,5mm-0,8mm).</w:t>
      </w:r>
    </w:p>
    <w:p w:rsidR="007F2688" w:rsidRPr="007F2688" w:rsidRDefault="007F2688" w:rsidP="007F2688">
      <w:pPr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</w:pPr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 xml:space="preserve">Zakres prac objętych zamówieniem obejmuje: prace pomiarowe, prace przygotowawcze                             i oznakowanie prac zapewniające bezpieczeństwo ruchu drogowego, przygotowanie                                     i dostarczenie materiałów, </w:t>
      </w:r>
      <w:proofErr w:type="spellStart"/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>przedznakowanie</w:t>
      </w:r>
      <w:proofErr w:type="spellEnd"/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>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7F2688" w:rsidRPr="007F2688" w:rsidRDefault="007F2688" w:rsidP="007F2688">
      <w:pPr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</w:pPr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>Podczas wykonywania oznakowania nie należy dopuszczać do zabrudzenia farbą krawężników i chodników.</w:t>
      </w:r>
    </w:p>
    <w:p w:rsidR="007F2688" w:rsidRPr="007F2688" w:rsidRDefault="007F2688" w:rsidP="007F2688">
      <w:pPr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</w:pPr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7F2688" w:rsidRPr="007F2688" w:rsidRDefault="007F2688" w:rsidP="007F2688">
      <w:pPr>
        <w:numPr>
          <w:ilvl w:val="0"/>
          <w:numId w:val="12"/>
        </w:numPr>
        <w:spacing w:after="0" w:line="240" w:lineRule="auto"/>
        <w:jc w:val="both"/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</w:pPr>
      <w:r w:rsidRPr="007F2688">
        <w:rPr>
          <w:rFonts w:ascii="Arial Narrow" w:hAnsi="Arial Narrow" w:cs="Times New Roman"/>
          <w:kern w:val="0"/>
          <w:sz w:val="24"/>
          <w:szCs w:val="24"/>
          <w:lang w:eastAsia="pl-PL"/>
          <w14:ligatures w14:val="none"/>
        </w:rPr>
        <w:t>Wykonawca użyje do wykonania przedmiotu umowy wyłącznie materiałów posiadających wymagane prawem aprobaty techniczne, świadectwa jakości, atesty oraz wyniki badań.</w:t>
      </w:r>
    </w:p>
    <w:p w:rsidR="007F2688" w:rsidRPr="007F2688" w:rsidRDefault="007F2688" w:rsidP="007F2688">
      <w:pPr>
        <w:spacing w:after="0" w:line="240" w:lineRule="auto"/>
        <w:jc w:val="both"/>
        <w:rPr>
          <w:rFonts w:ascii="Arial Narrow" w:hAnsi="Arial Narrow" w:cs="Times New Roman"/>
          <w:kern w:val="0"/>
          <w:lang w:eastAsia="pl-PL"/>
          <w14:ligatures w14:val="none"/>
        </w:rPr>
      </w:pPr>
    </w:p>
    <w:p w:rsidR="007F2688" w:rsidRPr="007F2688" w:rsidRDefault="007F2688" w:rsidP="007F2688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7F268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Wykonawca wykona przedmiot zamówienia w oparciu o Ogólne Specyfikacje Techniczne:</w:t>
      </w:r>
    </w:p>
    <w:p w:rsidR="007F2688" w:rsidRPr="007F2688" w:rsidRDefault="00E64A47" w:rsidP="007F2688">
      <w:pPr>
        <w:numPr>
          <w:ilvl w:val="0"/>
          <w:numId w:val="9"/>
        </w:num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hyperlink r:id="rId8" w:tgtFrame="_blank" w:history="1">
        <w:r w:rsidR="007F2688" w:rsidRPr="007F2688">
          <w:rPr>
            <w:rFonts w:ascii="Arial Narrow" w:eastAsia="Times New Roman" w:hAnsi="Arial Narrow" w:cs="Times New Roman"/>
            <w:kern w:val="0"/>
            <w:sz w:val="24"/>
            <w:szCs w:val="24"/>
            <w:u w:val="single"/>
            <w:lang w:eastAsia="pl-PL"/>
            <w14:ligatures w14:val="none"/>
          </w:rPr>
          <w:t>D-M-00.00.00</w:t>
        </w:r>
      </w:hyperlink>
      <w:r w:rsidR="007F2688" w:rsidRPr="007F268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- Wymagania ogólne</w:t>
      </w:r>
    </w:p>
    <w:p w:rsidR="007F2688" w:rsidRPr="007F2688" w:rsidRDefault="00E64A47" w:rsidP="007F2688">
      <w:pPr>
        <w:numPr>
          <w:ilvl w:val="0"/>
          <w:numId w:val="9"/>
        </w:num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hyperlink r:id="rId9" w:tgtFrame="_blank" w:history="1">
        <w:r w:rsidR="007F2688" w:rsidRPr="007F2688">
          <w:rPr>
            <w:rFonts w:ascii="Arial Narrow" w:eastAsia="Times New Roman" w:hAnsi="Arial Narrow" w:cs="Times New Roman"/>
            <w:kern w:val="0"/>
            <w:sz w:val="24"/>
            <w:szCs w:val="24"/>
            <w:u w:val="single"/>
            <w:lang w:eastAsia="pl-PL"/>
            <w14:ligatures w14:val="none"/>
          </w:rPr>
          <w:t>D-07.01.02</w:t>
        </w:r>
      </w:hyperlink>
      <w:r w:rsidR="007F2688" w:rsidRPr="007F268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- Remont oznakowania poziomego</w:t>
      </w:r>
    </w:p>
    <w:p w:rsidR="007F2688" w:rsidRPr="007F2688" w:rsidRDefault="007F2688" w:rsidP="007F2688">
      <w:pPr>
        <w:numPr>
          <w:ilvl w:val="0"/>
          <w:numId w:val="9"/>
        </w:num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7F268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D - 07.01.01 – Oznakowanie poziome</w:t>
      </w:r>
    </w:p>
    <w:p w:rsidR="007F2688" w:rsidRPr="007F2688" w:rsidRDefault="007F2688" w:rsidP="007F2688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7F268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Powyższe ilości oznakowania są szacunkowe, służą obliczeniu oferty i określeniu górnej granicy wartości umowy. Rozliczenie nastąpi na podstawie obmiaru powykonawczego wykonanego oznakowania oraz cen jednostkowych.</w:t>
      </w:r>
    </w:p>
    <w:p w:rsidR="007F2688" w:rsidRPr="007F2688" w:rsidRDefault="007F2688" w:rsidP="007F2688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7F268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Przedmiot usługi musi być realizowany zgodnie z wymogami Rozporządzenia Ministra Infrastruktury                            w sprawie szczegółowych warunków technicznych dla znaków i sygnałów drogowych oraz urządzeń bezpieczeństwa ruchu drogowego i warunków ich umieszczania na drogach z 3 lipca 2003 r. wraz                               </w:t>
      </w:r>
      <w:r w:rsidRPr="007F268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lastRenderedPageBreak/>
        <w:t>z załącznikami. Wykonawca musi wliczyć w cenę koszty związane z każdorazowym dojazdem do miejsca wykonywania prac oraz wszelkie inne koszty związane z realizacją przedmiotu zamówienia.</w:t>
      </w:r>
    </w:p>
    <w:p w:rsidR="007F2688" w:rsidRPr="007F2688" w:rsidRDefault="007F2688" w:rsidP="007F2688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DD1FAD" w:rsidRPr="00BF5DE7" w:rsidRDefault="00DD1FAD" w:rsidP="00DD1FAD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DD1FAD" w:rsidRPr="00BF5DE7" w:rsidRDefault="00DD1FAD" w:rsidP="00DD1FAD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DD1FAD" w:rsidRPr="00BF5DE7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D1FAD" w:rsidRPr="00BF5DE7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DD1FAD" w:rsidRPr="00BF5DE7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46566B" w:rsidRPr="00096172" w:rsidRDefault="0046566B" w:rsidP="0046566B">
      <w:pPr>
        <w:ind w:left="284"/>
        <w:jc w:val="both"/>
        <w:rPr>
          <w:rFonts w:ascii="Arial Narrow" w:hAnsi="Arial Narrow"/>
          <w:bCs/>
        </w:rPr>
      </w:pPr>
    </w:p>
    <w:p w:rsidR="00C23CCC" w:rsidRPr="00C23CCC" w:rsidRDefault="00C23CCC" w:rsidP="00C23C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2543E8" w:rsidRPr="002543E8" w:rsidRDefault="00BA7BE0" w:rsidP="0020700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Termin realizacji zamówienia:</w:t>
      </w:r>
      <w:r w:rsidR="00E921E1"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207003">
        <w:rPr>
          <w:rFonts w:ascii="Arial Narrow" w:hAnsi="Arial Narrow" w:cs="Arial"/>
          <w:b/>
          <w:bCs/>
        </w:rPr>
        <w:t xml:space="preserve">od dnia podpisania umowy </w:t>
      </w:r>
      <w:r w:rsidR="00207003" w:rsidRPr="00096172">
        <w:rPr>
          <w:rFonts w:ascii="Arial Narrow" w:hAnsi="Arial Narrow" w:cs="Arial"/>
          <w:b/>
        </w:rPr>
        <w:t>do dnia</w:t>
      </w:r>
      <w:r w:rsidR="00207003" w:rsidRPr="00096172">
        <w:rPr>
          <w:rFonts w:ascii="Arial Narrow" w:hAnsi="Arial Narrow" w:cs="Arial"/>
        </w:rPr>
        <w:t xml:space="preserve"> </w:t>
      </w:r>
      <w:r w:rsidR="00207003">
        <w:rPr>
          <w:rFonts w:ascii="Arial Narrow" w:hAnsi="Arial Narrow"/>
          <w:b/>
        </w:rPr>
        <w:t>31.07.2026</w:t>
      </w:r>
      <w:r w:rsidR="00207003" w:rsidRPr="00096172">
        <w:rPr>
          <w:rFonts w:ascii="Arial Narrow" w:hAnsi="Arial Narrow"/>
          <w:b/>
        </w:rPr>
        <w:t>r.</w:t>
      </w:r>
    </w:p>
    <w:p w:rsidR="00207003" w:rsidRPr="00207003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FE6234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</w:p>
    <w:p w:rsidR="00207003" w:rsidRPr="00207003" w:rsidRDefault="00FE6234" w:rsidP="00207003">
      <w:pPr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207003" w:rsidRPr="00207003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Na wykonane oznakowanie wykonawca udzieli gwarancji: </w:t>
      </w:r>
    </w:p>
    <w:p w:rsidR="00207003" w:rsidRPr="00207003" w:rsidRDefault="00207003" w:rsidP="0020700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207003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dla oznakowania cienkowarstwowego:</w:t>
      </w:r>
    </w:p>
    <w:p w:rsidR="00207003" w:rsidRPr="00207003" w:rsidRDefault="00207003" w:rsidP="00207003">
      <w:pPr>
        <w:numPr>
          <w:ilvl w:val="0"/>
          <w:numId w:val="11"/>
        </w:num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207003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na odcinkach zamiejskich: 12 miesięcy,</w:t>
      </w:r>
    </w:p>
    <w:p w:rsidR="00207003" w:rsidRPr="00207003" w:rsidRDefault="00207003" w:rsidP="00207003">
      <w:pPr>
        <w:numPr>
          <w:ilvl w:val="0"/>
          <w:numId w:val="11"/>
        </w:num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207003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w obszarze zabudowanym: 6 miesięcy.</w:t>
      </w:r>
    </w:p>
    <w:p w:rsidR="00207003" w:rsidRPr="00207003" w:rsidRDefault="00207003" w:rsidP="0020700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07003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color w:val="FF0000"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Warunki płatności:</w:t>
      </w:r>
      <w:r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0123C0" w:rsidRPr="002543E8">
        <w:rPr>
          <w:rFonts w:ascii="Arial Narrow" w:eastAsia="MSTT31f16d5a04o187074S00" w:hAnsi="Arial Narrow" w:cs="MSTT31f16d5a04o187074S00"/>
          <w:sz w:val="24"/>
          <w:szCs w:val="24"/>
        </w:rPr>
        <w:t>30</w:t>
      </w:r>
      <w:r w:rsidR="00154FB4" w:rsidRPr="002543E8">
        <w:rPr>
          <w:rFonts w:ascii="Arial Narrow" w:eastAsia="MSTT31f16d5a04o187074S00" w:hAnsi="Arial Narrow" w:cs="MSTT31f16d5a04o187074S00"/>
          <w:sz w:val="24"/>
          <w:szCs w:val="24"/>
        </w:rPr>
        <w:t xml:space="preserve"> dni od daty dostarczenia prawidłowo wystawionej faktury.</w:t>
      </w: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Przy wyborze oferty Zamawiający będzie się kierował następującymi kryteriami:</w:t>
      </w:r>
    </w:p>
    <w:p w:rsidR="009027D0" w:rsidRDefault="009027D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: cena – 100% </w:t>
      </w:r>
      <w:r w:rsidRPr="009027D0">
        <w:rPr>
          <w:rFonts w:ascii="Arial Narrow" w:eastAsia="MSTT31f16d5a04o187074S00" w:hAnsi="Arial Narrow" w:cs="MSTT31f16d5a04o187074S00"/>
          <w:b/>
          <w:strike/>
          <w:kern w:val="0"/>
          <w:sz w:val="24"/>
          <w:szCs w:val="24"/>
          <w:lang w:eastAsia="pl-PL"/>
          <w14:ligatures w14:val="none"/>
        </w:rPr>
        <w:t>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Forma, miejsce i termin zło</w:t>
      </w:r>
      <w:r w:rsidRPr="002543E8"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 w:rsidRPr="002543E8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B32992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09.06</w:t>
      </w:r>
      <w:r w:rsidR="000123C0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</w:t>
      </w:r>
      <w:r w:rsidR="0079019C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2026</w:t>
      </w:r>
      <w:r w:rsidR="00B51D4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B32992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9</w:t>
      </w:r>
      <w:r w:rsidR="00B51D4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10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455C74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e-maila należy umieścić nazwę wykonawcy oraz treść </w:t>
      </w:r>
      <w:r w:rsidR="0012019B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„</w:t>
      </w:r>
      <w:r w:rsidR="00B32992" w:rsidRPr="007F2688"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  <w:t>Wykonanie oznakowania poziomego dróg i ulic na terenie powiatu Świebodzińskiego”</w:t>
      </w:r>
      <w:r w:rsidR="0012019B">
        <w:rPr>
          <w:rFonts w:ascii="Arial Narrow" w:hAnsi="Arial Narrow"/>
          <w:b/>
        </w:rPr>
        <w:t>”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lastRenderedPageBreak/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79019C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Osobą uprawnioną do kontaktów z wykonawcami jest: </w:t>
      </w:r>
      <w:r w:rsidR="0079019C" w:rsidRPr="002543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Karolina Adamirowicz – Naczelnik Wydziału Dróg w Starostwie Powiatowym w Świebodzinie, ul. Kolejowa 2, pok. nr 1 (parter, budynek A), tel. 68 475 53 58, e-mail: </w:t>
      </w:r>
      <w:hyperlink r:id="rId11" w:history="1">
        <w:r w:rsidR="0079019C" w:rsidRPr="002543E8">
          <w:rPr>
            <w:rFonts w:ascii="Arial Narrow" w:eastAsia="MS Mincho" w:hAnsi="Arial Narrow" w:cs="Arial"/>
            <w:bCs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k.adamirowicz@powiat.swiebodzin.pl</w:t>
        </w:r>
      </w:hyperlink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Informacja dotyczące zawierania umowy: </w:t>
      </w: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2543E8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Warunki udziału w postępowaniu</w:t>
      </w:r>
      <w:r w:rsidR="00EF2DFC"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B32992" w:rsidRPr="00B32992" w:rsidRDefault="00B32992" w:rsidP="00B3299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O udzielenie zamówienia mogą ubiegać się wykonawcy, którzy spełniają następujące warunki:</w:t>
      </w:r>
    </w:p>
    <w:p w:rsidR="00B32992" w:rsidRPr="00B32992" w:rsidRDefault="00B32992" w:rsidP="00B3299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:rsidR="00B32992" w:rsidRPr="00B32992" w:rsidRDefault="00B32992" w:rsidP="00B3299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- wykaz wykonanych usług, </w:t>
      </w:r>
      <w:r w:rsidRPr="00B32992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za spełniony warunek Zamawiający uzna co najmniej</w:t>
      </w: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32992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jedno zadanie o wa</w:t>
      </w:r>
      <w:r w:rsidR="00E64A47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rtości minimum 50.000 zł brutto</w:t>
      </w: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w zakresie niezbędnym do wykazania spełnienia warunku wiedzy i doświadczenia w okresie ostatnich trzech lat przed upływem terminu składania ofert </w:t>
      </w:r>
      <w:r w:rsidRPr="00B32992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– wg wzoru stanowiącego załącznik nr 3 do niniejszego Zaproszenia </w:t>
      </w: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z podaniem ich wartości, przedmiotu, dat wykonania i podmiotów, na rzecz których usługi zostały wykonane, oraz załączeniem dowodów, czy zostały wykonane należycie</w:t>
      </w:r>
      <w:r w:rsidRPr="00B32992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.</w:t>
      </w: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:rsidR="00B32992" w:rsidRPr="00B32992" w:rsidRDefault="00B32992" w:rsidP="00B3299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B32992" w:rsidRPr="00B32992" w:rsidRDefault="00B32992" w:rsidP="00B3299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- wykaz narzędzi, wyposażenia zakładu i urządzeń dostępnych wykonawcy usług w celu realizacji zamówienia wraz z informacją o podstawie dysponowania tymi zasobami. Za spełniony warunek Zamawiający uzna przedstawienie posiadanego sprzętu </w:t>
      </w:r>
      <w:r w:rsidRPr="00B32992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wg załącznika Nr 4  do niniejszego Zaproszenia:</w:t>
      </w:r>
    </w:p>
    <w:p w:rsidR="00B32992" w:rsidRPr="00B32992" w:rsidRDefault="00B32992" w:rsidP="00B32992">
      <w:pPr>
        <w:numPr>
          <w:ilvl w:val="0"/>
          <w:numId w:val="15"/>
        </w:num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malowarka</w:t>
      </w:r>
      <w:proofErr w:type="spellEnd"/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samobieżna do oznakowania cienkowarstwowego, z elektronicznym sterowaniem znakowania, z możliwością regulowania szerokości malowanego pasa oraz wyposażona w system pneumatyczny do wykonania odblasku – min. 1 szt.</w:t>
      </w:r>
    </w:p>
    <w:p w:rsidR="00B32992" w:rsidRPr="00B32992" w:rsidRDefault="00B32992" w:rsidP="00B32992">
      <w:pPr>
        <w:numPr>
          <w:ilvl w:val="0"/>
          <w:numId w:val="15"/>
        </w:num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malowarka</w:t>
      </w:r>
      <w:proofErr w:type="spellEnd"/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do wykonywania drobnych elementów oznakowania cienkowarstwowego, ze sterowaniem ręcznym, wyposażona w system pneumatyczny do wykonywania odblasku – min 1 szt..</w:t>
      </w:r>
    </w:p>
    <w:p w:rsidR="00B32992" w:rsidRPr="00B32992" w:rsidRDefault="00B32992" w:rsidP="00B32992">
      <w:pPr>
        <w:numPr>
          <w:ilvl w:val="0"/>
          <w:numId w:val="15"/>
        </w:num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pojazdy z przyczepami z oznakowaniem pulsacyjnym - min. 2 szt. </w:t>
      </w:r>
    </w:p>
    <w:p w:rsidR="00B32992" w:rsidRPr="00B32992" w:rsidRDefault="00B32992" w:rsidP="00B32992">
      <w:pPr>
        <w:numPr>
          <w:ilvl w:val="0"/>
          <w:numId w:val="15"/>
        </w:num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szczotka mechaniczna - min. 1 szt. </w:t>
      </w:r>
    </w:p>
    <w:p w:rsidR="00B32992" w:rsidRPr="00B32992" w:rsidRDefault="00B32992" w:rsidP="00B3299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Wykaz sprzętu, który zostanie wykorzystany przy realizacji przedmiotu zamówienia winien być zgodny z Polskimi Normami i Szczegółowymi Specyfikacjami Technicznymi.</w:t>
      </w:r>
    </w:p>
    <w:p w:rsidR="00B32992" w:rsidRPr="00B32992" w:rsidRDefault="00B32992" w:rsidP="00B3299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B32992" w:rsidRPr="00B32992" w:rsidRDefault="00B32992" w:rsidP="00B32992">
      <w:pPr>
        <w:spacing w:after="0" w:line="240" w:lineRule="auto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B32992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opłaconej polisy</w:t>
      </w:r>
      <w:r w:rsidRPr="00B32992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, a w przypadku jej braku innego dokumentu potwierdzającego, że wykonawca jest ubezpieczony od odpowiedzialności cywilnej w zakresie prowadzonej działalności związanej z przedmiotem zamówienia – kwota ubezpieczenia co najmniej 200.000,00 PLN (dwieście tysięcy złotych) </w:t>
      </w:r>
      <w:r w:rsidRPr="00B32992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wraz z załączeniem kopii dowodu opłaty</w:t>
      </w:r>
      <w:r w:rsidRPr="00B32992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>.</w:t>
      </w:r>
    </w:p>
    <w:p w:rsidR="00B32992" w:rsidRPr="00B32992" w:rsidRDefault="00B32992" w:rsidP="00B3299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BC3ED1" w:rsidRPr="00E64A47" w:rsidRDefault="00B32992" w:rsidP="00E64A47">
      <w:pPr>
        <w:spacing w:after="0" w:line="240" w:lineRule="auto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B32992"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aktualnego odpisu</w:t>
      </w:r>
      <w:r w:rsidRPr="00B32992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 z właściwego rejestru lub z centralnej ewidencji o działalności gospodarczej.</w:t>
      </w:r>
      <w:bookmarkStart w:id="0" w:name="_GoBack"/>
      <w:bookmarkEnd w:id="0"/>
    </w:p>
    <w:p w:rsidR="00BC3ED1" w:rsidRP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FF0000"/>
          <w:sz w:val="24"/>
          <w:szCs w:val="24"/>
        </w:rPr>
      </w:pPr>
    </w:p>
    <w:p w:rsidR="00D17D5D" w:rsidRPr="00D17D5D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  /-/  </w:t>
      </w:r>
      <w:r w:rsidR="00D36818">
        <w:rPr>
          <w:rFonts w:ascii="Arial Narrow" w:eastAsia="MS Mincho" w:hAnsi="Arial Narrow" w:cs="Arial"/>
          <w:b/>
          <w:kern w:val="0"/>
          <w:sz w:val="20"/>
          <w:szCs w:val="20"/>
          <w:lang w:eastAsia="pl-PL"/>
          <w14:ligatures w14:val="none"/>
        </w:rPr>
        <w:t xml:space="preserve">Elwira Bałenkowska </w:t>
      </w:r>
    </w:p>
    <w:p w:rsidR="00BA7BE0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>Z-ca Naczelnika w Wydziale Inwestycji i Zamówień Publicznych</w:t>
      </w:r>
    </w:p>
    <w:p w:rsidR="00874401" w:rsidRDefault="00BA7BE0" w:rsidP="0079019C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/-/ 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12019B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Zbigniew Szumski</w:t>
      </w:r>
      <w:r w:rsidR="0079019C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:rsidR="0079019C" w:rsidRPr="00994891" w:rsidRDefault="0079019C" w:rsidP="00D01C21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ind w:left="6372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</w:t>
      </w:r>
      <w:r w:rsidR="0012019B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Starosta</w:t>
      </w: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Świebodziński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, dn. </w:t>
      </w:r>
      <w:r w:rsidR="00B32992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01.06.2026r.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B32992" w:rsidRPr="00B32992" w:rsidRDefault="00B32992" w:rsidP="00B3299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1. Druk „formularza ofertowego”</w:t>
      </w:r>
    </w:p>
    <w:p w:rsidR="00B32992" w:rsidRPr="00B32992" w:rsidRDefault="00B32992" w:rsidP="00B3299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2. Wzór umowy z załącznikami</w:t>
      </w:r>
    </w:p>
    <w:p w:rsidR="00B32992" w:rsidRPr="00B32992" w:rsidRDefault="00B32992" w:rsidP="00B3299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3. Wykaz usług</w:t>
      </w:r>
    </w:p>
    <w:p w:rsidR="00D17D5D" w:rsidRDefault="00B32992" w:rsidP="00B3299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B32992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4. Wykaz sprzętu</w:t>
      </w:r>
      <w:r w:rsidR="00BA7BE0"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72A1B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72A1B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36818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12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965A8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91764E"/>
    <w:multiLevelType w:val="hybridMultilevel"/>
    <w:tmpl w:val="A406F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DF748B"/>
    <w:multiLevelType w:val="hybridMultilevel"/>
    <w:tmpl w:val="9996910A"/>
    <w:lvl w:ilvl="0" w:tplc="97BA45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C23A2"/>
    <w:multiLevelType w:val="hybridMultilevel"/>
    <w:tmpl w:val="30BAA3B8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9239B3"/>
    <w:multiLevelType w:val="hybridMultilevel"/>
    <w:tmpl w:val="454A7F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646263"/>
    <w:multiLevelType w:val="hybridMultilevel"/>
    <w:tmpl w:val="923A32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4306AD"/>
    <w:multiLevelType w:val="hybridMultilevel"/>
    <w:tmpl w:val="37A876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8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</w:num>
  <w:num w:numId="8">
    <w:abstractNumId w:val="2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11"/>
  </w:num>
  <w:num w:numId="13">
    <w:abstractNumId w:val="1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123C0"/>
    <w:rsid w:val="00012FBC"/>
    <w:rsid w:val="00026ED5"/>
    <w:rsid w:val="00064647"/>
    <w:rsid w:val="00072AA2"/>
    <w:rsid w:val="000F7641"/>
    <w:rsid w:val="0011075E"/>
    <w:rsid w:val="0012019B"/>
    <w:rsid w:val="00154FB4"/>
    <w:rsid w:val="00196CC0"/>
    <w:rsid w:val="001A6C8B"/>
    <w:rsid w:val="001F7942"/>
    <w:rsid w:val="00207003"/>
    <w:rsid w:val="00225B2B"/>
    <w:rsid w:val="002543E8"/>
    <w:rsid w:val="002F68EF"/>
    <w:rsid w:val="003B7DAB"/>
    <w:rsid w:val="003F51B7"/>
    <w:rsid w:val="00455C74"/>
    <w:rsid w:val="0046566B"/>
    <w:rsid w:val="004832C0"/>
    <w:rsid w:val="004972EC"/>
    <w:rsid w:val="004C7721"/>
    <w:rsid w:val="004D3135"/>
    <w:rsid w:val="00542401"/>
    <w:rsid w:val="005C2D6F"/>
    <w:rsid w:val="005E555D"/>
    <w:rsid w:val="00661F9E"/>
    <w:rsid w:val="00692874"/>
    <w:rsid w:val="006F06B3"/>
    <w:rsid w:val="00756F4E"/>
    <w:rsid w:val="0079019C"/>
    <w:rsid w:val="00794403"/>
    <w:rsid w:val="007D25BE"/>
    <w:rsid w:val="007F0F97"/>
    <w:rsid w:val="007F2688"/>
    <w:rsid w:val="00874401"/>
    <w:rsid w:val="009027D0"/>
    <w:rsid w:val="00994891"/>
    <w:rsid w:val="009D30DB"/>
    <w:rsid w:val="00A40DDB"/>
    <w:rsid w:val="00A941EA"/>
    <w:rsid w:val="00AD1C7F"/>
    <w:rsid w:val="00B32992"/>
    <w:rsid w:val="00B46EAA"/>
    <w:rsid w:val="00B51D4E"/>
    <w:rsid w:val="00B51E12"/>
    <w:rsid w:val="00B965A8"/>
    <w:rsid w:val="00BA7BE0"/>
    <w:rsid w:val="00BB0416"/>
    <w:rsid w:val="00BB32BE"/>
    <w:rsid w:val="00BC3ED1"/>
    <w:rsid w:val="00BE0A36"/>
    <w:rsid w:val="00C225C7"/>
    <w:rsid w:val="00C23CCC"/>
    <w:rsid w:val="00C754FC"/>
    <w:rsid w:val="00CD0C92"/>
    <w:rsid w:val="00D01C21"/>
    <w:rsid w:val="00D17D5D"/>
    <w:rsid w:val="00D36818"/>
    <w:rsid w:val="00D51D05"/>
    <w:rsid w:val="00D72A1B"/>
    <w:rsid w:val="00D9422A"/>
    <w:rsid w:val="00DC2BBD"/>
    <w:rsid w:val="00DC44DE"/>
    <w:rsid w:val="00DD1FAD"/>
    <w:rsid w:val="00DE0460"/>
    <w:rsid w:val="00E15436"/>
    <w:rsid w:val="00E205AF"/>
    <w:rsid w:val="00E256B2"/>
    <w:rsid w:val="00E64A47"/>
    <w:rsid w:val="00E921E1"/>
    <w:rsid w:val="00EC52CE"/>
    <w:rsid w:val="00EF0A37"/>
    <w:rsid w:val="00EF2DFC"/>
    <w:rsid w:val="00F2225E"/>
    <w:rsid w:val="00FC27E3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m000000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amorzad.gov.pl/web/powiat-swiebodzinski" TargetMode="External"/><Relationship Id="rId12" Type="http://schemas.openxmlformats.org/officeDocument/2006/relationships/hyperlink" Target="mailto:starostwo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hyperlink" Target="mailto:k.adamirowicz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zamowienia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Specyfikacje%20-%201\wersja%20ele\D070102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B799E-D2A6-4E8D-91CE-802C48705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1734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3</cp:revision>
  <cp:lastPrinted>2026-01-02T07:45:00Z</cp:lastPrinted>
  <dcterms:created xsi:type="dcterms:W3CDTF">2026-05-28T11:52:00Z</dcterms:created>
  <dcterms:modified xsi:type="dcterms:W3CDTF">2026-06-01T09:14:00Z</dcterms:modified>
</cp:coreProperties>
</file>