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D0663A" w:rsidRDefault="00D0663A" w:rsidP="00D0663A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Olszanka 12 sierpnia 2022r.</w:t>
      </w:r>
    </w:p>
    <w:p w:rsidR="00D0663A" w:rsidRDefault="00D0663A" w:rsidP="00D0663A">
      <w:pPr>
        <w:pStyle w:val="Tytu"/>
        <w:rPr>
          <w:rFonts w:ascii="Arial" w:hAnsi="Arial" w:cs="Arial"/>
          <w:sz w:val="24"/>
        </w:rPr>
      </w:pPr>
    </w:p>
    <w:p w:rsidR="00D0663A" w:rsidRDefault="00D0663A" w:rsidP="00D0663A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PGN.6733.7.2022</w:t>
      </w:r>
    </w:p>
    <w:p w:rsidR="00D0663A" w:rsidRDefault="00D0663A" w:rsidP="00D0663A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D0663A" w:rsidRDefault="00D0663A" w:rsidP="00D0663A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D0663A" w:rsidRDefault="00D0663A" w:rsidP="00D0663A">
      <w:pPr>
        <w:pStyle w:val="Tytu"/>
        <w:rPr>
          <w:rFonts w:ascii="Arial" w:hAnsi="Arial" w:cs="Arial"/>
          <w:sz w:val="24"/>
        </w:rPr>
      </w:pPr>
    </w:p>
    <w:p w:rsidR="00D0663A" w:rsidRDefault="00D0663A" w:rsidP="00D0663A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D0663A" w:rsidRDefault="00D0663A" w:rsidP="00D0663A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D0663A" w:rsidRDefault="00D0663A" w:rsidP="00D0663A">
      <w:pPr>
        <w:rPr>
          <w:rFonts w:ascii="Arial" w:hAnsi="Arial" w:cs="Arial"/>
          <w:b/>
          <w:bCs/>
        </w:rPr>
      </w:pPr>
    </w:p>
    <w:p w:rsidR="00D0663A" w:rsidRDefault="00D0663A" w:rsidP="00D0663A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2021r., poz. 735 )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2021r.,  poz.741 )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27 lipca  2022r.,  na wniosek :</w:t>
      </w:r>
    </w:p>
    <w:p w:rsidR="00D0663A" w:rsidRDefault="00D0663A" w:rsidP="00D0663A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D0663A" w:rsidRDefault="00D0663A" w:rsidP="00D0663A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Gminy Olszanka                  </w:t>
      </w:r>
    </w:p>
    <w:p w:rsidR="00D0663A" w:rsidRDefault="00D0663A" w:rsidP="00D0663A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49 – 332 Olszanka 16</w:t>
      </w:r>
    </w:p>
    <w:p w:rsidR="00D0663A" w:rsidRDefault="00D0663A" w:rsidP="00D0663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którego występuje pełnomocnik :</w:t>
      </w:r>
    </w:p>
    <w:p w:rsidR="00D0663A" w:rsidRDefault="00D0663A" w:rsidP="00D0663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Łukasz Janas</w:t>
      </w:r>
    </w:p>
    <w:p w:rsidR="00D0663A" w:rsidRDefault="00D0663A" w:rsidP="00D0663A">
      <w:pPr>
        <w:ind w:left="2124"/>
        <w:rPr>
          <w:rFonts w:ascii="Arial" w:hAnsi="Arial" w:cs="Arial"/>
          <w:b/>
        </w:rPr>
      </w:pPr>
      <w:r>
        <w:rPr>
          <w:rFonts w:ascii="Arial" w:hAnsi="Arial" w:cs="Arial"/>
          <w:b/>
        </w:rPr>
        <w:t>Kierownik Referatu Inwestycji, Rolnictwa i Ochrony Środowiska Urzędu Gminy w Olszance</w:t>
      </w:r>
    </w:p>
    <w:p w:rsidR="00D0663A" w:rsidRDefault="00D0663A" w:rsidP="00D0663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332 Olszanka 16,</w:t>
      </w:r>
    </w:p>
    <w:p w:rsidR="00D0663A" w:rsidRDefault="00D0663A" w:rsidP="00D0663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>wydania decyzji o ustalenie lokalizacji inwestycji celu publicznego pod nazwą  budowa masztu flagowego na  działce nr 88/1 w Olszance, gmina Olszanka.</w:t>
      </w:r>
    </w:p>
    <w:p w:rsidR="00D0663A" w:rsidRDefault="00D0663A" w:rsidP="00D0663A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D0663A" w:rsidRDefault="00D0663A" w:rsidP="00D0663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2022r., poz. 340)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>. z 2021 r. poz. 2095 )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D0663A" w:rsidRDefault="00D0663A" w:rsidP="00D0663A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D0663A" w:rsidRDefault="00D0663A" w:rsidP="00D0663A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</w:t>
      </w:r>
      <w:r>
        <w:rPr>
          <w:rFonts w:ascii="Arial" w:hAnsi="Arial" w:cs="Arial"/>
        </w:rPr>
        <w:lastRenderedPageBreak/>
        <w:t>usług drogą elektroniczną na adres wskazany w rejestrze danych kontaktowych, o którym mowa w art. 20j ust. 1 pkt 3 ustawy z dnia 17 lutego 2005 r. o informatyzacji działalności podmiotów realizujących zadania publiczne lub inny adres elektroniczny wskazany przez stronę;</w:t>
      </w:r>
    </w:p>
    <w:p w:rsidR="00D0663A" w:rsidRDefault="00D0663A" w:rsidP="00D0663A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D0663A" w:rsidRDefault="00D0663A" w:rsidP="00D0663A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2A1060" w:rsidRDefault="002A1060" w:rsidP="002A1060">
      <w:pPr>
        <w:pStyle w:val="Tekstpodstawowy"/>
        <w:jc w:val="both"/>
        <w:rPr>
          <w:b/>
          <w:sz w:val="24"/>
        </w:rPr>
      </w:pPr>
      <w:bookmarkStart w:id="0" w:name="_GoBack"/>
      <w:bookmarkEnd w:id="0"/>
    </w:p>
    <w:p w:rsidR="002A1060" w:rsidRDefault="002A1060" w:rsidP="002A1060">
      <w:pPr>
        <w:jc w:val="both"/>
      </w:pPr>
      <w:r>
        <w:rPr>
          <w:rFonts w:ascii="Arial" w:hAnsi="Arial" w:cs="Arial"/>
        </w:rPr>
        <w:t>Niniejsze obwieszczenie zostaje podane do publicznej wiadomości przez zamieszczenie</w:t>
      </w:r>
      <w:r w:rsidR="008E722E">
        <w:rPr>
          <w:rFonts w:ascii="Arial" w:hAnsi="Arial" w:cs="Arial"/>
        </w:rPr>
        <w:t xml:space="preserve"> na tablicy ogłoszeń w Urzędzie Gminy</w:t>
      </w:r>
      <w:r>
        <w:rPr>
          <w:rFonts w:ascii="Arial" w:hAnsi="Arial" w:cs="Arial"/>
        </w:rPr>
        <w:t xml:space="preserve"> </w:t>
      </w:r>
      <w:r w:rsidR="008E722E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w biuletynu informacji publicznej Urzędu Gminy w Olszance : https://samorzad.gov.pl/web/gmina-olszanka/mapa-strony/?show-bip=true.</w:t>
      </w:r>
    </w:p>
    <w:p w:rsidR="002A1060" w:rsidRDefault="002A1060" w:rsidP="002A1060"/>
    <w:p w:rsidR="008E722E" w:rsidRDefault="008E722E" w:rsidP="008E722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Wójta Gminy Olszanka</w:t>
      </w:r>
    </w:p>
    <w:p w:rsidR="008E722E" w:rsidRDefault="008E722E" w:rsidP="008E722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 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A4169F" w:rsidRDefault="00D0663A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2A1060"/>
    <w:rsid w:val="006B5178"/>
    <w:rsid w:val="008E722E"/>
    <w:rsid w:val="00D0663A"/>
    <w:rsid w:val="00D2696D"/>
    <w:rsid w:val="00DB529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6</cp:revision>
  <dcterms:created xsi:type="dcterms:W3CDTF">2022-07-05T07:54:00Z</dcterms:created>
  <dcterms:modified xsi:type="dcterms:W3CDTF">2022-08-16T10:35:00Z</dcterms:modified>
</cp:coreProperties>
</file>