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A87E1" w14:textId="28249264" w:rsidR="00497854" w:rsidRPr="00497854" w:rsidRDefault="00497854" w:rsidP="0049785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Zarządzenie Nr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84/2021</w:t>
      </w:r>
    </w:p>
    <w:p w14:paraId="785B9C33" w14:textId="77777777" w:rsidR="00497854" w:rsidRPr="00497854" w:rsidRDefault="00497854" w:rsidP="0049785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Wójta Gminy Skąpe</w:t>
      </w:r>
    </w:p>
    <w:p w14:paraId="6D844C15" w14:textId="71190714" w:rsidR="00497854" w:rsidRPr="00497854" w:rsidRDefault="00497854" w:rsidP="00497854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z dnia </w:t>
      </w: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 listopada 2021</w:t>
      </w: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r.</w:t>
      </w:r>
    </w:p>
    <w:p w14:paraId="0767AFB4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FCC396D" w14:textId="09BDF863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sprawie przeprowadzenia konsultacji w sprawie „Programu współpracy Gminy Skąpe z organizacjami pozarządowymi i innymi podmiotami w roku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22</w:t>
      </w: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”</w:t>
      </w:r>
    </w:p>
    <w:p w14:paraId="48C3C471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14:paraId="19540596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9785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Na podstawie § 5 uchwały Nr </w:t>
      </w:r>
      <w:proofErr w:type="spellStart"/>
      <w:r w:rsidRPr="0049785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Lll</w:t>
      </w:r>
      <w:proofErr w:type="spellEnd"/>
      <w:r w:rsidRPr="0049785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/351/2010 Rady Gminy Skąpe z dnia 27 sierpnia 2010r. w sprawie szczegółowego sposobu konsultowania projektów aktów prawa miejscowego z radami działalności pożytku publicznego lub organizacjami pozarządowymi oraz innymi podmiotami prowadzącymi działalność pożytku publicznego (Dz. Urz. Woj. Lubuskiego z dnia 14 września 2010 r. Nr 89, poz. 1284) </w:t>
      </w:r>
      <w:r w:rsidRPr="0049785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zarządzam, co następuje</w:t>
      </w:r>
      <w:r w:rsidRPr="0049785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:</w:t>
      </w:r>
    </w:p>
    <w:p w14:paraId="4766F97F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14:paraId="547E6B35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14:paraId="10E3A394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1.</w:t>
      </w: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Przeprowadzić konsultacje z organizacjami pozarządowymi i podmiotami wymienionymi w art. 3 ust. 3 ustawy z dnia 24 kwietnia 2003r. o działalności pożytku publicznego i wolontariacie prowadzących działalności na terenie Gminy Skąpe.</w:t>
      </w:r>
    </w:p>
    <w:p w14:paraId="080717A5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1322D53C" w14:textId="33B3BB04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2.</w:t>
      </w: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Przedmiotem konsultacji jest projekt uchwały w sprawie „Programu współpracy Gminy Skąpe z organizacjami pozarządowymi i innymi podmiotami w roku 20</w:t>
      </w: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22</w:t>
      </w: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” stanowiący załącznik do niniejszego zarządzenia.</w:t>
      </w:r>
    </w:p>
    <w:p w14:paraId="3A5B0C6E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51F8A330" w14:textId="12B2DFA6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 xml:space="preserve"> Konsultacje przeprowadzone będą w terminie od 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>3.11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>.20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>21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>r. do 1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>.11.20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>22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>r. w formie opinii pisemnej, którą można składać w formie pisemnej w sekretariacie urzędu gminy od poniedziałku do piątku w godz. od 7</w:t>
      </w:r>
      <w:r w:rsidRPr="0049785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> do 15</w:t>
      </w:r>
      <w:r w:rsidRPr="00497854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Pr="00497854">
        <w:rPr>
          <w:rFonts w:ascii="Arial" w:eastAsia="Times New Roman" w:hAnsi="Arial" w:cs="Arial"/>
          <w:sz w:val="24"/>
          <w:szCs w:val="24"/>
          <w:lang w:eastAsia="pl-PL"/>
        </w:rPr>
        <w:t> lub drogą elektroniczną na adres </w:t>
      </w:r>
      <w:hyperlink r:id="rId4" w:history="1">
        <w:r w:rsidRPr="00497854">
          <w:rPr>
            <w:rFonts w:ascii="Arial" w:eastAsia="Times New Roman" w:hAnsi="Arial" w:cs="Arial"/>
            <w:sz w:val="24"/>
            <w:szCs w:val="24"/>
            <w:u w:val="single"/>
            <w:lang w:eastAsia="pl-PL"/>
          </w:rPr>
          <w:t>zastepca@skape.pl</w:t>
        </w:r>
      </w:hyperlink>
    </w:p>
    <w:p w14:paraId="4A99505D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76ACD726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4.</w:t>
      </w: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 Wykonanie zarządzenie powierza się Sekretarzowi Gminy.</w:t>
      </w:r>
    </w:p>
    <w:p w14:paraId="5FC6C510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782E52E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5.</w:t>
      </w: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Zarządzenie wchodzi w życie z dniem podpisania.</w:t>
      </w:r>
    </w:p>
    <w:p w14:paraId="239F04E8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268C010A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4109E6B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6C9A5B24" w14:textId="77777777" w:rsidR="00497854" w:rsidRPr="00497854" w:rsidRDefault="00497854" w:rsidP="00497854">
      <w:pPr>
        <w:shd w:val="clear" w:color="auto" w:fill="FFFFFF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9785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</w:p>
    <w:p w14:paraId="411DA1D0" w14:textId="3DBA57E5" w:rsidR="00865332" w:rsidRPr="00497854" w:rsidRDefault="00865332" w:rsidP="00497854">
      <w:pPr>
        <w:jc w:val="both"/>
        <w:rPr>
          <w:rFonts w:ascii="Arial" w:hAnsi="Arial" w:cs="Arial"/>
          <w:sz w:val="24"/>
          <w:szCs w:val="24"/>
        </w:rPr>
      </w:pPr>
      <w:r w:rsidRPr="00497854">
        <w:rPr>
          <w:rFonts w:ascii="Arial" w:hAnsi="Arial" w:cs="Arial"/>
          <w:sz w:val="24"/>
          <w:szCs w:val="24"/>
        </w:rPr>
        <w:t xml:space="preserve"> </w:t>
      </w:r>
    </w:p>
    <w:sectPr w:rsidR="00865332" w:rsidRPr="00497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32"/>
    <w:rsid w:val="001429F8"/>
    <w:rsid w:val="00497854"/>
    <w:rsid w:val="00865332"/>
    <w:rsid w:val="008C5650"/>
    <w:rsid w:val="008E27E4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68E26"/>
  <w15:chartTrackingRefBased/>
  <w15:docId w15:val="{5EBAE669-D2C7-4CB6-A53F-7D1733DF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33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5332"/>
    <w:pPr>
      <w:tabs>
        <w:tab w:val="center" w:pos="4536"/>
        <w:tab w:val="right" w:pos="9072"/>
      </w:tabs>
    </w:pPr>
    <w:rPr>
      <w:rFonts w:eastAsia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65332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497854"/>
    <w:rPr>
      <w:b/>
      <w:bCs/>
    </w:rPr>
  </w:style>
  <w:style w:type="character" w:styleId="Uwydatnienie">
    <w:name w:val="Emphasis"/>
    <w:basedOn w:val="Domylnaczcionkaakapitu"/>
    <w:uiPriority w:val="20"/>
    <w:qFormat/>
    <w:rsid w:val="00497854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4978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1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stepca@skap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1</cp:revision>
  <cp:lastPrinted>2021-11-03T12:40:00Z</cp:lastPrinted>
  <dcterms:created xsi:type="dcterms:W3CDTF">2021-11-03T12:32:00Z</dcterms:created>
  <dcterms:modified xsi:type="dcterms:W3CDTF">2021-11-03T13:57:00Z</dcterms:modified>
</cp:coreProperties>
</file>