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6A214" w14:textId="77777777" w:rsidR="00517BB1" w:rsidRDefault="00517BB1" w:rsidP="00517BB1">
      <w:pPr>
        <w:spacing w:before="40" w:after="20" w:line="276" w:lineRule="auto"/>
        <w:jc w:val="center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t>PROGRAM REALIZACJI DORADZTWA ZAWODOWEGO</w:t>
      </w:r>
    </w:p>
    <w:p w14:paraId="55F48D91" w14:textId="7A677628" w:rsidR="00517BB1" w:rsidRDefault="00517BB1" w:rsidP="00517BB1">
      <w:pPr>
        <w:spacing w:after="200" w:line="276" w:lineRule="auto"/>
        <w:jc w:val="center"/>
      </w:pP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t>Szkoła podstawowa im. Królowej Jadwigi w Pieczyskach</w:t>
      </w: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br/>
        <w:t xml:space="preserve"> rok szkolny 2026/2027</w:t>
      </w:r>
    </w:p>
    <w:p w14:paraId="21E7DC45" w14:textId="77777777" w:rsidR="00517BB1" w:rsidRDefault="00517BB1" w:rsidP="00517BB1">
      <w:pPr>
        <w:spacing w:after="120" w:line="276" w:lineRule="auto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Program stanowi integralną część Wewnątrzszkolnego Systemu Doradztwa Zawodowego. Opracowany przez szkolnego doradcę zawodowego we współpracy z nauczycielami, wychowawcami, pedagogiem/psychologiem oraz — w zakresie treści zawodowych                      — z pracodawcami i przedstawicielami branż.</w:t>
      </w:r>
    </w:p>
    <w:p w14:paraId="56F9FD22" w14:textId="1B2DD2A7" w:rsidR="00517BB1" w:rsidRDefault="00517BB1" w:rsidP="00517BB1">
      <w:pPr>
        <w:spacing w:after="120" w:line="276" w:lineRule="auto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Zaopiniowany przez Radę Pedagogiczną w dniu</w:t>
      </w:r>
      <w:r w:rsidR="008E54A3">
        <w:rPr>
          <w:rFonts w:ascii="Calibri" w:eastAsia="Calibri" w:hAnsi="Calibri" w:cs="Calibri"/>
          <w:color w:val="1A1A1A"/>
          <w:sz w:val="24"/>
          <w:szCs w:val="24"/>
        </w:rPr>
        <w:t xml:space="preserve"> 30</w:t>
      </w:r>
      <w:r>
        <w:rPr>
          <w:rFonts w:ascii="Calibri" w:eastAsia="Calibri" w:hAnsi="Calibri" w:cs="Calibri"/>
          <w:color w:val="1A1A1A"/>
          <w:sz w:val="24"/>
          <w:szCs w:val="24"/>
        </w:rPr>
        <w:t xml:space="preserve">.09.2026 r. i zatwierdzony przez Dyrektora Szkoły </w:t>
      </w:r>
      <w:r w:rsidR="008E54A3">
        <w:rPr>
          <w:rFonts w:ascii="Calibri" w:eastAsia="Calibri" w:hAnsi="Calibri" w:cs="Calibri"/>
          <w:color w:val="1A1A1A"/>
          <w:sz w:val="24"/>
          <w:szCs w:val="24"/>
        </w:rPr>
        <w:t xml:space="preserve">30 </w:t>
      </w:r>
      <w:r>
        <w:rPr>
          <w:rFonts w:ascii="Calibri" w:eastAsia="Calibri" w:hAnsi="Calibri" w:cs="Calibri"/>
          <w:color w:val="1A1A1A"/>
          <w:sz w:val="24"/>
          <w:szCs w:val="24"/>
        </w:rPr>
        <w:t>września 2026 r.</w:t>
      </w:r>
    </w:p>
    <w:p w14:paraId="4F70F8C9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1. Podstawa prawna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00"/>
      </w:tblGrid>
      <w:tr w:rsidR="00517BB1" w14:paraId="1AC28BA7" w14:textId="77777777" w:rsidTr="00E80A95">
        <w:trPr>
          <w:tblHeader/>
        </w:trPr>
        <w:tc>
          <w:tcPr>
            <w:tcW w:w="3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52564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Akt / dokument</w:t>
            </w:r>
          </w:p>
        </w:tc>
        <w:tc>
          <w:tcPr>
            <w:tcW w:w="5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8362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Znaczenie dla programu</w:t>
            </w:r>
          </w:p>
        </w:tc>
      </w:tr>
      <w:tr w:rsidR="00517BB1" w14:paraId="7569BD0A" w14:textId="77777777" w:rsidTr="00E80A95">
        <w:tc>
          <w:tcPr>
            <w:tcW w:w="3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44775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Ustawa – Prawo oświatowe            (t.j. Dz. U. z 2025 r. poz. 1043,          ze zm.)</w:t>
            </w:r>
          </w:p>
        </w:tc>
        <w:tc>
          <w:tcPr>
            <w:tcW w:w="5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6196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Art. 26a — obowiązek opracowania i realizacji programu doradztwa zawodowego zatwierdzanego przez dyrektora do 30 września.</w:t>
            </w:r>
          </w:p>
        </w:tc>
      </w:tr>
      <w:tr w:rsidR="00517BB1" w14:paraId="0760D357" w14:textId="77777777" w:rsidTr="00E80A95">
        <w:tc>
          <w:tcPr>
            <w:tcW w:w="3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6180C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Rozporządzenie MEN z 12 lutego 2019 r. w sprawie doradztwa zawodowego (Dz. U. poz. 325)              — załączniki nr 1–3</w:t>
            </w:r>
          </w:p>
        </w:tc>
        <w:tc>
          <w:tcPr>
            <w:tcW w:w="5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58875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Treści programowe: preorientacja (przedszkole, zał. 1), orientacja zawodowa (kl. I–VI, zał. 2), doradztwo zawodowe (kl. VII–VIII, zał. 3).</w:t>
            </w:r>
          </w:p>
        </w:tc>
      </w:tr>
      <w:tr w:rsidR="00517BB1" w14:paraId="0B7387A8" w14:textId="77777777" w:rsidTr="00E80A95">
        <w:tc>
          <w:tcPr>
            <w:tcW w:w="3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85420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Rozporządzenie zmieniające z 20 stycznia 2026 r. (Dz. U. z 2026 r. poz. 73) — obowiązuje od 1.09.2026</w:t>
            </w:r>
          </w:p>
        </w:tc>
        <w:tc>
          <w:tcPr>
            <w:tcW w:w="5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006D8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Nowe treści i obowiązki: prognozy rynku pracy, współpraca z pracodawcami, cyfrowe narzędzia doradztwa, udział rodziców, wpływ AI, praca zdalna, ZSK.</w:t>
            </w:r>
          </w:p>
        </w:tc>
      </w:tr>
      <w:tr w:rsidR="00517BB1" w14:paraId="7A205D5F" w14:textId="77777777" w:rsidTr="00E80A95">
        <w:tc>
          <w:tcPr>
            <w:tcW w:w="3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7DCD2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Ramowe plany nauczania dla szkoły podstawowej (Dz. U. z 2024 r. poz. 781, ze zm.)</w:t>
            </w:r>
          </w:p>
        </w:tc>
        <w:tc>
          <w:tcPr>
            <w:tcW w:w="5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F4540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Wymiar obowiązkowych zajęć z doradztwa: minimum             10 godzin w klasie VII i 10 godzin w klasie VIII.</w:t>
            </w:r>
          </w:p>
        </w:tc>
      </w:tr>
      <w:tr w:rsidR="00517BB1" w14:paraId="1B553AB2" w14:textId="77777777" w:rsidTr="00E80A95">
        <w:tc>
          <w:tcPr>
            <w:tcW w:w="3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AFD66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Podstawowe kierunki realizacji polityki oświatowej państwa w roku szkolnym 2026/2027 (pismo MEN z 26 maja 2026 r.)</w:t>
            </w:r>
          </w:p>
        </w:tc>
        <w:tc>
          <w:tcPr>
            <w:tcW w:w="55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7FD82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Kierunki 1–8 uwzględnione w celach i doborze tematów (m.in. kier. 7 — doradztwo i promocja kształcenia zawodowego).</w:t>
            </w:r>
          </w:p>
        </w:tc>
      </w:tr>
    </w:tbl>
    <w:p w14:paraId="2FB989AB" w14:textId="77777777" w:rsidR="00517BB1" w:rsidRDefault="00517BB1" w:rsidP="00517BB1">
      <w:pPr>
        <w:spacing w:after="120"/>
      </w:pPr>
    </w:p>
    <w:p w14:paraId="7BE33823" w14:textId="77777777" w:rsidR="00517BB1" w:rsidRDefault="00517BB1" w:rsidP="00517BB1">
      <w:pPr>
        <w:pStyle w:val="Nagwek1"/>
      </w:pPr>
      <w:r>
        <w:rPr>
          <w:rFonts w:eastAsia="Calibri"/>
        </w:rPr>
        <w:t>2. Cele programu na rok szkolny 2026/2027</w:t>
      </w:r>
    </w:p>
    <w:p w14:paraId="56EDA0CE" w14:textId="77777777" w:rsidR="00517BB1" w:rsidRDefault="00517BB1" w:rsidP="00517BB1">
      <w:pPr>
        <w:keepNext/>
        <w:spacing w:before="120" w:after="60"/>
      </w:pPr>
      <w:r>
        <w:rPr>
          <w:rFonts w:ascii="Calibri" w:eastAsia="Calibri" w:hAnsi="Calibri" w:cs="Calibri"/>
          <w:b/>
          <w:bCs/>
          <w:color w:val="1A1A1A"/>
          <w:sz w:val="24"/>
          <w:szCs w:val="24"/>
        </w:rPr>
        <w:t>Cel główny:</w:t>
      </w:r>
    </w:p>
    <w:p w14:paraId="753EF60B" w14:textId="61E61D5B" w:rsidR="00517BB1" w:rsidRDefault="00517BB1" w:rsidP="00517BB1">
      <w:pPr>
        <w:spacing w:after="120" w:line="276" w:lineRule="auto"/>
        <w:jc w:val="both"/>
        <w:rPr>
          <w:rFonts w:ascii="Calibri" w:eastAsia="Calibri" w:hAnsi="Calibri" w:cs="Calibri"/>
          <w:color w:val="1A1A1A"/>
          <w:sz w:val="24"/>
          <w:szCs w:val="24"/>
        </w:rPr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Wspieranie uczniów </w:t>
      </w:r>
      <w:r w:rsidR="008E54A3">
        <w:rPr>
          <w:rFonts w:ascii="Calibri" w:eastAsia="Calibri" w:hAnsi="Calibri" w:cs="Calibri"/>
          <w:color w:val="1A1A1A"/>
          <w:sz w:val="24"/>
          <w:szCs w:val="24"/>
        </w:rPr>
        <w:t>S</w:t>
      </w:r>
      <w:r>
        <w:rPr>
          <w:rFonts w:ascii="Calibri" w:eastAsia="Calibri" w:hAnsi="Calibri" w:cs="Calibri"/>
          <w:color w:val="1A1A1A"/>
          <w:sz w:val="24"/>
          <w:szCs w:val="24"/>
        </w:rPr>
        <w:t xml:space="preserve">zkoły </w:t>
      </w:r>
      <w:r w:rsidR="008E54A3">
        <w:rPr>
          <w:rFonts w:ascii="Calibri" w:eastAsia="Calibri" w:hAnsi="Calibri" w:cs="Calibri"/>
          <w:color w:val="1A1A1A"/>
          <w:sz w:val="24"/>
          <w:szCs w:val="24"/>
        </w:rPr>
        <w:t>P</w:t>
      </w:r>
      <w:r>
        <w:rPr>
          <w:rFonts w:ascii="Calibri" w:eastAsia="Calibri" w:hAnsi="Calibri" w:cs="Calibri"/>
          <w:color w:val="1A1A1A"/>
          <w:sz w:val="24"/>
          <w:szCs w:val="24"/>
        </w:rPr>
        <w:t>odstawowej</w:t>
      </w:r>
      <w:r w:rsidR="008E54A3">
        <w:rPr>
          <w:rFonts w:ascii="Calibri" w:eastAsia="Calibri" w:hAnsi="Calibri" w:cs="Calibri"/>
          <w:color w:val="1A1A1A"/>
          <w:sz w:val="24"/>
          <w:szCs w:val="24"/>
        </w:rPr>
        <w:t xml:space="preserve"> im. Królowej Jadwigi</w:t>
      </w:r>
      <w:r>
        <w:rPr>
          <w:rFonts w:ascii="Calibri" w:eastAsia="Calibri" w:hAnsi="Calibri" w:cs="Calibri"/>
          <w:color w:val="1A1A1A"/>
          <w:sz w:val="24"/>
          <w:szCs w:val="24"/>
        </w:rPr>
        <w:t xml:space="preserve"> w Pieczyskach w poznawaniu siebie i świata zawodów oraz  — w klasach VII–VIII — w świadomym wyborze dalszej ścieżki kształcenia,                                      z uwzględnieniem rynku pracy, wpływu nowych technologii na zawody oraz kierunków polityki oświatowej państwa na rok szkolny 2026/2027.</w:t>
      </w:r>
    </w:p>
    <w:p w14:paraId="48C76B5D" w14:textId="77777777" w:rsidR="00517BB1" w:rsidRDefault="00517BB1" w:rsidP="00517BB1">
      <w:pPr>
        <w:keepNext/>
        <w:spacing w:before="120" w:after="60"/>
      </w:pPr>
      <w:r>
        <w:rPr>
          <w:rFonts w:ascii="Calibri" w:eastAsia="Calibri" w:hAnsi="Calibri" w:cs="Calibri"/>
          <w:b/>
          <w:bCs/>
          <w:color w:val="1A1A1A"/>
          <w:sz w:val="24"/>
          <w:szCs w:val="24"/>
        </w:rPr>
        <w:lastRenderedPageBreak/>
        <w:t>Cele szczegółowe (uczeń):</w:t>
      </w:r>
    </w:p>
    <w:p w14:paraId="256EACF9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poznaje swoje mocne strony, zainteresowania i predyspozycje oraz prowadzi portfolio (kier. 8);</w:t>
      </w:r>
    </w:p>
    <w:p w14:paraId="21EE8C4C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poznaje świat zawodów, czynności i narzędzia pracy oraz zawody ważne społecznie              (kier. 2, 7);</w:t>
      </w:r>
    </w:p>
    <w:p w14:paraId="57891028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rozumie znaczenie zdrowia, bezpieczeństwa i pierwszej pomocy w kontekście zawodów (kier. 3);</w:t>
      </w:r>
    </w:p>
    <w:p w14:paraId="403DB27C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bezpiecznie i odpowiedzialnie korzysta z technologii, poznaje wpływ AI na zawody (kier. 4);</w:t>
      </w:r>
    </w:p>
    <w:p w14:paraId="19F524BA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w klasach VII–VIII analizuje rynek pracy, poznaje ofertę szkół ponadpodstawowych                  i zasady rekrutacji (kier. 7);</w:t>
      </w:r>
    </w:p>
    <w:p w14:paraId="6C8EB9B3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radzi sobie z emocjami i stresem związanym z wyborem dalszej szkoły (kier. 6);</w:t>
      </w:r>
    </w:p>
    <w:p w14:paraId="3A7708D4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podejmuje świadomą decyzję o dalszej ścieżce kształcenia na podstawie Indywidualnego Planu Działania (kier. 7).</w:t>
      </w:r>
    </w:p>
    <w:p w14:paraId="039A9026" w14:textId="77777777" w:rsidR="00517BB1" w:rsidRDefault="00517BB1" w:rsidP="00517BB1">
      <w:pPr>
        <w:spacing w:after="120" w:line="276" w:lineRule="auto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>Program zakłada również — w miarę możliwości organizacyjnych — rozpoznanie oferty branżowego centrum umiejętności (BCU) oraz, w przypadku nawiązania współpracy, wykorzystanie jej w działaniach doradczych (kier. 7). Współpraca ta nie jest działaniem gwarantowanym i zależy od dostępności oraz adekwatności oferty BCU.</w:t>
      </w:r>
    </w:p>
    <w:p w14:paraId="5B98C131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3. Adresaci i realizatorzy</w:t>
      </w:r>
    </w:p>
    <w:p w14:paraId="0E386845" w14:textId="77777777" w:rsidR="00517BB1" w:rsidRDefault="00517BB1" w:rsidP="00517BB1">
      <w:pPr>
        <w:spacing w:after="120" w:line="276" w:lineRule="auto"/>
      </w:pPr>
      <w:r>
        <w:rPr>
          <w:rFonts w:ascii="Calibri" w:eastAsia="Calibri" w:hAnsi="Calibri" w:cs="Calibri"/>
          <w:color w:val="1A1A1A"/>
          <w:sz w:val="24"/>
          <w:szCs w:val="24"/>
        </w:rPr>
        <w:t>Adresaci: uczniowie klas I–VIII, ich rodzice/opiekunowie, nauczyciele i wychowawcy.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517BB1" w14:paraId="03D60A27" w14:textId="77777777" w:rsidTr="00E80A95">
        <w:trPr>
          <w:tblHeader/>
        </w:trPr>
        <w:tc>
          <w:tcPr>
            <w:tcW w:w="3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4CF06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Realizator</w:t>
            </w:r>
          </w:p>
        </w:tc>
        <w:tc>
          <w:tcPr>
            <w:tcW w:w="58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6D63F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Zadania w programie</w:t>
            </w:r>
          </w:p>
        </w:tc>
      </w:tr>
      <w:tr w:rsidR="00517BB1" w14:paraId="4824AB16" w14:textId="77777777" w:rsidTr="00E80A95">
        <w:tc>
          <w:tcPr>
            <w:tcW w:w="3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036C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Szkolny doradca zawodowy (DZ)</w:t>
            </w:r>
          </w:p>
        </w:tc>
        <w:tc>
          <w:tcPr>
            <w:tcW w:w="58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294D6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Koordynacja programu, prowadzenie zajęć z doradztwa                 w kl. VII–VIII i konsultacji, systematyczna analiza prognozy zapotrzebowania na pracowników oraz wyników monitoringu karier absolwentów i wykorzystanie tych danych w pracy                     z uczniami i rodzicami, koordynowanie współpracy z poradnią psychologiczno-pedagogiczną (PPP), powiatowym urzędem pracy (PUP), pracodawcami oraz — po rozpoznaniu dostępności i adekwatności oferty — z branżowym centrum umiejętności (BCU), monitoring i ewaluacja.</w:t>
            </w:r>
          </w:p>
        </w:tc>
      </w:tr>
      <w:tr w:rsidR="00517BB1" w14:paraId="55FD4558" w14:textId="77777777" w:rsidTr="00E80A95">
        <w:tc>
          <w:tcPr>
            <w:tcW w:w="3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4408F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Wychowawcy klas I–VIII</w:t>
            </w:r>
          </w:p>
        </w:tc>
        <w:tc>
          <w:tcPr>
            <w:tcW w:w="58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D986D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Realizacja tematów orientacji i doradztwa na godzinach                     z wychowawcą, wsparcie uczniów i kontakt z rodzicami.</w:t>
            </w:r>
          </w:p>
        </w:tc>
      </w:tr>
      <w:tr w:rsidR="00517BB1" w14:paraId="219D34AE" w14:textId="77777777" w:rsidTr="00E80A95">
        <w:tc>
          <w:tcPr>
            <w:tcW w:w="3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A2033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Nauczyciele przedmiotów</w:t>
            </w:r>
          </w:p>
        </w:tc>
        <w:tc>
          <w:tcPr>
            <w:tcW w:w="58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23F8F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Eksponowanie związków przedmiotu z zawodami; realizacja tematów międzyprzedmiotowych (m.in. informatyka, przyroda/biologia, j. polski, historia, WF).</w:t>
            </w:r>
          </w:p>
        </w:tc>
      </w:tr>
      <w:tr w:rsidR="00517BB1" w14:paraId="37843C50" w14:textId="77777777" w:rsidTr="00E80A95">
        <w:tc>
          <w:tcPr>
            <w:tcW w:w="3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AC7FC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Pedagog / psycholog szkolny</w:t>
            </w:r>
          </w:p>
        </w:tc>
        <w:tc>
          <w:tcPr>
            <w:tcW w:w="58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6E10A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Diagnoza predyspozycji, wsparcie w decyzjach i radzeniu sobie ze stresem, pomoc psychologiczno-pedagogiczna.</w:t>
            </w:r>
          </w:p>
        </w:tc>
      </w:tr>
      <w:tr w:rsidR="00517BB1" w14:paraId="50956A5C" w14:textId="77777777" w:rsidTr="00E80A95">
        <w:tc>
          <w:tcPr>
            <w:tcW w:w="3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A9051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Nauczyciel bibliotekarz</w:t>
            </w:r>
          </w:p>
        </w:tc>
        <w:tc>
          <w:tcPr>
            <w:tcW w:w="58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F69AA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Gromadzenie i udostępnianie informacji o zawodach i szkołach; wsparcie w wyszukiwaniu rzetelnych źródeł.</w:t>
            </w:r>
          </w:p>
        </w:tc>
      </w:tr>
      <w:tr w:rsidR="00517BB1" w14:paraId="4EC79810" w14:textId="77777777" w:rsidTr="00E80A95">
        <w:tc>
          <w:tcPr>
            <w:tcW w:w="3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E2FD4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lastRenderedPageBreak/>
              <w:t>Dyrektor szkoły</w:t>
            </w:r>
          </w:p>
        </w:tc>
        <w:tc>
          <w:tcPr>
            <w:tcW w:w="58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D9AC8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Zatwierdzenie programu do 30 września, zapewnienie warunków realizacji, wsparcie współpracy z otoczeniem, w tym rozpoznanie możliwości współpracy z BCU.</w:t>
            </w:r>
          </w:p>
        </w:tc>
      </w:tr>
    </w:tbl>
    <w:p w14:paraId="5A217A7F" w14:textId="77777777" w:rsidR="00517BB1" w:rsidRDefault="00517BB1" w:rsidP="00517BB1">
      <w:pPr>
        <w:spacing w:after="120"/>
      </w:pPr>
    </w:p>
    <w:p w14:paraId="51654E6D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4. Powiązanie z kierunkami polityki oświatowej 2026/2027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00"/>
      </w:tblGrid>
      <w:tr w:rsidR="00517BB1" w14:paraId="190B2710" w14:textId="77777777" w:rsidTr="00E80A95">
        <w:trPr>
          <w:tblHeader/>
        </w:trPr>
        <w:tc>
          <w:tcPr>
            <w:tcW w:w="30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E81D7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Kierunek polityki</w:t>
            </w:r>
          </w:p>
        </w:tc>
        <w:tc>
          <w:tcPr>
            <w:tcW w:w="60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7F192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Jak realizujemy w programie</w:t>
            </w:r>
          </w:p>
        </w:tc>
      </w:tr>
      <w:tr w:rsidR="00517BB1" w14:paraId="496F322F" w14:textId="77777777" w:rsidTr="00E80A95"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64D0E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1. Reforma26 / Kompas Jutra</w:t>
            </w:r>
          </w:p>
        </w:tc>
        <w:tc>
          <w:tcPr>
            <w:tcW w:w="6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6ED6D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Tematy o zmianach na rynku pracy i kompetencjach przyszłości; interdyscyplinarne podejście.</w:t>
            </w:r>
          </w:p>
        </w:tc>
      </w:tr>
      <w:tr w:rsidR="00517BB1" w14:paraId="56B81991" w14:textId="77777777" w:rsidTr="00E80A95"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508C5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2. Postawy obywatelskie i prospołeczne</w:t>
            </w:r>
          </w:p>
        </w:tc>
        <w:tc>
          <w:tcPr>
            <w:tcW w:w="6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E4348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Wartości i etyka pracy, prawo pracy, prawa i obowiązki pracownika, wolontariat.</w:t>
            </w:r>
          </w:p>
        </w:tc>
      </w:tr>
      <w:tr w:rsidR="00517BB1" w14:paraId="47EF975A" w14:textId="77777777" w:rsidTr="00E80A95"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9A59E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3. Edukacja zdrowotna</w:t>
            </w:r>
          </w:p>
        </w:tc>
        <w:tc>
          <w:tcPr>
            <w:tcW w:w="6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3855A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Zawody a zdrowie, ergonomia i BHP, aktywność fizyczna                            a kompetencje.</w:t>
            </w:r>
          </w:p>
        </w:tc>
      </w:tr>
      <w:tr w:rsidR="00517BB1" w14:paraId="3245DD7B" w14:textId="77777777" w:rsidTr="00E80A95"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E2060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4. Higiena cyfrowa, AI, ZPE</w:t>
            </w:r>
          </w:p>
        </w:tc>
        <w:tc>
          <w:tcPr>
            <w:tcW w:w="6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CE40E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AI a zawody przyszłości, portale pracy, Zintegrowana Platforma Edukacyjna, wizerunek w sieci.</w:t>
            </w:r>
          </w:p>
        </w:tc>
      </w:tr>
      <w:tr w:rsidR="00517BB1" w14:paraId="47049343" w14:textId="77777777" w:rsidTr="00E80A95"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E7CD8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5. Współpraca z rodzicami</w:t>
            </w:r>
          </w:p>
        </w:tc>
        <w:tc>
          <w:tcPr>
            <w:tcW w:w="6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8370D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Konsultacje dla rodziców, wspólne planowanie ścieżki dziecka.</w:t>
            </w:r>
          </w:p>
        </w:tc>
      </w:tr>
      <w:tr w:rsidR="00517BB1" w14:paraId="32CAF3E2" w14:textId="77777777" w:rsidTr="00E80A95"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24B42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6. Zdrowie psychiczne</w:t>
            </w:r>
          </w:p>
        </w:tc>
        <w:tc>
          <w:tcPr>
            <w:tcW w:w="6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DD541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Radzenie sobie ze stresem decyzji, wsparcie w wyborze.</w:t>
            </w:r>
          </w:p>
        </w:tc>
      </w:tr>
      <w:tr w:rsidR="00517BB1" w14:paraId="54AB997F" w14:textId="77777777" w:rsidTr="00E80A95"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AF3B4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7. Doradztwo i kształcenie zawodowe</w:t>
            </w:r>
          </w:p>
        </w:tc>
        <w:tc>
          <w:tcPr>
            <w:tcW w:w="6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4089E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Poznawanie zawodów i rynku pracy, oferta szkół ponadpodstawowych i zasady rekrutacji, wizyty zawodoznawcze u pracodawców i w szkołach prowadzących kształcenie zawodowe — a w przypadku nawiązania współpracy także                      w branżowym centrum umiejętności (BCU), Indywidualny Plan Działania (kl. VII–VIII).</w:t>
            </w:r>
          </w:p>
        </w:tc>
      </w:tr>
      <w:tr w:rsidR="00517BB1" w14:paraId="2A1C2C0B" w14:textId="77777777" w:rsidTr="00E80A95"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C7FF7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8. Praca projektowa i interdyscyplinarność</w:t>
            </w:r>
          </w:p>
        </w:tc>
        <w:tc>
          <w:tcPr>
            <w:tcW w:w="6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616FA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Projekty zespołowe, portfolio, ocenianie kształtujące, kompetencje przyszłości.</w:t>
            </w:r>
          </w:p>
        </w:tc>
      </w:tr>
    </w:tbl>
    <w:p w14:paraId="15D276D1" w14:textId="77777777" w:rsidR="00517BB1" w:rsidRDefault="00517BB1" w:rsidP="00517BB1">
      <w:pPr>
        <w:spacing w:after="120"/>
      </w:pPr>
    </w:p>
    <w:p w14:paraId="4624FB14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5. Treści i działania z podziałem na etapy edukacyjne</w:t>
      </w:r>
    </w:p>
    <w:p w14:paraId="13C10F3A" w14:textId="77777777" w:rsidR="00517BB1" w:rsidRDefault="00517BB1" w:rsidP="00517BB1">
      <w:pPr>
        <w:spacing w:before="40" w:after="160"/>
      </w:pPr>
      <w:r>
        <w:rPr>
          <w:rFonts w:ascii="Calibri" w:eastAsia="Calibri" w:hAnsi="Calibri" w:cs="Calibri"/>
          <w:i/>
          <w:iCs/>
          <w:color w:val="595959"/>
        </w:rPr>
        <w:t>Kolumna „Kierunek” wskazuje powiązanie działania z kierunkami polityki oświatowej 2026/2027. Terminy mają charakter ramowy. Podstawa treści: zał. 1 (przedszkole), zał. 2 (kl. I–VI), zał. 3 (kl. VII–VIII, w brzmieniu Dz. U. z 2026 r. poz. 73).</w:t>
      </w:r>
    </w:p>
    <w:p w14:paraId="5C001761" w14:textId="77777777" w:rsidR="00517BB1" w:rsidRDefault="00517BB1" w:rsidP="00517BB1">
      <w:pPr>
        <w:keepNext/>
        <w:spacing w:before="200" w:after="90"/>
      </w:pP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t>Oddział przedszkolny — preorientacja zawodowa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1100"/>
        <w:gridCol w:w="2200"/>
        <w:gridCol w:w="1700"/>
      </w:tblGrid>
      <w:tr w:rsidR="00517BB1" w14:paraId="6D9F6A7B" w14:textId="77777777" w:rsidTr="00E80A95">
        <w:trPr>
          <w:tblHeader/>
        </w:trPr>
        <w:tc>
          <w:tcPr>
            <w:tcW w:w="4000" w:type="dxa"/>
            <w:tcBorders>
              <w:top w:val="single" w:sz="4" w:space="0" w:color="AAB6CC"/>
              <w:left w:val="single" w:sz="4" w:space="0" w:color="AAB6CC"/>
              <w:bottom w:val="single" w:sz="4" w:space="0" w:color="DDE3EE"/>
              <w:right w:val="single" w:sz="4" w:space="0" w:color="DDE3EE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A8DD3BC" w14:textId="77777777" w:rsidR="00517BB1" w:rsidRDefault="00517BB1" w:rsidP="00E80A95">
            <w:pPr>
              <w:spacing w:line="256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Temat / działanie</w:t>
            </w:r>
          </w:p>
        </w:tc>
        <w:tc>
          <w:tcPr>
            <w:tcW w:w="1100" w:type="dxa"/>
            <w:tcBorders>
              <w:top w:val="single" w:sz="4" w:space="0" w:color="AAB6CC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E00918F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Kierunek</w:t>
            </w:r>
          </w:p>
        </w:tc>
        <w:tc>
          <w:tcPr>
            <w:tcW w:w="2200" w:type="dxa"/>
            <w:tcBorders>
              <w:top w:val="single" w:sz="4" w:space="0" w:color="AAB6CC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6DD18FA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Forma i termin</w:t>
            </w:r>
          </w:p>
        </w:tc>
        <w:tc>
          <w:tcPr>
            <w:tcW w:w="1700" w:type="dxa"/>
            <w:tcBorders>
              <w:top w:val="single" w:sz="4" w:space="0" w:color="AAB6CC"/>
              <w:left w:val="single" w:sz="4" w:space="0" w:color="DDE3EE"/>
              <w:bottom w:val="single" w:sz="4" w:space="0" w:color="DDE3EE"/>
              <w:right w:val="single" w:sz="4" w:space="0" w:color="AAB6CC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B141CBE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Realizator</w:t>
            </w:r>
          </w:p>
        </w:tc>
      </w:tr>
      <w:tr w:rsidR="00517BB1" w14:paraId="6C5BFD32" w14:textId="77777777" w:rsidTr="00E80A95">
        <w:tc>
          <w:tcPr>
            <w:tcW w:w="4000" w:type="dxa"/>
            <w:tcBorders>
              <w:top w:val="single" w:sz="4" w:space="0" w:color="DDE3EE"/>
              <w:left w:val="single" w:sz="4" w:space="0" w:color="AAB6CC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7C4D923" w14:textId="77777777" w:rsidR="00517BB1" w:rsidRDefault="00517BB1" w:rsidP="00E80A95">
            <w:pPr>
              <w:spacing w:line="256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„Kim chcę zostać?” – zabawa w zawody</w:t>
            </w:r>
          </w:p>
        </w:tc>
        <w:tc>
          <w:tcPr>
            <w:tcW w:w="11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5CACF48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8</w:t>
            </w:r>
          </w:p>
        </w:tc>
        <w:tc>
          <w:tcPr>
            <w:tcW w:w="22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07EE682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zabawa • cały rok</w:t>
            </w:r>
          </w:p>
        </w:tc>
        <w:tc>
          <w:tcPr>
            <w:tcW w:w="17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AAB6CC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F5DCBB1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WP</w:t>
            </w:r>
          </w:p>
        </w:tc>
      </w:tr>
      <w:tr w:rsidR="00517BB1" w14:paraId="456A7029" w14:textId="77777777" w:rsidTr="00E80A95">
        <w:tc>
          <w:tcPr>
            <w:tcW w:w="4000" w:type="dxa"/>
            <w:tcBorders>
              <w:top w:val="single" w:sz="4" w:space="0" w:color="DDE3EE"/>
              <w:left w:val="single" w:sz="4" w:space="0" w:color="AAB6CC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00D5FD7" w14:textId="77777777" w:rsidR="00517BB1" w:rsidRDefault="00517BB1" w:rsidP="00E80A95">
            <w:pPr>
              <w:spacing w:line="256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„Co lubię robić?” – zainteresowania                   i mocne strony</w:t>
            </w:r>
          </w:p>
        </w:tc>
        <w:tc>
          <w:tcPr>
            <w:tcW w:w="11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C226FEE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8</w:t>
            </w:r>
          </w:p>
        </w:tc>
        <w:tc>
          <w:tcPr>
            <w:tcW w:w="22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02CD97A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• X</w:t>
            </w:r>
          </w:p>
        </w:tc>
        <w:tc>
          <w:tcPr>
            <w:tcW w:w="17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AAB6CC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39FD2E5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WP</w:t>
            </w:r>
          </w:p>
        </w:tc>
      </w:tr>
      <w:tr w:rsidR="00517BB1" w14:paraId="0055307F" w14:textId="77777777" w:rsidTr="00E80A95">
        <w:tc>
          <w:tcPr>
            <w:tcW w:w="4000" w:type="dxa"/>
            <w:tcBorders>
              <w:top w:val="single" w:sz="4" w:space="0" w:color="DDE3EE"/>
              <w:left w:val="single" w:sz="4" w:space="0" w:color="AAB6CC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F5DADFD" w14:textId="77777777" w:rsidR="00517BB1" w:rsidRDefault="00517BB1" w:rsidP="00E80A95">
            <w:pPr>
              <w:spacing w:line="256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„Zawody wokół nas” – spacer i obserwacja</w:t>
            </w:r>
          </w:p>
        </w:tc>
        <w:tc>
          <w:tcPr>
            <w:tcW w:w="11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7E87543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BE76793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wycieczka • XI</w:t>
            </w:r>
          </w:p>
        </w:tc>
        <w:tc>
          <w:tcPr>
            <w:tcW w:w="17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AAB6CC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77D633E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WP</w:t>
            </w:r>
          </w:p>
        </w:tc>
      </w:tr>
      <w:tr w:rsidR="00517BB1" w14:paraId="57E9B4BA" w14:textId="77777777" w:rsidTr="00E80A95">
        <w:tc>
          <w:tcPr>
            <w:tcW w:w="4000" w:type="dxa"/>
            <w:tcBorders>
              <w:top w:val="single" w:sz="4" w:space="0" w:color="DDE3EE"/>
              <w:left w:val="single" w:sz="4" w:space="0" w:color="AAB6CC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F322BFC" w14:textId="77777777" w:rsidR="00517BB1" w:rsidRDefault="00517BB1" w:rsidP="00E80A95">
            <w:pPr>
              <w:spacing w:line="256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„Mama i tata w pracy” – zawody rodziców</w:t>
            </w:r>
          </w:p>
        </w:tc>
        <w:tc>
          <w:tcPr>
            <w:tcW w:w="11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2CE5710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5</w:t>
            </w:r>
          </w:p>
        </w:tc>
        <w:tc>
          <w:tcPr>
            <w:tcW w:w="22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0EED3FB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spotkanie • XI</w:t>
            </w:r>
          </w:p>
        </w:tc>
        <w:tc>
          <w:tcPr>
            <w:tcW w:w="17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AAB6CC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54735DA" w14:textId="058299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WP</w:t>
            </w:r>
          </w:p>
        </w:tc>
      </w:tr>
      <w:tr w:rsidR="00517BB1" w14:paraId="7D0E87F2" w14:textId="77777777" w:rsidTr="00E80A95">
        <w:tc>
          <w:tcPr>
            <w:tcW w:w="4000" w:type="dxa"/>
            <w:tcBorders>
              <w:top w:val="single" w:sz="4" w:space="0" w:color="DDE3EE"/>
              <w:left w:val="single" w:sz="4" w:space="0" w:color="AAB6CC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BC716D1" w14:textId="77777777" w:rsidR="00517BB1" w:rsidRDefault="00517BB1" w:rsidP="00E80A95">
            <w:pPr>
              <w:spacing w:line="256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lastRenderedPageBreak/>
              <w:t>„Kto nam pomaga?” – zawody pomocowe, numer 112</w:t>
            </w:r>
          </w:p>
        </w:tc>
        <w:tc>
          <w:tcPr>
            <w:tcW w:w="11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FC32232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3</w:t>
            </w:r>
          </w:p>
        </w:tc>
        <w:tc>
          <w:tcPr>
            <w:tcW w:w="22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C03C2EF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• XII</w:t>
            </w:r>
          </w:p>
        </w:tc>
        <w:tc>
          <w:tcPr>
            <w:tcW w:w="17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AAB6CC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75A44CF" w14:textId="36CB5733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WP </w:t>
            </w:r>
          </w:p>
        </w:tc>
      </w:tr>
      <w:tr w:rsidR="00517BB1" w14:paraId="7E211F54" w14:textId="77777777" w:rsidTr="00E80A95">
        <w:tc>
          <w:tcPr>
            <w:tcW w:w="4000" w:type="dxa"/>
            <w:tcBorders>
              <w:top w:val="single" w:sz="4" w:space="0" w:color="DDE3EE"/>
              <w:left w:val="single" w:sz="4" w:space="0" w:color="AAB6CC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1824B72" w14:textId="77777777" w:rsidR="00517BB1" w:rsidRDefault="00517BB1" w:rsidP="00E80A95">
            <w:pPr>
              <w:spacing w:line="256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„Robot i komputer w pracy” – technologia wokół nas</w:t>
            </w:r>
          </w:p>
        </w:tc>
        <w:tc>
          <w:tcPr>
            <w:tcW w:w="11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E952A0E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</w:t>
            </w:r>
          </w:p>
        </w:tc>
        <w:tc>
          <w:tcPr>
            <w:tcW w:w="22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B7B4C86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• I</w:t>
            </w:r>
          </w:p>
        </w:tc>
        <w:tc>
          <w:tcPr>
            <w:tcW w:w="17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AAB6CC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433B12E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WP</w:t>
            </w:r>
          </w:p>
        </w:tc>
      </w:tr>
      <w:tr w:rsidR="00517BB1" w14:paraId="40A7596A" w14:textId="77777777" w:rsidTr="00E80A95">
        <w:tc>
          <w:tcPr>
            <w:tcW w:w="4000" w:type="dxa"/>
            <w:tcBorders>
              <w:top w:val="single" w:sz="4" w:space="0" w:color="DDE3EE"/>
              <w:left w:val="single" w:sz="4" w:space="0" w:color="AAB6CC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7BBCFD4" w14:textId="77777777" w:rsidR="00517BB1" w:rsidRDefault="00517BB1" w:rsidP="00E80A95">
            <w:pPr>
              <w:spacing w:line="256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„Praca w zespole” – każdy ma swoją rolę</w:t>
            </w:r>
          </w:p>
        </w:tc>
        <w:tc>
          <w:tcPr>
            <w:tcW w:w="11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B20CAA9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2</w:t>
            </w:r>
          </w:p>
        </w:tc>
        <w:tc>
          <w:tcPr>
            <w:tcW w:w="22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DDE3EE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40B9CA6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• II</w:t>
            </w:r>
          </w:p>
        </w:tc>
        <w:tc>
          <w:tcPr>
            <w:tcW w:w="1700" w:type="dxa"/>
            <w:tcBorders>
              <w:top w:val="single" w:sz="4" w:space="0" w:color="DDE3EE"/>
              <w:left w:val="single" w:sz="4" w:space="0" w:color="DDE3EE"/>
              <w:bottom w:val="single" w:sz="4" w:space="0" w:color="DDE3EE"/>
              <w:right w:val="single" w:sz="4" w:space="0" w:color="AAB6CC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C854B52" w14:textId="77777777" w:rsidR="00517BB1" w:rsidRDefault="00517BB1" w:rsidP="00E80A95">
            <w:pPr>
              <w:spacing w:line="256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WP</w:t>
            </w:r>
          </w:p>
        </w:tc>
      </w:tr>
    </w:tbl>
    <w:p w14:paraId="7071D931" w14:textId="77777777" w:rsidR="00517BB1" w:rsidRDefault="00517BB1" w:rsidP="00517BB1">
      <w:pPr>
        <w:spacing w:after="120"/>
      </w:pPr>
    </w:p>
    <w:p w14:paraId="5AA624AF" w14:textId="77777777" w:rsidR="00517BB1" w:rsidRDefault="00517BB1" w:rsidP="00517BB1">
      <w:pPr>
        <w:keepNext/>
        <w:spacing w:before="200" w:after="90"/>
      </w:pP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t>Klasy I–III — orientacja zawodowa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1100"/>
        <w:gridCol w:w="2200"/>
        <w:gridCol w:w="1700"/>
      </w:tblGrid>
      <w:tr w:rsidR="00517BB1" w14:paraId="459A3830" w14:textId="77777777" w:rsidTr="00E80A95">
        <w:trPr>
          <w:tblHeader/>
        </w:trPr>
        <w:tc>
          <w:tcPr>
            <w:tcW w:w="40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A3F64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Temat / działanie</w:t>
            </w:r>
          </w:p>
        </w:tc>
        <w:tc>
          <w:tcPr>
            <w:tcW w:w="11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EB5CB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Kierunek</w:t>
            </w:r>
          </w:p>
        </w:tc>
        <w:tc>
          <w:tcPr>
            <w:tcW w:w="2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11E1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Forma i termin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D11A1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Realizator</w:t>
            </w:r>
          </w:p>
        </w:tc>
      </w:tr>
      <w:tr w:rsidR="00517BB1" w14:paraId="32ECDBB8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A5617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„Moje mocne strony” – co potrafię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5833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81DD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godz. wychowawcza •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E804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wychowawca </w:t>
            </w:r>
          </w:p>
        </w:tc>
      </w:tr>
      <w:tr w:rsidR="00517BB1" w14:paraId="163362AD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60234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„Zawody w mojej miejscowości”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F4EF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658C5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81FA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wychowawca</w:t>
            </w:r>
          </w:p>
        </w:tc>
      </w:tr>
      <w:tr w:rsidR="00517BB1" w14:paraId="05E19EA4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D36E0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„Zawody ważne społecznie” – bezpieczeństwo i zdrowie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F19C6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2, 3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C9812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2CDE6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wychowawca</w:t>
            </w:r>
          </w:p>
        </w:tc>
      </w:tr>
      <w:tr w:rsidR="00517BB1" w14:paraId="2C63DF26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FA1E4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„Pierwsza pomoc dla najmłodszych”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2770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D212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• XII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DDEA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pedagog / wychowawca</w:t>
            </w:r>
          </w:p>
        </w:tc>
      </w:tr>
      <w:tr w:rsidR="00517BB1" w14:paraId="0B3221AE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481E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„Bezpiecznie w Internecie” – higiena cyfrowa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8779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10C03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informatyki • 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6AA5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N. informatyki / pedagog</w:t>
            </w:r>
          </w:p>
        </w:tc>
      </w:tr>
      <w:tr w:rsidR="00517BB1" w14:paraId="7B9B2A6B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2C1AB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„Dzień z życia…” – wywiad z rodzicem o pracy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C6C1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BF703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zadanie + lekcja • II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01890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wychowawca + rodzice</w:t>
            </w:r>
          </w:p>
        </w:tc>
      </w:tr>
      <w:tr w:rsidR="00517BB1" w14:paraId="3396210E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7507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„Praca w grupie się opłaca” – mini-projekt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6E057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92DC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projekt • III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E8376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wychowawca</w:t>
            </w:r>
          </w:p>
        </w:tc>
      </w:tr>
      <w:tr w:rsidR="00517BB1" w14:paraId="77D6EFF5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EF21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„Zawody dawniej i dziś”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A8505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DE5C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IV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5291B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wychowawca</w:t>
            </w:r>
          </w:p>
        </w:tc>
      </w:tr>
    </w:tbl>
    <w:p w14:paraId="0BC09393" w14:textId="77777777" w:rsidR="00517BB1" w:rsidRDefault="00517BB1" w:rsidP="00517BB1">
      <w:pPr>
        <w:spacing w:after="120"/>
      </w:pPr>
    </w:p>
    <w:p w14:paraId="75EA34C2" w14:textId="77777777" w:rsidR="00517BB1" w:rsidRDefault="00517BB1" w:rsidP="00517BB1">
      <w:pPr>
        <w:keepNext/>
        <w:spacing w:before="200" w:after="90"/>
      </w:pP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t>Klasy IV–VI — orientacja zawodowa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1100"/>
        <w:gridCol w:w="2200"/>
        <w:gridCol w:w="1700"/>
      </w:tblGrid>
      <w:tr w:rsidR="00517BB1" w14:paraId="6B34CAE0" w14:textId="77777777" w:rsidTr="00E80A95">
        <w:trPr>
          <w:tblHeader/>
        </w:trPr>
        <w:tc>
          <w:tcPr>
            <w:tcW w:w="40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6E5D2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Temat / działanie</w:t>
            </w:r>
          </w:p>
        </w:tc>
        <w:tc>
          <w:tcPr>
            <w:tcW w:w="11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B8021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Kierunek</w:t>
            </w:r>
          </w:p>
        </w:tc>
        <w:tc>
          <w:tcPr>
            <w:tcW w:w="2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F5FD5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Forma i termin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C534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Realizator</w:t>
            </w:r>
          </w:p>
        </w:tc>
      </w:tr>
      <w:tr w:rsidR="00517BB1" w14:paraId="2D26FCC7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7D0A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„Moje mocne strony i zainteresowania                  – autodiagnoza”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CC2C7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92EE7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godz. wychowawcza •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908E5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wychowawca</w:t>
            </w:r>
          </w:p>
        </w:tc>
      </w:tr>
      <w:tr w:rsidR="00517BB1" w14:paraId="554ED459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C31FD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„Zawody w mojej okolicy i ich znaczenie społeczne”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68CA2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DCE8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933A4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wychowawca</w:t>
            </w:r>
          </w:p>
        </w:tc>
      </w:tr>
      <w:tr w:rsidR="00517BB1" w14:paraId="13B4F41C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535E5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„Nowe technologie i sztuczna inteligencja a zawody – co się zmienia?”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16AA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682E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informatyki • 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8D520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nauczyciel informatyki</w:t>
            </w:r>
          </w:p>
        </w:tc>
      </w:tr>
      <w:tr w:rsidR="00517BB1" w14:paraId="5EB64D18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59497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„Zintegrowana Platforma Edukacyjna                – poznaję zawody”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2241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F923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XII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A5972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nauczyciel informatyki</w:t>
            </w:r>
          </w:p>
        </w:tc>
      </w:tr>
      <w:tr w:rsidR="00517BB1" w14:paraId="2A89B824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87407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„Zawody a emocje – jak radzę sobie                ze stresem i porażką”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7F002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6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F50CB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• II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B744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pedagog</w:t>
            </w:r>
          </w:p>
        </w:tc>
      </w:tr>
      <w:tr w:rsidR="00517BB1" w14:paraId="69D43FDB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87511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„Zawody bez stereotypów – równość i różnorodność”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FDBA1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969C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• IV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C03A3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pedagog / wychowawca</w:t>
            </w:r>
          </w:p>
        </w:tc>
      </w:tr>
      <w:tr w:rsidR="00517BB1" w14:paraId="4E91FCAB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2A4E1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lastRenderedPageBreak/>
              <w:t>„Zawody wokół przedmiotów szkolnych – po co mi ta wiedza?”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C09E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5C02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lekcje przedmiotowe • cały rok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9B06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nauczyciele przedmiotów</w:t>
            </w:r>
          </w:p>
        </w:tc>
      </w:tr>
    </w:tbl>
    <w:p w14:paraId="5197195E" w14:textId="77777777" w:rsidR="00517BB1" w:rsidRDefault="00517BB1" w:rsidP="00517BB1">
      <w:pPr>
        <w:spacing w:after="120"/>
      </w:pPr>
    </w:p>
    <w:p w14:paraId="2CB4FE8C" w14:textId="77777777" w:rsidR="00517BB1" w:rsidRDefault="00517BB1" w:rsidP="00517BB1">
      <w:pPr>
        <w:keepNext/>
        <w:spacing w:before="200" w:after="90"/>
      </w:pP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t>Klasy VII–VIII — doradztwo zawodowe (zajęcia obowiązkowe)</w:t>
      </w:r>
    </w:p>
    <w:p w14:paraId="3695FAB4" w14:textId="46154195" w:rsidR="00517BB1" w:rsidRDefault="00517BB1" w:rsidP="00517BB1">
      <w:pPr>
        <w:spacing w:before="40" w:after="160"/>
        <w:jc w:val="both"/>
      </w:pPr>
      <w:r>
        <w:rPr>
          <w:rFonts w:ascii="Calibri" w:eastAsia="Calibri" w:hAnsi="Calibri" w:cs="Calibri"/>
          <w:i/>
          <w:iCs/>
          <w:color w:val="595959"/>
        </w:rPr>
        <w:t>Poniższe tematy realizują obowiązkowy wymiar zajęć z doradztwa zawodowego (min. 10 godzin w klasie VII</w:t>
      </w:r>
      <w:r w:rsidR="008F5C91">
        <w:rPr>
          <w:rFonts w:ascii="Calibri" w:eastAsia="Calibri" w:hAnsi="Calibri" w:cs="Calibri"/>
          <w:i/>
          <w:iCs/>
          <w:color w:val="595959"/>
        </w:rPr>
        <w:t xml:space="preserve"> </w:t>
      </w:r>
      <w:r>
        <w:rPr>
          <w:rFonts w:ascii="Calibri" w:eastAsia="Calibri" w:hAnsi="Calibri" w:cs="Calibri"/>
          <w:i/>
          <w:iCs/>
          <w:color w:val="595959"/>
        </w:rPr>
        <w:t xml:space="preserve"> i 10 godzin w klasie VIII) w roku szkolnym 2026/2027. Są zgodne z treściami programowymi określonymi   </w:t>
      </w:r>
      <w:r w:rsidR="008F5C91">
        <w:rPr>
          <w:rFonts w:ascii="Calibri" w:eastAsia="Calibri" w:hAnsi="Calibri" w:cs="Calibri"/>
          <w:i/>
          <w:iCs/>
          <w:color w:val="595959"/>
        </w:rPr>
        <w:br/>
      </w:r>
      <w:r>
        <w:rPr>
          <w:rFonts w:ascii="Calibri" w:eastAsia="Calibri" w:hAnsi="Calibri" w:cs="Calibri"/>
          <w:i/>
          <w:iCs/>
          <w:color w:val="595959"/>
        </w:rPr>
        <w:t xml:space="preserve"> w załączniku nr 3 do rozporządzenia (stan prawny od 1 września 2026 r.) oraz z kierunkami polityki oświatowej państwa na rok szkolny 2026/2027. Kolumna „Kierunek” wskazuje powiązanie tematu z kierunkami polityki                (1–8). Obowiązkowe zajęcia z zakresu doradztwa zawodowego w klasach VII i VIII prowadzi wyłącznie szkolny doradca zawodowy. Działania z udziałem innych osób (np. pedagoga, psychologa, pielęgniarki szkolnej, nauczyciela wychowania fizycznego) mają charakter fakultatywny i uzupełniający — zestawiono je w odrębnej tabeli poniżej.</w:t>
      </w:r>
    </w:p>
    <w:p w14:paraId="32BFADEC" w14:textId="77777777" w:rsidR="00517BB1" w:rsidRDefault="00517BB1" w:rsidP="00517BB1">
      <w:pPr>
        <w:keepNext/>
        <w:spacing w:before="200" w:after="90"/>
      </w:pP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t>Klasa VII — tematyka obowiązkowych zajęć z doradcą zawodowym (10 godzin)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1100"/>
        <w:gridCol w:w="2200"/>
        <w:gridCol w:w="1700"/>
      </w:tblGrid>
      <w:tr w:rsidR="00517BB1" w14:paraId="1BD5FBAB" w14:textId="77777777" w:rsidTr="00E80A95">
        <w:trPr>
          <w:tblHeader/>
        </w:trPr>
        <w:tc>
          <w:tcPr>
            <w:tcW w:w="40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00B1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Temat / działanie</w:t>
            </w:r>
          </w:p>
        </w:tc>
        <w:tc>
          <w:tcPr>
            <w:tcW w:w="11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6D285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Kierunek</w:t>
            </w:r>
          </w:p>
        </w:tc>
        <w:tc>
          <w:tcPr>
            <w:tcW w:w="2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6E55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Forma i termin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9678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Realizator</w:t>
            </w:r>
          </w:p>
        </w:tc>
      </w:tr>
      <w:tr w:rsidR="00517BB1" w14:paraId="509EBDD2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47D33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„Kim jestem? Bilans zasobów: zainteresowania, zdolności i wartości”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40291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0059D" w14:textId="77777777" w:rsidR="008F5C9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63434406" w14:textId="3D35B43B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IX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581BC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0B64330B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507C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„Moje mocne strony i ograniczenia – analiza SWOT ucznia”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8BCC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0DB98" w14:textId="77777777" w:rsidR="008F5C9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7A1FFE61" w14:textId="3A277BB0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IX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EBD62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3B29BADF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6E9B1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„Zdrowie a przyszły zawód – wpływ stanu zdrowia na zadania zawodowe”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FE3B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3, 7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65938" w14:textId="77777777" w:rsidR="008F5C9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5010016E" w14:textId="6E5B1BCC" w:rsidR="00517BB1" w:rsidRDefault="008F5C9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</w:t>
            </w:r>
            <w:r w:rsidR="00517BB1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3AEE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1850063C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2C684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„Świat zawodów wokół nas – opis zawodu i jego kwalifikacje”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6970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8251A" w14:textId="77777777" w:rsidR="008F5C9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1DCE03E0" w14:textId="6A98364D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771A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55F48D7B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BFB38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„Cyfrowy detektyw zawodów – bezpieczne wyszukiwanie informacji (ZPE, bazy zawodów)”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181D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A341D" w14:textId="77777777" w:rsidR="008F5C9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5BCFD20D" w14:textId="0A915BC4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A239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2F3ED72F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48CE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„Człowiek i sztuczna inteligencja w pracy    – jak AI zmienia zawody”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EAFB1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EE5E0" w14:textId="77777777" w:rsidR="008F5C9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60A70C77" w14:textId="4C123598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6120B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3D5C8B71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1FFD7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„Po co pracujemy? Znaczenie pracy, wartości i etyka zawodowa”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0A5C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2, 7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7382E" w14:textId="77777777" w:rsidR="008F5C9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6FF5D3B5" w14:textId="6119DF2B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7BAF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29B3B05E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E559B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„Doświadczam pracy – wolontariat, projekty społeczne i praktyki absolwenckie”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6CFD6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2, 8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7629B" w14:textId="77777777" w:rsidR="00517BB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586004E1" w14:textId="6BF18E18" w:rsidR="008F5C91" w:rsidRDefault="008F5C91" w:rsidP="00E80A95">
            <w:pPr>
              <w:spacing w:line="258" w:lineRule="auto"/>
              <w:jc w:val="center"/>
            </w:pPr>
            <w:r>
              <w:t>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8182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42907C86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1C71C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„Uczę się przez całe życie – edukacja formalna, pozaformalna i nieformalna”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06985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7, 8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D047F" w14:textId="77777777" w:rsidR="00517BB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3E9CDFF8" w14:textId="08954237" w:rsidR="008F5C91" w:rsidRDefault="008F5C91" w:rsidP="00E80A95">
            <w:pPr>
              <w:spacing w:line="258" w:lineRule="auto"/>
              <w:jc w:val="center"/>
            </w:pPr>
            <w:r>
              <w:t>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8FFF7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4B381738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5F9B2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„Rynek pracy jutra – trendy, praca zdalna, elastyczne formy zatrudnienia i przedsiębiorczość”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8F36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53B82" w14:textId="77777777" w:rsidR="00517BB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25AEE381" w14:textId="4C2F7E14" w:rsidR="008F5C91" w:rsidRDefault="008F5C91" w:rsidP="00E80A95">
            <w:pPr>
              <w:spacing w:line="258" w:lineRule="auto"/>
              <w:jc w:val="center"/>
            </w:pPr>
            <w:r>
              <w:t>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A95F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</w:tbl>
    <w:p w14:paraId="41DFAE2A" w14:textId="77777777" w:rsidR="00517BB1" w:rsidRDefault="00517BB1" w:rsidP="00517BB1">
      <w:pPr>
        <w:keepNext/>
        <w:spacing w:before="200" w:after="90"/>
      </w:pP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lastRenderedPageBreak/>
        <w:t>Klasa VIII — tematyka obowiązkowych zajęć z doradcą zawodowym (10 godzin)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1100"/>
        <w:gridCol w:w="2200"/>
        <w:gridCol w:w="1700"/>
      </w:tblGrid>
      <w:tr w:rsidR="00517BB1" w14:paraId="4AA67752" w14:textId="77777777" w:rsidTr="00E80A95">
        <w:trPr>
          <w:tblHeader/>
        </w:trPr>
        <w:tc>
          <w:tcPr>
            <w:tcW w:w="40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94D8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Temat / działanie</w:t>
            </w:r>
          </w:p>
        </w:tc>
        <w:tc>
          <w:tcPr>
            <w:tcW w:w="11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0572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Kierunek</w:t>
            </w:r>
          </w:p>
        </w:tc>
        <w:tc>
          <w:tcPr>
            <w:tcW w:w="2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CAA4B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Forma i termin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DD663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Realizator</w:t>
            </w:r>
          </w:p>
        </w:tc>
      </w:tr>
      <w:tr w:rsidR="00517BB1" w14:paraId="0CD4F5B5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C5915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„Znam siebie – aktualizuję bilans zasobów przed decyzją”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261B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C1A61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z doradztwa • IX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CADD1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5701A622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2DEDE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„Moje aspiracje i cele edukacyjno-zawodowe”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CDAB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7, 8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07AA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z doradztwa • IX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EF59E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617D8B89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F4A61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„Ja na rynku pracy – porównuję zasoby z oczekiwaniami pracodawców”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557E2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961A0" w14:textId="5504949D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• </w:t>
            </w:r>
            <w:r w:rsidR="008F5C91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31FF2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7F032DFE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EF417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„Autoprezentacja – jak przedstawić siebie i swoje kompetencje”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6F0B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D9EE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z doradztwa •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6F35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0356ECF0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8691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„Dokąd po ósmej klasie? Szkoły ponadpodstawowe i uczelnie”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4DFC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A1DF3" w14:textId="2BC63296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z doradztwa •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BDDB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230E2CBE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C731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„Kształcenie zawodowe się opłaca – korzyści wyboru szkoły branżowej i technikum (nowa oferta z branżami)”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883F7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B5433" w14:textId="6D8F7F61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z doradztwa •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A0E94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387C667E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73ADB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„Kwalifikacje w zawodach i Zintegrowany System Kwalifikacji”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9C87C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D30A9" w14:textId="3E084915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z doradztwa • X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0A7A6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3E293864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4CBC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„Kto mi pomoże? Instytucje rynku pracy: publiczne służby zatrudnienia, OHP, agencje zatrudnienia, poradnia”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AB9F4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5, 7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D3A4E" w14:textId="77777777" w:rsidR="00517BB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747CC0F8" w14:textId="709DAAD6" w:rsidR="008F5C91" w:rsidRDefault="008F5C91" w:rsidP="00E80A95">
            <w:pPr>
              <w:spacing w:line="258" w:lineRule="auto"/>
              <w:jc w:val="center"/>
            </w:pPr>
            <w:r>
              <w:t>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3E9B2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236FC2B6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52F5E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„Rekrutacja bez tajemnic – kryteria, terminy i wybór szkoły z narzędziami cyfrowymi”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6F73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FC119" w14:textId="77777777" w:rsidR="00517BB1" w:rsidRDefault="00517BB1" w:rsidP="00E80A95">
            <w:pPr>
              <w:spacing w:line="258" w:lineRule="auto"/>
              <w:jc w:val="center"/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zajęcia z doradztwa </w:t>
            </w:r>
          </w:p>
          <w:p w14:paraId="43D729E3" w14:textId="346DF383" w:rsidR="008F5C91" w:rsidRDefault="008F5C91" w:rsidP="00E80A95">
            <w:pPr>
              <w:spacing w:line="258" w:lineRule="auto"/>
              <w:jc w:val="center"/>
            </w:pPr>
            <w:r>
              <w:t>XI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EBDA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  <w:tr w:rsidR="00517BB1" w14:paraId="75C52F47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D7552" w14:textId="664E77C5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„Mój Indywidualny Plan Działania – decyzja, emocje i konsekwencje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A7CE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5, 6, 7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67F01" w14:textId="6793CE53" w:rsidR="00517BB1" w:rsidRDefault="008F5C91" w:rsidP="00E80A95">
            <w:pPr>
              <w:spacing w:line="258" w:lineRule="auto"/>
              <w:jc w:val="center"/>
            </w:pPr>
            <w:r>
              <w:t>Zajęcia z doradztwa, spotkanie z rodzicami/przekazanie informacji prze edziennik</w:t>
            </w:r>
          </w:p>
          <w:p w14:paraId="47009B03" w14:textId="3DCE7B4D" w:rsidR="008F5C91" w:rsidRDefault="008F5C91" w:rsidP="00E80A95">
            <w:pPr>
              <w:spacing w:line="258" w:lineRule="auto"/>
              <w:jc w:val="center"/>
            </w:pPr>
            <w:r>
              <w:t>XI</w:t>
            </w:r>
          </w:p>
          <w:p w14:paraId="2AF70AB4" w14:textId="4A3CE1A4" w:rsidR="008F5C91" w:rsidRDefault="008F5C91" w:rsidP="00E80A95">
            <w:pPr>
              <w:spacing w:line="258" w:lineRule="auto"/>
              <w:jc w:val="center"/>
            </w:pP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2723B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doradca zawodowy</w:t>
            </w:r>
          </w:p>
        </w:tc>
      </w:tr>
    </w:tbl>
    <w:p w14:paraId="28B39B93" w14:textId="77777777" w:rsidR="00517BB1" w:rsidRDefault="00517BB1" w:rsidP="00517BB1">
      <w:pPr>
        <w:keepNext/>
        <w:spacing w:before="200" w:after="90"/>
      </w:pPr>
      <w:r>
        <w:rPr>
          <w:rFonts w:ascii="Calibri" w:eastAsia="Calibri" w:hAnsi="Calibri" w:cs="Calibri"/>
          <w:b/>
          <w:bCs/>
          <w:color w:val="2E5496"/>
          <w:sz w:val="26"/>
          <w:szCs w:val="26"/>
        </w:rPr>
        <w:t>Proponowane (fakultatywne) działania uzupełniające w klasach VII–VIII</w:t>
      </w:r>
    </w:p>
    <w:p w14:paraId="0D6415B8" w14:textId="77777777" w:rsidR="00517BB1" w:rsidRDefault="00517BB1" w:rsidP="00517BB1">
      <w:pPr>
        <w:spacing w:before="40" w:after="160"/>
        <w:jc w:val="both"/>
      </w:pPr>
      <w:r>
        <w:rPr>
          <w:rFonts w:ascii="Calibri" w:eastAsia="Calibri" w:hAnsi="Calibri" w:cs="Calibri"/>
          <w:i/>
          <w:iCs/>
          <w:color w:val="595959"/>
        </w:rPr>
        <w:t>Poniższe działania mają charakter fakultatywny — są to propozycje do realizacji w miarę możliwości organizacyjnych szkoły. Nie są obowiązkowe i nie wchodzą w wymiar obowiązkowych zajęć z doradztwa (10 + 10 godzin), które prowadzi wyłącznie doradca zawodowy. Wskazane osoby realizują je we współpracy z doradcą zawodowym.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1100"/>
        <w:gridCol w:w="2200"/>
        <w:gridCol w:w="1700"/>
      </w:tblGrid>
      <w:tr w:rsidR="00517BB1" w14:paraId="4145A199" w14:textId="77777777" w:rsidTr="00E80A95">
        <w:trPr>
          <w:tblHeader/>
        </w:trPr>
        <w:tc>
          <w:tcPr>
            <w:tcW w:w="40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1F9F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Temat / działanie</w:t>
            </w:r>
          </w:p>
        </w:tc>
        <w:tc>
          <w:tcPr>
            <w:tcW w:w="11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FC643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Kierunek</w:t>
            </w:r>
          </w:p>
        </w:tc>
        <w:tc>
          <w:tcPr>
            <w:tcW w:w="2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5B507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Forma i termin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ED2B1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Realizator</w:t>
            </w:r>
          </w:p>
        </w:tc>
      </w:tr>
      <w:tr w:rsidR="00517BB1" w14:paraId="7EBB1D12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5477F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„Zdrowie a przyszły zawód – warsztat prozdrowotny i zasady BHP”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48F9B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5F72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warsztat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8CA06" w14:textId="56928692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pielęgniarka szkolna / nauczyciel WF </w:t>
            </w:r>
          </w:p>
        </w:tc>
      </w:tr>
      <w:tr w:rsidR="00517BB1" w14:paraId="45E549D9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73405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„Radzę sobie ze stresem decyzji                         – wsparcie emocjonalne”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3A705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6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B2063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warsztat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6714B" w14:textId="6C2A8420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pedagog / psycholog </w:t>
            </w:r>
          </w:p>
        </w:tc>
      </w:tr>
      <w:tr w:rsidR="00517BB1" w14:paraId="7F463E4A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EF07D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lastRenderedPageBreak/>
              <w:t>„Kondycja i aktywność fizyczna a wymagania wybranych zawodów”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C990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8063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3A0A3" w14:textId="5C74CFF1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nauczyciel WF </w:t>
            </w:r>
          </w:p>
        </w:tc>
      </w:tr>
      <w:tr w:rsidR="00517BB1" w14:paraId="2C061845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09C1C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„Bezpieczny i etyczny wizerunek w sieci a rynek pracy”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1C880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5804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83E2C" w14:textId="0C4F5E3E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nauczyciel informatyki</w:t>
            </w:r>
          </w:p>
        </w:tc>
      </w:tr>
      <w:tr w:rsidR="00517BB1" w14:paraId="702DAC9D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0F801" w14:textId="7FE5031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„Wizyta zawodoznawcza u pracodawcy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70984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4EDEA" w14:textId="0FB4819E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wizyta 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7DF49" w14:textId="0268781D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wychowawca</w:t>
            </w:r>
          </w:p>
        </w:tc>
      </w:tr>
      <w:tr w:rsidR="00517BB1" w14:paraId="39B0CFAF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7AA1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„Autoprezentacja i wystąpienia publiczne – mówię o sobie i swoich mocnych stronach”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57D77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B05C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9DBC5" w14:textId="7A143B88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nauczyciel języka polskiego </w:t>
            </w:r>
          </w:p>
        </w:tc>
      </w:tr>
      <w:tr w:rsidR="00517BB1" w14:paraId="3425E3A5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C527A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„Finanse osobiste, budżet i myślenie analityczne w zawodach”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4ED5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7, 8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2B07F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9DC52" w14:textId="049DFF2C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nauczyciel matematyki</w:t>
            </w:r>
          </w:p>
        </w:tc>
      </w:tr>
      <w:tr w:rsidR="00517BB1" w14:paraId="16053EFA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B1113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„Rynek pracy w regionie i w Polsce – mobilność zawodowa”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AE177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86AB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3028A" w14:textId="3C52E64B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nauczyciel geografii </w:t>
            </w:r>
          </w:p>
        </w:tc>
      </w:tr>
      <w:tr w:rsidR="00517BB1" w14:paraId="5CF07044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DC44D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„Zawody przyrodnicze, medyczne                       i „zielone” – transformacja ekologiczna”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0A2C0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3, 7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0855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8B339" w14:textId="5359A4A2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nauczyciel biologii / chemii </w:t>
            </w:r>
          </w:p>
        </w:tc>
      </w:tr>
      <w:tr w:rsidR="00517BB1" w14:paraId="6D3FACAA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FC363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„Prawa i obowiązki pracownika, etyka pracy, wolontariat”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768E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0721B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67051" w14:textId="79DBEDCD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nauczyciel historii i WOS </w:t>
            </w:r>
          </w:p>
        </w:tc>
      </w:tr>
      <w:tr w:rsidR="00517BB1" w14:paraId="102BD61D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FDC6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„Język obcy w pracy – kompetencje językowe na rynku pracy”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77C4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7FC0D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D380B" w14:textId="053EC3D1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nauczyciel języka obcego </w:t>
            </w:r>
          </w:p>
        </w:tc>
      </w:tr>
      <w:tr w:rsidR="00517BB1" w14:paraId="6D44BF0D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1E163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„Kompetencje cyfrowe i praca z narzędziami – zawody techniczne”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07E6A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E6E45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lekcja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904AA" w14:textId="6122F46A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nauczyciel techniki / informatyki </w:t>
            </w:r>
          </w:p>
        </w:tc>
      </w:tr>
      <w:tr w:rsidR="00517BB1" w14:paraId="4FCA8A93" w14:textId="77777777" w:rsidTr="00E80A95">
        <w:tc>
          <w:tcPr>
            <w:tcW w:w="4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25900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„Rzetelne źródła o zawodach i szkołach – warsztat wyszukiwania informacji”</w:t>
            </w: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D1178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4, 7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3F279" w14:textId="77777777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zajęcia biblioteczne • w miarę możliwości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9F50C" w14:textId="6947F72D" w:rsidR="00517BB1" w:rsidRDefault="00517BB1" w:rsidP="00E80A95">
            <w:pPr>
              <w:spacing w:line="258" w:lineRule="auto"/>
              <w:jc w:val="center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nauczyciel bibliotekarz</w:t>
            </w:r>
          </w:p>
        </w:tc>
      </w:tr>
    </w:tbl>
    <w:p w14:paraId="2833129A" w14:textId="77777777" w:rsidR="00517BB1" w:rsidRDefault="00517BB1" w:rsidP="00517BB1">
      <w:pPr>
        <w:spacing w:after="120"/>
      </w:pPr>
    </w:p>
    <w:p w14:paraId="4A5D78AF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6. Metody i formy realizacji</w:t>
      </w:r>
    </w:p>
    <w:p w14:paraId="7EEBAA23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obowiązkowe zajęcia z doradztwa zawodowego w klasach VII–VIII (min. 10 godz. w kl. VII i 10 godz. w kl. VIII);</w:t>
      </w:r>
    </w:p>
    <w:p w14:paraId="31EAF561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warsztaty aktywizujące (bilans zasobów, autoprezentacja, ćwiczenia prezentowania siebie), projekty zespołowe i praca metodą projektu;</w:t>
      </w:r>
    </w:p>
    <w:p w14:paraId="1DD45D09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indywidualne konsultacje i porady doradcze;</w:t>
      </w:r>
    </w:p>
    <w:p w14:paraId="7701F117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preorientacja i orientacja zawodowa poprzez zabawę, obserwację i poznawanie zawodów (przedszkole, kl. I–VI);</w:t>
      </w:r>
    </w:p>
    <w:p w14:paraId="208B02DB" w14:textId="40697D69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wizyty zawodoznawcze u pracodawców i w szkołach prowadzących kształcenie zawodowe</w:t>
      </w:r>
      <w:r w:rsidR="00BB1DEA">
        <w:rPr>
          <w:rFonts w:ascii="Calibri" w:eastAsia="Calibri" w:hAnsi="Calibri" w:cs="Calibri"/>
          <w:color w:val="1A1A1A"/>
          <w:sz w:val="24"/>
          <w:szCs w:val="24"/>
        </w:rPr>
        <w:t>;</w:t>
      </w:r>
    </w:p>
    <w:p w14:paraId="0FF95D02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praca z cyfrowymi narzędziami doradztwa, portalami ofert pracy i Zintegrowaną Platformą Edukacyjną;</w:t>
      </w:r>
    </w:p>
    <w:p w14:paraId="6C71DA35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lastRenderedPageBreak/>
        <w:t>realizacja tematów na lekcjach przedmiotowych i godzinach z wychowawcą (podejście międzyprzedmiotowe).</w:t>
      </w:r>
    </w:p>
    <w:p w14:paraId="66CD2434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7. Współpraca z rodzicami</w:t>
      </w:r>
    </w:p>
    <w:p w14:paraId="66F2CFF5" w14:textId="08E2689F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spotkania </w:t>
      </w:r>
      <w:r w:rsidR="00BB1DEA">
        <w:rPr>
          <w:rFonts w:ascii="Calibri" w:eastAsia="Calibri" w:hAnsi="Calibri" w:cs="Calibri"/>
          <w:color w:val="1A1A1A"/>
          <w:sz w:val="24"/>
          <w:szCs w:val="24"/>
        </w:rPr>
        <w:t>lub informacje</w:t>
      </w:r>
      <w:r>
        <w:rPr>
          <w:rFonts w:ascii="Calibri" w:eastAsia="Calibri" w:hAnsi="Calibri" w:cs="Calibri"/>
          <w:color w:val="1A1A1A"/>
          <w:sz w:val="24"/>
          <w:szCs w:val="24"/>
        </w:rPr>
        <w:t xml:space="preserve"> o ofercie szkół ponadpodstawowych oraz zasadach rekrutacji</w:t>
      </w:r>
      <w:r w:rsidR="008F5C91">
        <w:rPr>
          <w:rFonts w:ascii="Calibri" w:eastAsia="Calibri" w:hAnsi="Calibri" w:cs="Calibri"/>
          <w:color w:val="1A1A1A"/>
          <w:sz w:val="24"/>
          <w:szCs w:val="24"/>
        </w:rPr>
        <w:t>;</w:t>
      </w:r>
      <w:r>
        <w:rPr>
          <w:rFonts w:ascii="Calibri" w:eastAsia="Calibri" w:hAnsi="Calibri" w:cs="Calibri"/>
          <w:color w:val="1A1A1A"/>
          <w:sz w:val="24"/>
          <w:szCs w:val="24"/>
        </w:rPr>
        <w:t xml:space="preserve">            </w:t>
      </w:r>
    </w:p>
    <w:p w14:paraId="0C20C785" w14:textId="161E251D" w:rsidR="00517BB1" w:rsidRDefault="00BB1DEA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spotkanie</w:t>
      </w:r>
      <w:r w:rsidR="00517BB1">
        <w:rPr>
          <w:rFonts w:ascii="Calibri" w:eastAsia="Calibri" w:hAnsi="Calibri" w:cs="Calibri"/>
          <w:color w:val="1A1A1A"/>
          <w:sz w:val="24"/>
          <w:szCs w:val="24"/>
        </w:rPr>
        <w:t xml:space="preserve"> wspierające towarzyszenie dziecku w wyborach edukacyjno-zawodowych;</w:t>
      </w:r>
    </w:p>
    <w:p w14:paraId="6092E0CD" w14:textId="4F85DBBC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indywidualne konsultacje z doradcą zawodowym</w:t>
      </w:r>
      <w:r w:rsidR="00BB1DEA">
        <w:rPr>
          <w:rFonts w:ascii="Calibri" w:eastAsia="Calibri" w:hAnsi="Calibri" w:cs="Calibri"/>
          <w:color w:val="1A1A1A"/>
          <w:sz w:val="24"/>
          <w:szCs w:val="24"/>
        </w:rPr>
        <w:t>/pedagogiem/psychologiem szkolnym</w:t>
      </w:r>
      <w:r>
        <w:rPr>
          <w:rFonts w:ascii="Calibri" w:eastAsia="Calibri" w:hAnsi="Calibri" w:cs="Calibri"/>
          <w:color w:val="1A1A1A"/>
          <w:sz w:val="24"/>
          <w:szCs w:val="24"/>
        </w:rPr>
        <w:t xml:space="preserve"> udostępnianie cyfrowych narzędzi i informatorów (również przez dziennik elektroniczny)</w:t>
      </w:r>
    </w:p>
    <w:p w14:paraId="7DC70E1B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8. Współpraca z instytucjami i otoczeniem</w:t>
      </w:r>
    </w:p>
    <w:p w14:paraId="587528C1" w14:textId="77777777" w:rsidR="00517BB1" w:rsidRDefault="00517BB1" w:rsidP="00517BB1">
      <w:pPr>
        <w:spacing w:after="120" w:line="276" w:lineRule="auto"/>
        <w:rPr>
          <w:rFonts w:ascii="Calibri" w:eastAsia="Calibri" w:hAnsi="Calibri" w:cs="Calibri"/>
          <w:color w:val="1A1A1A"/>
          <w:sz w:val="24"/>
          <w:szCs w:val="24"/>
        </w:rPr>
      </w:pPr>
      <w:r>
        <w:rPr>
          <w:rFonts w:ascii="Calibri" w:eastAsia="Calibri" w:hAnsi="Calibri" w:cs="Calibri"/>
          <w:color w:val="1A1A1A"/>
          <w:sz w:val="24"/>
          <w:szCs w:val="24"/>
        </w:rPr>
        <w:t>Szkoła podejmie próbę nawiązania współpracy z :</w:t>
      </w:r>
    </w:p>
    <w:p w14:paraId="21A95333" w14:textId="2F5E70B7" w:rsidR="00517BB1" w:rsidRPr="00907FF3" w:rsidRDefault="00517BB1" w:rsidP="00517BB1">
      <w:pPr>
        <w:pStyle w:val="Akapitzlist"/>
        <w:numPr>
          <w:ilvl w:val="0"/>
          <w:numId w:val="2"/>
        </w:numPr>
        <w:spacing w:after="12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Poradnią psychologiczno-pedagogiczn</w:t>
      </w:r>
      <w:r w:rsidR="00BB1DEA">
        <w:rPr>
          <w:rFonts w:ascii="Calibri" w:eastAsia="Calibri" w:hAnsi="Calibri" w:cs="Calibri"/>
          <w:color w:val="1A1A1A"/>
          <w:sz w:val="24"/>
          <w:szCs w:val="24"/>
        </w:rPr>
        <w:t>ą w Wieruszowie</w:t>
      </w:r>
    </w:p>
    <w:p w14:paraId="77E99242" w14:textId="7FA57CDF" w:rsidR="00517BB1" w:rsidRPr="00907FF3" w:rsidRDefault="00517BB1" w:rsidP="00517BB1">
      <w:pPr>
        <w:pStyle w:val="Akapitzlist"/>
        <w:numPr>
          <w:ilvl w:val="0"/>
          <w:numId w:val="2"/>
        </w:numPr>
        <w:spacing w:after="12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S</w:t>
      </w:r>
      <w:r w:rsidRPr="00907FF3">
        <w:rPr>
          <w:rFonts w:ascii="Calibri" w:eastAsia="Calibri" w:hAnsi="Calibri" w:cs="Calibri"/>
          <w:color w:val="1A1A1A"/>
          <w:sz w:val="24"/>
          <w:szCs w:val="24"/>
        </w:rPr>
        <w:t>zkoł</w:t>
      </w:r>
      <w:r>
        <w:rPr>
          <w:rFonts w:ascii="Calibri" w:eastAsia="Calibri" w:hAnsi="Calibri" w:cs="Calibri"/>
          <w:color w:val="1A1A1A"/>
          <w:sz w:val="24"/>
          <w:szCs w:val="24"/>
        </w:rPr>
        <w:t>ami</w:t>
      </w:r>
      <w:r w:rsidRPr="00907FF3">
        <w:rPr>
          <w:rFonts w:ascii="Calibri" w:eastAsia="Calibri" w:hAnsi="Calibri" w:cs="Calibri"/>
          <w:color w:val="1A1A1A"/>
          <w:sz w:val="24"/>
          <w:szCs w:val="24"/>
        </w:rPr>
        <w:t xml:space="preserve"> ponadpodstawow</w:t>
      </w:r>
      <w:r>
        <w:rPr>
          <w:rFonts w:ascii="Calibri" w:eastAsia="Calibri" w:hAnsi="Calibri" w:cs="Calibri"/>
          <w:color w:val="1A1A1A"/>
          <w:sz w:val="24"/>
          <w:szCs w:val="24"/>
        </w:rPr>
        <w:t>ymi</w:t>
      </w:r>
    </w:p>
    <w:p w14:paraId="569CD9CC" w14:textId="7AB68B25" w:rsidR="00517BB1" w:rsidRPr="00907FF3" w:rsidRDefault="00517BB1" w:rsidP="00517BB1">
      <w:pPr>
        <w:pStyle w:val="Akapitzlist"/>
        <w:numPr>
          <w:ilvl w:val="0"/>
          <w:numId w:val="2"/>
        </w:numPr>
        <w:spacing w:after="120" w:line="276" w:lineRule="auto"/>
        <w:contextualSpacing w:val="0"/>
      </w:pPr>
      <w:r w:rsidRPr="00907FF3">
        <w:rPr>
          <w:rFonts w:ascii="Calibri" w:eastAsia="Calibri" w:hAnsi="Calibri" w:cs="Calibri"/>
          <w:color w:val="1A1A1A"/>
          <w:sz w:val="24"/>
          <w:szCs w:val="24"/>
        </w:rPr>
        <w:t>Pracodawc</w:t>
      </w:r>
      <w:r>
        <w:rPr>
          <w:rFonts w:ascii="Calibri" w:eastAsia="Calibri" w:hAnsi="Calibri" w:cs="Calibri"/>
          <w:color w:val="1A1A1A"/>
          <w:sz w:val="24"/>
          <w:szCs w:val="24"/>
        </w:rPr>
        <w:t>ami</w:t>
      </w:r>
    </w:p>
    <w:p w14:paraId="52F499A5" w14:textId="77777777" w:rsidR="00BB1DEA" w:rsidRPr="00BB1DEA" w:rsidRDefault="00BB1DEA" w:rsidP="00517BB1">
      <w:pPr>
        <w:pStyle w:val="Akapitzlist"/>
        <w:numPr>
          <w:ilvl w:val="0"/>
          <w:numId w:val="2"/>
        </w:numPr>
        <w:spacing w:after="12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Młodzieżowym Centrum Kariery w Wieruszowie</w:t>
      </w:r>
    </w:p>
    <w:p w14:paraId="2267E29A" w14:textId="7E57EDC7" w:rsidR="00517BB1" w:rsidRDefault="00BB1DEA" w:rsidP="00517BB1">
      <w:pPr>
        <w:pStyle w:val="Akapitzlist"/>
        <w:numPr>
          <w:ilvl w:val="0"/>
          <w:numId w:val="2"/>
        </w:numPr>
        <w:spacing w:after="12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Powiatowym Urzędem Pracy w Wieruszowie</w:t>
      </w:r>
    </w:p>
    <w:p w14:paraId="1F6EC017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9. Ramowy harmonogram roczny</w:t>
      </w:r>
    </w:p>
    <w:tbl>
      <w:tblPr>
        <w:tblW w:w="9000" w:type="dxa"/>
        <w:tblBorders>
          <w:top w:val="single" w:sz="4" w:space="0" w:color="AAB6CC"/>
          <w:left w:val="single" w:sz="4" w:space="0" w:color="AAB6CC"/>
          <w:bottom w:val="single" w:sz="4" w:space="0" w:color="AAB6CC"/>
          <w:right w:val="single" w:sz="4" w:space="0" w:color="AAB6CC"/>
          <w:insideH w:val="single" w:sz="4" w:space="0" w:color="DDE3EE"/>
          <w:insideV w:val="single" w:sz="4" w:space="0" w:color="DDE3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"/>
        <w:gridCol w:w="5050"/>
        <w:gridCol w:w="3000"/>
      </w:tblGrid>
      <w:tr w:rsidR="00517BB1" w14:paraId="1812A303" w14:textId="77777777" w:rsidTr="00E80A95">
        <w:trPr>
          <w:tblHeader/>
        </w:trPr>
        <w:tc>
          <w:tcPr>
            <w:tcW w:w="95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BFE68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Miesiąc</w:t>
            </w:r>
          </w:p>
        </w:tc>
        <w:tc>
          <w:tcPr>
            <w:tcW w:w="505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BC3A3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Działania doradcze</w:t>
            </w:r>
          </w:p>
        </w:tc>
        <w:tc>
          <w:tcPr>
            <w:tcW w:w="30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CEE67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2"/>
                <w:szCs w:val="22"/>
              </w:rPr>
              <w:t>Realizatorzy</w:t>
            </w:r>
          </w:p>
        </w:tc>
      </w:tr>
      <w:tr w:rsidR="00517BB1" w14:paraId="48F8D778" w14:textId="77777777" w:rsidTr="00E80A95">
        <w:tc>
          <w:tcPr>
            <w:tcW w:w="9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46968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IX</w:t>
            </w:r>
          </w:p>
        </w:tc>
        <w:tc>
          <w:tcPr>
            <w:tcW w:w="50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C80EA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Diagnoza potrzeb, zatwierdzenie programu, start działań (przedszkole–kl. VIII)</w:t>
            </w:r>
          </w:p>
        </w:tc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A6B72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dyrektor, DZ</w:t>
            </w:r>
          </w:p>
        </w:tc>
      </w:tr>
      <w:tr w:rsidR="00517BB1" w14:paraId="6BF467BC" w14:textId="77777777" w:rsidTr="00E80A95">
        <w:tc>
          <w:tcPr>
            <w:tcW w:w="9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DA88C" w14:textId="0D392F5D" w:rsidR="00517BB1" w:rsidRDefault="008A7779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</w:t>
            </w:r>
            <w:r w:rsidR="00517BB1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X</w:t>
            </w:r>
          </w:p>
        </w:tc>
        <w:tc>
          <w:tcPr>
            <w:tcW w:w="50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7B9A1" w14:textId="2E3A3E60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AI i rynek pracy, autoprezentacja; spotkanie                        dla rodzicó</w:t>
            </w:r>
            <w:r w:rsidR="008A7779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</w:t>
            </w:r>
          </w:p>
        </w:tc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94D39" w14:textId="34125346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</w:t>
            </w:r>
            <w:r w:rsidR="00F06EF9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oradca </w:t>
            </w: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Z</w:t>
            </w:r>
            <w:r w:rsidR="00F06EF9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awodowy</w:t>
            </w: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, </w:t>
            </w:r>
            <w:r w:rsidR="00F06EF9">
              <w:rPr>
                <w:rFonts w:ascii="Calibri" w:eastAsia="Calibri" w:hAnsi="Calibri" w:cs="Calibri"/>
                <w:color w:val="1A1A1A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N. przedmiotów</w:t>
            </w:r>
          </w:p>
        </w:tc>
      </w:tr>
      <w:tr w:rsidR="00517BB1" w14:paraId="0DF73FF6" w14:textId="77777777" w:rsidTr="00E80A95">
        <w:tc>
          <w:tcPr>
            <w:tcW w:w="9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C83F2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XII</w:t>
            </w:r>
          </w:p>
        </w:tc>
        <w:tc>
          <w:tcPr>
            <w:tcW w:w="50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E9D14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Portale pracy, przedsiębiorczość, ćwiczenia autoprezentacji</w:t>
            </w:r>
          </w:p>
        </w:tc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CCAA7" w14:textId="383DF11D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N. informatyki</w:t>
            </w:r>
          </w:p>
        </w:tc>
      </w:tr>
      <w:tr w:rsidR="00517BB1" w14:paraId="62D74E48" w14:textId="77777777" w:rsidTr="00E80A95">
        <w:tc>
          <w:tcPr>
            <w:tcW w:w="9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D8B4B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I–II</w:t>
            </w:r>
          </w:p>
        </w:tc>
        <w:tc>
          <w:tcPr>
            <w:tcW w:w="50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5AEA9" w14:textId="41B08889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Wizyty zawodoznawcze u pracodawców — po rozpoznaniu dostępności partnerów; oferta szkół ponadpodstawowych</w:t>
            </w:r>
          </w:p>
        </w:tc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A713F" w14:textId="7ED923D6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wychowawcy</w:t>
            </w:r>
          </w:p>
        </w:tc>
      </w:tr>
      <w:tr w:rsidR="00517BB1" w14:paraId="7787A2EC" w14:textId="77777777" w:rsidTr="00E80A95">
        <w:tc>
          <w:tcPr>
            <w:tcW w:w="9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31C89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III–IV</w:t>
            </w:r>
          </w:p>
        </w:tc>
        <w:tc>
          <w:tcPr>
            <w:tcW w:w="50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AA1B1" w14:textId="483B9293" w:rsidR="00517BB1" w:rsidRDefault="008A7779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</w:t>
            </w:r>
            <w:r w:rsidR="00517BB1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arsztaty decyzyjne (kl. VIII), konsultacje, spotkania z rodzicami</w:t>
            </w:r>
          </w:p>
        </w:tc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9C8C2" w14:textId="36247DD0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wychowawcy</w:t>
            </w:r>
          </w:p>
        </w:tc>
      </w:tr>
      <w:tr w:rsidR="00517BB1" w14:paraId="081B72AD" w14:textId="77777777" w:rsidTr="00E80A95">
        <w:tc>
          <w:tcPr>
            <w:tcW w:w="9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23FE1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V–VI</w:t>
            </w:r>
          </w:p>
        </w:tc>
        <w:tc>
          <w:tcPr>
            <w:tcW w:w="505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9763B" w14:textId="77777777" w:rsidR="00517BB1" w:rsidRDefault="00517BB1" w:rsidP="00E80A95">
            <w:pPr>
              <w:spacing w:line="258" w:lineRule="auto"/>
              <w:jc w:val="both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Wsparcie w rekrutacji (kl. VIII), ewaluacja                                         i sprawozdanie</w:t>
            </w:r>
          </w:p>
        </w:tc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96098" w14:textId="77777777" w:rsidR="00517BB1" w:rsidRDefault="00517BB1" w:rsidP="00E80A95">
            <w:pPr>
              <w:spacing w:line="258" w:lineRule="auto"/>
            </w:pPr>
            <w:r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DZ, rada pedagogiczna</w:t>
            </w:r>
          </w:p>
        </w:tc>
      </w:tr>
    </w:tbl>
    <w:p w14:paraId="200B06F4" w14:textId="77777777" w:rsidR="00517BB1" w:rsidRDefault="00517BB1" w:rsidP="00517BB1">
      <w:pPr>
        <w:spacing w:after="120"/>
      </w:pPr>
    </w:p>
    <w:p w14:paraId="621689A4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lastRenderedPageBreak/>
        <w:t>10. Monitorowanie i ewaluacja</w:t>
      </w:r>
    </w:p>
    <w:p w14:paraId="15AB51F7" w14:textId="77777777" w:rsidR="00517BB1" w:rsidRDefault="00517BB1" w:rsidP="00517BB1">
      <w:pPr>
        <w:keepNext/>
        <w:spacing w:before="120" w:after="60"/>
      </w:pPr>
      <w:r>
        <w:rPr>
          <w:rFonts w:ascii="Calibri" w:eastAsia="Calibri" w:hAnsi="Calibri" w:cs="Calibri"/>
          <w:b/>
          <w:bCs/>
          <w:color w:val="1A1A1A"/>
          <w:sz w:val="24"/>
          <w:szCs w:val="24"/>
        </w:rPr>
        <w:t>Wskaźniki:</w:t>
      </w:r>
    </w:p>
    <w:p w14:paraId="68742E18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liczba zrealizowanych godzin obowiązkowych zajęć z doradztwa w kl. VII i VIII                (min. 10 + 10);</w:t>
      </w:r>
    </w:p>
    <w:p w14:paraId="4C1945DB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liczba działań w podziale na klasy i kierunki polityki (1–8);</w:t>
      </w:r>
    </w:p>
    <w:p w14:paraId="0099B50F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liczba wizyt zawodoznawczych, spotkań i konsultacji (uczniowie, rodzice);</w:t>
      </w:r>
    </w:p>
    <w:p w14:paraId="23C3B367" w14:textId="77777777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odsetek uczniów klas VIII objętych indywidualnym doradztwem.</w:t>
      </w:r>
    </w:p>
    <w:p w14:paraId="4138F139" w14:textId="77777777" w:rsidR="00517BB1" w:rsidRDefault="00517BB1" w:rsidP="00517BB1">
      <w:pPr>
        <w:keepNext/>
        <w:spacing w:before="120" w:after="60"/>
      </w:pPr>
      <w:r>
        <w:rPr>
          <w:rFonts w:ascii="Calibri" w:eastAsia="Calibri" w:hAnsi="Calibri" w:cs="Calibri"/>
          <w:b/>
          <w:bCs/>
          <w:color w:val="1A1A1A"/>
          <w:sz w:val="24"/>
          <w:szCs w:val="24"/>
        </w:rPr>
        <w:t>Narzędzia:</w:t>
      </w:r>
    </w:p>
    <w:p w14:paraId="408AF1F5" w14:textId="0E8D9CDB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ankiety dla uczniów i rodziców; analiza dokumentacji (dzienniki);</w:t>
      </w:r>
    </w:p>
    <w:p w14:paraId="2D7128DC" w14:textId="625FA47B" w:rsidR="00517BB1" w:rsidRDefault="00517BB1" w:rsidP="00517BB1">
      <w:pPr>
        <w:pStyle w:val="Akapitzlist"/>
        <w:numPr>
          <w:ilvl w:val="0"/>
          <w:numId w:val="1"/>
        </w:numPr>
        <w:spacing w:after="60" w:line="276" w:lineRule="auto"/>
        <w:contextualSpacing w:val="0"/>
      </w:pPr>
      <w:r>
        <w:rPr>
          <w:rFonts w:ascii="Calibri" w:eastAsia="Calibri" w:hAnsi="Calibri" w:cs="Calibri"/>
          <w:color w:val="1A1A1A"/>
          <w:sz w:val="24"/>
          <w:szCs w:val="24"/>
        </w:rPr>
        <w:t>sprawozdanie roczne z realizacji programu.</w:t>
      </w:r>
    </w:p>
    <w:p w14:paraId="69394621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11. Oczekiwane efekty — sylwetka absolwenta</w:t>
      </w:r>
    </w:p>
    <w:p w14:paraId="55444165" w14:textId="79738EE6" w:rsidR="00517BB1" w:rsidRDefault="00517BB1" w:rsidP="00517BB1">
      <w:pPr>
        <w:spacing w:after="120" w:line="276" w:lineRule="auto"/>
        <w:jc w:val="both"/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Absolwent szkoły podstawowej zna swoje mocne strony i zainteresowania, orientuje się              w świecie zawodów i rynku pracy, rozumie wpływ nowych technologii na zawody                                  oraz świadomie wybiera dalszą ścieżkę kształcenia, znając jej ofertę i zasady rekrutacji. </w:t>
      </w:r>
      <w:r w:rsidR="00F06EF9">
        <w:rPr>
          <w:rFonts w:ascii="Calibri" w:eastAsia="Calibri" w:hAnsi="Calibri" w:cs="Calibri"/>
          <w:color w:val="1A1A1A"/>
          <w:sz w:val="24"/>
          <w:szCs w:val="24"/>
        </w:rPr>
        <w:t>Po n</w:t>
      </w:r>
      <w:r>
        <w:rPr>
          <w:rFonts w:ascii="Calibri" w:eastAsia="Calibri" w:hAnsi="Calibri" w:cs="Calibri"/>
          <w:color w:val="1A1A1A"/>
          <w:sz w:val="24"/>
          <w:szCs w:val="24"/>
        </w:rPr>
        <w:t>awiązani</w:t>
      </w:r>
      <w:r w:rsidR="00F06EF9">
        <w:rPr>
          <w:rFonts w:ascii="Calibri" w:eastAsia="Calibri" w:hAnsi="Calibri" w:cs="Calibri"/>
          <w:color w:val="1A1A1A"/>
          <w:sz w:val="24"/>
          <w:szCs w:val="24"/>
        </w:rPr>
        <w:t>u</w:t>
      </w:r>
      <w:r>
        <w:rPr>
          <w:rFonts w:ascii="Calibri" w:eastAsia="Calibri" w:hAnsi="Calibri" w:cs="Calibri"/>
          <w:color w:val="1A1A1A"/>
          <w:sz w:val="24"/>
          <w:szCs w:val="24"/>
        </w:rPr>
        <w:t xml:space="preserve"> współpracy z pracodawcam</w:t>
      </w:r>
      <w:r w:rsidR="00F06EF9">
        <w:rPr>
          <w:rFonts w:ascii="Calibri" w:eastAsia="Calibri" w:hAnsi="Calibri" w:cs="Calibri"/>
          <w:color w:val="1A1A1A"/>
          <w:sz w:val="24"/>
          <w:szCs w:val="24"/>
        </w:rPr>
        <w:t>i</w:t>
      </w:r>
      <w:r>
        <w:rPr>
          <w:rFonts w:ascii="Calibri" w:eastAsia="Calibri" w:hAnsi="Calibri" w:cs="Calibri"/>
          <w:color w:val="1A1A1A"/>
          <w:sz w:val="24"/>
          <w:szCs w:val="24"/>
        </w:rPr>
        <w:t xml:space="preserve"> uczniowie mogą dodatkowo poznać rzeczywiste środowisko pracy w wybranych zawodach.</w:t>
      </w:r>
    </w:p>
    <w:p w14:paraId="368D9EA0" w14:textId="77777777" w:rsidR="00517BB1" w:rsidRDefault="00517BB1" w:rsidP="00517BB1">
      <w:pPr>
        <w:keepNext/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12. Zatwierdzenie</w:t>
      </w:r>
    </w:p>
    <w:p w14:paraId="2258379C" w14:textId="77777777" w:rsidR="00F06EF9" w:rsidRDefault="00F06EF9" w:rsidP="00517BB1">
      <w:pPr>
        <w:spacing w:after="120" w:line="276" w:lineRule="auto"/>
        <w:rPr>
          <w:rFonts w:ascii="Calibri" w:eastAsia="Calibri" w:hAnsi="Calibri" w:cs="Calibri"/>
          <w:color w:val="1A1A1A"/>
          <w:sz w:val="24"/>
          <w:szCs w:val="24"/>
        </w:rPr>
      </w:pPr>
    </w:p>
    <w:p w14:paraId="5240C91E" w14:textId="7884BC72" w:rsidR="00517BB1" w:rsidRDefault="00517BB1" w:rsidP="00517BB1">
      <w:pPr>
        <w:spacing w:after="120" w:line="276" w:lineRule="auto"/>
      </w:pPr>
      <w:r>
        <w:rPr>
          <w:rFonts w:ascii="Calibri" w:eastAsia="Calibri" w:hAnsi="Calibri" w:cs="Calibri"/>
          <w:color w:val="1A1A1A"/>
          <w:sz w:val="24"/>
          <w:szCs w:val="24"/>
        </w:rPr>
        <w:t>Opracował</w:t>
      </w:r>
      <w:r w:rsidR="00F06EF9">
        <w:rPr>
          <w:rFonts w:ascii="Calibri" w:eastAsia="Calibri" w:hAnsi="Calibri" w:cs="Calibri"/>
          <w:color w:val="1A1A1A"/>
          <w:sz w:val="24"/>
          <w:szCs w:val="24"/>
        </w:rPr>
        <w:t>a: Edyta Szczerbuk – doradca zawodowy</w:t>
      </w:r>
    </w:p>
    <w:p w14:paraId="1A7073B2" w14:textId="395A316C" w:rsidR="00517BB1" w:rsidRDefault="00517BB1" w:rsidP="00517BB1">
      <w:pPr>
        <w:spacing w:after="120" w:line="276" w:lineRule="auto"/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Zaopiniowano przez Radę Pedagogiczną: </w:t>
      </w:r>
      <w:r w:rsidR="008E54A3">
        <w:rPr>
          <w:rFonts w:ascii="Calibri" w:eastAsia="Calibri" w:hAnsi="Calibri" w:cs="Calibri"/>
          <w:color w:val="1A1A1A"/>
          <w:sz w:val="24"/>
          <w:szCs w:val="24"/>
        </w:rPr>
        <w:t xml:space="preserve">30 września </w:t>
      </w:r>
      <w:r>
        <w:rPr>
          <w:rFonts w:ascii="Calibri" w:eastAsia="Calibri" w:hAnsi="Calibri" w:cs="Calibri"/>
          <w:color w:val="1A1A1A"/>
          <w:sz w:val="24"/>
          <w:szCs w:val="24"/>
        </w:rPr>
        <w:t>2026 r.</w:t>
      </w:r>
    </w:p>
    <w:p w14:paraId="67132770" w14:textId="77777777" w:rsidR="00517BB1" w:rsidRDefault="00517BB1" w:rsidP="00517BB1">
      <w:pPr>
        <w:spacing w:after="40" w:line="276" w:lineRule="auto"/>
      </w:pPr>
      <w:r>
        <w:rPr>
          <w:rFonts w:ascii="Calibri" w:eastAsia="Calibri" w:hAnsi="Calibri" w:cs="Calibri"/>
          <w:color w:val="1A1A1A"/>
          <w:sz w:val="24"/>
          <w:szCs w:val="24"/>
        </w:rPr>
        <w:t>Zatwierdził(a) Dyrektor Szkoły: .......................... (data i podpis)</w:t>
      </w:r>
    </w:p>
    <w:p w14:paraId="456793BB" w14:textId="77777777" w:rsidR="00517BB1" w:rsidRDefault="00517BB1" w:rsidP="00517BB1">
      <w:pPr>
        <w:keepNext/>
        <w:spacing w:before="200" w:after="90"/>
        <w:rPr>
          <w:rFonts w:ascii="Calibri" w:eastAsia="Calibri" w:hAnsi="Calibri" w:cs="Calibri"/>
          <w:b/>
          <w:bCs/>
          <w:color w:val="2E5496"/>
          <w:sz w:val="26"/>
          <w:szCs w:val="26"/>
        </w:rPr>
      </w:pPr>
    </w:p>
    <w:p w14:paraId="2B2B004C" w14:textId="77777777" w:rsidR="00517BB1" w:rsidRDefault="00517BB1" w:rsidP="00517BB1">
      <w:pPr>
        <w:keepNext/>
        <w:spacing w:before="200" w:after="90"/>
        <w:rPr>
          <w:rFonts w:ascii="Calibri" w:eastAsia="Calibri" w:hAnsi="Calibri" w:cs="Calibri"/>
          <w:b/>
          <w:bCs/>
          <w:color w:val="2E5496"/>
          <w:sz w:val="26"/>
          <w:szCs w:val="26"/>
        </w:rPr>
      </w:pPr>
    </w:p>
    <w:p w14:paraId="2B002D07" w14:textId="77777777" w:rsidR="00517BB1" w:rsidRDefault="00517BB1" w:rsidP="00517BB1">
      <w:pPr>
        <w:keepNext/>
        <w:spacing w:before="200" w:after="90"/>
        <w:rPr>
          <w:rFonts w:ascii="Calibri" w:eastAsia="Calibri" w:hAnsi="Calibri" w:cs="Calibri"/>
          <w:b/>
          <w:bCs/>
          <w:color w:val="2E5496"/>
          <w:sz w:val="26"/>
          <w:szCs w:val="26"/>
        </w:rPr>
      </w:pPr>
    </w:p>
    <w:p w14:paraId="72C01147" w14:textId="77777777" w:rsidR="00517BB1" w:rsidRDefault="00517BB1" w:rsidP="00517BB1">
      <w:pPr>
        <w:keepNext/>
        <w:spacing w:before="200" w:after="90"/>
        <w:rPr>
          <w:rFonts w:ascii="Calibri" w:eastAsia="Calibri" w:hAnsi="Calibri" w:cs="Calibri"/>
          <w:b/>
          <w:bCs/>
          <w:color w:val="2E5496"/>
          <w:sz w:val="26"/>
          <w:szCs w:val="26"/>
        </w:rPr>
      </w:pPr>
    </w:p>
    <w:p w14:paraId="05B80208" w14:textId="77777777" w:rsidR="00517BB1" w:rsidRDefault="00517BB1" w:rsidP="00517BB1">
      <w:pPr>
        <w:keepNext/>
        <w:spacing w:before="200" w:after="90"/>
        <w:rPr>
          <w:rFonts w:ascii="Calibri" w:eastAsia="Calibri" w:hAnsi="Calibri" w:cs="Calibri"/>
          <w:b/>
          <w:bCs/>
          <w:color w:val="2E5496"/>
          <w:sz w:val="26"/>
          <w:szCs w:val="26"/>
        </w:rPr>
      </w:pPr>
    </w:p>
    <w:p w14:paraId="52DE112E" w14:textId="77777777" w:rsidR="00517BB1" w:rsidRDefault="00517BB1" w:rsidP="00517BB1">
      <w:pPr>
        <w:keepNext/>
        <w:spacing w:before="200" w:after="90"/>
        <w:rPr>
          <w:rFonts w:ascii="Calibri" w:eastAsia="Calibri" w:hAnsi="Calibri" w:cs="Calibri"/>
          <w:b/>
          <w:bCs/>
          <w:color w:val="2E5496"/>
          <w:sz w:val="26"/>
          <w:szCs w:val="26"/>
        </w:rPr>
      </w:pPr>
    </w:p>
    <w:sectPr w:rsidR="00517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13A88"/>
    <w:multiLevelType w:val="hybridMultilevel"/>
    <w:tmpl w:val="7BCA695C"/>
    <w:lvl w:ilvl="0" w:tplc="5B16ED28">
      <w:start w:val="1"/>
      <w:numFmt w:val="bullet"/>
      <w:lvlText w:val="•"/>
      <w:lvlJc w:val="left"/>
      <w:pPr>
        <w:ind w:left="360" w:hanging="220"/>
      </w:pPr>
      <w:rPr>
        <w:color w:val="C8860F"/>
      </w:rPr>
    </w:lvl>
    <w:lvl w:ilvl="1" w:tplc="95C8AE92">
      <w:numFmt w:val="decimal"/>
      <w:lvlText w:val=""/>
      <w:lvlJc w:val="left"/>
    </w:lvl>
    <w:lvl w:ilvl="2" w:tplc="B992BEC8">
      <w:numFmt w:val="decimal"/>
      <w:lvlText w:val=""/>
      <w:lvlJc w:val="left"/>
    </w:lvl>
    <w:lvl w:ilvl="3" w:tplc="AD30ABD0">
      <w:numFmt w:val="decimal"/>
      <w:lvlText w:val=""/>
      <w:lvlJc w:val="left"/>
    </w:lvl>
    <w:lvl w:ilvl="4" w:tplc="E8C09A82">
      <w:numFmt w:val="decimal"/>
      <w:lvlText w:val=""/>
      <w:lvlJc w:val="left"/>
    </w:lvl>
    <w:lvl w:ilvl="5" w:tplc="0B1CA3C2">
      <w:numFmt w:val="decimal"/>
      <w:lvlText w:val=""/>
      <w:lvlJc w:val="left"/>
    </w:lvl>
    <w:lvl w:ilvl="6" w:tplc="C31ECA58">
      <w:numFmt w:val="decimal"/>
      <w:lvlText w:val=""/>
      <w:lvlJc w:val="left"/>
    </w:lvl>
    <w:lvl w:ilvl="7" w:tplc="39ACEA52">
      <w:numFmt w:val="decimal"/>
      <w:lvlText w:val=""/>
      <w:lvlJc w:val="left"/>
    </w:lvl>
    <w:lvl w:ilvl="8" w:tplc="12C6BCA0">
      <w:numFmt w:val="decimal"/>
      <w:lvlText w:val=""/>
      <w:lvlJc w:val="left"/>
    </w:lvl>
  </w:abstractNum>
  <w:abstractNum w:abstractNumId="1" w15:restartNumberingAfterBreak="0">
    <w:nsid w:val="635C0776"/>
    <w:multiLevelType w:val="hybridMultilevel"/>
    <w:tmpl w:val="C152F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340664">
    <w:abstractNumId w:val="0"/>
    <w:lvlOverride w:ilvl="0">
      <w:startOverride w:val="1"/>
    </w:lvlOverride>
  </w:num>
  <w:num w:numId="2" w16cid:durableId="1495803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B1"/>
    <w:rsid w:val="00025F63"/>
    <w:rsid w:val="00385702"/>
    <w:rsid w:val="00517BB1"/>
    <w:rsid w:val="008A7779"/>
    <w:rsid w:val="008E54A3"/>
    <w:rsid w:val="008F5C91"/>
    <w:rsid w:val="008F7EAB"/>
    <w:rsid w:val="00BB1DEA"/>
    <w:rsid w:val="00C22E4D"/>
    <w:rsid w:val="00D80D90"/>
    <w:rsid w:val="00F0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28D3"/>
  <w15:chartTrackingRefBased/>
  <w15:docId w15:val="{F871FE75-1D4B-4F12-BDE2-F1ED2B43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7B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7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B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B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B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B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B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B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B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B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B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B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B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B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B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B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7B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BB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517B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B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B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B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2420</Words>
  <Characters>14525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Szczerbuk</dc:creator>
  <cp:keywords/>
  <dc:description/>
  <cp:lastModifiedBy>Mirosława Małecka</cp:lastModifiedBy>
  <cp:revision>2</cp:revision>
  <dcterms:created xsi:type="dcterms:W3CDTF">2026-10-01T17:37:00Z</dcterms:created>
  <dcterms:modified xsi:type="dcterms:W3CDTF">2026-10-01T17:37:00Z</dcterms:modified>
</cp:coreProperties>
</file>