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A655B" w:rsidRPr="002D6742" w:rsidRDefault="00250915" w:rsidP="002D674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2D6742">
        <w:rPr>
          <w:rFonts w:ascii="Times New Roman" w:eastAsia="Times New Roman" w:hAnsi="Times New Roman" w:cs="Times New Roman"/>
          <w:b/>
        </w:rPr>
        <w:t xml:space="preserve">KLAUZULA INFORMACYJNA </w:t>
      </w:r>
    </w:p>
    <w:p w14:paraId="00000003" w14:textId="3E8DC808" w:rsidR="00CA655B" w:rsidRPr="002D6742" w:rsidRDefault="00250915" w:rsidP="002D6742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2D6742">
        <w:rPr>
          <w:rFonts w:ascii="Times New Roman" w:eastAsia="Times New Roman" w:hAnsi="Times New Roman" w:cs="Times New Roman"/>
        </w:rPr>
        <w:t xml:space="preserve">Na podstawie art. 13 ust. 1 i 2 Rozporządzenia Parlamentu Europejskiego i Rady (UE) 2016/679 </w:t>
      </w:r>
      <w:r w:rsidR="002D6742">
        <w:rPr>
          <w:rFonts w:ascii="Times New Roman" w:eastAsia="Times New Roman" w:hAnsi="Times New Roman" w:cs="Times New Roman"/>
        </w:rPr>
        <w:br/>
      </w:r>
      <w:r w:rsidRPr="002D6742">
        <w:rPr>
          <w:rFonts w:ascii="Times New Roman" w:eastAsia="Times New Roman" w:hAnsi="Times New Roman" w:cs="Times New Roman"/>
        </w:rPr>
        <w:t xml:space="preserve">z 27 kwietnia 2016 r. w sprawie ochrony osób fizycznych w związku </w:t>
      </w:r>
      <w:r w:rsidR="002D6742" w:rsidRPr="002D6742">
        <w:rPr>
          <w:rFonts w:ascii="Times New Roman" w:eastAsia="Times New Roman" w:hAnsi="Times New Roman" w:cs="Times New Roman"/>
        </w:rPr>
        <w:br/>
      </w:r>
      <w:r w:rsidRPr="002D6742">
        <w:rPr>
          <w:rFonts w:ascii="Times New Roman" w:eastAsia="Times New Roman" w:hAnsi="Times New Roman" w:cs="Times New Roman"/>
        </w:rPr>
        <w:t xml:space="preserve">z przetwarzaniem danych osobowych i w sprawie swobodnego przepływu takich danych </w:t>
      </w:r>
      <w:r w:rsidR="002D6742" w:rsidRPr="002D6742">
        <w:rPr>
          <w:rFonts w:ascii="Times New Roman" w:eastAsia="Times New Roman" w:hAnsi="Times New Roman" w:cs="Times New Roman"/>
        </w:rPr>
        <w:br/>
      </w:r>
      <w:r w:rsidRPr="002D6742">
        <w:rPr>
          <w:rFonts w:ascii="Times New Roman" w:eastAsia="Times New Roman" w:hAnsi="Times New Roman" w:cs="Times New Roman"/>
        </w:rPr>
        <w:t>oraz uchylenia dyrektywy 95/46/WE (Dz.U.UE. L. z 2016r. Nr 119, s.1 ze zm.) - dalej: „RODO” informuję, że:</w:t>
      </w:r>
    </w:p>
    <w:p w14:paraId="00000004" w14:textId="62DB8A53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</w:pPr>
      <w:r w:rsidRPr="002D6742">
        <w:rPr>
          <w:rFonts w:ascii="Times New Roman" w:eastAsia="Times New Roman" w:hAnsi="Times New Roman" w:cs="Times New Roman"/>
          <w:color w:val="000000"/>
        </w:rPr>
        <w:t xml:space="preserve">Administratorem Państwa danych jest </w:t>
      </w:r>
      <w:r w:rsidR="00EB7BCE" w:rsidRPr="002D6742">
        <w:rPr>
          <w:rFonts w:ascii="Times New Roman" w:eastAsia="Times New Roman" w:hAnsi="Times New Roman"/>
          <w:b/>
          <w:bCs/>
          <w:color w:val="000000"/>
        </w:rPr>
        <w:t>Ośrodek Pomocy Społecznej w Wierzbicy reprezentowany przez Kierownika</w:t>
      </w:r>
      <w:r w:rsidR="00EB7BCE" w:rsidRPr="002D6742">
        <w:rPr>
          <w:rFonts w:ascii="Times New Roman" w:eastAsia="Times New Roman" w:hAnsi="Times New Roman"/>
          <w:color w:val="000000"/>
        </w:rPr>
        <w:t xml:space="preserve"> (adres: Wierzbica-Osiedle, ul. Włodawska 5,                  22-150 Wierzbica, tel. 82-569-36-35, e-mail: ops_wierzbica@opswierzbica.pl).</w:t>
      </w:r>
    </w:p>
    <w:p w14:paraId="00000005" w14:textId="0511AB91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</w:pPr>
      <w:r w:rsidRPr="002D6742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</w:t>
      </w:r>
      <w:r w:rsidRPr="002D6742">
        <w:rPr>
          <w:rFonts w:ascii="Times New Roman" w:eastAsia="Times New Roman" w:hAnsi="Times New Roman" w:cs="Times New Roman"/>
          <w:color w:val="000000"/>
        </w:rPr>
        <w:br/>
        <w:t xml:space="preserve">kontaktować we wszystkich sprawach dotyczących przetwarzania danych osobowych </w:t>
      </w:r>
      <w:r w:rsidR="002D6742" w:rsidRPr="002D6742">
        <w:rPr>
          <w:rFonts w:ascii="Times New Roman" w:eastAsia="Times New Roman" w:hAnsi="Times New Roman" w:cs="Times New Roman"/>
          <w:color w:val="000000"/>
        </w:rPr>
        <w:br/>
      </w:r>
      <w:r w:rsidRPr="002D6742">
        <w:rPr>
          <w:rFonts w:ascii="Times New Roman" w:eastAsia="Times New Roman" w:hAnsi="Times New Roman" w:cs="Times New Roman"/>
          <w:color w:val="000000"/>
        </w:rPr>
        <w:t>za pośrednictwem adresu email:</w:t>
      </w:r>
      <w:r w:rsidR="00EB7BCE" w:rsidRPr="002D6742">
        <w:rPr>
          <w:rFonts w:ascii="Times New Roman" w:eastAsia="Times New Roman" w:hAnsi="Times New Roman" w:cs="Times New Roman"/>
          <w:color w:val="000000"/>
        </w:rPr>
        <w:t xml:space="preserve"> </w:t>
      </w:r>
      <w:r w:rsidR="00EB7BCE" w:rsidRPr="002D6742">
        <w:rPr>
          <w:rFonts w:ascii="Times New Roman" w:hAnsi="Times New Roman" w:cs="Times New Roman"/>
        </w:rPr>
        <w:t>inspektor@cbi24.pl</w:t>
      </w:r>
      <w:r w:rsidR="002D6742">
        <w:rPr>
          <w:rFonts w:ascii="Times New Roman" w:eastAsia="Times New Roman" w:hAnsi="Times New Roman" w:cs="Times New Roman"/>
          <w:color w:val="000000"/>
        </w:rPr>
        <w:t xml:space="preserve"> lub pisemnie na adres </w:t>
      </w:r>
      <w:r w:rsidRPr="002D6742">
        <w:rPr>
          <w:rFonts w:ascii="Times New Roman" w:eastAsia="Times New Roman" w:hAnsi="Times New Roman" w:cs="Times New Roman"/>
          <w:color w:val="000000"/>
        </w:rPr>
        <w:t xml:space="preserve">Administratora. </w:t>
      </w:r>
    </w:p>
    <w:p w14:paraId="00000006" w14:textId="11EF80DE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Państwa dane osobowe będą przetwarzane w cel</w:t>
      </w:r>
      <w:r w:rsidR="002D6742" w:rsidRPr="002D6742">
        <w:rPr>
          <w:rFonts w:ascii="Times New Roman" w:eastAsia="Times New Roman" w:hAnsi="Times New Roman" w:cs="Times New Roman"/>
          <w:color w:val="000000"/>
        </w:rPr>
        <w:t xml:space="preserve">u ustalenia prawa do świadczeń </w:t>
      </w:r>
      <w:r w:rsidRPr="002D6742">
        <w:rPr>
          <w:rFonts w:ascii="Times New Roman" w:eastAsia="Times New Roman" w:hAnsi="Times New Roman" w:cs="Times New Roman"/>
          <w:color w:val="000000"/>
        </w:rPr>
        <w:t xml:space="preserve">wynikających </w:t>
      </w:r>
      <w:r w:rsidR="002D6742">
        <w:rPr>
          <w:rFonts w:ascii="Times New Roman" w:eastAsia="Times New Roman" w:hAnsi="Times New Roman" w:cs="Times New Roman"/>
          <w:color w:val="000000"/>
        </w:rPr>
        <w:br/>
      </w:r>
      <w:r w:rsidRPr="002D6742">
        <w:rPr>
          <w:rFonts w:ascii="Times New Roman" w:eastAsia="Times New Roman" w:hAnsi="Times New Roman" w:cs="Times New Roman"/>
          <w:color w:val="000000"/>
        </w:rPr>
        <w:t>z ustawy z dnia 28 listopada 2003 r. o świadczeniach rodzinnych.</w:t>
      </w:r>
    </w:p>
    <w:p w14:paraId="00000007" w14:textId="6463141B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 w:rsidRPr="002D6742">
        <w:rPr>
          <w:rFonts w:ascii="Times New Roman" w:eastAsia="Times New Roman" w:hAnsi="Times New Roman" w:cs="Times New Roman"/>
          <w:color w:val="000000"/>
        </w:rPr>
        <w:t>Podstawą przetwarzania Państwa danych osobowych jest art. 6 ust. 1 lit. c oraz art. 9 ust. 2 lit. b RODO, w związku z ustawą z dnia 28 lis</w:t>
      </w:r>
      <w:r w:rsidR="002D6742">
        <w:rPr>
          <w:rFonts w:ascii="Times New Roman" w:eastAsia="Times New Roman" w:hAnsi="Times New Roman" w:cs="Times New Roman"/>
          <w:color w:val="000000"/>
        </w:rPr>
        <w:t xml:space="preserve">topada 2003 r. o świadczeniach </w:t>
      </w:r>
      <w:r w:rsidRPr="002D6742">
        <w:rPr>
          <w:rFonts w:ascii="Times New Roman" w:eastAsia="Times New Roman" w:hAnsi="Times New Roman" w:cs="Times New Roman"/>
          <w:color w:val="000000"/>
        </w:rPr>
        <w:t xml:space="preserve">rodzinnych – zwanej dalej Ustawą. Podstawą przetwarzania danych jest również art. 6 ust. 1 lit. </w:t>
      </w:r>
      <w:sdt>
        <w:sdtPr>
          <w:tag w:val="goog_rdk_0"/>
          <w:id w:val="-138112314"/>
        </w:sdtPr>
        <w:sdtContent/>
      </w:sdt>
      <w:r w:rsidRPr="002D6742">
        <w:rPr>
          <w:rFonts w:ascii="Times New Roman" w:eastAsia="Times New Roman" w:hAnsi="Times New Roman" w:cs="Times New Roman"/>
          <w:color w:val="000000"/>
        </w:rPr>
        <w:t xml:space="preserve">a RODO tj. wyrażona przez Państwa zgoda dla kategorii danych osobowych podanych dobrowolnie, to znaczy innych niż wymaganych przepisami prawa </w:t>
      </w:r>
      <w:r w:rsidR="002D6742" w:rsidRPr="002D6742">
        <w:rPr>
          <w:rFonts w:ascii="Times New Roman" w:eastAsia="Times New Roman" w:hAnsi="Times New Roman" w:cs="Times New Roman"/>
          <w:color w:val="000000"/>
        </w:rPr>
        <w:t xml:space="preserve">dla </w:t>
      </w:r>
      <w:r w:rsidRPr="002D6742">
        <w:rPr>
          <w:rFonts w:ascii="Times New Roman" w:eastAsia="Times New Roman" w:hAnsi="Times New Roman" w:cs="Times New Roman"/>
          <w:color w:val="000000"/>
        </w:rPr>
        <w:t>realizacji świadczenia.</w:t>
      </w:r>
    </w:p>
    <w:p w14:paraId="00000008" w14:textId="77777777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 xml:space="preserve">Państwa dane będą przechowywane przez okres związany z realizacją świadczeń </w:t>
      </w:r>
      <w:r w:rsidRPr="002D6742">
        <w:rPr>
          <w:rFonts w:ascii="Times New Roman" w:eastAsia="Times New Roman" w:hAnsi="Times New Roman" w:cs="Times New Roman"/>
          <w:color w:val="000000"/>
        </w:rPr>
        <w:br/>
        <w:t xml:space="preserve">a następnie zgodnie z przepisami ustawy z 14 lipca 1983 r. o narodowym zasobie </w:t>
      </w:r>
      <w:r w:rsidRPr="002D6742">
        <w:rPr>
          <w:rFonts w:ascii="Times New Roman" w:eastAsia="Times New Roman" w:hAnsi="Times New Roman" w:cs="Times New Roman"/>
          <w:color w:val="000000"/>
        </w:rPr>
        <w:br/>
        <w:t>archiwalnym i archiwach i wydanej na jej podstawie instrukcji archiwizacji jednostki.</w:t>
      </w:r>
    </w:p>
    <w:p w14:paraId="00000009" w14:textId="77777777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Państwa dane będą przetwarzane w sposób zautomatyzowany, lecz nie będą podlegać zautomatyzowanemu podejmowaniu decyzji w tym w profilowaniu.</w:t>
      </w:r>
    </w:p>
    <w:p w14:paraId="0000000A" w14:textId="0491D183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 xml:space="preserve">W związku z przetwarzaniem Państwa danych </w:t>
      </w:r>
      <w:r w:rsidR="002D6742" w:rsidRPr="002D6742">
        <w:rPr>
          <w:rFonts w:ascii="Times New Roman" w:eastAsia="Times New Roman" w:hAnsi="Times New Roman" w:cs="Times New Roman"/>
          <w:color w:val="000000"/>
        </w:rPr>
        <w:t xml:space="preserve">osobowych, przysługują Państwu </w:t>
      </w:r>
      <w:r w:rsidRPr="002D6742">
        <w:rPr>
          <w:rFonts w:ascii="Times New Roman" w:eastAsia="Times New Roman" w:hAnsi="Times New Roman" w:cs="Times New Roman"/>
          <w:color w:val="000000"/>
        </w:rPr>
        <w:t>następujące prawa:</w:t>
      </w:r>
    </w:p>
    <w:p w14:paraId="0000000B" w14:textId="77777777" w:rsidR="00CA655B" w:rsidRPr="002D6742" w:rsidRDefault="00250915" w:rsidP="002D6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prawo dostępu do swoich danych oraz otrzymania ich kopii</w:t>
      </w:r>
    </w:p>
    <w:p w14:paraId="0000000C" w14:textId="77777777" w:rsidR="00CA655B" w:rsidRPr="002D6742" w:rsidRDefault="00250915" w:rsidP="002D6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0000000D" w14:textId="77777777" w:rsidR="00CA655B" w:rsidRPr="002D6742" w:rsidRDefault="00250915" w:rsidP="002D6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000000E" w14:textId="77777777" w:rsidR="00CA655B" w:rsidRPr="002D6742" w:rsidRDefault="00250915" w:rsidP="002D6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prawo do cofnięcia zgody w dowolnym momencie bez wpływu na zgodność z prawem przetwarzania, którego dokonano na podstawie zgody przed jej cofnięciem;</w:t>
      </w:r>
    </w:p>
    <w:p w14:paraId="0000000F" w14:textId="373C7525" w:rsidR="00CA655B" w:rsidRPr="002D6742" w:rsidRDefault="00250915" w:rsidP="002D6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prawo wniesienia skargi do Prezesa Urzędu Ochrony Danych Osobowych , w sytuacji, gdy uzna Pani/Pan, że przetwarzanie danych osobowych narusza przepisy ogólnego rozporządzenia o ochronie danych osobowych (RODO);</w:t>
      </w:r>
    </w:p>
    <w:p w14:paraId="00000010" w14:textId="77777777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>Podanie przez Państwa danych osobowych wymaganych dla realizacji świadczenia na podstawie Ustawy jest obowiązkowe – nieprzekazanie danych skutkować będzie brakiem możliwości rozpatrzenia wniosku. Brak przekazania przez Państwa danych osobowych oznaczonych jako dobrowolne pozostaje bez wpływu na rozpatrzenie złożonego wniosku.</w:t>
      </w:r>
    </w:p>
    <w:p w14:paraId="00000011" w14:textId="77777777" w:rsidR="00CA655B" w:rsidRPr="002D6742" w:rsidRDefault="00250915" w:rsidP="002D674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2D6742">
        <w:rPr>
          <w:rFonts w:ascii="Times New Roman" w:eastAsia="Times New Roman" w:hAnsi="Times New Roman" w:cs="Times New Roman"/>
          <w:color w:val="000000"/>
        </w:rPr>
        <w:t xml:space="preserve">Państwa dane mogą zostać przekazane podmiotom zewnętrznym na podstawie zawartej przez jednostkę umowy powierzenia przetwarzania danych osobowych, w związku </w:t>
      </w:r>
      <w:r w:rsidRPr="002D6742">
        <w:rPr>
          <w:rFonts w:ascii="Times New Roman" w:eastAsia="Times New Roman" w:hAnsi="Times New Roman" w:cs="Times New Roman"/>
          <w:color w:val="000000"/>
        </w:rPr>
        <w:br/>
        <w:t xml:space="preserve">z realizacją przysługujących Państwu świadczeń, a także podmiotom lub organom </w:t>
      </w:r>
      <w:r w:rsidRPr="002D6742">
        <w:rPr>
          <w:rFonts w:ascii="Times New Roman" w:eastAsia="Times New Roman" w:hAnsi="Times New Roman" w:cs="Times New Roman"/>
          <w:color w:val="000000"/>
        </w:rPr>
        <w:br/>
        <w:t>uprawnionym na podstawie przepisów prawa.</w:t>
      </w:r>
    </w:p>
    <w:sectPr w:rsidR="00CA655B" w:rsidRPr="002D674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208"/>
    <w:multiLevelType w:val="multilevel"/>
    <w:tmpl w:val="87B010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8260A"/>
    <w:multiLevelType w:val="multilevel"/>
    <w:tmpl w:val="FE5478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299967">
    <w:abstractNumId w:val="0"/>
  </w:num>
  <w:num w:numId="2" w16cid:durableId="12922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55B"/>
    <w:rsid w:val="00250915"/>
    <w:rsid w:val="002D6742"/>
    <w:rsid w:val="005168DB"/>
    <w:rsid w:val="00CA655B"/>
    <w:rsid w:val="00D56CAA"/>
    <w:rsid w:val="00EB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F16FA1"/>
  <w15:docId w15:val="{9577441F-64E5-4DD1-A73D-4ECECF0E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kapitzlistZnak">
    <w:name w:val="Akapit z listą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link w:val="TekstkomentarzaZnak1"/>
    <w:pPr>
      <w:suppressAutoHyphens w:val="0"/>
      <w:spacing w:after="20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fontstyle01">
    <w:name w:val="fontstyle01"/>
    <w:basedOn w:val="Domylnaczcionkaakapitu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35CE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5CE"/>
    <w:pPr>
      <w:suppressAutoHyphens/>
      <w:spacing w:after="160"/>
      <w:textAlignment w:val="baseline"/>
    </w:pPr>
    <w:rPr>
      <w:b/>
      <w:bCs/>
    </w:rPr>
  </w:style>
  <w:style w:type="character" w:customStyle="1" w:styleId="TekstkomentarzaZnak1">
    <w:name w:val="Tekst komentarza Znak1"/>
    <w:basedOn w:val="Domylnaczcionkaakapitu"/>
    <w:link w:val="Tekstkomentarza"/>
    <w:rsid w:val="007F35CE"/>
    <w:rPr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7F35CE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tdWJqVC1g1TCZ/6fgpL1Thjelg==">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438</Words>
  <Characters>2631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Rapa</dc:creator>
  <cp:lastModifiedBy>Dominik Guz</cp:lastModifiedBy>
  <cp:revision>5</cp:revision>
  <cp:lastPrinted>2023-03-15T13:22:00Z</cp:lastPrinted>
  <dcterms:created xsi:type="dcterms:W3CDTF">2023-03-15T13:01:00Z</dcterms:created>
  <dcterms:modified xsi:type="dcterms:W3CDTF">2025-08-26T19:02:00Z</dcterms:modified>
</cp:coreProperties>
</file>