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72EA4" w14:textId="77777777" w:rsidR="00691A87" w:rsidRDefault="00285396" w:rsidP="007E52E3">
      <w:pPr>
        <w:spacing w:after="159" w:line="259" w:lineRule="auto"/>
        <w:ind w:left="49"/>
        <w:jc w:val="center"/>
      </w:pPr>
      <w:r>
        <w:rPr>
          <w:b/>
        </w:rPr>
        <w:t xml:space="preserve">  </w:t>
      </w:r>
      <w:r w:rsidR="00CC34F2">
        <w:rPr>
          <w:b/>
        </w:rPr>
        <w:t xml:space="preserve">REGULAMIN KONKURSU </w:t>
      </w:r>
    </w:p>
    <w:p w14:paraId="288541B1" w14:textId="77777777" w:rsidR="00691A87" w:rsidRDefault="00CC34F2">
      <w:pPr>
        <w:spacing w:after="159" w:line="259" w:lineRule="auto"/>
        <w:ind w:left="49" w:right="1"/>
        <w:jc w:val="center"/>
      </w:pPr>
      <w:r>
        <w:rPr>
          <w:b/>
        </w:rPr>
        <w:t>„</w:t>
      </w:r>
      <w:r w:rsidR="007E52E3">
        <w:rPr>
          <w:b/>
        </w:rPr>
        <w:t>NA NAJŁ</w:t>
      </w:r>
      <w:r w:rsidR="00800178">
        <w:rPr>
          <w:b/>
        </w:rPr>
        <w:t>DNIEJSZY  WIENIEC DOŻYNKOWY 2026</w:t>
      </w:r>
      <w:r>
        <w:rPr>
          <w:b/>
        </w:rPr>
        <w:t xml:space="preserve">” </w:t>
      </w:r>
    </w:p>
    <w:p w14:paraId="1B35DD4C" w14:textId="77777777" w:rsidR="00691A87" w:rsidRDefault="00CC34F2">
      <w:pPr>
        <w:spacing w:after="158" w:line="259" w:lineRule="auto"/>
        <w:ind w:left="0" w:firstLine="0"/>
      </w:pPr>
      <w:r>
        <w:t xml:space="preserve"> </w:t>
      </w:r>
    </w:p>
    <w:p w14:paraId="7C7776B6" w14:textId="77777777" w:rsidR="00691A87" w:rsidRDefault="00CC34F2" w:rsidP="00CC34F2">
      <w:pPr>
        <w:pStyle w:val="Nagwek1"/>
        <w:ind w:left="-5"/>
        <w:jc w:val="both"/>
      </w:pPr>
      <w:r>
        <w:t xml:space="preserve">I. Miejsce i termin Konkursu </w:t>
      </w:r>
    </w:p>
    <w:p w14:paraId="0E12169C" w14:textId="65750547" w:rsidR="00691A87" w:rsidRDefault="00CC34F2" w:rsidP="00CC34F2">
      <w:pPr>
        <w:ind w:left="-5"/>
        <w:jc w:val="both"/>
      </w:pPr>
      <w:r>
        <w:t xml:space="preserve">Podczas organizowanego w dniu </w:t>
      </w:r>
      <w:r w:rsidR="00800178">
        <w:t>6 września 2026</w:t>
      </w:r>
      <w:r>
        <w:t xml:space="preserve"> roku </w:t>
      </w:r>
      <w:r w:rsidR="007E52E3">
        <w:t>w trak</w:t>
      </w:r>
      <w:r w:rsidR="00800178">
        <w:t>cie Dożynek Gminnych</w:t>
      </w:r>
      <w:r w:rsidR="00E55222">
        <w:t xml:space="preserve"> </w:t>
      </w:r>
      <w:r w:rsidR="00800178">
        <w:t>- Repki 2026</w:t>
      </w:r>
      <w:r>
        <w:t xml:space="preserve"> w </w:t>
      </w:r>
      <w:r w:rsidR="007E52E3">
        <w:t>miejscowości Wyrozęby- Podawce.</w:t>
      </w:r>
    </w:p>
    <w:p w14:paraId="66FA2720" w14:textId="77777777" w:rsidR="00691A87" w:rsidRDefault="00CC34F2" w:rsidP="00CC34F2">
      <w:pPr>
        <w:spacing w:after="159" w:line="259" w:lineRule="auto"/>
        <w:ind w:left="-5"/>
        <w:jc w:val="both"/>
      </w:pPr>
      <w:r>
        <w:rPr>
          <w:b/>
        </w:rPr>
        <w:t xml:space="preserve">II. Organizator Konkursu </w:t>
      </w:r>
    </w:p>
    <w:p w14:paraId="25BBE944" w14:textId="77777777" w:rsidR="00691A87" w:rsidRDefault="007E52E3" w:rsidP="00CC34F2">
      <w:pPr>
        <w:pStyle w:val="Akapitzlist"/>
        <w:numPr>
          <w:ilvl w:val="0"/>
          <w:numId w:val="11"/>
        </w:numPr>
        <w:jc w:val="both"/>
      </w:pPr>
      <w:r>
        <w:t>Wójt Gminy Repki</w:t>
      </w:r>
    </w:p>
    <w:p w14:paraId="34F0AC19" w14:textId="77777777" w:rsidR="007E52E3" w:rsidRDefault="007E52E3" w:rsidP="00CC34F2">
      <w:pPr>
        <w:pStyle w:val="Akapitzlist"/>
        <w:numPr>
          <w:ilvl w:val="0"/>
          <w:numId w:val="11"/>
        </w:numPr>
        <w:jc w:val="both"/>
      </w:pPr>
      <w:r>
        <w:t>Gminy Ośrodek Kultury w Repkach</w:t>
      </w:r>
    </w:p>
    <w:p w14:paraId="1006FF1F" w14:textId="77777777" w:rsidR="00691A87" w:rsidRDefault="00CC34F2" w:rsidP="00CC34F2">
      <w:pPr>
        <w:pStyle w:val="Nagwek1"/>
        <w:ind w:left="-5"/>
        <w:jc w:val="both"/>
      </w:pPr>
      <w:r>
        <w:t xml:space="preserve">III. Cel Konkursu </w:t>
      </w:r>
    </w:p>
    <w:p w14:paraId="7775F909" w14:textId="77777777" w:rsidR="00691A87" w:rsidRDefault="00CC34F2" w:rsidP="00CC34F2">
      <w:pPr>
        <w:numPr>
          <w:ilvl w:val="0"/>
          <w:numId w:val="1"/>
        </w:numPr>
        <w:ind w:hanging="218"/>
        <w:jc w:val="both"/>
      </w:pPr>
      <w:r>
        <w:t xml:space="preserve">Kultywowanie oraz popularyzacja najbardziej wartościowych, kulturowych tradycji regionalnych oraz najciekawszych dziedzin plastyki ludowej. </w:t>
      </w:r>
    </w:p>
    <w:p w14:paraId="03DFD7FE" w14:textId="77777777" w:rsidR="00691A87" w:rsidRDefault="00CC34F2" w:rsidP="00CC34F2">
      <w:pPr>
        <w:numPr>
          <w:ilvl w:val="0"/>
          <w:numId w:val="1"/>
        </w:numPr>
        <w:ind w:hanging="218"/>
        <w:jc w:val="both"/>
      </w:pPr>
      <w:r>
        <w:t xml:space="preserve">Popularyzacja wiedzy o dawnych zwyczajach dożynkowych oraz o roli wieńca, jako głównego rekwizytu obchodów. </w:t>
      </w:r>
    </w:p>
    <w:p w14:paraId="3D6DD95B" w14:textId="77777777" w:rsidR="00691A87" w:rsidRDefault="00CC34F2" w:rsidP="00CC34F2">
      <w:pPr>
        <w:numPr>
          <w:ilvl w:val="0"/>
          <w:numId w:val="1"/>
        </w:numPr>
        <w:ind w:hanging="218"/>
        <w:jc w:val="both"/>
      </w:pPr>
      <w:r>
        <w:t xml:space="preserve">Prezentacja bogactwa plonów wkomponowanych w wieniec dożynkowy. </w:t>
      </w:r>
    </w:p>
    <w:p w14:paraId="3A3846BC" w14:textId="77777777" w:rsidR="00691A87" w:rsidRDefault="00CC34F2" w:rsidP="00CC34F2">
      <w:pPr>
        <w:numPr>
          <w:ilvl w:val="0"/>
          <w:numId w:val="1"/>
        </w:numPr>
        <w:ind w:hanging="218"/>
        <w:jc w:val="both"/>
      </w:pPr>
      <w:r>
        <w:t xml:space="preserve">Promocja dorobku kulturowego polskiej wsi. </w:t>
      </w:r>
    </w:p>
    <w:p w14:paraId="1BFE6980" w14:textId="77777777" w:rsidR="00691A87" w:rsidRDefault="00CC34F2" w:rsidP="00CC34F2">
      <w:pPr>
        <w:pStyle w:val="Nagwek1"/>
        <w:ind w:left="-5"/>
        <w:jc w:val="both"/>
      </w:pPr>
      <w:r>
        <w:t xml:space="preserve">IV. Zakres przedmiotowy Konkursu </w:t>
      </w:r>
    </w:p>
    <w:p w14:paraId="0A2206C1" w14:textId="77777777" w:rsidR="00691A87" w:rsidRDefault="00CC34F2" w:rsidP="00CC34F2">
      <w:pPr>
        <w:ind w:left="-5"/>
        <w:jc w:val="both"/>
      </w:pPr>
      <w:r>
        <w:t>Na Konkurs należy wykonać wieniec dożynkowy, który formą i użytym materiałem nawiązuje do tradycji wieńców dożynkowych, występujących na terenie</w:t>
      </w:r>
      <w:r w:rsidR="007E52E3">
        <w:t xml:space="preserve"> Polski</w:t>
      </w:r>
      <w:r>
        <w:t>.</w:t>
      </w:r>
      <w:r w:rsidR="007E52E3">
        <w:t xml:space="preserve"> Wszystkie zgłoszone wieńce uczestniczy</w:t>
      </w:r>
      <w:r w:rsidR="00800178">
        <w:t>ć będą w korowodzie dożynkowym 6 września 2026</w:t>
      </w:r>
      <w:r w:rsidR="007E52E3">
        <w:t xml:space="preserve"> r. i zostaną ustawione przy scenie głównej podczas trwania uroczystości dożynkowych. </w:t>
      </w:r>
      <w:r>
        <w:t xml:space="preserve"> </w:t>
      </w:r>
    </w:p>
    <w:p w14:paraId="5669D6E1" w14:textId="77777777" w:rsidR="007E52E3" w:rsidRPr="007E52E3" w:rsidRDefault="00CC34F2" w:rsidP="00CC34F2">
      <w:pPr>
        <w:keepNext/>
        <w:keepLines/>
        <w:spacing w:after="159" w:line="259" w:lineRule="auto"/>
        <w:ind w:left="-5"/>
        <w:jc w:val="both"/>
        <w:outlineLvl w:val="0"/>
        <w:rPr>
          <w:b/>
        </w:rPr>
      </w:pPr>
      <w:r>
        <w:rPr>
          <w:b/>
        </w:rPr>
        <w:t>V</w:t>
      </w:r>
      <w:r w:rsidR="007E52E3" w:rsidRPr="007E52E3">
        <w:rPr>
          <w:b/>
        </w:rPr>
        <w:t xml:space="preserve">. Komisja konkursowa </w:t>
      </w:r>
    </w:p>
    <w:p w14:paraId="35655B7E" w14:textId="77777777" w:rsidR="007E52E3" w:rsidRDefault="007E52E3" w:rsidP="00CC34F2">
      <w:pPr>
        <w:ind w:left="-5"/>
        <w:jc w:val="both"/>
      </w:pPr>
      <w:r>
        <w:t>Organizator powołuję komisję Konkursową, w skąd której wchodzi maksymalnie 3 członków.</w:t>
      </w:r>
    </w:p>
    <w:p w14:paraId="0C73BDE1" w14:textId="77777777" w:rsidR="007E52E3" w:rsidRDefault="007E52E3" w:rsidP="00CC34F2">
      <w:pPr>
        <w:ind w:left="-5"/>
        <w:jc w:val="both"/>
      </w:pPr>
      <w:r>
        <w:t xml:space="preserve">Z prac Komisji Konkursowej zostanie sporządzony protokół podpisany przez wszystkich jej członków. Decyzja Komisji konkursowej jest ostateczna i nie przysługuje od niej odwołanie. </w:t>
      </w:r>
    </w:p>
    <w:p w14:paraId="4F4810B1" w14:textId="77777777" w:rsidR="00691A87" w:rsidRDefault="00CC34F2" w:rsidP="00CC34F2">
      <w:pPr>
        <w:pStyle w:val="Nagwek1"/>
        <w:ind w:left="-5"/>
        <w:jc w:val="both"/>
      </w:pPr>
      <w:r>
        <w:t xml:space="preserve">VI. Kryteria oceny </w:t>
      </w:r>
    </w:p>
    <w:p w14:paraId="1AB539BC" w14:textId="77777777" w:rsidR="007E52E3" w:rsidRDefault="007E52E3" w:rsidP="00CC34F2">
      <w:pPr>
        <w:jc w:val="both"/>
      </w:pPr>
      <w:r>
        <w:t>Komisja Konkursowa oceniająca wieńce dożynkowe będzie brać pod uwagę następujące kryteria:</w:t>
      </w:r>
    </w:p>
    <w:p w14:paraId="35749632" w14:textId="77777777" w:rsidR="007E52E3" w:rsidRDefault="007E52E3" w:rsidP="00CC34F2">
      <w:pPr>
        <w:jc w:val="both"/>
      </w:pPr>
      <w:r>
        <w:t>Zgodność z tradycją w zakresie kompozycji, formy, materiału i techniki wykonania – od 0 do 5 pkt.</w:t>
      </w:r>
    </w:p>
    <w:p w14:paraId="54B2DF25" w14:textId="77777777" w:rsidR="007E52E3" w:rsidRDefault="007E52E3" w:rsidP="00474EDF">
      <w:pPr>
        <w:pStyle w:val="Akapitzlist"/>
        <w:numPr>
          <w:ilvl w:val="0"/>
          <w:numId w:val="12"/>
        </w:numPr>
        <w:ind w:left="284"/>
        <w:jc w:val="both"/>
      </w:pPr>
      <w:r>
        <w:t xml:space="preserve">Różnorodność użytych </w:t>
      </w:r>
      <w:r w:rsidR="00CC34F2">
        <w:t>do</w:t>
      </w:r>
      <w:r>
        <w:t xml:space="preserve"> wykonania wieńca dożynkowego </w:t>
      </w:r>
      <w:r w:rsidR="00CC34F2">
        <w:t>podstawowych</w:t>
      </w:r>
      <w:r>
        <w:t xml:space="preserve"> </w:t>
      </w:r>
      <w:r w:rsidR="00CC34F2">
        <w:t>materiałów</w:t>
      </w:r>
      <w:r>
        <w:t xml:space="preserve"> </w:t>
      </w:r>
      <w:r w:rsidR="00CC34F2">
        <w:t>naturalnych</w:t>
      </w:r>
      <w:r>
        <w:t xml:space="preserve"> takich jak: kłosy, ziarna, owoce, warzywa, kwiaty, zioła itp.- od 0 do 5 pkt.</w:t>
      </w:r>
    </w:p>
    <w:p w14:paraId="6D276641" w14:textId="77777777" w:rsidR="00CC34F2" w:rsidRDefault="00CC34F2" w:rsidP="00474EDF">
      <w:pPr>
        <w:pStyle w:val="Akapitzlist"/>
        <w:numPr>
          <w:ilvl w:val="0"/>
          <w:numId w:val="12"/>
        </w:numPr>
        <w:ind w:left="284"/>
        <w:jc w:val="both"/>
      </w:pPr>
      <w:r>
        <w:t>Walory estetyczne, w tym kompozycja, dobór barw, architektura bryły- od 0 do 5 pkt.</w:t>
      </w:r>
    </w:p>
    <w:p w14:paraId="1B8AC753" w14:textId="77777777" w:rsidR="00CC34F2" w:rsidRPr="007E52E3" w:rsidRDefault="00CC34F2" w:rsidP="00474EDF">
      <w:pPr>
        <w:pStyle w:val="Akapitzlist"/>
        <w:numPr>
          <w:ilvl w:val="0"/>
          <w:numId w:val="12"/>
        </w:numPr>
        <w:ind w:left="284"/>
        <w:jc w:val="both"/>
      </w:pPr>
      <w:r>
        <w:t xml:space="preserve">Ogólny wraz artystyczny, nawiązujący formą do tradycyjnych wieńców dożynkowych od 0 do 5 pkt. </w:t>
      </w:r>
    </w:p>
    <w:p w14:paraId="360D6A6F" w14:textId="77777777" w:rsidR="00691A87" w:rsidRDefault="00CC34F2" w:rsidP="00CC34F2">
      <w:pPr>
        <w:pStyle w:val="Nagwek1"/>
        <w:ind w:left="-5"/>
        <w:jc w:val="both"/>
      </w:pPr>
      <w:r>
        <w:t xml:space="preserve">VII. Uczestnictwo </w:t>
      </w:r>
    </w:p>
    <w:p w14:paraId="3BB8EF67" w14:textId="77777777" w:rsidR="00CC34F2" w:rsidRDefault="00CC34F2" w:rsidP="00474EDF">
      <w:pPr>
        <w:pStyle w:val="Akapitzlist"/>
        <w:numPr>
          <w:ilvl w:val="0"/>
          <w:numId w:val="15"/>
        </w:numPr>
        <w:ind w:left="426"/>
        <w:jc w:val="both"/>
      </w:pPr>
      <w:r>
        <w:t>W konkursie może uczestniczyć tylko jedna grupa wieńcowa- reprezentująca daną miejscowość (sołectwo).</w:t>
      </w:r>
    </w:p>
    <w:p w14:paraId="40C51C68" w14:textId="77777777" w:rsidR="00CC34F2" w:rsidRDefault="00CC34F2" w:rsidP="00474EDF">
      <w:pPr>
        <w:pStyle w:val="Akapitzlist"/>
        <w:numPr>
          <w:ilvl w:val="0"/>
          <w:numId w:val="15"/>
        </w:numPr>
        <w:ind w:left="426"/>
        <w:jc w:val="both"/>
      </w:pPr>
      <w:r>
        <w:t>Każda grupa wieńcowa prezentuje 1 wieniec dożynkowy</w:t>
      </w:r>
    </w:p>
    <w:p w14:paraId="64DFA163" w14:textId="77777777" w:rsidR="00CC34F2" w:rsidRDefault="00CC34F2" w:rsidP="00474EDF">
      <w:pPr>
        <w:pStyle w:val="Akapitzlist"/>
        <w:numPr>
          <w:ilvl w:val="0"/>
          <w:numId w:val="15"/>
        </w:numPr>
        <w:ind w:left="426"/>
        <w:jc w:val="both"/>
      </w:pPr>
      <w:r>
        <w:t>W skład grupy wieńcowej może wchodzić maksymalnie 4 osoby.</w:t>
      </w:r>
    </w:p>
    <w:p w14:paraId="723F4A79" w14:textId="77777777" w:rsidR="00CC34F2" w:rsidRDefault="00CC34F2" w:rsidP="00474EDF">
      <w:pPr>
        <w:pStyle w:val="Akapitzlist"/>
        <w:numPr>
          <w:ilvl w:val="0"/>
          <w:numId w:val="15"/>
        </w:numPr>
        <w:ind w:left="426"/>
        <w:jc w:val="both"/>
      </w:pPr>
      <w:r>
        <w:t>Wieńce nie mogą być wykonane z wykorzystaniem plastiku, styropianu, sztucznych kwiatów</w:t>
      </w:r>
      <w:r>
        <w:fldChar w:fldCharType="begin"/>
      </w:r>
      <w:r>
        <w:instrText xml:space="preserve"> LISTNUM </w:instrText>
      </w:r>
      <w:r>
        <w:fldChar w:fldCharType="end"/>
      </w:r>
      <w:r>
        <w:t xml:space="preserve"> etc. Swoim wyglądem nie powinny budzić negatywnych skojarzeń, obrażać uczuć religijnych, gloryfikować przemocy i nienawiści. Z uwagi na </w:t>
      </w:r>
      <w:r w:rsidR="00800178">
        <w:t>przemarsz korowodu dożynkowego 6 września 2026</w:t>
      </w:r>
      <w:r>
        <w:t xml:space="preserve"> roku, konstrukcja wieńców powinna umożliwiać ich przenoszenie. </w:t>
      </w:r>
    </w:p>
    <w:p w14:paraId="0118F94D" w14:textId="77777777" w:rsidR="00474EDF" w:rsidRDefault="00474EDF" w:rsidP="00CC34F2">
      <w:pPr>
        <w:jc w:val="both"/>
        <w:rPr>
          <w:b/>
        </w:rPr>
      </w:pPr>
    </w:p>
    <w:p w14:paraId="36209D78" w14:textId="77777777" w:rsidR="00474EDF" w:rsidRDefault="00474EDF" w:rsidP="00CC34F2">
      <w:pPr>
        <w:jc w:val="both"/>
        <w:rPr>
          <w:b/>
        </w:rPr>
      </w:pPr>
    </w:p>
    <w:p w14:paraId="1C45DBAA" w14:textId="77777777" w:rsidR="00691A87" w:rsidRDefault="00CC34F2" w:rsidP="00CC34F2">
      <w:pPr>
        <w:jc w:val="both"/>
        <w:rPr>
          <w:b/>
        </w:rPr>
      </w:pPr>
      <w:r w:rsidRPr="00CC34F2">
        <w:rPr>
          <w:b/>
        </w:rPr>
        <w:lastRenderedPageBreak/>
        <w:t xml:space="preserve">VIII.  Nagrody </w:t>
      </w:r>
    </w:p>
    <w:p w14:paraId="3F08CA3F" w14:textId="77777777" w:rsidR="00081257" w:rsidRPr="00081257" w:rsidRDefault="00474EDF" w:rsidP="00474EDF">
      <w:pPr>
        <w:pStyle w:val="Akapitzlist"/>
        <w:numPr>
          <w:ilvl w:val="0"/>
          <w:numId w:val="14"/>
        </w:numPr>
        <w:ind w:left="284"/>
        <w:jc w:val="both"/>
      </w:pPr>
      <w:r>
        <w:t>Dla uczestników konkursu przewidziane są następujące nagrody pieniężne przyznane przez organizatorów, po dokonaniu oceny przez komisję konkursową, w wysokości:</w:t>
      </w:r>
    </w:p>
    <w:p w14:paraId="4F43A349" w14:textId="77777777" w:rsidR="00474EDF" w:rsidRDefault="00474EDF" w:rsidP="00474EDF">
      <w:pPr>
        <w:pStyle w:val="Akapitzlist"/>
        <w:numPr>
          <w:ilvl w:val="0"/>
          <w:numId w:val="13"/>
        </w:numPr>
        <w:spacing w:before="240"/>
        <w:jc w:val="both"/>
      </w:pPr>
      <w:r>
        <w:t xml:space="preserve">I </w:t>
      </w:r>
      <w:r w:rsidR="00081257">
        <w:t>miejsce- 500,00 zł</w:t>
      </w:r>
    </w:p>
    <w:p w14:paraId="70DBFD89" w14:textId="77777777" w:rsidR="00474EDF" w:rsidRDefault="00474EDF" w:rsidP="00474EDF">
      <w:pPr>
        <w:pStyle w:val="Akapitzlist"/>
        <w:numPr>
          <w:ilvl w:val="0"/>
          <w:numId w:val="13"/>
        </w:numPr>
        <w:spacing w:before="240"/>
        <w:jc w:val="both"/>
      </w:pPr>
      <w:r>
        <w:t xml:space="preserve"> </w:t>
      </w:r>
      <w:r w:rsidR="00081257">
        <w:t>II miejsce- 450, 00 zł</w:t>
      </w:r>
    </w:p>
    <w:p w14:paraId="429A5EB1" w14:textId="77777777" w:rsidR="00081257" w:rsidRDefault="00474EDF" w:rsidP="00474EDF">
      <w:pPr>
        <w:pStyle w:val="Akapitzlist"/>
        <w:numPr>
          <w:ilvl w:val="0"/>
          <w:numId w:val="13"/>
        </w:numPr>
        <w:spacing w:before="240"/>
        <w:jc w:val="both"/>
      </w:pPr>
      <w:r>
        <w:t xml:space="preserve"> </w:t>
      </w:r>
      <w:r w:rsidR="00081257">
        <w:t xml:space="preserve">III miejsce- 400, 00 zł </w:t>
      </w:r>
    </w:p>
    <w:p w14:paraId="372F71C3" w14:textId="77777777" w:rsidR="00081257" w:rsidRDefault="00474EDF" w:rsidP="00474EDF">
      <w:pPr>
        <w:pStyle w:val="Akapitzlist"/>
        <w:numPr>
          <w:ilvl w:val="0"/>
          <w:numId w:val="14"/>
        </w:numPr>
        <w:ind w:left="284"/>
        <w:jc w:val="both"/>
      </w:pPr>
      <w:r w:rsidRPr="00474EDF">
        <w:t xml:space="preserve"> </w:t>
      </w:r>
      <w:r w:rsidR="00B3155E">
        <w:t>Każda delegacja wieńcowa otrzyma nagrodę za udział w konkursie 300,00 zł oraz dyplom.</w:t>
      </w:r>
    </w:p>
    <w:p w14:paraId="322C07EE" w14:textId="77777777" w:rsidR="00B3155E" w:rsidRDefault="00B3155E" w:rsidP="00B3155E">
      <w:pPr>
        <w:pStyle w:val="Akapitzlist"/>
        <w:numPr>
          <w:ilvl w:val="0"/>
          <w:numId w:val="14"/>
        </w:numPr>
        <w:ind w:left="284"/>
      </w:pPr>
      <w:r w:rsidRPr="00B3155E">
        <w:t>Organizator zastrzega sobie prawo przyznania nagród dodatkowych.</w:t>
      </w:r>
    </w:p>
    <w:p w14:paraId="5E38F0E1" w14:textId="77777777" w:rsidR="00B3155E" w:rsidRDefault="00B3155E" w:rsidP="00B3155E">
      <w:pPr>
        <w:pStyle w:val="Akapitzlist"/>
        <w:ind w:left="284" w:firstLine="0"/>
      </w:pPr>
    </w:p>
    <w:p w14:paraId="497DC327" w14:textId="77777777" w:rsidR="00474EDF" w:rsidRPr="00B3155E" w:rsidRDefault="00CC34F2" w:rsidP="00B3155E">
      <w:pPr>
        <w:pStyle w:val="Akapitzlist"/>
        <w:numPr>
          <w:ilvl w:val="0"/>
          <w:numId w:val="18"/>
        </w:numPr>
        <w:ind w:left="426" w:hanging="426"/>
        <w:rPr>
          <w:b/>
        </w:rPr>
      </w:pPr>
      <w:r w:rsidRPr="00B3155E">
        <w:rPr>
          <w:b/>
          <w:sz w:val="24"/>
        </w:rPr>
        <w:t xml:space="preserve">Ochrona danych osobowych </w:t>
      </w:r>
    </w:p>
    <w:p w14:paraId="78B479B8" w14:textId="77777777" w:rsidR="00B3155E" w:rsidRPr="00B3155E" w:rsidRDefault="00B3155E" w:rsidP="00B3155E">
      <w:pPr>
        <w:pStyle w:val="Akapitzlist"/>
        <w:ind w:left="426" w:firstLine="0"/>
        <w:rPr>
          <w:b/>
        </w:rPr>
      </w:pPr>
    </w:p>
    <w:p w14:paraId="3EAE7DC8" w14:textId="77777777" w:rsidR="00474EDF" w:rsidRPr="009325CE" w:rsidRDefault="00474EDF" w:rsidP="00474EDF">
      <w:pPr>
        <w:pStyle w:val="Akapitzlist"/>
        <w:numPr>
          <w:ilvl w:val="0"/>
          <w:numId w:val="16"/>
        </w:numPr>
        <w:ind w:left="284" w:hanging="284"/>
        <w:rPr>
          <w:color w:val="auto"/>
        </w:rPr>
      </w:pPr>
      <w:r w:rsidRPr="009325CE">
        <w:rPr>
          <w:color w:val="auto"/>
        </w:rPr>
        <w:t>Administratorem danych osobowych zawartych w Karcie zgłoszenia jest:</w:t>
      </w:r>
    </w:p>
    <w:p w14:paraId="471C37E6" w14:textId="77777777" w:rsidR="00474EDF" w:rsidRPr="009325CE" w:rsidRDefault="00474EDF" w:rsidP="00474EDF">
      <w:pPr>
        <w:pStyle w:val="Akapitzlist"/>
        <w:numPr>
          <w:ilvl w:val="0"/>
          <w:numId w:val="17"/>
        </w:numPr>
        <w:rPr>
          <w:color w:val="auto"/>
        </w:rPr>
      </w:pPr>
      <w:r w:rsidRPr="009325CE">
        <w:rPr>
          <w:color w:val="auto"/>
        </w:rPr>
        <w:t>Gmina Repki reprezentowana przez Wójta, ul. Parkowa 7, 08-307 Repki, tel. 25 506 57 00, e-mail: sekretariat@repki.pl</w:t>
      </w:r>
    </w:p>
    <w:p w14:paraId="20994F05" w14:textId="77777777" w:rsidR="00474EDF" w:rsidRPr="009325CE" w:rsidRDefault="00474EDF" w:rsidP="00474EDF">
      <w:pPr>
        <w:pStyle w:val="Akapitzlist"/>
        <w:numPr>
          <w:ilvl w:val="0"/>
          <w:numId w:val="17"/>
        </w:numPr>
        <w:rPr>
          <w:color w:val="auto"/>
        </w:rPr>
      </w:pPr>
      <w:r w:rsidRPr="009325CE">
        <w:rPr>
          <w:color w:val="auto"/>
        </w:rPr>
        <w:t xml:space="preserve">Gminny Ośrodek Kultury w Repkach reprezentowany przez dyrektora, ul. Szkolna 3, 08-307 Repki, tel. 25787 50 80, e-mail: gok@repki.pl </w:t>
      </w:r>
    </w:p>
    <w:p w14:paraId="34792BD6" w14:textId="77777777" w:rsidR="00474EDF" w:rsidRPr="009325CE" w:rsidRDefault="00474EDF" w:rsidP="00474EDF">
      <w:pPr>
        <w:pStyle w:val="Akapitzlist"/>
        <w:numPr>
          <w:ilvl w:val="0"/>
          <w:numId w:val="16"/>
        </w:numPr>
        <w:ind w:left="284" w:hanging="284"/>
        <w:jc w:val="both"/>
        <w:rPr>
          <w:color w:val="auto"/>
        </w:rPr>
      </w:pPr>
      <w:r w:rsidRPr="009325CE">
        <w:rPr>
          <w:color w:val="auto"/>
        </w:rPr>
        <w:t xml:space="preserve">Administratorzy wyznaczyli inspektora ochrony danych, z którym można się skontaktować za pośrednictwem adresu e-mail: </w:t>
      </w:r>
      <w:hyperlink r:id="rId5" w:history="1">
        <w:r w:rsidRPr="009325CE">
          <w:rPr>
            <w:rStyle w:val="Hipercze"/>
            <w:color w:val="auto"/>
          </w:rPr>
          <w:t>inspektor.rodo@naticom.pl</w:t>
        </w:r>
      </w:hyperlink>
    </w:p>
    <w:p w14:paraId="2793935A" w14:textId="77777777" w:rsidR="00474EDF" w:rsidRPr="009325CE" w:rsidRDefault="00474EDF" w:rsidP="00474EDF">
      <w:pPr>
        <w:pStyle w:val="Akapitzlist"/>
        <w:numPr>
          <w:ilvl w:val="0"/>
          <w:numId w:val="16"/>
        </w:numPr>
        <w:ind w:left="284" w:hanging="284"/>
        <w:jc w:val="both"/>
        <w:rPr>
          <w:color w:val="auto"/>
        </w:rPr>
      </w:pPr>
      <w:r w:rsidRPr="009325CE">
        <w:rPr>
          <w:color w:val="auto"/>
        </w:rPr>
        <w:t xml:space="preserve">Dane osobowe, będą przetwarzane na podstawie prawnie uzasadnionego interesu administratora (art. 6 ust. 1 lit. f RODO), którym jest: umożliwienie wzięcia udziału w Konkursie, poinformowanie o jego wynikach oraz upublicznienie danych osobowych uczestników. Dane osobowe </w:t>
      </w:r>
      <w:r w:rsidRPr="009325CE">
        <w:rPr>
          <w:color w:val="auto"/>
        </w:rPr>
        <w:br/>
        <w:t xml:space="preserve">w postaci wizerunku będą przetwarzane na podstawie art. 6 ust. 1 lit. a RODO w zw. z art. 81 ust. 1 ustawy z dnia 4 lutego 1994 r. o prawach autorskich i prawach pokrewnych w celu publikacji wizerunku oraz promocji działań podejmowanych przez administratora danych. </w:t>
      </w:r>
    </w:p>
    <w:p w14:paraId="638898AB" w14:textId="77777777" w:rsidR="00474EDF" w:rsidRPr="009325CE" w:rsidRDefault="00474EDF" w:rsidP="00474EDF">
      <w:pPr>
        <w:pStyle w:val="Akapitzlist"/>
        <w:numPr>
          <w:ilvl w:val="0"/>
          <w:numId w:val="16"/>
        </w:numPr>
        <w:ind w:left="284" w:hanging="284"/>
        <w:jc w:val="both"/>
        <w:rPr>
          <w:color w:val="auto"/>
        </w:rPr>
      </w:pPr>
      <w:r w:rsidRPr="009325CE">
        <w:rPr>
          <w:color w:val="auto"/>
        </w:rPr>
        <w:t>Administrator może powierzyć dane osobowe innym instytucjom/podmiotom, jedynie wówczas, gdy zobowiązują do tego przepisy prawa lub na podstawie właściwie skonstruowanych, zapewniających bezpieczeństwo danym osobowym umów powierzenia danych. Odbiorcą danych osobowych w zakresie rozpowszechnianego wizerunku może być każdy, kto zapozna się z publikowanymi przez administratora treściami.</w:t>
      </w:r>
    </w:p>
    <w:p w14:paraId="0A55C213" w14:textId="77777777" w:rsidR="00474EDF" w:rsidRPr="009325CE" w:rsidRDefault="00474EDF" w:rsidP="00474EDF">
      <w:pPr>
        <w:pStyle w:val="Akapitzlist"/>
        <w:numPr>
          <w:ilvl w:val="0"/>
          <w:numId w:val="16"/>
        </w:numPr>
        <w:ind w:left="284" w:hanging="284"/>
        <w:jc w:val="both"/>
        <w:rPr>
          <w:color w:val="auto"/>
        </w:rPr>
      </w:pPr>
      <w:r w:rsidRPr="009325CE">
        <w:rPr>
          <w:color w:val="auto"/>
        </w:rPr>
        <w:t>Dane osobowe będą przechowywane zgodnie z przepisami dotyczącymi archiwizacji. Dane przetwarzane na podstawie zgody będą przechowywyane nie później niż do czasu jej cofnięcia.</w:t>
      </w:r>
    </w:p>
    <w:p w14:paraId="1703003D" w14:textId="77777777" w:rsidR="00474EDF" w:rsidRPr="009325CE" w:rsidRDefault="00474EDF" w:rsidP="00474EDF">
      <w:pPr>
        <w:pStyle w:val="Akapitzlist"/>
        <w:numPr>
          <w:ilvl w:val="0"/>
          <w:numId w:val="16"/>
        </w:numPr>
        <w:ind w:left="284" w:hanging="284"/>
        <w:jc w:val="both"/>
        <w:rPr>
          <w:color w:val="auto"/>
        </w:rPr>
      </w:pPr>
      <w:r w:rsidRPr="009325CE">
        <w:rPr>
          <w:color w:val="auto"/>
        </w:rPr>
        <w:t>Uczestnikom przysługuje prawo: dostępu do danych osobowych oraz prawo do ich sprostowania, ograniczenia przetwarzania oraz wyrażenia sprzeciwu wobec przetwarzania. W przypadku danych osobowych przetwarzanych na podstawie zgody przysługuje także prawo do jej cofnięcia w dowolnym momencie, bez wpływu na zgodność z prawem przetwarzania, którego dokonano przed jej cofnięciem oraz prawo do usunięcia danych.</w:t>
      </w:r>
    </w:p>
    <w:p w14:paraId="692CD383" w14:textId="77777777" w:rsidR="00474EDF" w:rsidRPr="009325CE" w:rsidRDefault="00474EDF" w:rsidP="00474EDF">
      <w:pPr>
        <w:pStyle w:val="Akapitzlist"/>
        <w:numPr>
          <w:ilvl w:val="0"/>
          <w:numId w:val="16"/>
        </w:numPr>
        <w:ind w:left="284" w:hanging="284"/>
        <w:jc w:val="both"/>
        <w:rPr>
          <w:color w:val="auto"/>
        </w:rPr>
      </w:pPr>
      <w:r w:rsidRPr="009325CE">
        <w:rPr>
          <w:color w:val="auto"/>
        </w:rPr>
        <w:t>Na niezgodne z prawem przetwarzanie danych osobowych przysługuje prawo wniesienia skargi do Prezesa Urzędu Ochrony Danych Osobowych (na adres Urzędu Ochrony Danych Osobowych, ul. Stawki 2, 00-193 Warszawa).</w:t>
      </w:r>
    </w:p>
    <w:p w14:paraId="77BB40FF" w14:textId="77777777" w:rsidR="00474EDF" w:rsidRPr="009325CE" w:rsidRDefault="00474EDF" w:rsidP="00474EDF">
      <w:pPr>
        <w:pStyle w:val="Akapitzlist"/>
        <w:numPr>
          <w:ilvl w:val="0"/>
          <w:numId w:val="16"/>
        </w:numPr>
        <w:ind w:left="284" w:hanging="284"/>
        <w:jc w:val="both"/>
        <w:rPr>
          <w:color w:val="auto"/>
        </w:rPr>
      </w:pPr>
      <w:r w:rsidRPr="009325CE">
        <w:rPr>
          <w:color w:val="auto"/>
        </w:rPr>
        <w:t xml:space="preserve">Podanie danych osobowych jest dobrowolne, jednak niezbędne do wzięcia udziału w Konkursie i upublicznienia wizerunku. </w:t>
      </w:r>
    </w:p>
    <w:p w14:paraId="65B972DE" w14:textId="77777777" w:rsidR="00474EDF" w:rsidRPr="00474EDF" w:rsidRDefault="00474EDF" w:rsidP="00474EDF">
      <w:pPr>
        <w:pStyle w:val="Akapitzlist"/>
        <w:numPr>
          <w:ilvl w:val="0"/>
          <w:numId w:val="16"/>
        </w:numPr>
        <w:ind w:left="284" w:hanging="284"/>
        <w:jc w:val="both"/>
        <w:rPr>
          <w:color w:val="auto"/>
        </w:rPr>
      </w:pPr>
      <w:r w:rsidRPr="009325CE">
        <w:rPr>
          <w:color w:val="auto"/>
        </w:rPr>
        <w:t>Administrator nie przewiduje podejmowania decyzji w sposób zautomatyzowany, w tym w formie profilowania. Dane osobowe mogą być przekazywane do państw trzecich oraz organizacji międzynarodowych.</w:t>
      </w:r>
    </w:p>
    <w:p w14:paraId="16788EC9" w14:textId="77777777" w:rsidR="00691A87" w:rsidRPr="00B3155E" w:rsidRDefault="00CC34F2" w:rsidP="00CC34F2">
      <w:pPr>
        <w:spacing w:after="0" w:line="259" w:lineRule="auto"/>
        <w:ind w:left="0" w:firstLine="0"/>
        <w:jc w:val="both"/>
        <w:rPr>
          <w:b/>
        </w:rPr>
      </w:pPr>
      <w:r>
        <w:rPr>
          <w:sz w:val="24"/>
        </w:rPr>
        <w:t xml:space="preserve"> </w:t>
      </w:r>
    </w:p>
    <w:p w14:paraId="2A0A6A38" w14:textId="77777777" w:rsidR="00691A87" w:rsidRPr="00B3155E" w:rsidRDefault="00CC34F2" w:rsidP="00B3155E">
      <w:pPr>
        <w:pStyle w:val="Akapitzlist"/>
        <w:numPr>
          <w:ilvl w:val="0"/>
          <w:numId w:val="18"/>
        </w:numPr>
        <w:spacing w:after="0" w:line="259" w:lineRule="auto"/>
        <w:ind w:left="284" w:hanging="295"/>
        <w:jc w:val="both"/>
        <w:rPr>
          <w:b/>
        </w:rPr>
      </w:pPr>
      <w:r w:rsidRPr="00B3155E">
        <w:rPr>
          <w:b/>
          <w:sz w:val="24"/>
        </w:rPr>
        <w:t xml:space="preserve">Uwagi końcowe </w:t>
      </w:r>
    </w:p>
    <w:p w14:paraId="6C99BED5" w14:textId="77777777" w:rsidR="00691A87" w:rsidRDefault="00CC34F2" w:rsidP="00CC34F2">
      <w:pPr>
        <w:spacing w:after="0" w:line="259" w:lineRule="auto"/>
        <w:ind w:left="0" w:firstLine="0"/>
        <w:jc w:val="both"/>
      </w:pPr>
      <w:r>
        <w:rPr>
          <w:b/>
          <w:sz w:val="23"/>
        </w:rPr>
        <w:t xml:space="preserve"> </w:t>
      </w:r>
    </w:p>
    <w:p w14:paraId="613ADF12" w14:textId="77777777" w:rsidR="00691A87" w:rsidRDefault="00CC34F2" w:rsidP="00CC34F2">
      <w:pPr>
        <w:numPr>
          <w:ilvl w:val="0"/>
          <w:numId w:val="10"/>
        </w:numPr>
        <w:spacing w:after="14"/>
        <w:ind w:hanging="235"/>
        <w:jc w:val="both"/>
      </w:pPr>
      <w:r>
        <w:t xml:space="preserve">Biorący udział w przeglądzie potwierdzają, że zapoznali się z zapisami regulaminu i w pełni je akceptują. </w:t>
      </w:r>
    </w:p>
    <w:p w14:paraId="2A8CB2BF" w14:textId="77777777" w:rsidR="00691A87" w:rsidRDefault="00CC34F2" w:rsidP="00CC34F2">
      <w:pPr>
        <w:numPr>
          <w:ilvl w:val="0"/>
          <w:numId w:val="10"/>
        </w:numPr>
        <w:ind w:hanging="235"/>
        <w:jc w:val="both"/>
      </w:pPr>
      <w:r>
        <w:t xml:space="preserve">W sprawach nieuregulowanych niniejszym regulaminem rozstrzyga Organizator Konkursu. </w:t>
      </w:r>
    </w:p>
    <w:sectPr w:rsidR="00691A87" w:rsidSect="00474EDF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16818"/>
    <w:multiLevelType w:val="hybridMultilevel"/>
    <w:tmpl w:val="784EA65A"/>
    <w:lvl w:ilvl="0" w:tplc="5CDA94CA">
      <w:start w:val="2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3CBD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C1F2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7E43B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927E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76C2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B8C4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7C102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9CFE1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9F4AE2"/>
    <w:multiLevelType w:val="hybridMultilevel"/>
    <w:tmpl w:val="EA0679D2"/>
    <w:lvl w:ilvl="0" w:tplc="CDEC79B6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DE53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0935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E2808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A2EB6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F6C9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706D3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9856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08692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713998"/>
    <w:multiLevelType w:val="hybridMultilevel"/>
    <w:tmpl w:val="03788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36F09"/>
    <w:multiLevelType w:val="hybridMultilevel"/>
    <w:tmpl w:val="F0AA514E"/>
    <w:lvl w:ilvl="0" w:tplc="B32AD780">
      <w:start w:val="1"/>
      <w:numFmt w:val="bullet"/>
      <w:lvlText w:val="•"/>
      <w:lvlJc w:val="left"/>
      <w:pPr>
        <w:ind w:left="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BEFF5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26C43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16596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54178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18EAA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224FE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54E8E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CA4DE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E800A7"/>
    <w:multiLevelType w:val="hybridMultilevel"/>
    <w:tmpl w:val="454A7B12"/>
    <w:lvl w:ilvl="0" w:tplc="BFBAF55C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F0D5B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746C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62B1F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02BA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DE2D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12181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D2BC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8050A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07203D"/>
    <w:multiLevelType w:val="hybridMultilevel"/>
    <w:tmpl w:val="1BEA5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722BD"/>
    <w:multiLevelType w:val="hybridMultilevel"/>
    <w:tmpl w:val="99FCEA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D6D21"/>
    <w:multiLevelType w:val="hybridMultilevel"/>
    <w:tmpl w:val="D3C0278C"/>
    <w:lvl w:ilvl="0" w:tplc="81D076BC">
      <w:start w:val="1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FE59A6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DE19D8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64233A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89416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EEDCB2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44BB80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BE107E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5EFDE8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01D648B"/>
    <w:multiLevelType w:val="hybridMultilevel"/>
    <w:tmpl w:val="0602C2BE"/>
    <w:lvl w:ilvl="0" w:tplc="6F64A7F0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4D6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82D9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58C91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D8B5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0E3B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D4556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5822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B47C5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DA5677"/>
    <w:multiLevelType w:val="hybridMultilevel"/>
    <w:tmpl w:val="46FA7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95D65"/>
    <w:multiLevelType w:val="hybridMultilevel"/>
    <w:tmpl w:val="8E922024"/>
    <w:lvl w:ilvl="0" w:tplc="6D721AAE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6E78B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7482A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E8C88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BA45D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B2368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70A98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F8715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08CF2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0AF0833"/>
    <w:multiLevelType w:val="hybridMultilevel"/>
    <w:tmpl w:val="9466A4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46E77"/>
    <w:multiLevelType w:val="hybridMultilevel"/>
    <w:tmpl w:val="8FE81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E7F12"/>
    <w:multiLevelType w:val="hybridMultilevel"/>
    <w:tmpl w:val="391E7F20"/>
    <w:lvl w:ilvl="0" w:tplc="8B1C1E62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FAD7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0C9B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2007E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DA49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5ACC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A258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7802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B2C2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46007B4"/>
    <w:multiLevelType w:val="hybridMultilevel"/>
    <w:tmpl w:val="B942CC86"/>
    <w:lvl w:ilvl="0" w:tplc="B03C9166">
      <w:start w:val="8"/>
      <w:numFmt w:val="upperRoman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261B44">
      <w:start w:val="1"/>
      <w:numFmt w:val="lowerLetter"/>
      <w:lvlText w:val="%2"/>
      <w:lvlJc w:val="left"/>
      <w:pPr>
        <w:ind w:left="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4E52C">
      <w:start w:val="1"/>
      <w:numFmt w:val="lowerRoman"/>
      <w:lvlText w:val="%3"/>
      <w:lvlJc w:val="left"/>
      <w:pPr>
        <w:ind w:left="1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94354E">
      <w:start w:val="1"/>
      <w:numFmt w:val="decimal"/>
      <w:lvlText w:val="%4"/>
      <w:lvlJc w:val="left"/>
      <w:pPr>
        <w:ind w:left="22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3AD574">
      <w:start w:val="1"/>
      <w:numFmt w:val="lowerLetter"/>
      <w:lvlText w:val="%5"/>
      <w:lvlJc w:val="left"/>
      <w:pPr>
        <w:ind w:left="29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10A0A4">
      <w:start w:val="1"/>
      <w:numFmt w:val="lowerRoman"/>
      <w:lvlText w:val="%6"/>
      <w:lvlJc w:val="left"/>
      <w:pPr>
        <w:ind w:left="36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700BD6">
      <w:start w:val="1"/>
      <w:numFmt w:val="decimal"/>
      <w:lvlText w:val="%7"/>
      <w:lvlJc w:val="left"/>
      <w:pPr>
        <w:ind w:left="43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847A2A">
      <w:start w:val="1"/>
      <w:numFmt w:val="lowerLetter"/>
      <w:lvlText w:val="%8"/>
      <w:lvlJc w:val="left"/>
      <w:pPr>
        <w:ind w:left="50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423DFC">
      <w:start w:val="1"/>
      <w:numFmt w:val="lowerRoman"/>
      <w:lvlText w:val="%9"/>
      <w:lvlJc w:val="left"/>
      <w:pPr>
        <w:ind w:left="58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EEF0F3A"/>
    <w:multiLevelType w:val="hybridMultilevel"/>
    <w:tmpl w:val="A66C1568"/>
    <w:lvl w:ilvl="0" w:tplc="75886EBC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00833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8E553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4AF59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1CEFB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D8723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CA929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6CC21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5C8F4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0F83248"/>
    <w:multiLevelType w:val="hybridMultilevel"/>
    <w:tmpl w:val="36944D6C"/>
    <w:lvl w:ilvl="0" w:tplc="19229BEC">
      <w:start w:val="9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CC84DA7"/>
    <w:multiLevelType w:val="hybridMultilevel"/>
    <w:tmpl w:val="305CC454"/>
    <w:lvl w:ilvl="0" w:tplc="1494EF2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706948007">
    <w:abstractNumId w:val="8"/>
  </w:num>
  <w:num w:numId="2" w16cid:durableId="1940134506">
    <w:abstractNumId w:val="13"/>
  </w:num>
  <w:num w:numId="3" w16cid:durableId="1815103124">
    <w:abstractNumId w:val="10"/>
  </w:num>
  <w:num w:numId="4" w16cid:durableId="1065682456">
    <w:abstractNumId w:val="15"/>
  </w:num>
  <w:num w:numId="5" w16cid:durableId="2123568623">
    <w:abstractNumId w:val="1"/>
  </w:num>
  <w:num w:numId="6" w16cid:durableId="641159092">
    <w:abstractNumId w:val="3"/>
  </w:num>
  <w:num w:numId="7" w16cid:durableId="1290821998">
    <w:abstractNumId w:val="0"/>
  </w:num>
  <w:num w:numId="8" w16cid:durableId="2020157628">
    <w:abstractNumId w:val="4"/>
  </w:num>
  <w:num w:numId="9" w16cid:durableId="1629506559">
    <w:abstractNumId w:val="14"/>
  </w:num>
  <w:num w:numId="10" w16cid:durableId="502859591">
    <w:abstractNumId w:val="7"/>
  </w:num>
  <w:num w:numId="11" w16cid:durableId="774786795">
    <w:abstractNumId w:val="17"/>
  </w:num>
  <w:num w:numId="12" w16cid:durableId="68386603">
    <w:abstractNumId w:val="9"/>
  </w:num>
  <w:num w:numId="13" w16cid:durableId="38943351">
    <w:abstractNumId w:val="6"/>
  </w:num>
  <w:num w:numId="14" w16cid:durableId="620495839">
    <w:abstractNumId w:val="2"/>
  </w:num>
  <w:num w:numId="15" w16cid:durableId="344525173">
    <w:abstractNumId w:val="5"/>
  </w:num>
  <w:num w:numId="16" w16cid:durableId="582644981">
    <w:abstractNumId w:val="12"/>
  </w:num>
  <w:num w:numId="17" w16cid:durableId="86772508">
    <w:abstractNumId w:val="11"/>
  </w:num>
  <w:num w:numId="18" w16cid:durableId="1663608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A87"/>
    <w:rsid w:val="00081257"/>
    <w:rsid w:val="00285396"/>
    <w:rsid w:val="00474EDF"/>
    <w:rsid w:val="00584E9A"/>
    <w:rsid w:val="00691A87"/>
    <w:rsid w:val="007E52E3"/>
    <w:rsid w:val="00800178"/>
    <w:rsid w:val="008C61D9"/>
    <w:rsid w:val="00B3155E"/>
    <w:rsid w:val="00CC34F2"/>
    <w:rsid w:val="00E5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F96E"/>
  <w15:docId w15:val="{802C492A-B606-4B14-81FD-5D43E591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7" w:line="250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59"/>
      <w:ind w:left="49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7E52E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1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1257"/>
    <w:rPr>
      <w:rFonts w:ascii="Segoe UI" w:eastAsia="Calibri" w:hAnsi="Segoe UI" w:cs="Segoe UI"/>
      <w:color w:val="000000"/>
      <w:sz w:val="18"/>
      <w:szCs w:val="18"/>
    </w:rPr>
  </w:style>
  <w:style w:type="character" w:styleId="Hipercze">
    <w:name w:val="Hyperlink"/>
    <w:uiPriority w:val="99"/>
    <w:unhideWhenUsed/>
    <w:rsid w:val="00474ED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804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Goraj</dc:creator>
  <cp:keywords/>
  <cp:lastModifiedBy>Repki</cp:lastModifiedBy>
  <cp:revision>7</cp:revision>
  <cp:lastPrinted>2025-08-20T13:49:00Z</cp:lastPrinted>
  <dcterms:created xsi:type="dcterms:W3CDTF">2025-07-30T13:12:00Z</dcterms:created>
  <dcterms:modified xsi:type="dcterms:W3CDTF">2026-08-06T08:30:00Z</dcterms:modified>
</cp:coreProperties>
</file>