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124" w:rsidRDefault="00850124" w:rsidP="00850124">
      <w:pPr>
        <w:jc w:val="center"/>
        <w:rPr>
          <w:rFonts w:ascii="Arial" w:hAnsi="Arial" w:cs="Arial"/>
          <w:b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</w:rPr>
        <w:t xml:space="preserve">Uchwała Nr </w:t>
      </w:r>
      <w:r w:rsidR="004A670E">
        <w:rPr>
          <w:rFonts w:ascii="Arial" w:hAnsi="Arial" w:cs="Arial"/>
          <w:b/>
          <w:sz w:val="24"/>
          <w:szCs w:val="24"/>
        </w:rPr>
        <w:t>XXVIII/264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/2017</w:t>
      </w:r>
      <w:r w:rsidRPr="000E5EFD">
        <w:rPr>
          <w:rFonts w:ascii="Arial" w:hAnsi="Arial" w:cs="Arial"/>
          <w:b/>
          <w:sz w:val="24"/>
          <w:szCs w:val="24"/>
        </w:rPr>
        <w:br/>
        <w:t>Rady Gminy Skąpe</w:t>
      </w:r>
      <w:r w:rsidRPr="000E5EFD">
        <w:rPr>
          <w:rFonts w:ascii="Arial" w:hAnsi="Arial" w:cs="Arial"/>
          <w:b/>
          <w:sz w:val="24"/>
          <w:szCs w:val="24"/>
        </w:rPr>
        <w:br/>
        <w:t xml:space="preserve">z dnia </w:t>
      </w:r>
      <w:r>
        <w:rPr>
          <w:rFonts w:ascii="Arial" w:hAnsi="Arial" w:cs="Arial"/>
          <w:b/>
          <w:sz w:val="24"/>
          <w:szCs w:val="24"/>
        </w:rPr>
        <w:t>24 kwietnia 2017 r.</w:t>
      </w:r>
    </w:p>
    <w:p w:rsidR="00850124" w:rsidRPr="000E5EFD" w:rsidRDefault="00850124" w:rsidP="00850124">
      <w:pPr>
        <w:jc w:val="center"/>
        <w:rPr>
          <w:rFonts w:ascii="Arial" w:hAnsi="Arial" w:cs="Arial"/>
          <w:b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  <w:highlight w:val="yellow"/>
        </w:rPr>
        <w:br/>
      </w:r>
      <w:r w:rsidRPr="000E5EFD">
        <w:rPr>
          <w:rFonts w:ascii="Arial" w:hAnsi="Arial" w:cs="Arial"/>
          <w:b/>
          <w:sz w:val="24"/>
          <w:szCs w:val="24"/>
        </w:rPr>
        <w:t>w sprawie sprzeciwu wobec zapowiadanych zmian prawa samorządowego w</w:t>
      </w:r>
      <w:r>
        <w:rPr>
          <w:rFonts w:ascii="Arial" w:hAnsi="Arial" w:cs="Arial"/>
          <w:b/>
          <w:sz w:val="24"/>
          <w:szCs w:val="24"/>
        </w:rPr>
        <w:t> </w:t>
      </w:r>
      <w:r w:rsidRPr="000E5EFD">
        <w:rPr>
          <w:rFonts w:ascii="Arial" w:hAnsi="Arial" w:cs="Arial"/>
          <w:b/>
          <w:sz w:val="24"/>
          <w:szCs w:val="24"/>
        </w:rPr>
        <w:t>Polsce</w:t>
      </w:r>
    </w:p>
    <w:p w:rsidR="00850124" w:rsidRPr="00C94472" w:rsidRDefault="00850124" w:rsidP="00850124">
      <w:pPr>
        <w:rPr>
          <w:rFonts w:ascii="Arial" w:hAnsi="Arial" w:cs="Arial"/>
          <w:sz w:val="20"/>
          <w:szCs w:val="20"/>
        </w:rPr>
      </w:pPr>
    </w:p>
    <w:p w:rsidR="00850124" w:rsidRPr="00C94472" w:rsidRDefault="00850124" w:rsidP="00850124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C94472">
        <w:rPr>
          <w:rFonts w:ascii="Arial" w:hAnsi="Arial" w:cs="Arial"/>
          <w:i/>
          <w:sz w:val="20"/>
          <w:szCs w:val="20"/>
        </w:rPr>
        <w:t>Na podstawie art. 18 ust. 1 w zw. z art. 6 ust. 1 ustawy z dnia 8 marca 1990 roku o</w:t>
      </w:r>
      <w:r>
        <w:rPr>
          <w:rFonts w:ascii="Arial" w:hAnsi="Arial" w:cs="Arial"/>
          <w:i/>
          <w:sz w:val="20"/>
          <w:szCs w:val="20"/>
        </w:rPr>
        <w:t> </w:t>
      </w:r>
      <w:r w:rsidRPr="00C94472">
        <w:rPr>
          <w:rFonts w:ascii="Arial" w:hAnsi="Arial" w:cs="Arial"/>
          <w:i/>
          <w:sz w:val="20"/>
          <w:szCs w:val="20"/>
        </w:rPr>
        <w:t>samorządzie gminnym (Dz. U. z 2016r. poz. 446 z późn. zm.), art. 4 ust. 6 Europejskiej Karty Samorządu Lokalnego sporządzonej w Strasburgu dnia 15 października 1985 roku (Dz. U. z 1994r. Nr</w:t>
      </w:r>
      <w:r>
        <w:rPr>
          <w:rFonts w:ascii="Arial" w:hAnsi="Arial" w:cs="Arial"/>
          <w:i/>
          <w:sz w:val="20"/>
          <w:szCs w:val="20"/>
        </w:rPr>
        <w:t xml:space="preserve"> 124, poz. 607), § 21 ust. 1 </w:t>
      </w:r>
      <w:r w:rsidRPr="00C94472">
        <w:rPr>
          <w:rFonts w:ascii="Arial" w:hAnsi="Arial" w:cs="Arial"/>
          <w:i/>
          <w:sz w:val="20"/>
          <w:szCs w:val="20"/>
        </w:rPr>
        <w:t>Statutu Gminy Skąpe (</w:t>
      </w:r>
      <w:r w:rsidRPr="00C94472">
        <w:rPr>
          <w:rFonts w:ascii="Arial" w:eastAsia="Times New Roman" w:hAnsi="Arial" w:cs="Arial"/>
          <w:i/>
          <w:sz w:val="20"/>
          <w:szCs w:val="20"/>
          <w:lang w:eastAsia="pl-PL"/>
        </w:rPr>
        <w:t>Dz. Urz. Woj. Lubuskiego z 2003 r. Nr 12, poz. 209, Dz. Urz. Woj. Lubuskiego z 2005 r. Nr 19, poz. 382, Dz. Urz. Woj. Lubuskiego z 2009 r. Nr 20, poz. 351, Dz. Urz. Woj. Lubuskiego z 2010 r. Nr 116, poz. 1864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, Dz.U. Woj. Lubuskiego z 2016 r. poz. 1301)</w:t>
      </w:r>
      <w:r w:rsidRPr="00C94472">
        <w:rPr>
          <w:rFonts w:ascii="Arial" w:hAnsi="Arial" w:cs="Arial"/>
          <w:i/>
          <w:sz w:val="20"/>
          <w:szCs w:val="20"/>
        </w:rPr>
        <w:t xml:space="preserve"> </w:t>
      </w:r>
      <w:r w:rsidRPr="00DF3B92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850124" w:rsidRPr="000E5EFD" w:rsidRDefault="00850124" w:rsidP="00850124">
      <w:pPr>
        <w:jc w:val="both"/>
        <w:rPr>
          <w:rFonts w:ascii="Arial" w:hAnsi="Arial" w:cs="Arial"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50124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E5EFD">
        <w:rPr>
          <w:rFonts w:ascii="Arial" w:hAnsi="Arial" w:cs="Arial"/>
          <w:sz w:val="24"/>
          <w:szCs w:val="24"/>
        </w:rPr>
        <w:t xml:space="preserve">Rada Gminy </w:t>
      </w:r>
      <w:r>
        <w:rPr>
          <w:rFonts w:ascii="Arial" w:hAnsi="Arial" w:cs="Arial"/>
          <w:sz w:val="24"/>
          <w:szCs w:val="24"/>
        </w:rPr>
        <w:t>Skąpe</w:t>
      </w:r>
      <w:r w:rsidRPr="000E5EFD">
        <w:rPr>
          <w:rFonts w:ascii="Arial" w:hAnsi="Arial" w:cs="Arial"/>
          <w:sz w:val="24"/>
          <w:szCs w:val="24"/>
        </w:rPr>
        <w:t xml:space="preserve"> wyraża </w:t>
      </w:r>
      <w:r w:rsidRPr="000E5EFD">
        <w:rPr>
          <w:rFonts w:ascii="Arial" w:hAnsi="Arial" w:cs="Arial"/>
          <w:b/>
          <w:sz w:val="24"/>
          <w:szCs w:val="24"/>
        </w:rPr>
        <w:t>zdecydowany sprzeciw</w:t>
      </w:r>
      <w:r w:rsidRPr="000E5EFD">
        <w:rPr>
          <w:rFonts w:ascii="Arial" w:hAnsi="Arial" w:cs="Arial"/>
          <w:sz w:val="24"/>
          <w:szCs w:val="24"/>
        </w:rPr>
        <w:t xml:space="preserve"> wobec zapowiadanych zmian prawa samorządowego Polsce, w szczególności w zakresie rozwiązań o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charakterze ustrojowym.</w:t>
      </w:r>
    </w:p>
    <w:p w:rsidR="00850124" w:rsidRPr="000E5EFD" w:rsidRDefault="00850124" w:rsidP="00850124">
      <w:pPr>
        <w:pStyle w:val="Akapitzlist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Ra</w:t>
      </w:r>
      <w:r w:rsidRPr="000E5EFD">
        <w:rPr>
          <w:rFonts w:ascii="Arial" w:hAnsi="Arial" w:cs="Arial"/>
          <w:sz w:val="24"/>
          <w:szCs w:val="24"/>
        </w:rPr>
        <w:t xml:space="preserve">da Gminy </w:t>
      </w:r>
      <w:r>
        <w:rPr>
          <w:rFonts w:ascii="Arial" w:hAnsi="Arial" w:cs="Arial"/>
          <w:sz w:val="24"/>
          <w:szCs w:val="24"/>
        </w:rPr>
        <w:t>Skąpe</w:t>
      </w:r>
      <w:r w:rsidRPr="000E5EFD">
        <w:rPr>
          <w:rFonts w:ascii="Arial" w:hAnsi="Arial" w:cs="Arial"/>
          <w:sz w:val="24"/>
          <w:szCs w:val="24"/>
        </w:rPr>
        <w:t xml:space="preserve"> stwierdza, że pojawiające się w przestrzeni publicznej kategoryczne zapowiedzi radykalnych zmian w samorządowym prawie wyborczym w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zakresie rewizji zakresu okręgów wyborczych, ograniczenia możliwości udziału w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procesie wyborczym komitetów obywatelskich, podniesienia progów wyborczych, ograniczenia kadencyjności organów wykonawczych jednostek samorządu terytorialnego, a także ograniczenia obywatelom ich konstytucyjnych praw i wolności  w szczególności wynikających z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art. 62 Konstytucji RP – godzą w prawa obywateli Rzeczypospolitej Polskiej.</w:t>
      </w:r>
    </w:p>
    <w:p w:rsidR="00850124" w:rsidRPr="000E5EFD" w:rsidRDefault="00850124" w:rsidP="00850124">
      <w:pPr>
        <w:pStyle w:val="Tekstkomentarz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E5EFD">
        <w:rPr>
          <w:rFonts w:ascii="Arial" w:hAnsi="Arial" w:cs="Arial"/>
          <w:sz w:val="24"/>
          <w:szCs w:val="24"/>
        </w:rPr>
        <w:t xml:space="preserve">Wszelkie zmiany prawa samorządowego powinny być uprzednio poddane możliwie szerokim </w:t>
      </w:r>
      <w:r w:rsidRPr="000E5EFD">
        <w:rPr>
          <w:rFonts w:ascii="Arial" w:hAnsi="Arial" w:cs="Arial"/>
          <w:b/>
          <w:sz w:val="24"/>
          <w:szCs w:val="24"/>
        </w:rPr>
        <w:t>konsultacjom społecznym</w:t>
      </w:r>
      <w:r w:rsidRPr="000E5EFD">
        <w:rPr>
          <w:rFonts w:ascii="Arial" w:hAnsi="Arial" w:cs="Arial"/>
          <w:sz w:val="24"/>
          <w:szCs w:val="24"/>
        </w:rPr>
        <w:t>, we właściwym czasie i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>odpowiednim trybie, w szczególności z przedstawicielami organizacji zrzeszających jednostki samorządu terytorialnego.</w:t>
      </w:r>
    </w:p>
    <w:p w:rsidR="00850124" w:rsidRPr="000E5EFD" w:rsidRDefault="00850124" w:rsidP="00850124">
      <w:pPr>
        <w:jc w:val="both"/>
        <w:rPr>
          <w:rFonts w:ascii="Arial" w:hAnsi="Arial" w:cs="Arial"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50124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E5EFD">
        <w:rPr>
          <w:rFonts w:ascii="Arial" w:hAnsi="Arial" w:cs="Arial"/>
          <w:sz w:val="24"/>
          <w:szCs w:val="24"/>
        </w:rPr>
        <w:t xml:space="preserve">Rada Gminy </w:t>
      </w:r>
      <w:r>
        <w:rPr>
          <w:rFonts w:ascii="Arial" w:hAnsi="Arial" w:cs="Arial"/>
          <w:sz w:val="24"/>
          <w:szCs w:val="24"/>
        </w:rPr>
        <w:t>Skąpe</w:t>
      </w:r>
      <w:r w:rsidRPr="000E5EFD">
        <w:rPr>
          <w:rFonts w:ascii="Arial" w:hAnsi="Arial" w:cs="Arial"/>
          <w:sz w:val="24"/>
          <w:szCs w:val="24"/>
        </w:rPr>
        <w:t xml:space="preserve"> </w:t>
      </w:r>
      <w:r w:rsidRPr="000E5EFD">
        <w:rPr>
          <w:rFonts w:ascii="Arial" w:hAnsi="Arial" w:cs="Arial"/>
          <w:b/>
          <w:sz w:val="24"/>
          <w:szCs w:val="24"/>
        </w:rPr>
        <w:t>apeluje</w:t>
      </w:r>
      <w:r w:rsidRPr="000E5EFD">
        <w:rPr>
          <w:rFonts w:ascii="Arial" w:hAnsi="Arial" w:cs="Arial"/>
          <w:sz w:val="24"/>
          <w:szCs w:val="24"/>
        </w:rPr>
        <w:t xml:space="preserve"> o respektowanie w toku prac nad zmianami prawa samorządowego w Polsce postanowień Konstytucji Rzeczypospolitej Polskiej oraz wiążącego Polskę prawa międzynarodowego, w tym Europejskiej Karty Samorządu Lokalnego. W szczególności członkowie społeczności lokalnych powinni mieć zagwarantowane prawo decydowania o najważniejszych sprawach dotyczących ich wspólnoty samorządowej, w tym o wyborze osób wchodzących w skład organów poszczególnych jednostek samorządu terytorialnego.</w:t>
      </w:r>
    </w:p>
    <w:p w:rsidR="00850124" w:rsidRPr="000E5EFD" w:rsidRDefault="00850124" w:rsidP="00850124">
      <w:pPr>
        <w:pStyle w:val="Akapitzlist"/>
        <w:ind w:left="66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5EFD">
        <w:rPr>
          <w:rFonts w:ascii="Arial" w:hAnsi="Arial" w:cs="Arial"/>
          <w:sz w:val="24"/>
          <w:szCs w:val="24"/>
        </w:rPr>
        <w:t xml:space="preserve">Rada Gminy </w:t>
      </w:r>
      <w:r>
        <w:rPr>
          <w:rFonts w:ascii="Arial" w:hAnsi="Arial" w:cs="Arial"/>
          <w:sz w:val="24"/>
          <w:szCs w:val="24"/>
        </w:rPr>
        <w:t>Skąpe</w:t>
      </w:r>
      <w:r w:rsidRPr="000E5EFD">
        <w:rPr>
          <w:rFonts w:ascii="Arial" w:hAnsi="Arial" w:cs="Arial"/>
          <w:sz w:val="24"/>
          <w:szCs w:val="24"/>
        </w:rPr>
        <w:t xml:space="preserve"> </w:t>
      </w:r>
      <w:r w:rsidRPr="000E5EFD">
        <w:rPr>
          <w:rFonts w:ascii="Arial" w:hAnsi="Arial" w:cs="Arial"/>
          <w:b/>
          <w:sz w:val="24"/>
          <w:szCs w:val="24"/>
        </w:rPr>
        <w:t xml:space="preserve">apeluje </w:t>
      </w:r>
      <w:r w:rsidRPr="000E5EFD">
        <w:rPr>
          <w:rFonts w:ascii="Arial" w:hAnsi="Arial" w:cs="Arial"/>
          <w:sz w:val="24"/>
          <w:szCs w:val="24"/>
        </w:rPr>
        <w:t>do</w:t>
      </w:r>
      <w:r w:rsidRPr="000E5EFD">
        <w:rPr>
          <w:rFonts w:ascii="Arial" w:hAnsi="Arial" w:cs="Arial"/>
          <w:b/>
          <w:sz w:val="24"/>
          <w:szCs w:val="24"/>
        </w:rPr>
        <w:t xml:space="preserve"> </w:t>
      </w:r>
      <w:r w:rsidRPr="000E5EFD">
        <w:rPr>
          <w:rFonts w:ascii="Arial" w:hAnsi="Arial" w:cs="Arial"/>
          <w:sz w:val="24"/>
          <w:szCs w:val="24"/>
        </w:rPr>
        <w:t>Prezydenta Rzeczypospolitej Polskiej, parlamentu, rządu Rzeczypospolitej Polskiej i polityków o niepodejmowanie decyzji godzących w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 xml:space="preserve">prawa wyborcze obywateli Rzeczypospolitej Polskiej. </w:t>
      </w:r>
    </w:p>
    <w:p w:rsidR="00850124" w:rsidRPr="000E5EFD" w:rsidRDefault="00850124" w:rsidP="00850124">
      <w:pPr>
        <w:pStyle w:val="Akapitzlist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E5EFD">
        <w:rPr>
          <w:rFonts w:ascii="Arial" w:hAnsi="Arial" w:cs="Arial"/>
          <w:sz w:val="24"/>
          <w:szCs w:val="24"/>
        </w:rPr>
        <w:t xml:space="preserve">Rada Gminy </w:t>
      </w:r>
      <w:r>
        <w:rPr>
          <w:rFonts w:ascii="Arial" w:hAnsi="Arial" w:cs="Arial"/>
          <w:sz w:val="24"/>
          <w:szCs w:val="24"/>
        </w:rPr>
        <w:t>Skąpe</w:t>
      </w:r>
      <w:r w:rsidRPr="000E5EFD">
        <w:rPr>
          <w:rFonts w:ascii="Arial" w:hAnsi="Arial" w:cs="Arial"/>
          <w:sz w:val="24"/>
          <w:szCs w:val="24"/>
        </w:rPr>
        <w:t xml:space="preserve"> </w:t>
      </w:r>
      <w:r w:rsidRPr="000E5EFD">
        <w:rPr>
          <w:rFonts w:ascii="Arial" w:hAnsi="Arial" w:cs="Arial"/>
          <w:b/>
          <w:sz w:val="24"/>
          <w:szCs w:val="24"/>
        </w:rPr>
        <w:t>apeluje</w:t>
      </w:r>
      <w:r w:rsidRPr="000E5EFD">
        <w:rPr>
          <w:rFonts w:ascii="Arial" w:hAnsi="Arial" w:cs="Arial"/>
          <w:sz w:val="24"/>
          <w:szCs w:val="24"/>
        </w:rPr>
        <w:t xml:space="preserve"> o podjęcie rzetelnych prac zmierzających do systemowego przeglądu prawa samorządowego, w szczególności prawa ustrojowego, a</w:t>
      </w:r>
      <w:r>
        <w:rPr>
          <w:rFonts w:ascii="Arial" w:hAnsi="Arial" w:cs="Arial"/>
          <w:sz w:val="24"/>
          <w:szCs w:val="24"/>
        </w:rPr>
        <w:t> </w:t>
      </w:r>
      <w:r w:rsidRPr="000E5EFD">
        <w:rPr>
          <w:rFonts w:ascii="Arial" w:hAnsi="Arial" w:cs="Arial"/>
          <w:sz w:val="24"/>
          <w:szCs w:val="24"/>
        </w:rPr>
        <w:t xml:space="preserve">następnie wypracowania kompleksowej propozycji zmian w tym zakresie. </w:t>
      </w:r>
    </w:p>
    <w:p w:rsidR="00850124" w:rsidRPr="000E5EFD" w:rsidRDefault="00850124" w:rsidP="00850124">
      <w:pPr>
        <w:jc w:val="both"/>
        <w:rPr>
          <w:rFonts w:ascii="Arial" w:hAnsi="Arial" w:cs="Arial"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</w:rPr>
        <w:lastRenderedPageBreak/>
        <w:t>§ 3.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50124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E5EFD">
        <w:rPr>
          <w:rFonts w:ascii="Arial" w:hAnsi="Arial" w:cs="Arial"/>
          <w:sz w:val="24"/>
          <w:szCs w:val="24"/>
        </w:rPr>
        <w:t xml:space="preserve">Wykonanie uchwały powierza się Wójtowi </w:t>
      </w:r>
      <w:r>
        <w:rPr>
          <w:rFonts w:ascii="Arial" w:hAnsi="Arial" w:cs="Arial"/>
          <w:sz w:val="24"/>
          <w:szCs w:val="24"/>
        </w:rPr>
        <w:t>Gminy Skąpe</w:t>
      </w:r>
      <w:r w:rsidRPr="000E5EFD">
        <w:rPr>
          <w:rFonts w:ascii="Arial" w:hAnsi="Arial" w:cs="Arial"/>
          <w:sz w:val="24"/>
          <w:szCs w:val="24"/>
        </w:rPr>
        <w:t xml:space="preserve"> oraz Przewodniczącemu Rady Gminy</w:t>
      </w:r>
      <w:r>
        <w:rPr>
          <w:rFonts w:ascii="Arial" w:hAnsi="Arial" w:cs="Arial"/>
          <w:sz w:val="24"/>
          <w:szCs w:val="24"/>
        </w:rPr>
        <w:t xml:space="preserve"> Skąpe.</w:t>
      </w:r>
    </w:p>
    <w:p w:rsidR="00850124" w:rsidRPr="000E5EFD" w:rsidRDefault="00850124" w:rsidP="00850124">
      <w:pPr>
        <w:pStyle w:val="Akapitzlist"/>
        <w:ind w:left="66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5EFD">
        <w:rPr>
          <w:rFonts w:ascii="Arial" w:hAnsi="Arial" w:cs="Arial"/>
          <w:sz w:val="24"/>
          <w:szCs w:val="24"/>
        </w:rPr>
        <w:t>Upoważnia się osoby, o których mowa w ust. 1, do podejmowania wszelkich działań zmierzających do przedstawienia niniejszej uchwały właściwym organom władzy publicznej oraz jej przedstawicielom.</w:t>
      </w:r>
    </w:p>
    <w:p w:rsidR="00850124" w:rsidRDefault="00850124" w:rsidP="00850124">
      <w:pPr>
        <w:rPr>
          <w:rFonts w:ascii="Arial" w:hAnsi="Arial" w:cs="Arial"/>
          <w:sz w:val="24"/>
          <w:szCs w:val="24"/>
        </w:rPr>
      </w:pPr>
      <w:r w:rsidRPr="000E5EFD"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E5EFD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:rsidR="00850124" w:rsidRPr="000E5EFD" w:rsidRDefault="00850124" w:rsidP="00850124">
      <w:pPr>
        <w:rPr>
          <w:rFonts w:ascii="Arial" w:hAnsi="Arial" w:cs="Arial"/>
          <w:sz w:val="24"/>
          <w:szCs w:val="24"/>
        </w:rPr>
      </w:pPr>
    </w:p>
    <w:p w:rsidR="00850124" w:rsidRDefault="00850124" w:rsidP="00850124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Przewodnicząca Rady Gminy</w:t>
      </w:r>
    </w:p>
    <w:p w:rsidR="00EC3DC8" w:rsidRDefault="00850124" w:rsidP="00850124">
      <w:pPr>
        <w:ind w:left="2124" w:firstLine="708"/>
      </w:pPr>
      <w:r>
        <w:rPr>
          <w:rFonts w:ascii="Arial" w:hAnsi="Arial" w:cs="Arial"/>
          <w:sz w:val="24"/>
          <w:szCs w:val="24"/>
        </w:rPr>
        <w:t xml:space="preserve">                                            Halina Staszyńska</w:t>
      </w:r>
    </w:p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0124"/>
    <w:rsid w:val="004A670E"/>
    <w:rsid w:val="006A7DCB"/>
    <w:rsid w:val="00850124"/>
    <w:rsid w:val="00EC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48789-C1B2-4DF2-A4F5-F7BA92E3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012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5012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rsid w:val="008501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012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A.Hoppen-Anyszko</cp:lastModifiedBy>
  <cp:revision>2</cp:revision>
  <dcterms:created xsi:type="dcterms:W3CDTF">2017-04-24T10:53:00Z</dcterms:created>
  <dcterms:modified xsi:type="dcterms:W3CDTF">2017-04-26T06:21:00Z</dcterms:modified>
</cp:coreProperties>
</file>