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43D74" w14:textId="756B5012" w:rsidR="00B933DE" w:rsidRPr="00B933DE" w:rsidRDefault="00B933DE" w:rsidP="00B933DE">
      <w:pPr>
        <w:pStyle w:val="Nagwek1"/>
        <w:ind w:left="2124" w:firstLine="708"/>
        <w:rPr>
          <w:rFonts w:ascii="Calibri Light" w:hAnsi="Calibri Light" w:cs="Calibri Light"/>
          <w:b/>
          <w:b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libri Light" w:hAnsi="Calibri Light" w:cs="Calibri Light"/>
          <w:b/>
          <w:b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 Y K A Z</w:t>
      </w:r>
    </w:p>
    <w:p w14:paraId="6166589D" w14:textId="77777777" w:rsidR="00B933DE" w:rsidRPr="004B2CC8" w:rsidRDefault="00B933DE" w:rsidP="00B933DE">
      <w:pPr>
        <w:ind w:left="708" w:firstLine="708"/>
        <w:rPr>
          <w:rFonts w:ascii="Calibri Light" w:hAnsi="Calibri Light" w:cs="Calibri Light"/>
          <w:b/>
          <w:bCs/>
          <w:sz w:val="26"/>
          <w:szCs w:val="26"/>
        </w:rPr>
      </w:pPr>
      <w:r w:rsidRPr="004B2CC8">
        <w:rPr>
          <w:rFonts w:ascii="Calibri Light" w:hAnsi="Calibri Light" w:cs="Calibri Light"/>
          <w:b/>
          <w:bCs/>
          <w:sz w:val="26"/>
          <w:szCs w:val="26"/>
        </w:rPr>
        <w:t>nieruchomości przeznaczonych do sprzedaży</w:t>
      </w:r>
    </w:p>
    <w:p w14:paraId="3A1717CA" w14:textId="77777777" w:rsidR="001A754B" w:rsidRDefault="00B933DE" w:rsidP="001A754B">
      <w:pPr>
        <w:ind w:firstLine="360"/>
        <w:rPr>
          <w:rFonts w:ascii="Calibri Light" w:hAnsi="Calibri Light" w:cs="Calibri Light"/>
        </w:rPr>
      </w:pPr>
      <w:r w:rsidRPr="0015468B">
        <w:rPr>
          <w:rFonts w:ascii="Calibri Light" w:hAnsi="Calibri Light" w:cs="Calibri Light"/>
        </w:rPr>
        <w:t>Wójt Gminy Olszanka  informuje , że  przeznaczone zostały do sprzedaży następujące nieruchomości, będąca własnością Gminy Olszanka  :</w:t>
      </w:r>
    </w:p>
    <w:p w14:paraId="12A9E4FE" w14:textId="2F7F789B" w:rsidR="00B933DE" w:rsidRPr="001A754B" w:rsidRDefault="00B933DE" w:rsidP="002F6CCF">
      <w:pPr>
        <w:pStyle w:val="Akapitzlist"/>
        <w:numPr>
          <w:ilvl w:val="0"/>
          <w:numId w:val="1"/>
        </w:numPr>
        <w:tabs>
          <w:tab w:val="clear" w:pos="720"/>
        </w:tabs>
        <w:ind w:left="284"/>
        <w:jc w:val="both"/>
        <w:rPr>
          <w:rFonts w:ascii="Calibri Light" w:hAnsi="Calibri Light" w:cs="Calibri Light"/>
        </w:rPr>
      </w:pPr>
      <w:r w:rsidRPr="001A754B">
        <w:rPr>
          <w:rFonts w:ascii="Calibri Light" w:hAnsi="Calibri Light" w:cs="Calibri Light"/>
          <w:b/>
          <w:bCs/>
        </w:rPr>
        <w:t xml:space="preserve">nieruchomość niezabudowana stanowiąca działkę nr 15/2, arkusz mapy 2, o powierzchni 0,0192 ha, pastwisko RIIIb, numer jednostki rejestrowej G41, położona w Jankowicach Wielkich, zapisana w księdze wieczystej nr OP1B/00018171/0. Nieruchomość  graniczy             z nieruchomościami zabudowanymi i terenami rolnymi bez wydzielonego bezpośredniego dojazdu z drogi publicznej. Kształt działki wydłużony prostokąt, jest ogrodzona, nie jest uzbrojenie, teren równy bez pofałdowań, możliwość podłączenia do sieci elektrycznej, wodociągowej i kanalizacyjnej. </w:t>
      </w:r>
      <w:r w:rsidRPr="001A754B">
        <w:rPr>
          <w:rFonts w:ascii="Calibri Light" w:hAnsi="Calibri Light" w:cs="Calibri Light"/>
          <w:b/>
          <w:bCs/>
          <w:iCs/>
        </w:rPr>
        <w:t>Nieruchomość jest wolna od wszelkich obciążeń.</w:t>
      </w:r>
    </w:p>
    <w:p w14:paraId="1AC29B0C" w14:textId="678CF455" w:rsidR="00B933DE" w:rsidRPr="0015468B" w:rsidRDefault="00B933DE" w:rsidP="00B933DE">
      <w:pPr>
        <w:numPr>
          <w:ilvl w:val="1"/>
          <w:numId w:val="1"/>
        </w:numPr>
        <w:tabs>
          <w:tab w:val="num" w:pos="567"/>
        </w:tabs>
        <w:ind w:left="426" w:hanging="142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</w:rPr>
        <w:t>Dla działki nr 15</w:t>
      </w:r>
      <w:r w:rsidR="00412B90">
        <w:rPr>
          <w:rFonts w:ascii="Calibri Light" w:hAnsi="Calibri Light" w:cs="Calibri Light"/>
          <w:b/>
        </w:rPr>
        <w:t>/</w:t>
      </w:r>
      <w:r w:rsidRPr="0015468B">
        <w:rPr>
          <w:rFonts w:ascii="Calibri Light" w:hAnsi="Calibri Light" w:cs="Calibri Light"/>
          <w:b/>
        </w:rPr>
        <w:t>2 Gmina nie posiada planu zagospodarowania przestrzennego,</w:t>
      </w:r>
      <w:r>
        <w:rPr>
          <w:rFonts w:ascii="Calibri Light" w:hAnsi="Calibri Light" w:cs="Calibri Light"/>
          <w:b/>
        </w:rPr>
        <w:t xml:space="preserve">                </w:t>
      </w:r>
      <w:r w:rsidRPr="0015468B">
        <w:rPr>
          <w:rFonts w:ascii="Calibri Light" w:hAnsi="Calibri Light" w:cs="Calibri Light"/>
          <w:b/>
        </w:rPr>
        <w:t xml:space="preserve"> </w:t>
      </w:r>
      <w:r w:rsidR="00412B90">
        <w:rPr>
          <w:rFonts w:ascii="Calibri Light" w:hAnsi="Calibri Light" w:cs="Calibri Light"/>
          <w:b/>
        </w:rPr>
        <w:t xml:space="preserve">             </w:t>
      </w:r>
      <w:r w:rsidRPr="0015468B">
        <w:rPr>
          <w:rFonts w:ascii="Calibri Light" w:hAnsi="Calibri Light" w:cs="Calibri Light"/>
          <w:b/>
        </w:rPr>
        <w:t>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 w:rsidRPr="0015468B">
        <w:rPr>
          <w:rFonts w:ascii="Calibri Light" w:hAnsi="Calibri Light" w:cs="Calibri Light"/>
        </w:rPr>
        <w:t xml:space="preserve"> </w:t>
      </w:r>
      <w:r w:rsidRPr="0015468B">
        <w:rPr>
          <w:rFonts w:ascii="Calibri Light" w:hAnsi="Calibri Light" w:cs="Calibri Light"/>
          <w:b/>
        </w:rPr>
        <w:t>zmiana studium uwarunkowań</w:t>
      </w:r>
      <w:r>
        <w:rPr>
          <w:rFonts w:ascii="Calibri Light" w:hAnsi="Calibri Light" w:cs="Calibri Light"/>
          <w:b/>
        </w:rPr>
        <w:t xml:space="preserve">  </w:t>
      </w:r>
      <w:r w:rsidRPr="0015468B">
        <w:rPr>
          <w:rFonts w:ascii="Calibri Light" w:hAnsi="Calibri Light" w:cs="Calibri Light"/>
          <w:b/>
        </w:rPr>
        <w:t xml:space="preserve"> i kierunków zagospodarowania przestrzennego gminy Olszanka w zakresie linii elektroenergetycznej 400 kV Dobrzeń – Pasikurowice/Wrocław zatwierdzona uchwałą  nr XXXVIIII/232/2013 Rady Gminy Olszanka z dnia 27 września 2013r.,</w:t>
      </w:r>
      <w:r w:rsidRPr="0015468B">
        <w:rPr>
          <w:rFonts w:ascii="Calibri Light" w:hAnsi="Calibri Light" w:cs="Calibri Light"/>
        </w:rPr>
        <w:t xml:space="preserve"> </w:t>
      </w:r>
      <w:r w:rsidRPr="0015468B">
        <w:rPr>
          <w:rFonts w:ascii="Calibri Light" w:hAnsi="Calibri Light" w:cs="Calibri Light"/>
          <w:b/>
          <w:bCs/>
        </w:rPr>
        <w:t>działka położona na obszarze oznaczonym symbolem MN – obszar projektowanej zabudowy  jednorodzinnej.</w:t>
      </w:r>
    </w:p>
    <w:p w14:paraId="36C2ECBB" w14:textId="6DBE57ED" w:rsidR="00B933DE" w:rsidRPr="0015468B" w:rsidRDefault="00B933DE" w:rsidP="00B933DE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Termin zagospodarowania nieruchomości - ----------------------------------------------</w:t>
      </w:r>
      <w:r w:rsidR="000961B3">
        <w:rPr>
          <w:rFonts w:ascii="Calibri Light" w:hAnsi="Calibri Light" w:cs="Calibri Light"/>
          <w:b/>
          <w:bCs/>
          <w:iCs/>
        </w:rPr>
        <w:t>-----------</w:t>
      </w:r>
      <w:r w:rsidRPr="0015468B">
        <w:rPr>
          <w:rFonts w:ascii="Calibri Light" w:hAnsi="Calibri Light" w:cs="Calibri Light"/>
          <w:b/>
          <w:bCs/>
          <w:iCs/>
        </w:rPr>
        <w:t>,</w:t>
      </w:r>
    </w:p>
    <w:p w14:paraId="6F00A5CF" w14:textId="7F804E8E" w:rsidR="00B933DE" w:rsidRPr="0015468B" w:rsidRDefault="00B933DE" w:rsidP="00B933DE">
      <w:pPr>
        <w:numPr>
          <w:ilvl w:val="1"/>
          <w:numId w:val="1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Wysokość stawek procentowych opłaty z tytułu użytkowania wieczystego – ------</w:t>
      </w:r>
      <w:r w:rsidR="000961B3">
        <w:rPr>
          <w:rFonts w:ascii="Calibri Light" w:hAnsi="Calibri Light" w:cs="Calibri Light"/>
          <w:b/>
          <w:bCs/>
          <w:iCs/>
        </w:rPr>
        <w:t>---------</w:t>
      </w:r>
      <w:r w:rsidRPr="0015468B">
        <w:rPr>
          <w:rFonts w:ascii="Calibri Light" w:hAnsi="Calibri Light" w:cs="Calibri Light"/>
          <w:b/>
          <w:bCs/>
          <w:iCs/>
        </w:rPr>
        <w:t>,</w:t>
      </w:r>
    </w:p>
    <w:p w14:paraId="06E5FB47" w14:textId="56B95410" w:rsidR="00B933DE" w:rsidRPr="0015468B" w:rsidRDefault="00B933DE" w:rsidP="00B933DE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Wysokość opłaty z tytułu użytkowania, najmu lub dzierżawy –  ---------------------</w:t>
      </w:r>
      <w:r w:rsidR="000961B3">
        <w:rPr>
          <w:rFonts w:ascii="Calibri Light" w:hAnsi="Calibri Light" w:cs="Calibri Light"/>
          <w:b/>
          <w:bCs/>
          <w:iCs/>
        </w:rPr>
        <w:t>------------</w:t>
      </w:r>
      <w:r w:rsidRPr="0015468B">
        <w:rPr>
          <w:rFonts w:ascii="Calibri Light" w:hAnsi="Calibri Light" w:cs="Calibri Light"/>
          <w:b/>
          <w:bCs/>
          <w:iCs/>
        </w:rPr>
        <w:t>,</w:t>
      </w:r>
    </w:p>
    <w:p w14:paraId="3FE576AF" w14:textId="6B9649EC" w:rsidR="00B933DE" w:rsidRPr="0015468B" w:rsidRDefault="00B933DE" w:rsidP="00B933DE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Termin wnoszenia opłat - ---------------------------------------------------------------------</w:t>
      </w:r>
      <w:r w:rsidR="000961B3">
        <w:rPr>
          <w:rFonts w:ascii="Calibri Light" w:hAnsi="Calibri Light" w:cs="Calibri Light"/>
          <w:b/>
          <w:bCs/>
          <w:iCs/>
        </w:rPr>
        <w:t>------------</w:t>
      </w:r>
      <w:r w:rsidRPr="0015468B">
        <w:rPr>
          <w:rFonts w:ascii="Calibri Light" w:hAnsi="Calibri Light" w:cs="Calibri Light"/>
          <w:b/>
          <w:bCs/>
          <w:iCs/>
        </w:rPr>
        <w:t>,</w:t>
      </w:r>
    </w:p>
    <w:p w14:paraId="6106F1A3" w14:textId="3D183ABD" w:rsidR="00B933DE" w:rsidRPr="0015468B" w:rsidRDefault="00B933DE" w:rsidP="00B933DE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Zasady aktualizacji opłat - --------------------------------------------------------------------</w:t>
      </w:r>
      <w:r w:rsidR="000961B3">
        <w:rPr>
          <w:rFonts w:ascii="Calibri Light" w:hAnsi="Calibri Light" w:cs="Calibri Light"/>
          <w:b/>
          <w:bCs/>
          <w:iCs/>
        </w:rPr>
        <w:t>-------------</w:t>
      </w:r>
      <w:r w:rsidRPr="0015468B">
        <w:rPr>
          <w:rFonts w:ascii="Calibri Light" w:hAnsi="Calibri Light" w:cs="Calibri Light"/>
          <w:b/>
          <w:bCs/>
          <w:iCs/>
        </w:rPr>
        <w:t>,</w:t>
      </w:r>
    </w:p>
    <w:p w14:paraId="6270E0CA" w14:textId="3B92DF60" w:rsidR="00B933DE" w:rsidRPr="0015468B" w:rsidRDefault="00B933DE" w:rsidP="00B933DE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Sprzedaż w trybie przetargu ograniczonego   za cenę – </w:t>
      </w:r>
      <w:r w:rsidR="00FB1D0A">
        <w:rPr>
          <w:rFonts w:ascii="Calibri Light" w:hAnsi="Calibri Light" w:cs="Calibri Light"/>
          <w:b/>
          <w:bCs/>
          <w:iCs/>
        </w:rPr>
        <w:t>9</w:t>
      </w:r>
      <w:r w:rsidRPr="0015468B">
        <w:rPr>
          <w:rFonts w:ascii="Calibri Light" w:hAnsi="Calibri Light" w:cs="Calibri Light"/>
          <w:b/>
          <w:bCs/>
          <w:iCs/>
        </w:rPr>
        <w:t>.</w:t>
      </w:r>
      <w:r w:rsidR="00FB1D0A">
        <w:rPr>
          <w:rFonts w:ascii="Calibri Light" w:hAnsi="Calibri Light" w:cs="Calibri Light"/>
          <w:b/>
          <w:bCs/>
          <w:iCs/>
        </w:rPr>
        <w:t>6</w:t>
      </w:r>
      <w:r w:rsidRPr="0015468B">
        <w:rPr>
          <w:rFonts w:ascii="Calibri Light" w:hAnsi="Calibri Light" w:cs="Calibri Light"/>
          <w:b/>
          <w:bCs/>
          <w:iCs/>
        </w:rPr>
        <w:t>00,00 zł.</w:t>
      </w:r>
    </w:p>
    <w:p w14:paraId="281A0AB1" w14:textId="56C37BDB" w:rsidR="00FB1D0A" w:rsidRPr="001A754B" w:rsidRDefault="001A754B" w:rsidP="003F59B9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ind w:left="284" w:hanging="294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>N</w:t>
      </w:r>
      <w:r w:rsidR="00B933DE" w:rsidRPr="001A754B">
        <w:rPr>
          <w:rFonts w:ascii="Calibri Light" w:hAnsi="Calibri Light" w:cs="Calibri Light"/>
          <w:b/>
          <w:bCs/>
          <w:iCs/>
        </w:rPr>
        <w:t xml:space="preserve">ieruchomość stanowiąca działkę nr </w:t>
      </w:r>
      <w:r w:rsidR="00FB1D0A" w:rsidRPr="001A754B">
        <w:rPr>
          <w:rFonts w:ascii="Calibri Light" w:hAnsi="Calibri Light" w:cs="Calibri Light"/>
          <w:b/>
          <w:bCs/>
          <w:iCs/>
        </w:rPr>
        <w:t>655</w:t>
      </w:r>
      <w:r w:rsidR="00B933DE" w:rsidRPr="001A754B">
        <w:rPr>
          <w:rFonts w:ascii="Calibri Light" w:hAnsi="Calibri Light" w:cs="Calibri Light"/>
          <w:b/>
          <w:bCs/>
          <w:iCs/>
        </w:rPr>
        <w:t xml:space="preserve"> o powierzchni 0,</w:t>
      </w:r>
      <w:r w:rsidR="00FB1D0A" w:rsidRPr="001A754B">
        <w:rPr>
          <w:rFonts w:ascii="Calibri Light" w:hAnsi="Calibri Light" w:cs="Calibri Light"/>
          <w:b/>
          <w:bCs/>
          <w:iCs/>
        </w:rPr>
        <w:t>37</w:t>
      </w:r>
      <w:r w:rsidR="00B933DE" w:rsidRPr="001A754B">
        <w:rPr>
          <w:rFonts w:ascii="Calibri Light" w:hAnsi="Calibri Light" w:cs="Calibri Light"/>
          <w:b/>
          <w:bCs/>
          <w:iCs/>
        </w:rPr>
        <w:t xml:space="preserve">00 ha, arkusz mapy </w:t>
      </w:r>
      <w:r w:rsidR="00FB1D0A" w:rsidRPr="001A754B">
        <w:rPr>
          <w:rFonts w:ascii="Calibri Light" w:hAnsi="Calibri Light" w:cs="Calibri Light"/>
          <w:b/>
          <w:bCs/>
          <w:iCs/>
        </w:rPr>
        <w:t>2</w:t>
      </w:r>
      <w:r w:rsidR="00B933DE" w:rsidRPr="001A754B">
        <w:rPr>
          <w:rFonts w:ascii="Calibri Light" w:hAnsi="Calibri Light" w:cs="Calibri Light"/>
          <w:b/>
          <w:bCs/>
          <w:iCs/>
        </w:rPr>
        <w:t>, jednostka</w:t>
      </w:r>
      <w:r w:rsidR="003F59B9">
        <w:rPr>
          <w:rFonts w:ascii="Calibri Light" w:hAnsi="Calibri Light" w:cs="Calibri Light"/>
          <w:b/>
          <w:bCs/>
          <w:iCs/>
        </w:rPr>
        <w:t xml:space="preserve"> </w:t>
      </w:r>
      <w:r w:rsidR="00B933DE" w:rsidRPr="001A754B">
        <w:rPr>
          <w:rFonts w:ascii="Calibri Light" w:hAnsi="Calibri Light" w:cs="Calibri Light"/>
          <w:b/>
          <w:bCs/>
          <w:iCs/>
        </w:rPr>
        <w:t>rejestrowa G</w:t>
      </w:r>
      <w:r w:rsidR="00FB1D0A" w:rsidRPr="001A754B">
        <w:rPr>
          <w:rFonts w:ascii="Calibri Light" w:hAnsi="Calibri Light" w:cs="Calibri Light"/>
          <w:b/>
          <w:bCs/>
          <w:iCs/>
        </w:rPr>
        <w:t>261</w:t>
      </w:r>
      <w:r w:rsidR="00B933DE" w:rsidRPr="001A754B">
        <w:rPr>
          <w:rFonts w:ascii="Calibri Light" w:hAnsi="Calibri Light" w:cs="Calibri Light"/>
          <w:b/>
          <w:bCs/>
          <w:iCs/>
        </w:rPr>
        <w:t xml:space="preserve">, użytki gruntów </w:t>
      </w:r>
      <w:r w:rsidR="00FB1D0A" w:rsidRPr="001A754B">
        <w:rPr>
          <w:rFonts w:ascii="Calibri Light" w:hAnsi="Calibri Light" w:cs="Calibri Light"/>
          <w:b/>
          <w:bCs/>
          <w:iCs/>
        </w:rPr>
        <w:t>PsV</w:t>
      </w:r>
      <w:r w:rsidR="00B933DE" w:rsidRPr="001A754B">
        <w:rPr>
          <w:rFonts w:ascii="Calibri Light" w:hAnsi="Calibri Light" w:cs="Calibri Light"/>
          <w:b/>
          <w:bCs/>
          <w:iCs/>
        </w:rPr>
        <w:t xml:space="preserve">,  położona w </w:t>
      </w:r>
      <w:r w:rsidR="00FB1D0A" w:rsidRPr="001A754B">
        <w:rPr>
          <w:rFonts w:ascii="Calibri Light" w:hAnsi="Calibri Light" w:cs="Calibri Light"/>
          <w:b/>
          <w:bCs/>
          <w:iCs/>
        </w:rPr>
        <w:t>Przylesiu</w:t>
      </w:r>
      <w:r w:rsidR="00B933DE" w:rsidRPr="001A754B">
        <w:rPr>
          <w:rFonts w:ascii="Calibri Light" w:hAnsi="Calibri Light" w:cs="Calibri Light"/>
          <w:b/>
          <w:bCs/>
          <w:iCs/>
        </w:rPr>
        <w:t>, zapisana w księdze wieczystej nr OP1B/000</w:t>
      </w:r>
      <w:r w:rsidR="00FB1D0A" w:rsidRPr="001A754B">
        <w:rPr>
          <w:rFonts w:ascii="Calibri Light" w:hAnsi="Calibri Light" w:cs="Calibri Light"/>
          <w:b/>
          <w:bCs/>
          <w:iCs/>
        </w:rPr>
        <w:t>41223</w:t>
      </w:r>
      <w:r w:rsidR="00B933DE" w:rsidRPr="001A754B">
        <w:rPr>
          <w:rFonts w:ascii="Calibri Light" w:hAnsi="Calibri Light" w:cs="Calibri Light"/>
          <w:b/>
          <w:bCs/>
          <w:iCs/>
        </w:rPr>
        <w:t>/</w:t>
      </w:r>
      <w:r w:rsidR="00FB1D0A" w:rsidRPr="001A754B">
        <w:rPr>
          <w:rFonts w:ascii="Calibri Light" w:hAnsi="Calibri Light" w:cs="Calibri Light"/>
          <w:b/>
          <w:bCs/>
          <w:iCs/>
        </w:rPr>
        <w:t>0</w:t>
      </w:r>
      <w:r w:rsidR="00B933DE" w:rsidRPr="001A754B">
        <w:rPr>
          <w:rFonts w:ascii="Calibri Light" w:hAnsi="Calibri Light" w:cs="Calibri Light"/>
          <w:b/>
          <w:bCs/>
          <w:iCs/>
        </w:rPr>
        <w:t>.  Kształt działki prostokąt</w:t>
      </w:r>
      <w:r w:rsidR="00FB1D0A" w:rsidRPr="001A754B">
        <w:rPr>
          <w:rFonts w:ascii="Calibri Light" w:hAnsi="Calibri Light" w:cs="Calibri Light"/>
          <w:b/>
          <w:bCs/>
          <w:iCs/>
        </w:rPr>
        <w:t>ny</w:t>
      </w:r>
      <w:r w:rsidR="00B933DE" w:rsidRPr="001A754B">
        <w:rPr>
          <w:rFonts w:ascii="Calibri Light" w:hAnsi="Calibri Light" w:cs="Calibri Light"/>
          <w:b/>
          <w:bCs/>
          <w:iCs/>
        </w:rPr>
        <w:t xml:space="preserve">, </w:t>
      </w:r>
      <w:r w:rsidR="00FB1D0A" w:rsidRPr="001A754B">
        <w:rPr>
          <w:rFonts w:ascii="Calibri Light" w:hAnsi="Calibri Light" w:cs="Calibri Light"/>
          <w:b/>
          <w:bCs/>
          <w:iCs/>
        </w:rPr>
        <w:t>graniczy z nieruchomościami rolnymi niezabudowanymi, przeznaczonymi na cele rolne. Dojazd do nieruchomości drogą grunt</w:t>
      </w:r>
      <w:r w:rsidR="001741DA">
        <w:rPr>
          <w:rFonts w:ascii="Calibri Light" w:hAnsi="Calibri Light" w:cs="Calibri Light"/>
          <w:b/>
          <w:bCs/>
          <w:iCs/>
        </w:rPr>
        <w:t>ó</w:t>
      </w:r>
      <w:r w:rsidR="00FB1D0A" w:rsidRPr="001A754B">
        <w:rPr>
          <w:rFonts w:ascii="Calibri Light" w:hAnsi="Calibri Light" w:cs="Calibri Light"/>
          <w:b/>
          <w:bCs/>
          <w:iCs/>
        </w:rPr>
        <w:t>w</w:t>
      </w:r>
      <w:r w:rsidR="002F6CCF">
        <w:rPr>
          <w:rFonts w:ascii="Calibri Light" w:hAnsi="Calibri Light" w:cs="Calibri Light"/>
          <w:b/>
          <w:bCs/>
          <w:iCs/>
        </w:rPr>
        <w:t>, częściowo utwardzoną</w:t>
      </w:r>
      <w:r w:rsidR="00FB1D0A" w:rsidRPr="001A754B">
        <w:rPr>
          <w:rFonts w:ascii="Calibri Light" w:hAnsi="Calibri Light" w:cs="Calibri Light"/>
          <w:b/>
          <w:bCs/>
          <w:iCs/>
        </w:rPr>
        <w:t xml:space="preserve"> z dala od drogi asfaltowej i zabudowań wiejskich.</w:t>
      </w:r>
      <w:r w:rsidR="001741DA">
        <w:rPr>
          <w:rFonts w:ascii="Calibri Light" w:hAnsi="Calibri Light" w:cs="Calibri Light"/>
          <w:b/>
          <w:bCs/>
          <w:iCs/>
        </w:rPr>
        <w:t xml:space="preserve"> Teren w większości równy</w:t>
      </w:r>
      <w:r w:rsidR="00DC0071">
        <w:rPr>
          <w:rFonts w:ascii="Calibri Light" w:hAnsi="Calibri Light" w:cs="Calibri Light"/>
          <w:b/>
          <w:bCs/>
          <w:iCs/>
        </w:rPr>
        <w:t xml:space="preserve"> bez pofałdowań, na niewielkiej części występują małe nierówności. Na terenie działki widoczne miejscowe składowiska odpadów. Działka  nie jest zagospodarowana, porośnięta dzikimi trawami</w:t>
      </w:r>
      <w:r w:rsidR="002F6CCF">
        <w:rPr>
          <w:rFonts w:ascii="Calibri Light" w:hAnsi="Calibri Light" w:cs="Calibri Light"/>
          <w:b/>
          <w:bCs/>
          <w:iCs/>
        </w:rPr>
        <w:t xml:space="preserve"> </w:t>
      </w:r>
      <w:r w:rsidR="00DC0071">
        <w:rPr>
          <w:rFonts w:ascii="Calibri Light" w:hAnsi="Calibri Light" w:cs="Calibri Light"/>
          <w:b/>
          <w:bCs/>
          <w:iCs/>
        </w:rPr>
        <w:t>i krzewami</w:t>
      </w:r>
      <w:r w:rsidR="002F6CCF">
        <w:rPr>
          <w:rFonts w:ascii="Calibri Light" w:hAnsi="Calibri Light" w:cs="Calibri Light"/>
          <w:b/>
          <w:bCs/>
          <w:iCs/>
        </w:rPr>
        <w:t xml:space="preserve"> , w części działki znajduje się dzikie wysypisko odpadów.</w:t>
      </w:r>
    </w:p>
    <w:p w14:paraId="1F6C98C6" w14:textId="6573D75D" w:rsidR="00B933DE" w:rsidRPr="00FB1D0A" w:rsidRDefault="00B933DE" w:rsidP="002F6CCF">
      <w:pPr>
        <w:ind w:firstLine="284"/>
        <w:jc w:val="both"/>
        <w:rPr>
          <w:rFonts w:ascii="Calibri Light" w:hAnsi="Calibri Light" w:cs="Calibri Light"/>
          <w:b/>
          <w:bCs/>
        </w:rPr>
      </w:pPr>
      <w:r w:rsidRPr="00FB1D0A">
        <w:rPr>
          <w:rFonts w:ascii="Calibri Light" w:hAnsi="Calibri Light" w:cs="Calibri Light"/>
          <w:b/>
          <w:bCs/>
          <w:iCs/>
        </w:rPr>
        <w:t>Nieruchomość jest wolna od wszelkich obciążeń.</w:t>
      </w:r>
    </w:p>
    <w:p w14:paraId="242DB348" w14:textId="3C753A84" w:rsidR="00B933DE" w:rsidRPr="0015468B" w:rsidRDefault="00B933DE" w:rsidP="00B933DE">
      <w:pPr>
        <w:numPr>
          <w:ilvl w:val="1"/>
          <w:numId w:val="1"/>
        </w:numPr>
        <w:tabs>
          <w:tab w:val="num" w:pos="567"/>
        </w:tabs>
        <w:ind w:left="426" w:hanging="142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</w:rPr>
        <w:t xml:space="preserve">Dla działki nr </w:t>
      </w:r>
      <w:r w:rsidR="003F59B9">
        <w:rPr>
          <w:rFonts w:ascii="Calibri Light" w:hAnsi="Calibri Light" w:cs="Calibri Light"/>
          <w:b/>
        </w:rPr>
        <w:t>655</w:t>
      </w:r>
      <w:r w:rsidRPr="0015468B">
        <w:rPr>
          <w:rFonts w:ascii="Calibri Light" w:hAnsi="Calibri Light" w:cs="Calibri Light"/>
          <w:b/>
        </w:rPr>
        <w:t xml:space="preserve">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 w:rsidRPr="0015468B">
        <w:rPr>
          <w:rFonts w:ascii="Calibri Light" w:hAnsi="Calibri Light" w:cs="Calibri Light"/>
        </w:rPr>
        <w:t xml:space="preserve"> </w:t>
      </w:r>
      <w:r w:rsidRPr="0015468B">
        <w:rPr>
          <w:rFonts w:ascii="Calibri Light" w:hAnsi="Calibri Light" w:cs="Calibri Light"/>
          <w:b/>
        </w:rPr>
        <w:t>zmiana studium uwarunkowań</w:t>
      </w:r>
      <w:r>
        <w:rPr>
          <w:rFonts w:ascii="Calibri Light" w:hAnsi="Calibri Light" w:cs="Calibri Light"/>
          <w:b/>
        </w:rPr>
        <w:t xml:space="preserve"> </w:t>
      </w:r>
      <w:r w:rsidRPr="0015468B">
        <w:rPr>
          <w:rFonts w:ascii="Calibri Light" w:hAnsi="Calibri Light" w:cs="Calibri Light"/>
          <w:b/>
        </w:rPr>
        <w:t xml:space="preserve"> i kierunków zagospodarowania przestrzennego gminy Olszanka w zakresie linii elektroenergetycznej 400 kV Dobrzeń – Pasikurowice/Wrocław zatwierdzona uchwałą  nr XXXVIIII/232/2013 Rady Gminy Olszanka z dnia 27 września 2013r.,</w:t>
      </w:r>
      <w:r w:rsidRPr="0015468B">
        <w:rPr>
          <w:rFonts w:ascii="Calibri Light" w:hAnsi="Calibri Light" w:cs="Calibri Light"/>
        </w:rPr>
        <w:t xml:space="preserve"> </w:t>
      </w:r>
      <w:r w:rsidRPr="0015468B">
        <w:rPr>
          <w:rFonts w:ascii="Calibri Light" w:hAnsi="Calibri Light" w:cs="Calibri Light"/>
          <w:b/>
          <w:bCs/>
        </w:rPr>
        <w:t xml:space="preserve">działka położona na </w:t>
      </w:r>
      <w:r w:rsidRPr="0015468B">
        <w:rPr>
          <w:rFonts w:ascii="Calibri Light" w:hAnsi="Calibri Light" w:cs="Calibri Light"/>
          <w:b/>
          <w:bCs/>
        </w:rPr>
        <w:lastRenderedPageBreak/>
        <w:t xml:space="preserve">obszarze oznaczonym symbolem </w:t>
      </w:r>
      <w:r w:rsidR="003F59B9">
        <w:rPr>
          <w:rFonts w:ascii="Calibri Light" w:hAnsi="Calibri Light" w:cs="Calibri Light"/>
          <w:b/>
          <w:bCs/>
        </w:rPr>
        <w:t>RP</w:t>
      </w:r>
      <w:r w:rsidR="003F59B9">
        <w:rPr>
          <w:rFonts w:ascii="Calibri Light" w:hAnsi="Calibri Light" w:cs="Calibri Light"/>
          <w:b/>
          <w:bCs/>
          <w:vertAlign w:val="subscript"/>
        </w:rPr>
        <w:t>P-6</w:t>
      </w:r>
      <w:r w:rsidRPr="0015468B">
        <w:rPr>
          <w:rFonts w:ascii="Calibri Light" w:hAnsi="Calibri Light" w:cs="Calibri Light"/>
          <w:b/>
          <w:bCs/>
        </w:rPr>
        <w:t xml:space="preserve"> – </w:t>
      </w:r>
      <w:r w:rsidR="003F59B9">
        <w:rPr>
          <w:rFonts w:ascii="Calibri Light" w:hAnsi="Calibri Light" w:cs="Calibri Light"/>
          <w:b/>
          <w:bCs/>
        </w:rPr>
        <w:t>obszar upraw polowych, ochrona pól uprawnych rolniczej przestrzeni produkcyjnej</w:t>
      </w:r>
      <w:r w:rsidRPr="0015468B">
        <w:rPr>
          <w:rFonts w:ascii="Calibri Light" w:hAnsi="Calibri Light" w:cs="Calibri Light"/>
          <w:b/>
          <w:bCs/>
        </w:rPr>
        <w:t>.</w:t>
      </w:r>
    </w:p>
    <w:p w14:paraId="08439259" w14:textId="27A4342D" w:rsidR="00B933DE" w:rsidRPr="0015468B" w:rsidRDefault="00B933DE" w:rsidP="00B933DE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Termin zagospodarowania nieruchomości - ----------------------------------------------</w:t>
      </w:r>
      <w:r w:rsidR="000961B3">
        <w:rPr>
          <w:rFonts w:ascii="Calibri Light" w:hAnsi="Calibri Light" w:cs="Calibri Light"/>
          <w:b/>
          <w:bCs/>
          <w:iCs/>
        </w:rPr>
        <w:t>-------------</w:t>
      </w:r>
      <w:r w:rsidRPr="0015468B">
        <w:rPr>
          <w:rFonts w:ascii="Calibri Light" w:hAnsi="Calibri Light" w:cs="Calibri Light"/>
          <w:b/>
          <w:bCs/>
          <w:iCs/>
        </w:rPr>
        <w:t>,</w:t>
      </w:r>
    </w:p>
    <w:p w14:paraId="235214DC" w14:textId="515B23AD" w:rsidR="00B933DE" w:rsidRPr="0015468B" w:rsidRDefault="00B933DE" w:rsidP="00B933DE">
      <w:pPr>
        <w:numPr>
          <w:ilvl w:val="1"/>
          <w:numId w:val="1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Wysokość stawek procentowych opłaty z tytułu użytkowania wieczystego – ------</w:t>
      </w:r>
      <w:r w:rsidR="00BF2029">
        <w:rPr>
          <w:rFonts w:ascii="Calibri Light" w:hAnsi="Calibri Light" w:cs="Calibri Light"/>
          <w:b/>
          <w:bCs/>
          <w:iCs/>
        </w:rPr>
        <w:t>-----------</w:t>
      </w:r>
      <w:r w:rsidRPr="0015468B">
        <w:rPr>
          <w:rFonts w:ascii="Calibri Light" w:hAnsi="Calibri Light" w:cs="Calibri Light"/>
          <w:b/>
          <w:bCs/>
          <w:iCs/>
        </w:rPr>
        <w:t>,</w:t>
      </w:r>
    </w:p>
    <w:p w14:paraId="1EF6FC10" w14:textId="72575168" w:rsidR="00B933DE" w:rsidRPr="0015468B" w:rsidRDefault="00B933DE" w:rsidP="00B933DE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Wysokość opłaty z tytułu użytkowania, najmu lub dzierżawy –  ---------------------</w:t>
      </w:r>
      <w:r w:rsidR="00BF2029">
        <w:rPr>
          <w:rFonts w:ascii="Calibri Light" w:hAnsi="Calibri Light" w:cs="Calibri Light"/>
          <w:b/>
          <w:bCs/>
          <w:iCs/>
        </w:rPr>
        <w:t>-------------</w:t>
      </w:r>
      <w:r w:rsidRPr="0015468B">
        <w:rPr>
          <w:rFonts w:ascii="Calibri Light" w:hAnsi="Calibri Light" w:cs="Calibri Light"/>
          <w:b/>
          <w:bCs/>
          <w:iCs/>
        </w:rPr>
        <w:t>,</w:t>
      </w:r>
    </w:p>
    <w:p w14:paraId="0430B7E0" w14:textId="6EAB6BF0" w:rsidR="00B933DE" w:rsidRPr="0015468B" w:rsidRDefault="00B933DE" w:rsidP="00B933DE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Termin wnoszenia opłat - ---------------------------------------------------------------------</w:t>
      </w:r>
      <w:r w:rsidR="00BF2029">
        <w:rPr>
          <w:rFonts w:ascii="Calibri Light" w:hAnsi="Calibri Light" w:cs="Calibri Light"/>
          <w:b/>
          <w:bCs/>
          <w:iCs/>
        </w:rPr>
        <w:t>-------------</w:t>
      </w:r>
      <w:r w:rsidRPr="0015468B">
        <w:rPr>
          <w:rFonts w:ascii="Calibri Light" w:hAnsi="Calibri Light" w:cs="Calibri Light"/>
          <w:b/>
          <w:bCs/>
          <w:iCs/>
        </w:rPr>
        <w:t>,</w:t>
      </w:r>
    </w:p>
    <w:p w14:paraId="5C0AB97B" w14:textId="5D2A9521" w:rsidR="00B933DE" w:rsidRPr="0015468B" w:rsidRDefault="00B933DE" w:rsidP="00B933DE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Zasady aktualizacji opłat - --------------------------------------------------------------------</w:t>
      </w:r>
      <w:r w:rsidR="00BF2029">
        <w:rPr>
          <w:rFonts w:ascii="Calibri Light" w:hAnsi="Calibri Light" w:cs="Calibri Light"/>
          <w:b/>
          <w:bCs/>
          <w:iCs/>
        </w:rPr>
        <w:t>-------------</w:t>
      </w:r>
      <w:r w:rsidRPr="0015468B">
        <w:rPr>
          <w:rFonts w:ascii="Calibri Light" w:hAnsi="Calibri Light" w:cs="Calibri Light"/>
          <w:b/>
          <w:bCs/>
          <w:iCs/>
        </w:rPr>
        <w:t>,</w:t>
      </w:r>
    </w:p>
    <w:p w14:paraId="227A8ADD" w14:textId="4ABDDBE9" w:rsidR="00B933DE" w:rsidRPr="0015468B" w:rsidRDefault="00B933DE" w:rsidP="00B933DE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Sprzedaż w trybie przetargu nieograniczonego za cenę – 1</w:t>
      </w:r>
      <w:r w:rsidR="003F59B9">
        <w:rPr>
          <w:rFonts w:ascii="Calibri Light" w:hAnsi="Calibri Light" w:cs="Calibri Light"/>
          <w:b/>
          <w:bCs/>
          <w:iCs/>
        </w:rPr>
        <w:t>7</w:t>
      </w:r>
      <w:r w:rsidRPr="0015468B">
        <w:rPr>
          <w:rFonts w:ascii="Calibri Light" w:hAnsi="Calibri Light" w:cs="Calibri Light"/>
          <w:b/>
          <w:bCs/>
          <w:iCs/>
        </w:rPr>
        <w:t>.</w:t>
      </w:r>
      <w:r w:rsidR="003F59B9">
        <w:rPr>
          <w:rFonts w:ascii="Calibri Light" w:hAnsi="Calibri Light" w:cs="Calibri Light"/>
          <w:b/>
          <w:bCs/>
          <w:iCs/>
        </w:rPr>
        <w:t>5</w:t>
      </w:r>
      <w:r w:rsidRPr="0015468B">
        <w:rPr>
          <w:rFonts w:ascii="Calibri Light" w:hAnsi="Calibri Light" w:cs="Calibri Light"/>
          <w:b/>
          <w:bCs/>
          <w:iCs/>
        </w:rPr>
        <w:t>00,00 zł.</w:t>
      </w:r>
    </w:p>
    <w:p w14:paraId="522DF855" w14:textId="71023E14" w:rsidR="00B933DE" w:rsidRPr="0015468B" w:rsidRDefault="00B933DE" w:rsidP="00B933DE">
      <w:pPr>
        <w:jc w:val="both"/>
        <w:rPr>
          <w:rFonts w:ascii="Calibri Light" w:hAnsi="Calibri Light" w:cs="Calibri Light"/>
        </w:rPr>
      </w:pPr>
      <w:r w:rsidRPr="0015468B">
        <w:rPr>
          <w:rFonts w:ascii="Calibri Light" w:hAnsi="Calibri Light" w:cs="Calibri Light"/>
        </w:rPr>
        <w:t xml:space="preserve">Wykaz wywiesza się w siedzibie Urzędu Gminy Olszanka w dniach  </w:t>
      </w:r>
      <w:r w:rsidR="000961B3">
        <w:rPr>
          <w:rFonts w:ascii="Calibri Light" w:hAnsi="Calibri Light" w:cs="Calibri Light"/>
        </w:rPr>
        <w:t xml:space="preserve">od </w:t>
      </w:r>
      <w:r w:rsidRPr="0015468B">
        <w:rPr>
          <w:rFonts w:ascii="Calibri Light" w:hAnsi="Calibri Light" w:cs="Calibri Light"/>
        </w:rPr>
        <w:t>1</w:t>
      </w:r>
      <w:r w:rsidR="008F3CCE">
        <w:rPr>
          <w:rFonts w:ascii="Calibri Light" w:hAnsi="Calibri Light" w:cs="Calibri Light"/>
        </w:rPr>
        <w:t>3</w:t>
      </w:r>
      <w:r w:rsidRPr="0015468B">
        <w:rPr>
          <w:rFonts w:ascii="Calibri Light" w:hAnsi="Calibri Light" w:cs="Calibri Light"/>
        </w:rPr>
        <w:t>.01.202</w:t>
      </w:r>
      <w:r w:rsidR="000961B3">
        <w:rPr>
          <w:rFonts w:ascii="Calibri Light" w:hAnsi="Calibri Light" w:cs="Calibri Light"/>
        </w:rPr>
        <w:t>6</w:t>
      </w:r>
      <w:r w:rsidRPr="0015468B">
        <w:rPr>
          <w:rFonts w:ascii="Calibri Light" w:hAnsi="Calibri Light" w:cs="Calibri Light"/>
        </w:rPr>
        <w:t xml:space="preserve"> r. do    0</w:t>
      </w:r>
      <w:r w:rsidR="008F3CCE">
        <w:rPr>
          <w:rFonts w:ascii="Calibri Light" w:hAnsi="Calibri Light" w:cs="Calibri Light"/>
        </w:rPr>
        <w:t>4</w:t>
      </w:r>
      <w:r w:rsidRPr="0015468B">
        <w:rPr>
          <w:rFonts w:ascii="Calibri Light" w:hAnsi="Calibri Light" w:cs="Calibri Light"/>
        </w:rPr>
        <w:t>.02.202</w:t>
      </w:r>
      <w:r w:rsidR="000961B3">
        <w:rPr>
          <w:rFonts w:ascii="Calibri Light" w:hAnsi="Calibri Light" w:cs="Calibri Light"/>
        </w:rPr>
        <w:t>6</w:t>
      </w:r>
      <w:r w:rsidRPr="0015468B">
        <w:rPr>
          <w:rFonts w:ascii="Calibri Light" w:hAnsi="Calibri Light" w:cs="Calibri Light"/>
        </w:rPr>
        <w:t xml:space="preserve"> r. ( włącznie ) .</w:t>
      </w:r>
    </w:p>
    <w:p w14:paraId="489CA99F" w14:textId="712C428D" w:rsidR="00B933DE" w:rsidRPr="0015468B" w:rsidRDefault="00B933DE" w:rsidP="00B933DE">
      <w:pPr>
        <w:jc w:val="both"/>
        <w:rPr>
          <w:rFonts w:ascii="Calibri Light" w:hAnsi="Calibri Light" w:cs="Calibri Light"/>
        </w:rPr>
      </w:pPr>
      <w:r w:rsidRPr="0015468B">
        <w:rPr>
          <w:rFonts w:ascii="Calibri Light" w:hAnsi="Calibri Light" w:cs="Calibri Light"/>
        </w:rPr>
        <w:t>Osoby, którym przysługuje pierwszeństwo nabycia przedmiotowej nieruchomości, w myśl art. 34, ust. 1 pkt. 1 i 2 ustawy o gospodarce nieruchomościami winne złożyć wniosek o nabycie</w:t>
      </w:r>
      <w:r>
        <w:rPr>
          <w:rFonts w:ascii="Calibri Light" w:hAnsi="Calibri Light" w:cs="Calibri Light"/>
        </w:rPr>
        <w:t xml:space="preserve">   </w:t>
      </w:r>
      <w:r w:rsidRPr="0015468B">
        <w:rPr>
          <w:rFonts w:ascii="Calibri Light" w:hAnsi="Calibri Light" w:cs="Calibri Light"/>
        </w:rPr>
        <w:t xml:space="preserve"> w terminie 6 tygodni licząc od dnia wywieszenia nini</w:t>
      </w:r>
      <w:r>
        <w:rPr>
          <w:rFonts w:ascii="Calibri Light" w:hAnsi="Calibri Light" w:cs="Calibri Light"/>
        </w:rPr>
        <w:t xml:space="preserve">ejszego wykazu tj. do dnia </w:t>
      </w:r>
      <w:r w:rsidR="000961B3">
        <w:rPr>
          <w:rFonts w:ascii="Calibri Light" w:hAnsi="Calibri Light" w:cs="Calibri Light"/>
        </w:rPr>
        <w:t>2</w:t>
      </w:r>
      <w:r w:rsidR="008F3CCE">
        <w:rPr>
          <w:rFonts w:ascii="Calibri Light" w:hAnsi="Calibri Light" w:cs="Calibri Light"/>
        </w:rPr>
        <w:t>5</w:t>
      </w:r>
      <w:r>
        <w:rPr>
          <w:rFonts w:ascii="Calibri Light" w:hAnsi="Calibri Light" w:cs="Calibri Light"/>
        </w:rPr>
        <w:t>.0</w:t>
      </w:r>
      <w:r w:rsidR="000961B3">
        <w:rPr>
          <w:rFonts w:ascii="Calibri Light" w:hAnsi="Calibri Light" w:cs="Calibri Light"/>
        </w:rPr>
        <w:t>2</w:t>
      </w:r>
      <w:r w:rsidRPr="0015468B">
        <w:rPr>
          <w:rFonts w:ascii="Calibri Light" w:hAnsi="Calibri Light" w:cs="Calibri Light"/>
        </w:rPr>
        <w:t>.2025r. Szczegółowych informacji o nieruchomościach zamieszczonych w wykazie można uzyskać</w:t>
      </w:r>
      <w:r>
        <w:rPr>
          <w:rFonts w:ascii="Calibri Light" w:hAnsi="Calibri Light" w:cs="Calibri Light"/>
        </w:rPr>
        <w:t xml:space="preserve">      </w:t>
      </w:r>
      <w:r w:rsidRPr="0015468B">
        <w:rPr>
          <w:rFonts w:ascii="Calibri Light" w:hAnsi="Calibri Light" w:cs="Calibri Light"/>
        </w:rPr>
        <w:t xml:space="preserve"> w Urzędzie Gminy w Olszance, pokój nr 10, telefon  77 4129-683, wew. 115.</w:t>
      </w:r>
    </w:p>
    <w:p w14:paraId="3D24234F" w14:textId="77777777" w:rsidR="00B933DE" w:rsidRPr="0015468B" w:rsidRDefault="00B933DE" w:rsidP="00B933DE">
      <w:pPr>
        <w:jc w:val="both"/>
        <w:rPr>
          <w:rFonts w:ascii="Calibri Light" w:hAnsi="Calibri Light" w:cs="Calibri Light"/>
          <w:b/>
          <w:bCs/>
          <w:iCs/>
        </w:rPr>
      </w:pPr>
    </w:p>
    <w:p w14:paraId="2E6B72C7" w14:textId="77777777" w:rsidR="00B933DE" w:rsidRPr="0015468B" w:rsidRDefault="00B933DE" w:rsidP="00B933DE">
      <w:pPr>
        <w:ind w:left="5316" w:firstLine="348"/>
        <w:rPr>
          <w:rFonts w:ascii="Calibri Light" w:hAnsi="Calibri Light" w:cs="Calibri Light"/>
          <w:b/>
        </w:rPr>
      </w:pPr>
      <w:r w:rsidRPr="0015468B">
        <w:rPr>
          <w:rFonts w:ascii="Calibri Light" w:hAnsi="Calibri Light" w:cs="Calibri Light"/>
          <w:b/>
        </w:rPr>
        <w:t>Wójt Gminy Olszanka</w:t>
      </w:r>
    </w:p>
    <w:p w14:paraId="6B1F1767" w14:textId="77777777" w:rsidR="00B933DE" w:rsidRPr="0015468B" w:rsidRDefault="00B933DE" w:rsidP="00B933DE">
      <w:pPr>
        <w:ind w:left="360"/>
        <w:rPr>
          <w:rFonts w:ascii="Calibri Light" w:hAnsi="Calibri Light" w:cs="Calibri Light"/>
          <w:b/>
        </w:rPr>
      </w:pPr>
      <w:r w:rsidRPr="0015468B">
        <w:rPr>
          <w:rFonts w:ascii="Calibri Light" w:hAnsi="Calibri Light" w:cs="Calibri Light"/>
          <w:b/>
        </w:rPr>
        <w:t xml:space="preserve">        </w:t>
      </w:r>
      <w:r w:rsidRPr="0015468B">
        <w:rPr>
          <w:rFonts w:ascii="Calibri Light" w:hAnsi="Calibri Light" w:cs="Calibri Light"/>
          <w:b/>
        </w:rPr>
        <w:tab/>
      </w:r>
      <w:r w:rsidRPr="0015468B">
        <w:rPr>
          <w:rFonts w:ascii="Calibri Light" w:hAnsi="Calibri Light" w:cs="Calibri Light"/>
          <w:b/>
        </w:rPr>
        <w:tab/>
      </w:r>
      <w:r w:rsidRPr="0015468B">
        <w:rPr>
          <w:rFonts w:ascii="Calibri Light" w:hAnsi="Calibri Light" w:cs="Calibri Light"/>
          <w:b/>
        </w:rPr>
        <w:tab/>
      </w:r>
      <w:r w:rsidRPr="0015468B">
        <w:rPr>
          <w:rFonts w:ascii="Calibri Light" w:hAnsi="Calibri Light" w:cs="Calibri Light"/>
          <w:b/>
        </w:rPr>
        <w:tab/>
      </w:r>
      <w:r w:rsidRPr="0015468B">
        <w:rPr>
          <w:rFonts w:ascii="Calibri Light" w:hAnsi="Calibri Light" w:cs="Calibri Light"/>
          <w:b/>
        </w:rPr>
        <w:tab/>
        <w:t xml:space="preserve">       </w:t>
      </w:r>
      <w:r w:rsidRPr="0015468B">
        <w:rPr>
          <w:rFonts w:ascii="Calibri Light" w:hAnsi="Calibri Light" w:cs="Calibri Light"/>
          <w:b/>
        </w:rPr>
        <w:tab/>
        <w:t xml:space="preserve">        /-/Tymoteusz Drebschok</w:t>
      </w:r>
    </w:p>
    <w:p w14:paraId="22D1C5D4" w14:textId="77777777" w:rsidR="00B933DE" w:rsidRPr="0015468B" w:rsidRDefault="00B933DE" w:rsidP="00B933DE">
      <w:pPr>
        <w:pStyle w:val="Nagwek1"/>
        <w:rPr>
          <w:rFonts w:ascii="Calibri Light" w:hAnsi="Calibri Light" w:cs="Calibri Light"/>
          <w:sz w:val="24"/>
        </w:rPr>
      </w:pPr>
      <w:r w:rsidRPr="0015468B">
        <w:rPr>
          <w:rFonts w:ascii="Calibri Light" w:hAnsi="Calibri Light" w:cs="Calibri Light"/>
          <w:sz w:val="24"/>
        </w:rPr>
        <w:tab/>
      </w:r>
      <w:r w:rsidRPr="0015468B">
        <w:rPr>
          <w:rFonts w:ascii="Calibri Light" w:hAnsi="Calibri Light" w:cs="Calibri Light"/>
          <w:sz w:val="24"/>
        </w:rPr>
        <w:tab/>
      </w:r>
      <w:r w:rsidRPr="0015468B">
        <w:rPr>
          <w:rFonts w:ascii="Calibri Light" w:hAnsi="Calibri Light" w:cs="Calibri Light"/>
          <w:sz w:val="24"/>
        </w:rPr>
        <w:tab/>
      </w:r>
      <w:r w:rsidRPr="0015468B">
        <w:rPr>
          <w:rFonts w:ascii="Calibri Light" w:hAnsi="Calibri Light" w:cs="Calibri Light"/>
          <w:sz w:val="24"/>
        </w:rPr>
        <w:tab/>
      </w:r>
    </w:p>
    <w:p w14:paraId="649F0FC9" w14:textId="49932801" w:rsidR="00B933DE" w:rsidRPr="0015468B" w:rsidRDefault="00B933DE" w:rsidP="00B933DE">
      <w:pPr>
        <w:rPr>
          <w:rFonts w:ascii="Calibri Light" w:hAnsi="Calibri Light" w:cs="Calibri Light"/>
        </w:rPr>
      </w:pPr>
      <w:r w:rsidRPr="0015468B">
        <w:rPr>
          <w:rFonts w:ascii="Calibri Light" w:hAnsi="Calibri Light" w:cs="Calibri Light"/>
        </w:rPr>
        <w:t>Olszanka</w:t>
      </w:r>
      <w:r w:rsidR="00D61981">
        <w:rPr>
          <w:rFonts w:ascii="Calibri Light" w:hAnsi="Calibri Light" w:cs="Calibri Light"/>
        </w:rPr>
        <w:t>, dnia</w:t>
      </w:r>
      <w:r w:rsidRPr="0015468B">
        <w:rPr>
          <w:rFonts w:ascii="Calibri Light" w:hAnsi="Calibri Light" w:cs="Calibri Light"/>
        </w:rPr>
        <w:t xml:space="preserve"> 1</w:t>
      </w:r>
      <w:r w:rsidR="008F3CCE">
        <w:rPr>
          <w:rFonts w:ascii="Calibri Light" w:hAnsi="Calibri Light" w:cs="Calibri Light"/>
        </w:rPr>
        <w:t>3</w:t>
      </w:r>
      <w:r w:rsidRPr="0015468B">
        <w:rPr>
          <w:rFonts w:ascii="Calibri Light" w:hAnsi="Calibri Light" w:cs="Calibri Light"/>
        </w:rPr>
        <w:t xml:space="preserve"> stycznia 202</w:t>
      </w:r>
      <w:r w:rsidR="003F59B9">
        <w:rPr>
          <w:rFonts w:ascii="Calibri Light" w:hAnsi="Calibri Light" w:cs="Calibri Light"/>
        </w:rPr>
        <w:t>6</w:t>
      </w:r>
      <w:r w:rsidR="00D61981">
        <w:rPr>
          <w:rFonts w:ascii="Calibri Light" w:hAnsi="Calibri Light" w:cs="Calibri Light"/>
        </w:rPr>
        <w:t xml:space="preserve"> </w:t>
      </w:r>
      <w:r w:rsidRPr="0015468B">
        <w:rPr>
          <w:rFonts w:ascii="Calibri Light" w:hAnsi="Calibri Light" w:cs="Calibri Light"/>
        </w:rPr>
        <w:t>r.</w:t>
      </w:r>
    </w:p>
    <w:p w14:paraId="36CF0FA9" w14:textId="77777777" w:rsidR="00D940A2" w:rsidRDefault="00D940A2"/>
    <w:sectPr w:rsidR="00D94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65939"/>
    <w:multiLevelType w:val="hybridMultilevel"/>
    <w:tmpl w:val="05CCDD38"/>
    <w:lvl w:ilvl="0" w:tplc="41DC2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907416"/>
    <w:multiLevelType w:val="hybridMultilevel"/>
    <w:tmpl w:val="6CA21D72"/>
    <w:lvl w:ilvl="0" w:tplc="501A7E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673822">
    <w:abstractNumId w:val="0"/>
  </w:num>
  <w:num w:numId="2" w16cid:durableId="435488495">
    <w:abstractNumId w:val="1"/>
  </w:num>
  <w:num w:numId="3" w16cid:durableId="582449871">
    <w:abstractNumId w:val="0"/>
  </w:num>
  <w:num w:numId="4" w16cid:durableId="1737822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D4"/>
    <w:rsid w:val="000961B3"/>
    <w:rsid w:val="001741DA"/>
    <w:rsid w:val="001A754B"/>
    <w:rsid w:val="002D07BB"/>
    <w:rsid w:val="002F6CCF"/>
    <w:rsid w:val="003F59B9"/>
    <w:rsid w:val="00412B90"/>
    <w:rsid w:val="008A0C32"/>
    <w:rsid w:val="008F3CCE"/>
    <w:rsid w:val="009839D4"/>
    <w:rsid w:val="00B44E5B"/>
    <w:rsid w:val="00B933DE"/>
    <w:rsid w:val="00BF2029"/>
    <w:rsid w:val="00C81D0A"/>
    <w:rsid w:val="00D61981"/>
    <w:rsid w:val="00D940A2"/>
    <w:rsid w:val="00DC0071"/>
    <w:rsid w:val="00F57590"/>
    <w:rsid w:val="00FB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BD66F"/>
  <w15:chartTrackingRefBased/>
  <w15:docId w15:val="{F2F44395-4534-4422-9FC5-BD33636E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3DE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983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3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39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3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39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39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39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39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39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839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39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39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39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39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39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39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39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39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39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3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3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3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3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39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39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39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39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39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39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721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Nowak</dc:creator>
  <cp:keywords/>
  <dc:description/>
  <cp:lastModifiedBy>Ewa Nowak</cp:lastModifiedBy>
  <cp:revision>6</cp:revision>
  <cp:lastPrinted>2026-01-08T12:35:00Z</cp:lastPrinted>
  <dcterms:created xsi:type="dcterms:W3CDTF">2026-01-08T09:00:00Z</dcterms:created>
  <dcterms:modified xsi:type="dcterms:W3CDTF">2026-01-13T06:54:00Z</dcterms:modified>
</cp:coreProperties>
</file>