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B21D4" w14:textId="08F579D7" w:rsidR="003D6589" w:rsidRPr="006B5A82" w:rsidRDefault="008D434D" w:rsidP="008D434D">
      <w:pPr>
        <w:jc w:val="center"/>
        <w:rPr>
          <w:rFonts w:ascii="Aptos" w:hAnsi="Aptos" w:cs="Times New Roman"/>
          <w:bCs/>
          <w:sz w:val="24"/>
          <w:szCs w:val="24"/>
        </w:rPr>
      </w:pPr>
      <w:r w:rsidRPr="006B5A82">
        <w:rPr>
          <w:rFonts w:ascii="Aptos" w:hAnsi="Aptos" w:cs="Times New Roman"/>
          <w:b/>
          <w:bCs/>
          <w:sz w:val="24"/>
          <w:szCs w:val="24"/>
        </w:rPr>
        <w:t xml:space="preserve">FORMULARZ KONSULTACJI </w:t>
      </w:r>
      <w:r w:rsidR="00A2693F" w:rsidRPr="006B5A82">
        <w:rPr>
          <w:rFonts w:ascii="Aptos" w:hAnsi="Aptos" w:cs="Times New Roman"/>
          <w:b/>
          <w:bCs/>
          <w:sz w:val="24"/>
          <w:szCs w:val="24"/>
        </w:rPr>
        <w:t>(UWAG)</w:t>
      </w:r>
      <w:r w:rsidR="007744A3" w:rsidRPr="006B5A82">
        <w:rPr>
          <w:rFonts w:ascii="Aptos" w:hAnsi="Aptos" w:cs="Times New Roman"/>
          <w:b/>
          <w:bCs/>
          <w:sz w:val="24"/>
          <w:szCs w:val="24"/>
        </w:rPr>
        <w:br/>
      </w:r>
      <w:r w:rsidR="00047F06" w:rsidRPr="006B5A82">
        <w:rPr>
          <w:rFonts w:ascii="Aptos" w:hAnsi="Aptos" w:cs="Times New Roman"/>
          <w:bCs/>
          <w:sz w:val="24"/>
          <w:szCs w:val="24"/>
        </w:rPr>
        <w:t xml:space="preserve">PROJEKTU UCHWAŁY </w:t>
      </w:r>
      <w:r w:rsidR="00A23A86" w:rsidRPr="006B5A82">
        <w:rPr>
          <w:rFonts w:ascii="Aptos" w:hAnsi="Aptos" w:cs="Times New Roman"/>
          <w:bCs/>
          <w:sz w:val="24"/>
          <w:szCs w:val="24"/>
        </w:rPr>
        <w:t xml:space="preserve">RADY </w:t>
      </w:r>
      <w:r w:rsidR="009D3B9D">
        <w:rPr>
          <w:rFonts w:ascii="Aptos" w:hAnsi="Aptos" w:cs="Times New Roman"/>
          <w:bCs/>
          <w:sz w:val="24"/>
          <w:szCs w:val="24"/>
        </w:rPr>
        <w:t>GMINY W CHOTCZY</w:t>
      </w:r>
      <w:r w:rsidR="00A23A86" w:rsidRPr="006B5A82">
        <w:rPr>
          <w:rFonts w:ascii="Aptos" w:hAnsi="Aptos" w:cs="Times New Roman"/>
          <w:bCs/>
          <w:sz w:val="24"/>
          <w:szCs w:val="24"/>
        </w:rPr>
        <w:t xml:space="preserve"> </w:t>
      </w:r>
    </w:p>
    <w:p w14:paraId="5A4D89A5" w14:textId="23E37054" w:rsidR="00EA3738" w:rsidRPr="006B5A82" w:rsidRDefault="00EE18E5" w:rsidP="008D434D">
      <w:pPr>
        <w:jc w:val="center"/>
        <w:rPr>
          <w:rFonts w:ascii="Aptos" w:hAnsi="Aptos" w:cs="Times New Roman"/>
          <w:bCs/>
          <w:sz w:val="24"/>
          <w:szCs w:val="24"/>
        </w:rPr>
      </w:pPr>
      <w:r w:rsidRPr="006B5A82">
        <w:rPr>
          <w:rFonts w:ascii="Aptos" w:hAnsi="Aptos" w:cs="Times New Roman"/>
          <w:bCs/>
          <w:sz w:val="24"/>
          <w:szCs w:val="24"/>
        </w:rPr>
        <w:br/>
      </w:r>
      <w:r w:rsidR="008D434D" w:rsidRPr="006B5A82">
        <w:rPr>
          <w:rFonts w:ascii="Aptos" w:hAnsi="Aptos" w:cs="Times New Roman"/>
          <w:bCs/>
          <w:sz w:val="24"/>
          <w:szCs w:val="24"/>
        </w:rPr>
        <w:t xml:space="preserve">O WYZNACZENIU OBSZARU ZDEGRADOWANEGO I OBSZARU REWITALIZACJI </w:t>
      </w:r>
      <w:r w:rsidR="00047F06" w:rsidRPr="006B5A82">
        <w:rPr>
          <w:rFonts w:ascii="Aptos" w:hAnsi="Aptos" w:cs="Times New Roman"/>
          <w:bCs/>
          <w:sz w:val="24"/>
          <w:szCs w:val="24"/>
        </w:rPr>
        <w:t>NA TERENIE GMINY</w:t>
      </w:r>
      <w:r w:rsidR="00610CFF" w:rsidRPr="006B5A82">
        <w:rPr>
          <w:rFonts w:ascii="Aptos" w:hAnsi="Aptos" w:cs="Times New Roman"/>
          <w:bCs/>
          <w:sz w:val="24"/>
          <w:szCs w:val="24"/>
        </w:rPr>
        <w:t xml:space="preserve"> </w:t>
      </w:r>
      <w:r w:rsidR="009D3B9D">
        <w:rPr>
          <w:rFonts w:ascii="Aptos" w:hAnsi="Aptos" w:cs="Times New Roman"/>
          <w:bCs/>
          <w:sz w:val="24"/>
          <w:szCs w:val="24"/>
        </w:rPr>
        <w:t>CHOTCZY</w:t>
      </w:r>
    </w:p>
    <w:p w14:paraId="6BA671A7" w14:textId="77777777" w:rsidR="008D434D" w:rsidRPr="006B5A82" w:rsidRDefault="008D434D" w:rsidP="008D434D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625987D1" w14:textId="0B841790" w:rsidR="004D3230" w:rsidRPr="006B5A82" w:rsidRDefault="00D149A5" w:rsidP="005E065B">
      <w:pPr>
        <w:pStyle w:val="Default"/>
        <w:jc w:val="both"/>
        <w:rPr>
          <w:rFonts w:ascii="Aptos" w:eastAsia="Times New Roman" w:hAnsi="Aptos"/>
          <w:lang w:eastAsia="pl-PL"/>
        </w:rPr>
      </w:pPr>
      <w:r w:rsidRPr="006B5A82">
        <w:rPr>
          <w:rFonts w:ascii="Aptos" w:eastAsia="Times New Roman" w:hAnsi="Aptos"/>
          <w:lang w:eastAsia="pl-PL"/>
        </w:rPr>
        <w:t xml:space="preserve">Zapraszamy do udziału w konsultacjach społecznych dotyczących projektu uchwały </w:t>
      </w:r>
      <w:r w:rsidR="00A23A86" w:rsidRPr="006B5A82">
        <w:rPr>
          <w:rFonts w:ascii="Aptos" w:eastAsia="Times New Roman" w:hAnsi="Aptos"/>
          <w:lang w:eastAsia="pl-PL"/>
        </w:rPr>
        <w:t xml:space="preserve">Rady </w:t>
      </w:r>
      <w:r w:rsidR="009D3B9D">
        <w:rPr>
          <w:rFonts w:ascii="Aptos" w:eastAsia="Times New Roman" w:hAnsi="Aptos"/>
          <w:lang w:eastAsia="pl-PL"/>
        </w:rPr>
        <w:t>Gminy w Chotczy</w:t>
      </w:r>
      <w:r w:rsidR="00A23A86" w:rsidRPr="006B5A82">
        <w:rPr>
          <w:rFonts w:ascii="Aptos" w:eastAsia="Times New Roman" w:hAnsi="Aptos"/>
          <w:lang w:eastAsia="pl-PL"/>
        </w:rPr>
        <w:t xml:space="preserve"> </w:t>
      </w:r>
      <w:r w:rsidRPr="006B5A82">
        <w:rPr>
          <w:rFonts w:ascii="Aptos" w:eastAsia="Times New Roman" w:hAnsi="Aptos"/>
          <w:lang w:eastAsia="pl-PL"/>
        </w:rPr>
        <w:t xml:space="preserve">w sprawie wyznaczenia obszaru zdegradowanego </w:t>
      </w:r>
      <w:r w:rsidR="00AD1E11" w:rsidRPr="006B5A82">
        <w:rPr>
          <w:rFonts w:ascii="Aptos" w:eastAsia="Times New Roman" w:hAnsi="Aptos"/>
          <w:lang w:eastAsia="pl-PL"/>
        </w:rPr>
        <w:br/>
      </w:r>
      <w:r w:rsidRPr="006B5A82">
        <w:rPr>
          <w:rFonts w:ascii="Aptos" w:eastAsia="Times New Roman" w:hAnsi="Aptos"/>
          <w:lang w:eastAsia="pl-PL"/>
        </w:rPr>
        <w:t>i obszaru rewitalizacji</w:t>
      </w:r>
      <w:r w:rsidR="00610CFF" w:rsidRPr="006B5A82">
        <w:rPr>
          <w:rFonts w:ascii="Aptos" w:eastAsia="Times New Roman" w:hAnsi="Aptos"/>
          <w:lang w:eastAsia="pl-PL"/>
        </w:rPr>
        <w:t xml:space="preserve"> na terenie Gminy </w:t>
      </w:r>
      <w:r w:rsidR="009D3B9D">
        <w:rPr>
          <w:rFonts w:ascii="Aptos" w:eastAsia="Times New Roman" w:hAnsi="Aptos"/>
          <w:lang w:eastAsia="pl-PL"/>
        </w:rPr>
        <w:t>Chotczy</w:t>
      </w:r>
      <w:r w:rsidRPr="006B5A82">
        <w:rPr>
          <w:rFonts w:ascii="Aptos" w:eastAsia="Times New Roman" w:hAnsi="Aptos"/>
          <w:lang w:eastAsia="pl-PL"/>
        </w:rPr>
        <w:t>.</w:t>
      </w:r>
    </w:p>
    <w:p w14:paraId="6B631764" w14:textId="786C8E87" w:rsidR="00661901" w:rsidRPr="006B5A82" w:rsidRDefault="00D149A5" w:rsidP="005E065B">
      <w:pPr>
        <w:pStyle w:val="Default"/>
        <w:jc w:val="both"/>
        <w:rPr>
          <w:rFonts w:ascii="Aptos" w:eastAsia="Times New Roman" w:hAnsi="Aptos"/>
          <w:lang w:eastAsia="pl-PL"/>
        </w:rPr>
      </w:pPr>
      <w:r w:rsidRPr="006B5A82">
        <w:rPr>
          <w:rFonts w:ascii="Aptos" w:eastAsia="Times New Roman" w:hAnsi="Aptos"/>
          <w:lang w:eastAsia="pl-PL"/>
        </w:rPr>
        <w:t xml:space="preserve">Przekazujemy </w:t>
      </w:r>
      <w:r w:rsidR="007B0078">
        <w:rPr>
          <w:rFonts w:ascii="Aptos" w:eastAsia="Times New Roman" w:hAnsi="Aptos"/>
          <w:lang w:eastAsia="pl-PL"/>
        </w:rPr>
        <w:t>Formularz uwag</w:t>
      </w:r>
      <w:r w:rsidRPr="006B5A82">
        <w:rPr>
          <w:rFonts w:ascii="Aptos" w:eastAsia="Times New Roman" w:hAnsi="Aptos"/>
          <w:lang w:eastAsia="pl-PL"/>
        </w:rPr>
        <w:t xml:space="preserve"> służący do przesłania pytań i opinii dotyczących tego tematu. Podstawą do wskazania ww. obszarów jest </w:t>
      </w:r>
      <w:r w:rsidR="00B90F6E" w:rsidRPr="006B5A82">
        <w:rPr>
          <w:rFonts w:ascii="Aptos" w:eastAsia="Times New Roman" w:hAnsi="Aptos"/>
          <w:i/>
          <w:lang w:eastAsia="pl-PL"/>
        </w:rPr>
        <w:t>„</w:t>
      </w:r>
      <w:r w:rsidRPr="006B5A82">
        <w:rPr>
          <w:rFonts w:ascii="Aptos" w:eastAsia="Times New Roman" w:hAnsi="Aptos"/>
          <w:i/>
          <w:lang w:eastAsia="pl-PL"/>
        </w:rPr>
        <w:t xml:space="preserve">Diagnoza i delimitacja obszaru zdegradowanego i obszaru rewitalizacji w gminie </w:t>
      </w:r>
      <w:r w:rsidR="009D3B9D">
        <w:rPr>
          <w:rFonts w:ascii="Aptos" w:eastAsia="Times New Roman" w:hAnsi="Aptos"/>
          <w:i/>
          <w:lang w:eastAsia="pl-PL"/>
        </w:rPr>
        <w:t>Chotczy</w:t>
      </w:r>
      <w:r w:rsidRPr="006B5A82">
        <w:rPr>
          <w:rFonts w:ascii="Aptos" w:eastAsia="Times New Roman" w:hAnsi="Aptos"/>
          <w:i/>
          <w:lang w:eastAsia="pl-PL"/>
        </w:rPr>
        <w:t xml:space="preserve">". </w:t>
      </w:r>
    </w:p>
    <w:p w14:paraId="53853DC1" w14:textId="77777777" w:rsidR="00D149A5" w:rsidRPr="006B5A82" w:rsidRDefault="00D149A5" w:rsidP="005E065B">
      <w:pPr>
        <w:pStyle w:val="Default"/>
        <w:jc w:val="both"/>
        <w:rPr>
          <w:rFonts w:ascii="Aptos" w:eastAsia="Times New Roman" w:hAnsi="Aptos"/>
          <w:lang w:eastAsia="pl-PL"/>
        </w:rPr>
      </w:pPr>
      <w:r w:rsidRPr="006B5A82">
        <w:rPr>
          <w:rFonts w:ascii="Aptos" w:eastAsia="Times New Roman" w:hAnsi="Aptos"/>
          <w:lang w:eastAsia="pl-PL"/>
        </w:rPr>
        <w:t>Proponowana uchwała jest istotna, gdyż wskazuje obszary, które będą objęte procesem rewitalizacji w najbliższych latach. Przełoży się to na możliwość pozyskiwania dodatkowych funduszy zewnętrznych na poprawę jakości życia.</w:t>
      </w:r>
    </w:p>
    <w:p w14:paraId="399EFAA4" w14:textId="77777777" w:rsidR="00D149A5" w:rsidRPr="006B5A82" w:rsidRDefault="00D149A5" w:rsidP="00D149A5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br/>
      </w: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br/>
        <w:t>Zgodnie z projektem uchwały, do obszaru zdegradowanego oraz obszaru rewitalizacji zaliczono następujące części gminy:</w:t>
      </w:r>
    </w:p>
    <w:p w14:paraId="23024424" w14:textId="77777777" w:rsidR="00D149A5" w:rsidRPr="006B5A82" w:rsidRDefault="00D149A5" w:rsidP="00D149A5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</w:p>
    <w:p w14:paraId="38963635" w14:textId="1E1CDE45" w:rsidR="00253BCD" w:rsidRPr="006B5A82" w:rsidRDefault="00D149A5" w:rsidP="00253BCD">
      <w:pPr>
        <w:spacing w:after="0" w:line="240" w:lineRule="auto"/>
        <w:jc w:val="both"/>
        <w:rPr>
          <w:rFonts w:ascii="Aptos" w:eastAsia="Times New Roman" w:hAnsi="Aptos"/>
          <w:lang w:eastAsia="pl-PL"/>
        </w:rPr>
      </w:pP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Do </w:t>
      </w:r>
      <w:r w:rsidRPr="006B5A8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pl-PL"/>
        </w:rPr>
        <w:t>obszaru zdegradowanego</w:t>
      </w: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wchodzą</w:t>
      </w:r>
      <w:r w:rsidR="00253BCD"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</w:t>
      </w:r>
      <w:r w:rsidR="007B0078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sołectwa</w:t>
      </w:r>
      <w:r w:rsidR="00B95AC5" w:rsidRPr="006B5A82">
        <w:rPr>
          <w:rFonts w:ascii="Aptos" w:eastAsia="Times New Roman" w:hAnsi="Aptos"/>
          <w:lang w:eastAsia="pl-PL"/>
        </w:rPr>
        <w:t xml:space="preserve"> </w:t>
      </w:r>
    </w:p>
    <w:p w14:paraId="208715A2" w14:textId="041E2073" w:rsidR="00253BCD" w:rsidRPr="001315C0" w:rsidRDefault="001315C0" w:rsidP="00253BCD">
      <w:pPr>
        <w:spacing w:after="0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1315C0">
        <w:rPr>
          <w:rFonts w:ascii="Aptos" w:hAnsi="Aptos"/>
        </w:rPr>
        <w:t>CHOTCZA JÓZEFÓW, NIEMIERYCZÓW,  TYMIENICA NOWA, TYMIENICA STARA</w:t>
      </w:r>
    </w:p>
    <w:p w14:paraId="4ECC639F" w14:textId="77777777" w:rsidR="001315C0" w:rsidRDefault="001315C0" w:rsidP="00D149A5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</w:p>
    <w:p w14:paraId="6923224C" w14:textId="2AF9DE28" w:rsidR="00D149A5" w:rsidRPr="006B5A82" w:rsidRDefault="00EA182B" w:rsidP="00D149A5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Do </w:t>
      </w:r>
      <w:r w:rsidRPr="006B5A82"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pl-PL"/>
        </w:rPr>
        <w:t>obszaru rewitalizacji</w:t>
      </w:r>
      <w:r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wchodzi</w:t>
      </w:r>
      <w:r w:rsidR="001315C0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sołectwo</w:t>
      </w:r>
      <w:r w:rsidR="006F73E7"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:</w:t>
      </w:r>
      <w:r w:rsidR="00D149A5" w:rsidRPr="006B5A82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</w:t>
      </w:r>
    </w:p>
    <w:p w14:paraId="177A09CE" w14:textId="402D2E40" w:rsidR="00B95AC5" w:rsidRPr="001315C0" w:rsidRDefault="001315C0" w:rsidP="00B95AC5">
      <w:pPr>
        <w:spacing w:after="0"/>
        <w:jc w:val="both"/>
        <w:rPr>
          <w:rFonts w:ascii="Aptos" w:hAnsi="Aptos" w:cs="Arial"/>
          <w:b/>
          <w:bCs/>
          <w:sz w:val="24"/>
          <w:szCs w:val="24"/>
        </w:rPr>
      </w:pPr>
      <w:r w:rsidRPr="001315C0">
        <w:rPr>
          <w:rFonts w:ascii="Aptos" w:hAnsi="Aptos" w:cs="Arial"/>
          <w:b/>
          <w:bCs/>
          <w:sz w:val="24"/>
          <w:szCs w:val="24"/>
        </w:rPr>
        <w:t>CHOTCZA-JÓZEFÓW</w:t>
      </w:r>
    </w:p>
    <w:p w14:paraId="6B44736C" w14:textId="77777777" w:rsidR="003D6589" w:rsidRPr="006B5A82" w:rsidRDefault="003D6589" w:rsidP="003D6589">
      <w:pPr>
        <w:autoSpaceDE w:val="0"/>
        <w:autoSpaceDN w:val="0"/>
        <w:adjustRightInd w:val="0"/>
        <w:spacing w:after="0" w:line="240" w:lineRule="auto"/>
        <w:rPr>
          <w:rFonts w:ascii="Aptos" w:hAnsi="Aptos" w:cs="Calibri-Bold"/>
          <w:b/>
          <w:bCs/>
          <w:color w:val="FF0000"/>
          <w:sz w:val="24"/>
          <w:szCs w:val="24"/>
        </w:rPr>
      </w:pPr>
    </w:p>
    <w:p w14:paraId="3C0CF457" w14:textId="31B3FB27" w:rsidR="007A4DC7" w:rsidRPr="00254622" w:rsidRDefault="008D434D" w:rsidP="00254622">
      <w:pPr>
        <w:autoSpaceDE w:val="0"/>
        <w:autoSpaceDN w:val="0"/>
        <w:adjustRightInd w:val="0"/>
        <w:spacing w:after="0" w:line="240" w:lineRule="auto"/>
        <w:ind w:left="2552" w:hanging="993"/>
        <w:rPr>
          <w:rFonts w:ascii="Aptos" w:hAnsi="Aptos" w:cs="Times New Roman"/>
          <w:b/>
          <w:bCs/>
          <w:sz w:val="24"/>
          <w:szCs w:val="24"/>
          <w:u w:val="single"/>
        </w:rPr>
      </w:pPr>
      <w:r w:rsidRPr="006B5A82">
        <w:rPr>
          <w:rFonts w:ascii="Aptos" w:hAnsi="Aptos" w:cs="Times New Roman"/>
          <w:sz w:val="24"/>
          <w:szCs w:val="24"/>
        </w:rPr>
        <w:t>Konsultacje społeczne będą prowadzone</w:t>
      </w:r>
      <w:r w:rsidR="00772B44" w:rsidRPr="006B5A82">
        <w:rPr>
          <w:rFonts w:ascii="Aptos" w:hAnsi="Aptos" w:cs="Times New Roman"/>
          <w:sz w:val="24"/>
          <w:szCs w:val="24"/>
        </w:rPr>
        <w:t xml:space="preserve"> w dniach </w:t>
      </w:r>
      <w:r w:rsidR="007562B8" w:rsidRPr="006B5A82">
        <w:rPr>
          <w:rFonts w:ascii="Aptos" w:hAnsi="Aptos" w:cs="Times New Roman"/>
          <w:sz w:val="24"/>
          <w:szCs w:val="24"/>
        </w:rPr>
        <w:t xml:space="preserve">od </w:t>
      </w:r>
      <w:r w:rsidR="00254622">
        <w:rPr>
          <w:rFonts w:ascii="Aptos" w:hAnsi="Aptos" w:cs="Times New Roman"/>
          <w:sz w:val="24"/>
          <w:szCs w:val="24"/>
        </w:rPr>
        <w:br/>
      </w:r>
      <w:r w:rsidR="00FD7AF0">
        <w:rPr>
          <w:rFonts w:ascii="Aptos" w:hAnsi="Aptos" w:cs="Times New Roman"/>
          <w:b/>
          <w:bCs/>
          <w:sz w:val="24"/>
          <w:szCs w:val="24"/>
          <w:u w:val="single"/>
        </w:rPr>
        <w:t xml:space="preserve">20 </w:t>
      </w:r>
      <w:r w:rsidR="009D3B9D">
        <w:rPr>
          <w:rFonts w:ascii="Aptos" w:hAnsi="Aptos" w:cs="Times New Roman"/>
          <w:b/>
          <w:bCs/>
          <w:sz w:val="24"/>
          <w:szCs w:val="24"/>
          <w:u w:val="single"/>
        </w:rPr>
        <w:t>marca 2025</w:t>
      </w:r>
      <w:r w:rsidR="007562B8" w:rsidRPr="006B5A82">
        <w:rPr>
          <w:rFonts w:ascii="Aptos" w:hAnsi="Aptos" w:cs="Times New Roman"/>
          <w:b/>
          <w:bCs/>
          <w:sz w:val="24"/>
          <w:szCs w:val="24"/>
          <w:u w:val="single"/>
        </w:rPr>
        <w:t xml:space="preserve"> r. do </w:t>
      </w:r>
      <w:r w:rsidR="00FD7AF0">
        <w:rPr>
          <w:rFonts w:ascii="Aptos" w:hAnsi="Aptos" w:cs="Times New Roman"/>
          <w:b/>
          <w:bCs/>
          <w:sz w:val="24"/>
          <w:szCs w:val="24"/>
          <w:u w:val="single"/>
        </w:rPr>
        <w:t>25</w:t>
      </w:r>
      <w:r w:rsidR="009D3B9D">
        <w:rPr>
          <w:rFonts w:ascii="Aptos" w:hAnsi="Aptos" w:cs="Times New Roman"/>
          <w:b/>
          <w:bCs/>
          <w:sz w:val="24"/>
          <w:szCs w:val="24"/>
          <w:u w:val="single"/>
        </w:rPr>
        <w:t xml:space="preserve"> kwietnia 2025r</w:t>
      </w:r>
      <w:r w:rsidR="007562B8" w:rsidRPr="006B5A82">
        <w:rPr>
          <w:rFonts w:ascii="Aptos" w:hAnsi="Aptos" w:cs="Times New Roman"/>
          <w:b/>
          <w:bCs/>
          <w:sz w:val="24"/>
          <w:szCs w:val="24"/>
          <w:u w:val="single"/>
        </w:rPr>
        <w:t>.</w:t>
      </w:r>
    </w:p>
    <w:p w14:paraId="424D18DF" w14:textId="77777777" w:rsidR="00254622" w:rsidRDefault="00254622" w:rsidP="007A4DC7">
      <w:pPr>
        <w:pStyle w:val="Default"/>
        <w:spacing w:line="360" w:lineRule="auto"/>
        <w:jc w:val="both"/>
        <w:rPr>
          <w:rFonts w:ascii="Aptos" w:hAnsi="Aptos"/>
        </w:rPr>
      </w:pPr>
    </w:p>
    <w:p w14:paraId="58067C0E" w14:textId="2C292A6B" w:rsidR="008D434D" w:rsidRPr="00FD7AF0" w:rsidRDefault="008D434D" w:rsidP="007A4DC7">
      <w:pPr>
        <w:pStyle w:val="Default"/>
        <w:spacing w:line="360" w:lineRule="auto"/>
        <w:jc w:val="both"/>
        <w:rPr>
          <w:rFonts w:ascii="Aptos" w:hAnsi="Aptos"/>
        </w:rPr>
      </w:pPr>
      <w:r w:rsidRPr="00FD7AF0">
        <w:rPr>
          <w:rFonts w:ascii="Aptos" w:hAnsi="Aptos"/>
        </w:rPr>
        <w:t xml:space="preserve">Opinie, które wpłyną po tym terminie, nie będą uwzględniane. </w:t>
      </w:r>
    </w:p>
    <w:p w14:paraId="0220B920" w14:textId="77777777" w:rsidR="00FD7AF0" w:rsidRPr="00FD7AF0" w:rsidRDefault="00FD7AF0" w:rsidP="00FD7AF0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76" w:lineRule="auto"/>
        <w:ind w:left="567" w:hanging="567"/>
        <w:jc w:val="both"/>
        <w:rPr>
          <w:rFonts w:ascii="Aptos" w:hAnsi="Aptos"/>
          <w:sz w:val="24"/>
          <w:szCs w:val="24"/>
        </w:rPr>
      </w:pPr>
      <w:bookmarkStart w:id="0" w:name="_Hlk193021204"/>
      <w:r w:rsidRPr="00FD7AF0">
        <w:rPr>
          <w:rFonts w:ascii="Aptos" w:hAnsi="Aptos"/>
          <w:sz w:val="24"/>
          <w:szCs w:val="24"/>
        </w:rPr>
        <w:t>przesłać w formie plików tekstowych DOC/DOCX lub PDF na adres mailowy: </w:t>
      </w:r>
      <w:hyperlink r:id="rId7" w:history="1">
        <w:r w:rsidRPr="00FD7AF0">
          <w:rPr>
            <w:rStyle w:val="Hipercze"/>
            <w:rFonts w:ascii="Aptos" w:hAnsi="Aptos"/>
            <w:sz w:val="24"/>
            <w:szCs w:val="24"/>
          </w:rPr>
          <w:t>budownictwo@chotcza.pl</w:t>
        </w:r>
      </w:hyperlink>
      <w:r w:rsidRPr="00FD7AF0">
        <w:rPr>
          <w:rFonts w:ascii="Aptos" w:hAnsi="Aptos"/>
          <w:sz w:val="24"/>
          <w:szCs w:val="24"/>
        </w:rPr>
        <w:t xml:space="preserve">  lub za pomocą elektronicznej skrzynki podawczej Urzędu Gminy w Chotczy, na adres skrytki: 38ff0dxt2c lub skrzynki e-doręczeń AE:PL-92001-95480-DVHFU-17 w tytule wpisać („Konsultacje obszar zdegradowany”)</w:t>
      </w:r>
    </w:p>
    <w:p w14:paraId="3C6AB3BA" w14:textId="4F1E25A9" w:rsidR="00FD7AF0" w:rsidRPr="00FD7AF0" w:rsidRDefault="00FD7AF0" w:rsidP="00FD7AF0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76" w:lineRule="auto"/>
        <w:ind w:left="567" w:hanging="567"/>
        <w:jc w:val="both"/>
        <w:rPr>
          <w:rFonts w:ascii="Aptos" w:hAnsi="Aptos"/>
          <w:sz w:val="24"/>
          <w:szCs w:val="24"/>
        </w:rPr>
      </w:pPr>
      <w:r w:rsidRPr="00FD7AF0">
        <w:rPr>
          <w:rFonts w:ascii="Aptos" w:hAnsi="Aptos"/>
          <w:sz w:val="24"/>
          <w:szCs w:val="24"/>
        </w:rPr>
        <w:t xml:space="preserve">przesłać pocztą tradycyjną na adres: </w:t>
      </w:r>
      <w:bookmarkStart w:id="1" w:name="_Hlk193021170"/>
      <w:r w:rsidRPr="00FD7AF0">
        <w:rPr>
          <w:rFonts w:ascii="Aptos" w:hAnsi="Aptos"/>
          <w:sz w:val="24"/>
          <w:szCs w:val="24"/>
        </w:rPr>
        <w:t>Urząd Gminy C</w:t>
      </w:r>
      <w:r w:rsidR="00474A41">
        <w:rPr>
          <w:rFonts w:ascii="Aptos" w:hAnsi="Aptos"/>
          <w:sz w:val="24"/>
          <w:szCs w:val="24"/>
        </w:rPr>
        <w:t xml:space="preserve">hotcza, Chotcza-Józefów 60,  </w:t>
      </w:r>
      <w:r w:rsidRPr="00FD7AF0">
        <w:rPr>
          <w:rFonts w:ascii="Aptos" w:hAnsi="Aptos"/>
          <w:sz w:val="24"/>
          <w:szCs w:val="24"/>
        </w:rPr>
        <w:t>27-312 Chotcza</w:t>
      </w:r>
    </w:p>
    <w:bookmarkEnd w:id="0"/>
    <w:bookmarkEnd w:id="1"/>
    <w:p w14:paraId="05E7E0AF" w14:textId="048EECFC" w:rsidR="00C47E83" w:rsidRPr="006B5A82" w:rsidRDefault="00C47E83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726FD735" w14:textId="77777777" w:rsidR="00960623" w:rsidRPr="006B5A82" w:rsidRDefault="00960623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61753CF9" w14:textId="77777777" w:rsidR="00960623" w:rsidRDefault="00960623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0B2F5FD0" w14:textId="77777777" w:rsidR="009D3B9D" w:rsidRDefault="009D3B9D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20026495" w14:textId="77777777" w:rsidR="009D3B9D" w:rsidRPr="006B5A82" w:rsidRDefault="009D3B9D" w:rsidP="00047F06">
      <w:pPr>
        <w:shd w:val="clear" w:color="auto" w:fill="FFFFFF"/>
        <w:tabs>
          <w:tab w:val="num" w:pos="1440"/>
        </w:tabs>
        <w:spacing w:before="100" w:beforeAutospacing="1" w:after="100" w:afterAutospacing="1" w:line="240" w:lineRule="auto"/>
        <w:ind w:left="426"/>
        <w:rPr>
          <w:rFonts w:ascii="Aptos" w:eastAsia="Calibri" w:hAnsi="Aptos" w:cs="Times New Roman"/>
        </w:rPr>
      </w:pPr>
    </w:p>
    <w:p w14:paraId="23D9F686" w14:textId="77777777" w:rsidR="00D149A5" w:rsidRPr="006B5A82" w:rsidRDefault="00D149A5" w:rsidP="00273EA5">
      <w:pPr>
        <w:pBdr>
          <w:bottom w:val="single" w:sz="4" w:space="1" w:color="auto"/>
        </w:pBd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BD33F07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34F25E22" w14:textId="77777777" w:rsidR="00273EA5" w:rsidRPr="006B5A82" w:rsidRDefault="00D149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  <w:r w:rsidRPr="006B5A82">
        <w:rPr>
          <w:rFonts w:ascii="Aptos" w:hAnsi="Aptos" w:cs="Times New Roman"/>
          <w:b/>
          <w:sz w:val="28"/>
          <w:szCs w:val="28"/>
        </w:rPr>
        <w:t xml:space="preserve">FORMULARZ </w:t>
      </w:r>
      <w:r w:rsidR="00812CB2" w:rsidRPr="006B5A82">
        <w:rPr>
          <w:rFonts w:ascii="Aptos" w:hAnsi="Aptos" w:cs="Times New Roman"/>
          <w:b/>
          <w:sz w:val="28"/>
          <w:szCs w:val="28"/>
        </w:rPr>
        <w:t>UWAG</w:t>
      </w:r>
    </w:p>
    <w:p w14:paraId="5111FD84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3A378F83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00897746" w14:textId="5F85EE8C" w:rsidR="009E68A0" w:rsidRPr="006B5A82" w:rsidRDefault="00047F06" w:rsidP="00273EA5">
      <w:pPr>
        <w:spacing w:after="0"/>
        <w:jc w:val="center"/>
        <w:rPr>
          <w:rFonts w:ascii="Aptos" w:hAnsi="Aptos" w:cs="Times New Roman"/>
          <w:bCs/>
          <w:u w:val="single"/>
        </w:rPr>
      </w:pPr>
      <w:r w:rsidRPr="006B5A82">
        <w:rPr>
          <w:rFonts w:ascii="Aptos" w:hAnsi="Aptos" w:cs="Times New Roman"/>
          <w:bCs/>
          <w:u w:val="single"/>
        </w:rPr>
        <w:t xml:space="preserve">PROJEKTU UCHWAŁY RADY </w:t>
      </w:r>
      <w:r w:rsidR="009D3B9D">
        <w:rPr>
          <w:rFonts w:ascii="Aptos" w:hAnsi="Aptos" w:cs="Times New Roman"/>
          <w:bCs/>
          <w:u w:val="single"/>
        </w:rPr>
        <w:t>GMINY W CHOTCZY</w:t>
      </w:r>
    </w:p>
    <w:p w14:paraId="34B17460" w14:textId="77777777" w:rsidR="009E68A0" w:rsidRPr="006B5A82" w:rsidRDefault="009E68A0" w:rsidP="00273EA5">
      <w:pPr>
        <w:spacing w:after="0"/>
        <w:jc w:val="center"/>
        <w:rPr>
          <w:rFonts w:ascii="Aptos" w:hAnsi="Aptos" w:cs="Times New Roman"/>
          <w:bCs/>
          <w:u w:val="single"/>
        </w:rPr>
      </w:pPr>
    </w:p>
    <w:p w14:paraId="16CA4658" w14:textId="78F0FB95" w:rsidR="00B57246" w:rsidRPr="006B5A82" w:rsidRDefault="00273EA5" w:rsidP="00273EA5">
      <w:pPr>
        <w:spacing w:after="0"/>
        <w:jc w:val="center"/>
        <w:rPr>
          <w:rFonts w:ascii="Aptos" w:hAnsi="Aptos" w:cs="Times New Roman"/>
        </w:rPr>
      </w:pPr>
      <w:r w:rsidRPr="006B5A82">
        <w:rPr>
          <w:rFonts w:ascii="Aptos" w:hAnsi="Aptos" w:cs="Times New Roman"/>
          <w:bCs/>
        </w:rPr>
        <w:t xml:space="preserve">O WYZNACZENIU OBSZARU ZDEGRADOWANEGO I OBSZARU REWITALIZACJI NA TERENIE </w:t>
      </w:r>
      <w:r w:rsidR="00047F06" w:rsidRPr="006B5A82">
        <w:rPr>
          <w:rFonts w:ascii="Aptos" w:hAnsi="Aptos" w:cs="Times New Roman"/>
          <w:bCs/>
        </w:rPr>
        <w:t>GMINY</w:t>
      </w:r>
      <w:r w:rsidR="00610CFF" w:rsidRPr="006B5A82">
        <w:rPr>
          <w:rFonts w:ascii="Aptos" w:hAnsi="Aptos" w:cs="Times New Roman"/>
          <w:bCs/>
        </w:rPr>
        <w:t xml:space="preserve"> </w:t>
      </w:r>
      <w:r w:rsidR="009D3B9D">
        <w:rPr>
          <w:rFonts w:ascii="Aptos" w:hAnsi="Aptos" w:cs="Times New Roman"/>
          <w:bCs/>
        </w:rPr>
        <w:t>CHOTCZY</w:t>
      </w:r>
    </w:p>
    <w:p w14:paraId="68F9572D" w14:textId="77777777" w:rsidR="00C33247" w:rsidRPr="006B5A82" w:rsidRDefault="00C33247" w:rsidP="00D87B59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40923A31" w14:textId="77777777" w:rsidR="00840141" w:rsidRPr="006B5A82" w:rsidRDefault="00840141" w:rsidP="00D87B59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3"/>
        <w:gridCol w:w="6859"/>
      </w:tblGrid>
      <w:tr w:rsidR="00527D5A" w:rsidRPr="006B5A82" w14:paraId="6D183B70" w14:textId="77777777" w:rsidTr="009179C2">
        <w:trPr>
          <w:trHeight w:val="537"/>
        </w:trPr>
        <w:tc>
          <w:tcPr>
            <w:tcW w:w="2235" w:type="dxa"/>
            <w:shd w:val="clear" w:color="auto" w:fill="auto"/>
          </w:tcPr>
          <w:p w14:paraId="44CF4E0E" w14:textId="77777777" w:rsidR="00527D5A" w:rsidRPr="006B5A82" w:rsidRDefault="00527D5A" w:rsidP="00854C46">
            <w:pPr>
              <w:jc w:val="both"/>
              <w:rPr>
                <w:rFonts w:ascii="Aptos" w:hAnsi="Aptos" w:cs="Calibri Light"/>
              </w:rPr>
            </w:pPr>
            <w:r w:rsidRPr="006B5A82">
              <w:rPr>
                <w:rFonts w:ascii="Aptos" w:hAnsi="Aptos" w:cs="Calibri Light"/>
              </w:rPr>
              <w:t xml:space="preserve">Imię i nazwisko </w:t>
            </w:r>
          </w:p>
        </w:tc>
        <w:tc>
          <w:tcPr>
            <w:tcW w:w="7053" w:type="dxa"/>
          </w:tcPr>
          <w:p w14:paraId="5FF24A46" w14:textId="77777777" w:rsidR="00527D5A" w:rsidRPr="006B5A82" w:rsidRDefault="00527D5A" w:rsidP="00854C46">
            <w:pPr>
              <w:jc w:val="both"/>
              <w:rPr>
                <w:rFonts w:ascii="Aptos" w:hAnsi="Aptos" w:cs="Calibri Light"/>
              </w:rPr>
            </w:pPr>
          </w:p>
        </w:tc>
      </w:tr>
      <w:tr w:rsidR="00527D5A" w:rsidRPr="006B5A82" w14:paraId="33EB37B3" w14:textId="77777777" w:rsidTr="009179C2">
        <w:trPr>
          <w:trHeight w:val="537"/>
        </w:trPr>
        <w:tc>
          <w:tcPr>
            <w:tcW w:w="2235" w:type="dxa"/>
            <w:shd w:val="clear" w:color="auto" w:fill="auto"/>
          </w:tcPr>
          <w:p w14:paraId="55AD39FD" w14:textId="77777777" w:rsidR="00527D5A" w:rsidRPr="006B5A82" w:rsidRDefault="00527D5A" w:rsidP="00854C46">
            <w:pPr>
              <w:jc w:val="both"/>
              <w:rPr>
                <w:rFonts w:ascii="Aptos" w:hAnsi="Aptos" w:cs="Calibri Light"/>
              </w:rPr>
            </w:pPr>
            <w:r w:rsidRPr="006B5A82">
              <w:rPr>
                <w:rFonts w:ascii="Aptos" w:hAnsi="Aptos" w:cs="Calibri Light"/>
              </w:rPr>
              <w:t>Nazwa Instytucji (jeśli dotyczy)</w:t>
            </w:r>
          </w:p>
        </w:tc>
        <w:tc>
          <w:tcPr>
            <w:tcW w:w="7053" w:type="dxa"/>
          </w:tcPr>
          <w:p w14:paraId="719673F3" w14:textId="77777777" w:rsidR="00527D5A" w:rsidRPr="006B5A82" w:rsidRDefault="00527D5A" w:rsidP="00854C46">
            <w:pPr>
              <w:jc w:val="both"/>
              <w:rPr>
                <w:rFonts w:ascii="Aptos" w:hAnsi="Aptos" w:cs="Calibri Light"/>
              </w:rPr>
            </w:pPr>
          </w:p>
        </w:tc>
      </w:tr>
    </w:tbl>
    <w:p w14:paraId="61C4A2C5" w14:textId="77777777" w:rsidR="007059B6" w:rsidRPr="006B5A82" w:rsidRDefault="007059B6" w:rsidP="00D87B59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4FA54A1D" w14:textId="77777777" w:rsidR="007059B6" w:rsidRPr="006B5A82" w:rsidRDefault="007059B6" w:rsidP="00D87B59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8755" w:type="dxa"/>
        <w:tblLayout w:type="fixed"/>
        <w:tblLook w:val="04A0" w:firstRow="1" w:lastRow="0" w:firstColumn="1" w:lastColumn="0" w:noHBand="0" w:noVBand="1"/>
      </w:tblPr>
      <w:tblGrid>
        <w:gridCol w:w="533"/>
        <w:gridCol w:w="4253"/>
        <w:gridCol w:w="3969"/>
      </w:tblGrid>
      <w:tr w:rsidR="00527D5A" w:rsidRPr="006B5A82" w14:paraId="15D03A7A" w14:textId="77777777" w:rsidTr="009179C2">
        <w:tc>
          <w:tcPr>
            <w:tcW w:w="533" w:type="dxa"/>
            <w:vAlign w:val="center"/>
          </w:tcPr>
          <w:p w14:paraId="13191F9E" w14:textId="77777777" w:rsidR="00527D5A" w:rsidRPr="006B5A82" w:rsidRDefault="00527D5A" w:rsidP="00D36D35">
            <w:pPr>
              <w:jc w:val="center"/>
              <w:rPr>
                <w:rFonts w:ascii="Aptos" w:hAnsi="Aptos" w:cs="Times New Roman"/>
                <w:b/>
                <w:sz w:val="20"/>
                <w:szCs w:val="20"/>
              </w:rPr>
            </w:pPr>
            <w:proofErr w:type="spellStart"/>
            <w:r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>L.p</w:t>
            </w:r>
            <w:proofErr w:type="spellEnd"/>
          </w:p>
        </w:tc>
        <w:tc>
          <w:tcPr>
            <w:tcW w:w="4253" w:type="dxa"/>
            <w:vAlign w:val="center"/>
          </w:tcPr>
          <w:p w14:paraId="45DEA526" w14:textId="77777777" w:rsidR="00527D5A" w:rsidRPr="006B5A82" w:rsidRDefault="00527D5A" w:rsidP="00D36D35">
            <w:pPr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>TEKST UWAGI</w:t>
            </w:r>
          </w:p>
          <w:p w14:paraId="097277DA" w14:textId="2B865FB0" w:rsidR="00527D5A" w:rsidRPr="006B5A82" w:rsidRDefault="001C65E0" w:rsidP="00F22D51">
            <w:pPr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>d</w:t>
            </w:r>
            <w:r w:rsidR="00527D5A"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o </w:t>
            </w:r>
            <w:r w:rsidR="00047F06"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>projektu</w:t>
            </w:r>
            <w:r w:rsidR="00527D5A"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 xml:space="preserve"> uchwały</w:t>
            </w:r>
          </w:p>
          <w:p w14:paraId="076C9FE5" w14:textId="5CBF4EFB" w:rsidR="00527D5A" w:rsidRPr="006B5A82" w:rsidRDefault="00527D5A" w:rsidP="00F22D51">
            <w:pPr>
              <w:jc w:val="center"/>
              <w:rPr>
                <w:rFonts w:ascii="Aptos" w:eastAsia="Calibri" w:hAnsi="Aptos" w:cs="Times New Roman"/>
                <w:i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Rady </w:t>
            </w:r>
            <w:r w:rsidR="009D3B9D">
              <w:rPr>
                <w:rFonts w:ascii="Aptos" w:eastAsia="Calibri" w:hAnsi="Aptos" w:cs="Times New Roman"/>
                <w:i/>
                <w:sz w:val="20"/>
                <w:szCs w:val="20"/>
              </w:rPr>
              <w:t>Gminy w Chotczy</w:t>
            </w:r>
          </w:p>
          <w:p w14:paraId="6D3EC26B" w14:textId="77777777" w:rsidR="00527D5A" w:rsidRPr="006B5A82" w:rsidRDefault="00527D5A" w:rsidP="00F22D51">
            <w:pPr>
              <w:jc w:val="center"/>
              <w:rPr>
                <w:rFonts w:ascii="Aptos" w:eastAsia="Calibri" w:hAnsi="Aptos" w:cs="Times New Roman"/>
                <w:i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o wyznaczeniu obszaru zdegradowanego </w:t>
            </w:r>
          </w:p>
          <w:p w14:paraId="1BB585D9" w14:textId="4252AF0F" w:rsidR="00527D5A" w:rsidRPr="006B5A82" w:rsidRDefault="00527D5A" w:rsidP="00B90F6E">
            <w:pPr>
              <w:jc w:val="center"/>
              <w:rPr>
                <w:rFonts w:ascii="Aptos" w:hAnsi="Aptos" w:cs="Times New Roman"/>
                <w:i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i </w:t>
            </w:r>
            <w:r w:rsidR="00047F06" w:rsidRPr="006B5A82">
              <w:rPr>
                <w:rFonts w:ascii="Aptos" w:eastAsia="Calibri" w:hAnsi="Aptos" w:cs="Times New Roman"/>
                <w:i/>
                <w:sz w:val="20"/>
                <w:szCs w:val="20"/>
              </w:rPr>
              <w:t>rewitalizacji</w:t>
            </w:r>
            <w:r w:rsidRPr="006B5A82"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 na terenie </w:t>
            </w:r>
            <w:r w:rsidR="00837539" w:rsidRPr="006B5A82"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Gminy </w:t>
            </w:r>
            <w:r w:rsidR="009D3B9D">
              <w:rPr>
                <w:rFonts w:ascii="Aptos" w:eastAsia="Calibri" w:hAnsi="Aptos" w:cs="Times New Roman"/>
                <w:i/>
                <w:sz w:val="20"/>
                <w:szCs w:val="20"/>
              </w:rPr>
              <w:t>Chotczy</w:t>
            </w:r>
          </w:p>
        </w:tc>
        <w:tc>
          <w:tcPr>
            <w:tcW w:w="3969" w:type="dxa"/>
            <w:vAlign w:val="center"/>
          </w:tcPr>
          <w:p w14:paraId="1DDC9CCB" w14:textId="77777777" w:rsidR="00527D5A" w:rsidRPr="006B5A82" w:rsidRDefault="00527D5A" w:rsidP="00F22D51">
            <w:pPr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b/>
                <w:sz w:val="20"/>
                <w:szCs w:val="20"/>
              </w:rPr>
              <w:t>UZASADNIENIE</w:t>
            </w:r>
          </w:p>
          <w:p w14:paraId="3377CBBF" w14:textId="77777777" w:rsidR="00527D5A" w:rsidRPr="006B5A82" w:rsidRDefault="00527D5A" w:rsidP="00F22D51">
            <w:pPr>
              <w:jc w:val="center"/>
              <w:rPr>
                <w:rFonts w:ascii="Aptos" w:hAnsi="Aptos" w:cs="Times New Roman"/>
                <w:b/>
                <w:sz w:val="20"/>
                <w:szCs w:val="20"/>
              </w:rPr>
            </w:pPr>
          </w:p>
        </w:tc>
      </w:tr>
      <w:tr w:rsidR="00527D5A" w:rsidRPr="006B5A82" w14:paraId="58B47ABF" w14:textId="77777777" w:rsidTr="009179C2">
        <w:tc>
          <w:tcPr>
            <w:tcW w:w="533" w:type="dxa"/>
          </w:tcPr>
          <w:p w14:paraId="706016DC" w14:textId="77777777" w:rsidR="00527D5A" w:rsidRPr="006B5A82" w:rsidRDefault="00527D5A" w:rsidP="00D36D35">
            <w:pPr>
              <w:jc w:val="both"/>
              <w:rPr>
                <w:rFonts w:ascii="Aptos" w:hAnsi="Aptos" w:cs="Times New Roman"/>
                <w:sz w:val="20"/>
                <w:szCs w:val="20"/>
              </w:rPr>
            </w:pPr>
            <w:r w:rsidRPr="006B5A82">
              <w:rPr>
                <w:rFonts w:ascii="Aptos" w:eastAsia="Calibri" w:hAnsi="Aptos" w:cs="Times New Roman"/>
                <w:sz w:val="20"/>
                <w:szCs w:val="20"/>
              </w:rPr>
              <w:t>1.</w:t>
            </w:r>
          </w:p>
        </w:tc>
        <w:tc>
          <w:tcPr>
            <w:tcW w:w="4253" w:type="dxa"/>
          </w:tcPr>
          <w:p w14:paraId="3159ED22" w14:textId="77777777" w:rsidR="00527D5A" w:rsidRPr="006B5A82" w:rsidRDefault="00527D5A" w:rsidP="00D36D35">
            <w:pPr>
              <w:pStyle w:val="Default"/>
              <w:rPr>
                <w:rFonts w:ascii="Aptos" w:hAnsi="Aptos"/>
                <w:sz w:val="20"/>
                <w:szCs w:val="20"/>
              </w:rPr>
            </w:pPr>
          </w:p>
          <w:p w14:paraId="61EB0AE4" w14:textId="77777777" w:rsidR="00527D5A" w:rsidRPr="006B5A82" w:rsidRDefault="00527D5A" w:rsidP="00D36D35">
            <w:pPr>
              <w:pStyle w:val="Default"/>
              <w:rPr>
                <w:rFonts w:ascii="Aptos" w:hAnsi="Aptos"/>
                <w:sz w:val="20"/>
                <w:szCs w:val="20"/>
              </w:rPr>
            </w:pPr>
          </w:p>
          <w:p w14:paraId="110DA8FE" w14:textId="77777777" w:rsidR="00527D5A" w:rsidRPr="006B5A82" w:rsidRDefault="00527D5A" w:rsidP="00D36D35">
            <w:pPr>
              <w:pStyle w:val="Default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18DBC8" w14:textId="77777777" w:rsidR="00527D5A" w:rsidRPr="006B5A82" w:rsidRDefault="00527D5A" w:rsidP="00D36D35">
            <w:pPr>
              <w:rPr>
                <w:rFonts w:ascii="Aptos" w:hAnsi="Aptos" w:cs="Times New Roman"/>
                <w:b/>
                <w:sz w:val="20"/>
                <w:szCs w:val="20"/>
              </w:rPr>
            </w:pPr>
          </w:p>
        </w:tc>
      </w:tr>
    </w:tbl>
    <w:p w14:paraId="2500EF6A" w14:textId="77777777" w:rsidR="00273EA5" w:rsidRPr="006B5A82" w:rsidRDefault="00273EA5" w:rsidP="00D87B59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8311400" w14:textId="77777777" w:rsidR="00583C71" w:rsidRPr="006B5A82" w:rsidRDefault="00583C71" w:rsidP="00583C71">
      <w:pPr>
        <w:pStyle w:val="Default"/>
      </w:pPr>
    </w:p>
    <w:p w14:paraId="4B28CD7A" w14:textId="77777777" w:rsidR="00D05E00" w:rsidRDefault="00583C71" w:rsidP="00583C71">
      <w:pPr>
        <w:pStyle w:val="Default"/>
        <w:rPr>
          <w:rFonts w:ascii="Calibri" w:hAnsi="Calibri" w:cs="Calibri"/>
          <w:sz w:val="22"/>
          <w:szCs w:val="22"/>
        </w:rPr>
      </w:pPr>
      <w:r w:rsidRPr="006B5A82">
        <w:rPr>
          <w:rFonts w:ascii="Calibri" w:hAnsi="Calibri" w:cs="Calibri"/>
          <w:sz w:val="22"/>
          <w:szCs w:val="22"/>
        </w:rPr>
        <w:t xml:space="preserve"> </w:t>
      </w:r>
    </w:p>
    <w:p w14:paraId="280CF9DF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14DAB44F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2543FB70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3C11CF21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1243FDDB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556E7E5E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0AF2C4C0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1E72C31B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33B3B5FB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1059297D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479968F1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635BB8CB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50CD3C61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6C924002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41AE86B6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5F72C2DD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50AA94D1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3B1BEB6B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39234B60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1A0F841C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604BDEAB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59AA1E4F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6E59B4E2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027D296F" w14:textId="77777777" w:rsidR="00D05E00" w:rsidRDefault="00D05E00" w:rsidP="00583C71">
      <w:pPr>
        <w:pStyle w:val="Default"/>
        <w:rPr>
          <w:rFonts w:ascii="Calibri" w:hAnsi="Calibri" w:cs="Calibri"/>
          <w:sz w:val="22"/>
          <w:szCs w:val="22"/>
        </w:rPr>
      </w:pPr>
    </w:p>
    <w:p w14:paraId="2EF5DC15" w14:textId="775F8F64" w:rsidR="00583C71" w:rsidRPr="006B5A82" w:rsidRDefault="00583C71" w:rsidP="00583C71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</w:rPr>
      </w:pPr>
      <w:bookmarkStart w:id="2" w:name="_GoBack"/>
      <w:bookmarkEnd w:id="2"/>
      <w:r w:rsidRPr="006B5A82">
        <w:rPr>
          <w:rFonts w:ascii="Calibri" w:hAnsi="Calibri" w:cs="Calibri"/>
          <w:b/>
          <w:bCs/>
          <w:i/>
          <w:iCs/>
          <w:sz w:val="22"/>
          <w:szCs w:val="22"/>
        </w:rPr>
        <w:lastRenderedPageBreak/>
        <w:t>KLAUZULA INFORMACYJNA w związku z udziałem w konsultacjach społecznych</w:t>
      </w:r>
    </w:p>
    <w:p w14:paraId="60573073" w14:textId="029BBE00" w:rsidR="00583C71" w:rsidRDefault="00583C71" w:rsidP="00583C71">
      <w:pPr>
        <w:pStyle w:val="Default"/>
        <w:rPr>
          <w:i/>
          <w:iCs/>
          <w:sz w:val="18"/>
          <w:szCs w:val="18"/>
        </w:rPr>
      </w:pPr>
      <w:r w:rsidRPr="006B5A82">
        <w:rPr>
          <w:i/>
          <w:iCs/>
          <w:sz w:val="18"/>
          <w:szCs w:val="18"/>
        </w:rPr>
        <w:t xml:space="preserve"> </w:t>
      </w:r>
    </w:p>
    <w:p w14:paraId="458EA946" w14:textId="77777777" w:rsidR="00474A41" w:rsidRPr="000604A9" w:rsidRDefault="00474A41" w:rsidP="00474A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04A9">
        <w:rPr>
          <w:rFonts w:ascii="Times New Roman" w:hAnsi="Times New Roman" w:cs="Times New Roman"/>
          <w:b/>
          <w:bCs/>
          <w:sz w:val="28"/>
          <w:szCs w:val="28"/>
        </w:rPr>
        <w:t>KLAUZULA INFORMACYJNA</w:t>
      </w:r>
    </w:p>
    <w:p w14:paraId="0D00C9D6" w14:textId="77777777" w:rsidR="00474A41" w:rsidRDefault="00474A41" w:rsidP="00474A4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Wypełniając obowiązek określony w Rozporządzeniu Parlamentu Europejskiego i Rady (UE) 2016/679 z dnia 27 kwietnia 2016 r. w sprawie ochrony osób fizycznych w związku </w:t>
      </w:r>
      <w:r>
        <w:rPr>
          <w:rFonts w:ascii="Times New Roman" w:hAnsi="Times New Roman" w:cs="Times New Roman"/>
          <w:sz w:val="24"/>
          <w:szCs w:val="24"/>
        </w:rPr>
        <w:br/>
      </w:r>
      <w:r w:rsidRPr="000604A9">
        <w:rPr>
          <w:rFonts w:ascii="Times New Roman" w:hAnsi="Times New Roman" w:cs="Times New Roman"/>
          <w:sz w:val="24"/>
          <w:szCs w:val="24"/>
        </w:rPr>
        <w:t xml:space="preserve">z przetwarzaniem danych osobowych i w sprawie swobodnego przepływu takich danych oraz uchylenia dyrektywy 95/46/WE (ogólne rozporządzenie o ochronie danych) (dalej: RODO) informuję, że: </w:t>
      </w:r>
    </w:p>
    <w:p w14:paraId="724BBD54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1. Administratorem Pani/Pana danych osobowych jest Urząd Gminy w </w:t>
      </w:r>
      <w:r>
        <w:rPr>
          <w:rFonts w:ascii="Times New Roman" w:hAnsi="Times New Roman" w:cs="Times New Roman"/>
          <w:sz w:val="24"/>
          <w:szCs w:val="24"/>
        </w:rPr>
        <w:t>Chotczy</w:t>
      </w:r>
      <w:r w:rsidRPr="000604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0604A9">
        <w:rPr>
          <w:rFonts w:ascii="Times New Roman" w:hAnsi="Times New Roman" w:cs="Times New Roman"/>
          <w:sz w:val="24"/>
          <w:szCs w:val="24"/>
        </w:rPr>
        <w:t xml:space="preserve">z siedzibą </w:t>
      </w:r>
      <w:r>
        <w:rPr>
          <w:rFonts w:ascii="Times New Roman" w:hAnsi="Times New Roman" w:cs="Times New Roman"/>
          <w:sz w:val="24"/>
          <w:szCs w:val="24"/>
        </w:rPr>
        <w:t xml:space="preserve">Chotcza – Józefów 60, 27-312 Chotcza, tel.: (48) 37-51-032 e – mail: </w:t>
      </w:r>
      <w:hyperlink r:id="rId8" w:history="1">
        <w:r w:rsidRPr="00C8474B">
          <w:rPr>
            <w:rStyle w:val="Hipercze"/>
            <w:rFonts w:ascii="Times New Roman" w:hAnsi="Times New Roman" w:cs="Times New Roman"/>
            <w:sz w:val="24"/>
            <w:szCs w:val="24"/>
          </w:rPr>
          <w:t>ug@chotcza.pl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EAB2E42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 xml:space="preserve">Kontakt z </w:t>
      </w:r>
      <w:r w:rsidRPr="000604A9">
        <w:rPr>
          <w:rFonts w:ascii="Times New Roman" w:hAnsi="Times New Roman" w:cs="Times New Roman"/>
          <w:sz w:val="24"/>
          <w:szCs w:val="24"/>
        </w:rPr>
        <w:t xml:space="preserve">Inspektorem Ochrony Danych w Urzędzie Gminy w </w:t>
      </w:r>
      <w:r>
        <w:rPr>
          <w:rFonts w:ascii="Times New Roman" w:hAnsi="Times New Roman" w:cs="Times New Roman"/>
          <w:sz w:val="24"/>
          <w:szCs w:val="24"/>
        </w:rPr>
        <w:t xml:space="preserve">Chotczy możliwy jest </w:t>
      </w:r>
      <w:r>
        <w:rPr>
          <w:rFonts w:ascii="Times New Roman" w:hAnsi="Times New Roman" w:cs="Times New Roman"/>
          <w:sz w:val="24"/>
          <w:szCs w:val="24"/>
        </w:rPr>
        <w:br/>
        <w:t xml:space="preserve">za pośrednictwem drogi e – mailowej: </w:t>
      </w:r>
      <w:hyperlink r:id="rId9" w:history="1">
        <w:r w:rsidRPr="00C8474B">
          <w:rPr>
            <w:rStyle w:val="Hipercze"/>
            <w:rFonts w:ascii="Times New Roman" w:hAnsi="Times New Roman" w:cs="Times New Roman"/>
            <w:sz w:val="24"/>
            <w:szCs w:val="24"/>
          </w:rPr>
          <w:t>rodo@chotcza.pl</w:t>
        </w:r>
      </w:hyperlink>
      <w:r>
        <w:rPr>
          <w:rFonts w:ascii="Times New Roman" w:hAnsi="Times New Roman" w:cs="Times New Roman"/>
          <w:sz w:val="24"/>
          <w:szCs w:val="24"/>
        </w:rPr>
        <w:t>, tel.: (48) 37-51-032 w. 16.</w:t>
      </w:r>
    </w:p>
    <w:p w14:paraId="681A85CC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604A9">
        <w:rPr>
          <w:rFonts w:ascii="Times New Roman" w:hAnsi="Times New Roman" w:cs="Times New Roman"/>
          <w:sz w:val="24"/>
          <w:szCs w:val="24"/>
        </w:rPr>
        <w:t xml:space="preserve">. Pani/Pana dane osobowe wykorzystujemy w celu przeprowadzenia </w:t>
      </w:r>
      <w:r>
        <w:rPr>
          <w:rFonts w:ascii="Times New Roman" w:hAnsi="Times New Roman" w:cs="Times New Roman"/>
          <w:sz w:val="24"/>
          <w:szCs w:val="24"/>
        </w:rPr>
        <w:t>konsultacji społecznych.</w:t>
      </w:r>
    </w:p>
    <w:p w14:paraId="5C8BCB8F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4. Odbiorcami Pani/Pana danych osobowych mogą być osoby lub podmioty upoważnione na podstawie przepisów prawa, które reguluje cel przetwarzania. </w:t>
      </w:r>
    </w:p>
    <w:p w14:paraId="7A0D0EBA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5. W ramach prowadzonego postępowania nie przekazujemy Pani/Pana danych osobowych do państwa trzeciego. </w:t>
      </w:r>
    </w:p>
    <w:p w14:paraId="61FAF758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6. Pani/Pana dane osobowe będą przechowywane przez okres realizacji zadań/spraw oraz prawnie ustalony okres archiwizacji. </w:t>
      </w:r>
    </w:p>
    <w:p w14:paraId="73EFDBE2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7. Pani/Pana prawa związane z przetwarzaniem danych osobowych: Może Pani/Pan złożyć do Urzędu Gminy wniosek dotyczący: a) sprostowania / poprawienia danych osobowych (art. 16 RODO); b) ograniczenia przetwarzania danych osobowych, tj. wstrzymania operacji </w:t>
      </w:r>
      <w:r>
        <w:rPr>
          <w:rFonts w:ascii="Times New Roman" w:hAnsi="Times New Roman" w:cs="Times New Roman"/>
          <w:sz w:val="24"/>
          <w:szCs w:val="24"/>
        </w:rPr>
        <w:br/>
      </w:r>
      <w:r w:rsidRPr="000604A9">
        <w:rPr>
          <w:rFonts w:ascii="Times New Roman" w:hAnsi="Times New Roman" w:cs="Times New Roman"/>
          <w:sz w:val="24"/>
          <w:szCs w:val="24"/>
        </w:rPr>
        <w:t>na danych osobowych lub usuwania danych (art. 18 RODO); c) dostępu do danych osobowych (informacja o przetwarzanych przez tut. organ danych oraz kopia danych – art. 15 RODO);</w:t>
      </w:r>
    </w:p>
    <w:p w14:paraId="53D3630A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8. Przysługuje Pani/Panu prawo wniesienia skargi do Prezesa Urzędu Ochrony Danych Osobowych, gdy uzna Pani/Pan, że przetwarzanie danych osobowych dotyczących Pani/Pana narusza przepisy RODO. </w:t>
      </w:r>
    </w:p>
    <w:p w14:paraId="6F8B4CDF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9. Dane osobowe podane przez Panią/Pana są wymogiem ustawowym. Niepodanie danych osobowych będzie skutkowało niemożnością załatwienia sprawy. </w:t>
      </w:r>
    </w:p>
    <w:p w14:paraId="4E1109D6" w14:textId="77777777" w:rsidR="00474A41" w:rsidRDefault="00474A41" w:rsidP="00474A4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 xml:space="preserve">10. Podanie przez Panią/Pana danych osobowych jest dobrowolne, ale konieczne dla celów związanych z przeprowadzeniem </w:t>
      </w:r>
      <w:r>
        <w:rPr>
          <w:rFonts w:ascii="Times New Roman" w:hAnsi="Times New Roman" w:cs="Times New Roman"/>
          <w:sz w:val="24"/>
          <w:szCs w:val="24"/>
        </w:rPr>
        <w:t xml:space="preserve">konsultacji społecznych. </w:t>
      </w:r>
    </w:p>
    <w:p w14:paraId="7EB33646" w14:textId="77777777" w:rsidR="00474A41" w:rsidRPr="000604A9" w:rsidRDefault="00474A41" w:rsidP="00474A4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4A9">
        <w:rPr>
          <w:rFonts w:ascii="Times New Roman" w:hAnsi="Times New Roman" w:cs="Times New Roman"/>
          <w:sz w:val="24"/>
          <w:szCs w:val="24"/>
        </w:rPr>
        <w:t>11. Pani/Pana dane osobowe nie będą podlegały zautomatyzowanym procesom podejmowania decyzji, w tym profilowaniu</w:t>
      </w:r>
    </w:p>
    <w:p w14:paraId="5D825B9B" w14:textId="77777777" w:rsidR="00474A41" w:rsidRPr="006B5A82" w:rsidRDefault="00474A41" w:rsidP="00583C71">
      <w:pPr>
        <w:pStyle w:val="Default"/>
        <w:rPr>
          <w:sz w:val="18"/>
          <w:szCs w:val="18"/>
        </w:rPr>
      </w:pPr>
    </w:p>
    <w:sectPr w:rsidR="00474A41" w:rsidRPr="006B5A82" w:rsidSect="00442015">
      <w:headerReference w:type="default" r:id="rId10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C8BEC" w14:textId="77777777" w:rsidR="004E3318" w:rsidRDefault="004E3318" w:rsidP="00490890">
      <w:pPr>
        <w:spacing w:after="0" w:line="240" w:lineRule="auto"/>
      </w:pPr>
      <w:r>
        <w:separator/>
      </w:r>
    </w:p>
  </w:endnote>
  <w:endnote w:type="continuationSeparator" w:id="0">
    <w:p w14:paraId="4157CE8E" w14:textId="77777777" w:rsidR="004E3318" w:rsidRDefault="004E3318" w:rsidP="0049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22C37" w14:textId="77777777" w:rsidR="004E3318" w:rsidRDefault="004E3318" w:rsidP="00490890">
      <w:pPr>
        <w:spacing w:after="0" w:line="240" w:lineRule="auto"/>
      </w:pPr>
      <w:r>
        <w:separator/>
      </w:r>
    </w:p>
  </w:footnote>
  <w:footnote w:type="continuationSeparator" w:id="0">
    <w:p w14:paraId="5F21341F" w14:textId="77777777" w:rsidR="004E3318" w:rsidRDefault="004E3318" w:rsidP="0049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5AD64" w14:textId="77777777" w:rsidR="00273EA5" w:rsidRDefault="00273EA5">
    <w:pPr>
      <w:pStyle w:val="Nagwek"/>
    </w:pPr>
  </w:p>
  <w:p w14:paraId="1D399A0A" w14:textId="77777777" w:rsidR="00273EA5" w:rsidRDefault="00273E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5458"/>
    <w:multiLevelType w:val="hybridMultilevel"/>
    <w:tmpl w:val="040CA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614E2"/>
    <w:multiLevelType w:val="multilevel"/>
    <w:tmpl w:val="62B42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5E6FA3"/>
    <w:multiLevelType w:val="hybridMultilevel"/>
    <w:tmpl w:val="BC1856CC"/>
    <w:lvl w:ilvl="0" w:tplc="A41AEC1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4D"/>
    <w:rsid w:val="00047F06"/>
    <w:rsid w:val="00056266"/>
    <w:rsid w:val="00067465"/>
    <w:rsid w:val="00070C36"/>
    <w:rsid w:val="00083EC3"/>
    <w:rsid w:val="000C118C"/>
    <w:rsid w:val="000E51E8"/>
    <w:rsid w:val="000F247C"/>
    <w:rsid w:val="0011162C"/>
    <w:rsid w:val="001120F9"/>
    <w:rsid w:val="00114543"/>
    <w:rsid w:val="001315C0"/>
    <w:rsid w:val="00135474"/>
    <w:rsid w:val="001400CB"/>
    <w:rsid w:val="00163761"/>
    <w:rsid w:val="00171D7F"/>
    <w:rsid w:val="001846E6"/>
    <w:rsid w:val="001A57F0"/>
    <w:rsid w:val="001B17EE"/>
    <w:rsid w:val="001B5E5B"/>
    <w:rsid w:val="001C65E0"/>
    <w:rsid w:val="001C7C44"/>
    <w:rsid w:val="00226A0C"/>
    <w:rsid w:val="00241FE3"/>
    <w:rsid w:val="00250B58"/>
    <w:rsid w:val="00253BCD"/>
    <w:rsid w:val="00254622"/>
    <w:rsid w:val="00262A7C"/>
    <w:rsid w:val="002663C5"/>
    <w:rsid w:val="00272604"/>
    <w:rsid w:val="00273EA5"/>
    <w:rsid w:val="00286F2A"/>
    <w:rsid w:val="00291A06"/>
    <w:rsid w:val="002B0255"/>
    <w:rsid w:val="002B3B3B"/>
    <w:rsid w:val="002C05FB"/>
    <w:rsid w:val="002C5D04"/>
    <w:rsid w:val="002C5E61"/>
    <w:rsid w:val="002C7717"/>
    <w:rsid w:val="002E204F"/>
    <w:rsid w:val="002E61EF"/>
    <w:rsid w:val="00305CD6"/>
    <w:rsid w:val="0031051C"/>
    <w:rsid w:val="00315296"/>
    <w:rsid w:val="003209C0"/>
    <w:rsid w:val="00322FEC"/>
    <w:rsid w:val="003365CF"/>
    <w:rsid w:val="00342067"/>
    <w:rsid w:val="00346E43"/>
    <w:rsid w:val="003501A1"/>
    <w:rsid w:val="00350D86"/>
    <w:rsid w:val="0038501C"/>
    <w:rsid w:val="003B2D81"/>
    <w:rsid w:val="003C22D3"/>
    <w:rsid w:val="003D42A4"/>
    <w:rsid w:val="003D6589"/>
    <w:rsid w:val="00407E94"/>
    <w:rsid w:val="00410229"/>
    <w:rsid w:val="00411005"/>
    <w:rsid w:val="00427BD7"/>
    <w:rsid w:val="00442015"/>
    <w:rsid w:val="00474A41"/>
    <w:rsid w:val="004771D8"/>
    <w:rsid w:val="00490890"/>
    <w:rsid w:val="0049775F"/>
    <w:rsid w:val="004D3230"/>
    <w:rsid w:val="004E3318"/>
    <w:rsid w:val="0050771C"/>
    <w:rsid w:val="00515983"/>
    <w:rsid w:val="00527D5A"/>
    <w:rsid w:val="00540293"/>
    <w:rsid w:val="00557597"/>
    <w:rsid w:val="00566C56"/>
    <w:rsid w:val="00583C71"/>
    <w:rsid w:val="00584BDC"/>
    <w:rsid w:val="00587A75"/>
    <w:rsid w:val="005943B1"/>
    <w:rsid w:val="005A4F24"/>
    <w:rsid w:val="005C5B61"/>
    <w:rsid w:val="005D4945"/>
    <w:rsid w:val="005E065B"/>
    <w:rsid w:val="005F4973"/>
    <w:rsid w:val="00600AFC"/>
    <w:rsid w:val="00610CFF"/>
    <w:rsid w:val="006156DC"/>
    <w:rsid w:val="00616911"/>
    <w:rsid w:val="006278E6"/>
    <w:rsid w:val="00640265"/>
    <w:rsid w:val="00645B06"/>
    <w:rsid w:val="006543D3"/>
    <w:rsid w:val="00656BF7"/>
    <w:rsid w:val="00661901"/>
    <w:rsid w:val="006A1963"/>
    <w:rsid w:val="006B5A82"/>
    <w:rsid w:val="006D1263"/>
    <w:rsid w:val="006E1D30"/>
    <w:rsid w:val="006F73E7"/>
    <w:rsid w:val="007024F8"/>
    <w:rsid w:val="007059B6"/>
    <w:rsid w:val="007230C1"/>
    <w:rsid w:val="00731F99"/>
    <w:rsid w:val="007450E3"/>
    <w:rsid w:val="007562B8"/>
    <w:rsid w:val="00770414"/>
    <w:rsid w:val="00772B44"/>
    <w:rsid w:val="007735B8"/>
    <w:rsid w:val="007740A8"/>
    <w:rsid w:val="007744A3"/>
    <w:rsid w:val="00786FFC"/>
    <w:rsid w:val="00792D85"/>
    <w:rsid w:val="007A4DC7"/>
    <w:rsid w:val="007B0078"/>
    <w:rsid w:val="007B18CA"/>
    <w:rsid w:val="007B553A"/>
    <w:rsid w:val="007C6064"/>
    <w:rsid w:val="007E1E58"/>
    <w:rsid w:val="007F6D4A"/>
    <w:rsid w:val="008020F9"/>
    <w:rsid w:val="00812CB2"/>
    <w:rsid w:val="00831337"/>
    <w:rsid w:val="00831C52"/>
    <w:rsid w:val="00837539"/>
    <w:rsid w:val="00840141"/>
    <w:rsid w:val="008637F0"/>
    <w:rsid w:val="008910E2"/>
    <w:rsid w:val="0089126D"/>
    <w:rsid w:val="008D434D"/>
    <w:rsid w:val="008E6615"/>
    <w:rsid w:val="009179C2"/>
    <w:rsid w:val="00931949"/>
    <w:rsid w:val="00960623"/>
    <w:rsid w:val="009818C1"/>
    <w:rsid w:val="00990E02"/>
    <w:rsid w:val="00991698"/>
    <w:rsid w:val="009B3AF6"/>
    <w:rsid w:val="009D0A13"/>
    <w:rsid w:val="009D3B9D"/>
    <w:rsid w:val="009E615C"/>
    <w:rsid w:val="009E68A0"/>
    <w:rsid w:val="00A013E8"/>
    <w:rsid w:val="00A025A9"/>
    <w:rsid w:val="00A23A86"/>
    <w:rsid w:val="00A24E58"/>
    <w:rsid w:val="00A2693F"/>
    <w:rsid w:val="00A73FC3"/>
    <w:rsid w:val="00A8769B"/>
    <w:rsid w:val="00AB442A"/>
    <w:rsid w:val="00AB7D77"/>
    <w:rsid w:val="00AC2AB3"/>
    <w:rsid w:val="00AD1552"/>
    <w:rsid w:val="00AD1E11"/>
    <w:rsid w:val="00AF01E7"/>
    <w:rsid w:val="00B00793"/>
    <w:rsid w:val="00B243CD"/>
    <w:rsid w:val="00B26ABD"/>
    <w:rsid w:val="00B432AD"/>
    <w:rsid w:val="00B57246"/>
    <w:rsid w:val="00B731C4"/>
    <w:rsid w:val="00B73477"/>
    <w:rsid w:val="00B851AD"/>
    <w:rsid w:val="00B85BC2"/>
    <w:rsid w:val="00B90F6E"/>
    <w:rsid w:val="00B95AC5"/>
    <w:rsid w:val="00BD7FCE"/>
    <w:rsid w:val="00BF6278"/>
    <w:rsid w:val="00C0098F"/>
    <w:rsid w:val="00C1083F"/>
    <w:rsid w:val="00C11456"/>
    <w:rsid w:val="00C2473C"/>
    <w:rsid w:val="00C33247"/>
    <w:rsid w:val="00C47E83"/>
    <w:rsid w:val="00C57C06"/>
    <w:rsid w:val="00CA0ECB"/>
    <w:rsid w:val="00CC54FC"/>
    <w:rsid w:val="00CD6BC3"/>
    <w:rsid w:val="00CE24B7"/>
    <w:rsid w:val="00CF0E33"/>
    <w:rsid w:val="00CF49DA"/>
    <w:rsid w:val="00D05E00"/>
    <w:rsid w:val="00D149A5"/>
    <w:rsid w:val="00D1689F"/>
    <w:rsid w:val="00D17075"/>
    <w:rsid w:val="00D466D0"/>
    <w:rsid w:val="00D574EC"/>
    <w:rsid w:val="00D70D33"/>
    <w:rsid w:val="00D87B59"/>
    <w:rsid w:val="00D96C80"/>
    <w:rsid w:val="00DA0C0D"/>
    <w:rsid w:val="00DB4A0F"/>
    <w:rsid w:val="00DD7B2B"/>
    <w:rsid w:val="00DF551C"/>
    <w:rsid w:val="00DF6DBF"/>
    <w:rsid w:val="00E22EBD"/>
    <w:rsid w:val="00E27491"/>
    <w:rsid w:val="00EA182B"/>
    <w:rsid w:val="00EA3738"/>
    <w:rsid w:val="00EE18E5"/>
    <w:rsid w:val="00EE61A6"/>
    <w:rsid w:val="00EF0A32"/>
    <w:rsid w:val="00F1029F"/>
    <w:rsid w:val="00F2293E"/>
    <w:rsid w:val="00F22D51"/>
    <w:rsid w:val="00F47945"/>
    <w:rsid w:val="00F62934"/>
    <w:rsid w:val="00F642E0"/>
    <w:rsid w:val="00F644CE"/>
    <w:rsid w:val="00F8662E"/>
    <w:rsid w:val="00FA1052"/>
    <w:rsid w:val="00FA5C05"/>
    <w:rsid w:val="00FC67B7"/>
    <w:rsid w:val="00FD7AF0"/>
    <w:rsid w:val="00FD7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95FE5"/>
  <w15:docId w15:val="{6A6C92A5-1053-439A-84E1-6002A104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3FC3"/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D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F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08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08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qFormat/>
    <w:rsid w:val="002B3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775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EA5"/>
    <w:rPr>
      <w:rFonts w:ascii="Tahoma" w:hAnsi="Tahoma" w:cs="Tahoma"/>
      <w:noProof/>
      <w:sz w:val="16"/>
      <w:szCs w:val="16"/>
    </w:rPr>
  </w:style>
  <w:style w:type="paragraph" w:styleId="Nagwek">
    <w:name w:val="header"/>
    <w:basedOn w:val="Normalny"/>
    <w:link w:val="NagwekZnak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3EA5"/>
    <w:rPr>
      <w:noProof/>
    </w:rPr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3EA5"/>
    <w:rPr>
      <w:noProof/>
    </w:rPr>
  </w:style>
  <w:style w:type="character" w:customStyle="1" w:styleId="Nagwek1Znak">
    <w:name w:val="Nagłówek 1 Znak"/>
    <w:basedOn w:val="Domylnaczcionkaakapitu"/>
    <w:link w:val="Nagwek1"/>
    <w:rsid w:val="00273EA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273EA5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8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chotcz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downictwo@chotcz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do@chotc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Arleta Ciarczyńska</dc:creator>
  <cp:lastModifiedBy>J_RUTKOWSKI</cp:lastModifiedBy>
  <cp:revision>5</cp:revision>
  <cp:lastPrinted>2025-03-19T10:27:00Z</cp:lastPrinted>
  <dcterms:created xsi:type="dcterms:W3CDTF">2025-03-18T18:30:00Z</dcterms:created>
  <dcterms:modified xsi:type="dcterms:W3CDTF">2025-03-19T10:27:00Z</dcterms:modified>
</cp:coreProperties>
</file>