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8473C" w14:textId="2426B91F" w:rsidR="00DE5CF5" w:rsidRPr="00DE5CF5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>Zarządzenie Nr 54/2021</w:t>
      </w:r>
    </w:p>
    <w:p w14:paraId="6ED199F1" w14:textId="77777777" w:rsidR="00DE5CF5" w:rsidRPr="00DE5CF5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A0BA7E3" w14:textId="1C7E5788" w:rsidR="00DE5CF5" w:rsidRPr="00DE5CF5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>z dnia 28 maja 2021 roku</w:t>
      </w:r>
    </w:p>
    <w:p w14:paraId="2C349AB0" w14:textId="77777777" w:rsidR="00DE5CF5" w:rsidRDefault="00DE5CF5" w:rsidP="00DE5CF5">
      <w:pPr>
        <w:jc w:val="center"/>
        <w:rPr>
          <w:rFonts w:ascii="Arial" w:hAnsi="Arial"/>
        </w:rPr>
      </w:pPr>
    </w:p>
    <w:p w14:paraId="791F2913" w14:textId="77777777" w:rsidR="00DE5CF5" w:rsidRDefault="00DE5CF5" w:rsidP="00DE5CF5">
      <w:pPr>
        <w:rPr>
          <w:rFonts w:ascii="Arial" w:hAnsi="Arial"/>
        </w:rPr>
      </w:pPr>
    </w:p>
    <w:p w14:paraId="3B77C79F" w14:textId="77777777" w:rsidR="00DE5CF5" w:rsidRPr="00F836F8" w:rsidRDefault="00DE5CF5" w:rsidP="00DE5CF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36F8">
        <w:rPr>
          <w:rFonts w:ascii="Arial" w:hAnsi="Arial" w:cs="Arial"/>
          <w:b/>
          <w:bCs/>
          <w:sz w:val="24"/>
          <w:szCs w:val="24"/>
        </w:rPr>
        <w:t>w sprawie przedstawienia raportu o stanie Gminy Skąpe za 20</w:t>
      </w:r>
      <w:r>
        <w:rPr>
          <w:rFonts w:ascii="Arial" w:hAnsi="Arial" w:cs="Arial"/>
          <w:b/>
          <w:bCs/>
          <w:sz w:val="24"/>
          <w:szCs w:val="24"/>
        </w:rPr>
        <w:t>20</w:t>
      </w:r>
      <w:r w:rsidRPr="00F836F8">
        <w:rPr>
          <w:rFonts w:ascii="Arial" w:hAnsi="Arial" w:cs="Arial"/>
          <w:b/>
          <w:bCs/>
          <w:sz w:val="24"/>
          <w:szCs w:val="24"/>
        </w:rPr>
        <w:t xml:space="preserve"> rok</w:t>
      </w:r>
    </w:p>
    <w:p w14:paraId="7D31F334" w14:textId="77777777" w:rsidR="00DE5CF5" w:rsidRDefault="00DE5CF5" w:rsidP="00DE5CF5">
      <w:pPr>
        <w:rPr>
          <w:rFonts w:ascii="Arial" w:hAnsi="Arial"/>
          <w:sz w:val="24"/>
        </w:rPr>
      </w:pPr>
    </w:p>
    <w:p w14:paraId="004C06EF" w14:textId="77777777" w:rsidR="00DE5CF5" w:rsidRPr="00F836F8" w:rsidRDefault="00DE5CF5" w:rsidP="00DE5CF5">
      <w:pPr>
        <w:ind w:firstLine="708"/>
        <w:jc w:val="both"/>
        <w:rPr>
          <w:rFonts w:ascii="Arial" w:hAnsi="Arial"/>
          <w:b/>
          <w:i/>
          <w:sz w:val="20"/>
          <w:szCs w:val="20"/>
        </w:rPr>
      </w:pPr>
      <w:r w:rsidRPr="00F836F8">
        <w:rPr>
          <w:rFonts w:ascii="Arial" w:hAnsi="Arial"/>
          <w:i/>
          <w:sz w:val="20"/>
          <w:szCs w:val="20"/>
        </w:rPr>
        <w:t>Na podstawie art. 28aa ust. 1 ustawy z dnia 8 marca 1990 r. o samorządzie gminnym (Dz. U. z</w:t>
      </w:r>
      <w:r>
        <w:rPr>
          <w:rFonts w:ascii="Arial" w:hAnsi="Arial"/>
          <w:i/>
          <w:sz w:val="20"/>
          <w:szCs w:val="20"/>
        </w:rPr>
        <w:t> </w:t>
      </w:r>
      <w:r w:rsidRPr="00F836F8">
        <w:rPr>
          <w:rFonts w:ascii="Arial" w:hAnsi="Arial"/>
          <w:i/>
          <w:sz w:val="20"/>
          <w:szCs w:val="20"/>
        </w:rPr>
        <w:t>2020 r. poz</w:t>
      </w:r>
      <w:r>
        <w:rPr>
          <w:rFonts w:ascii="Arial" w:hAnsi="Arial"/>
          <w:i/>
          <w:sz w:val="20"/>
          <w:szCs w:val="20"/>
        </w:rPr>
        <w:t>.</w:t>
      </w:r>
      <w:r w:rsidRPr="00F836F8">
        <w:rPr>
          <w:rFonts w:ascii="Arial" w:hAnsi="Arial"/>
          <w:i/>
          <w:sz w:val="20"/>
          <w:szCs w:val="20"/>
        </w:rPr>
        <w:t xml:space="preserve"> 713</w:t>
      </w:r>
      <w:r>
        <w:rPr>
          <w:rFonts w:ascii="Arial" w:hAnsi="Arial"/>
          <w:i/>
          <w:sz w:val="20"/>
          <w:szCs w:val="20"/>
        </w:rPr>
        <w:t xml:space="preserve"> z </w:t>
      </w:r>
      <w:proofErr w:type="spellStart"/>
      <w:r>
        <w:rPr>
          <w:rFonts w:ascii="Arial" w:hAnsi="Arial"/>
          <w:i/>
          <w:sz w:val="20"/>
          <w:szCs w:val="20"/>
        </w:rPr>
        <w:t>późn</w:t>
      </w:r>
      <w:proofErr w:type="spellEnd"/>
      <w:r>
        <w:rPr>
          <w:rFonts w:ascii="Arial" w:hAnsi="Arial"/>
          <w:i/>
          <w:sz w:val="20"/>
          <w:szCs w:val="20"/>
        </w:rPr>
        <w:t>. zm.</w:t>
      </w:r>
      <w:r w:rsidRPr="00F836F8">
        <w:rPr>
          <w:rFonts w:ascii="Arial" w:hAnsi="Arial"/>
          <w:i/>
          <w:sz w:val="20"/>
          <w:szCs w:val="20"/>
        </w:rPr>
        <w:t xml:space="preserve">) </w:t>
      </w:r>
      <w:r w:rsidRPr="00F836F8">
        <w:rPr>
          <w:rFonts w:ascii="Arial" w:hAnsi="Arial"/>
          <w:b/>
          <w:i/>
          <w:sz w:val="20"/>
          <w:szCs w:val="20"/>
        </w:rPr>
        <w:t>zarządzam, co następuje:</w:t>
      </w:r>
    </w:p>
    <w:p w14:paraId="7FB2A7CE" w14:textId="77777777" w:rsidR="00DE5CF5" w:rsidRDefault="00DE5CF5" w:rsidP="00DE5CF5">
      <w:pPr>
        <w:rPr>
          <w:rFonts w:ascii="Arial" w:hAnsi="Arial"/>
          <w:sz w:val="24"/>
        </w:rPr>
      </w:pPr>
    </w:p>
    <w:p w14:paraId="03DC97C1" w14:textId="77777777" w:rsidR="00DE5CF5" w:rsidRPr="00716A09" w:rsidRDefault="00DE5CF5" w:rsidP="00DE5C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Przedstawia się Radzie Gminy Skąpe raport o stanie Gminy Skąpe za rok 2020 stanowiący załącznik do niniejszego zarządzenia. </w:t>
      </w:r>
    </w:p>
    <w:p w14:paraId="40B68A06" w14:textId="4A719A08" w:rsidR="00DE5CF5" w:rsidRDefault="00DE5CF5" w:rsidP="00DE5C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  2</w:t>
      </w:r>
      <w:r w:rsidRPr="00716A09">
        <w:rPr>
          <w:rFonts w:ascii="Arial" w:hAnsi="Arial" w:cs="Arial"/>
          <w:b/>
          <w:sz w:val="24"/>
          <w:szCs w:val="24"/>
        </w:rPr>
        <w:t>.</w:t>
      </w:r>
      <w:r w:rsidRP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ab/>
        <w:t>Zarządzenie wchodzi w życie z dniem podpisania.</w:t>
      </w:r>
    </w:p>
    <w:p w14:paraId="032EF216" w14:textId="3B09ECEA" w:rsidR="000365C3" w:rsidRDefault="000365C3" w:rsidP="00DE5CF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6D2AC53" w14:textId="7D8A23B4" w:rsidR="000365C3" w:rsidRDefault="000365C3" w:rsidP="000365C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27A7BAD9" w14:textId="5C94EFF7" w:rsidR="000365C3" w:rsidRPr="00716A09" w:rsidRDefault="000365C3" w:rsidP="000365C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/-/ Zbigniew Woch</w:t>
      </w:r>
    </w:p>
    <w:p w14:paraId="35D9E9E3" w14:textId="77777777" w:rsidR="00DE5CF5" w:rsidRPr="00293914" w:rsidRDefault="00DE5CF5" w:rsidP="00DE5CF5">
      <w:pPr>
        <w:jc w:val="both"/>
      </w:pPr>
    </w:p>
    <w:p w14:paraId="76EBC079" w14:textId="135AF90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F5"/>
    <w:rsid w:val="000365C3"/>
    <w:rsid w:val="001429F8"/>
    <w:rsid w:val="005D53AB"/>
    <w:rsid w:val="005E0176"/>
    <w:rsid w:val="008C5650"/>
    <w:rsid w:val="008E27E4"/>
    <w:rsid w:val="00DE5CF5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9867"/>
  <w15:chartTrackingRefBased/>
  <w15:docId w15:val="{BD45F898-E17D-40CE-B1D3-FB3E741E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CF5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CF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CF5"/>
    <w:rPr>
      <w:rFonts w:asciiTheme="majorHAnsi" w:eastAsiaTheme="majorEastAsia" w:hAnsiTheme="majorHAnsi" w:cstheme="majorBidi"/>
      <w:caps/>
      <w:sz w:val="36"/>
      <w:szCs w:val="36"/>
    </w:rPr>
  </w:style>
  <w:style w:type="paragraph" w:styleId="Bezodstpw">
    <w:name w:val="No Spacing"/>
    <w:uiPriority w:val="1"/>
    <w:qFormat/>
    <w:rsid w:val="00DE5CF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4</cp:revision>
  <dcterms:created xsi:type="dcterms:W3CDTF">2021-05-28T09:33:00Z</dcterms:created>
  <dcterms:modified xsi:type="dcterms:W3CDTF">2021-05-31T05:37:00Z</dcterms:modified>
</cp:coreProperties>
</file>