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9F65C" w14:textId="77777777" w:rsidR="00E7733C" w:rsidRDefault="00E7733C" w:rsidP="00050D59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WÓJT GMINY OLSZANKA</w:t>
      </w:r>
    </w:p>
    <w:p w14:paraId="1D477D23" w14:textId="77777777" w:rsidR="00E7733C" w:rsidRDefault="00E7733C" w:rsidP="00050D59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49-332  Olszanka</w:t>
      </w:r>
    </w:p>
    <w:p w14:paraId="72B485CB" w14:textId="71E3E979" w:rsidR="00050D59" w:rsidRDefault="00E7733C" w:rsidP="00050D59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woj. opolskie </w:t>
      </w:r>
      <w:r w:rsidR="003247E5"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="003247E5"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="003247E5"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="003247E5"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="003247E5"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="003247E5"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="003247E5"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  <w:t xml:space="preserve">    </w:t>
      </w:r>
      <w:r w:rsidR="003247E5"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="003247E5"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  <w:t xml:space="preserve">        </w:t>
      </w:r>
    </w:p>
    <w:p w14:paraId="77B286B4" w14:textId="6B096227" w:rsidR="00050D59" w:rsidRPr="00E7733C" w:rsidRDefault="003247E5" w:rsidP="00E7733C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  <w:t xml:space="preserve">      </w:t>
      </w:r>
    </w:p>
    <w:p w14:paraId="7E2E596A" w14:textId="1309BD5E" w:rsidR="00C1157D" w:rsidRPr="003B11E4" w:rsidRDefault="00C1157D" w:rsidP="00C1157D">
      <w:pPr>
        <w:pStyle w:val="Tytu"/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3B11E4">
        <w:rPr>
          <w:rFonts w:ascii="Calibri Light" w:hAnsi="Calibri Light" w:cs="Calibri Light"/>
          <w:b/>
          <w:bCs/>
          <w:sz w:val="24"/>
          <w:szCs w:val="24"/>
        </w:rPr>
        <w:t>OGŁOSZENIE O KONKURSIE</w:t>
      </w:r>
    </w:p>
    <w:p w14:paraId="53293A42" w14:textId="77777777" w:rsidR="00C1157D" w:rsidRPr="003B11E4" w:rsidRDefault="00C1157D" w:rsidP="00C1157D">
      <w:pPr>
        <w:pStyle w:val="Nagwek1"/>
        <w:spacing w:line="276" w:lineRule="auto"/>
        <w:jc w:val="center"/>
        <w:rPr>
          <w:rFonts w:ascii="Calibri Light" w:hAnsi="Calibri Light" w:cs="Calibri Light"/>
          <w:b/>
          <w:bCs/>
          <w:color w:val="auto"/>
          <w:sz w:val="24"/>
          <w:szCs w:val="24"/>
        </w:rPr>
      </w:pPr>
      <w:r w:rsidRPr="003B11E4">
        <w:rPr>
          <w:rFonts w:ascii="Calibri Light" w:hAnsi="Calibri Light" w:cs="Calibri Light"/>
          <w:b/>
          <w:bCs/>
          <w:color w:val="auto"/>
          <w:sz w:val="24"/>
          <w:szCs w:val="24"/>
        </w:rPr>
        <w:t>WÓJT GMINY OLSZANKA</w:t>
      </w:r>
    </w:p>
    <w:p w14:paraId="6FACCE77" w14:textId="77777777" w:rsidR="00C1157D" w:rsidRPr="003B11E4" w:rsidRDefault="00C1157D" w:rsidP="00C1157D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537998ED" w14:textId="77777777" w:rsidR="00C1157D" w:rsidRPr="003B11E4" w:rsidRDefault="00C1157D" w:rsidP="00C1157D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3B11E4">
        <w:rPr>
          <w:rFonts w:ascii="Calibri Light" w:hAnsi="Calibri Light" w:cs="Calibri Light"/>
          <w:b/>
          <w:bCs/>
          <w:sz w:val="24"/>
          <w:szCs w:val="24"/>
        </w:rPr>
        <w:t>ogłasza konkurs na kandydata na stanowisko</w:t>
      </w:r>
    </w:p>
    <w:p w14:paraId="7AEC92F0" w14:textId="77777777" w:rsidR="00C1157D" w:rsidRPr="003B11E4" w:rsidRDefault="00C1157D" w:rsidP="00C1157D">
      <w:pPr>
        <w:pStyle w:val="Nagwek1"/>
        <w:spacing w:line="276" w:lineRule="auto"/>
        <w:jc w:val="center"/>
        <w:rPr>
          <w:rFonts w:ascii="Calibri Light" w:hAnsi="Calibri Light" w:cs="Calibri Light"/>
          <w:b/>
          <w:bCs/>
          <w:color w:val="auto"/>
          <w:sz w:val="24"/>
          <w:szCs w:val="24"/>
        </w:rPr>
      </w:pPr>
      <w:r w:rsidRPr="003B11E4">
        <w:rPr>
          <w:rFonts w:ascii="Calibri Light" w:hAnsi="Calibri Light" w:cs="Calibri Light"/>
          <w:b/>
          <w:bCs/>
          <w:color w:val="auto"/>
          <w:sz w:val="24"/>
          <w:szCs w:val="24"/>
        </w:rPr>
        <w:t>DYREKTORA</w:t>
      </w:r>
    </w:p>
    <w:p w14:paraId="60CDEF08" w14:textId="77777777" w:rsidR="00C1157D" w:rsidRPr="003B11E4" w:rsidRDefault="00C1157D" w:rsidP="00C1157D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3B11E4">
        <w:rPr>
          <w:rFonts w:ascii="Calibri Light" w:hAnsi="Calibri Light" w:cs="Calibri Light"/>
          <w:b/>
          <w:bCs/>
          <w:sz w:val="24"/>
          <w:szCs w:val="24"/>
        </w:rPr>
        <w:t>PUBLICZNEGO ZESPOŁU SZKOLNO-PRZEDSZKOLNEGO  w JANKOWICACH WIELKICH</w:t>
      </w:r>
    </w:p>
    <w:p w14:paraId="5757EAD5" w14:textId="77777777" w:rsidR="00C1157D" w:rsidRPr="003B11E4" w:rsidRDefault="00C1157D" w:rsidP="00C1157D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62D8E0EB" w14:textId="77777777" w:rsidR="00C1157D" w:rsidRPr="003B11E4" w:rsidRDefault="00C1157D" w:rsidP="00C1157D">
      <w:pPr>
        <w:spacing w:line="276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3B11E4">
        <w:rPr>
          <w:rFonts w:ascii="Calibri Light" w:hAnsi="Calibri Light" w:cs="Calibri Light"/>
          <w:b/>
          <w:bCs/>
          <w:sz w:val="24"/>
          <w:szCs w:val="24"/>
        </w:rPr>
        <w:t xml:space="preserve">I. Oznaczenie organu prowadzącego:   </w:t>
      </w:r>
    </w:p>
    <w:p w14:paraId="353974A8" w14:textId="77777777" w:rsidR="00C1157D" w:rsidRPr="003B11E4" w:rsidRDefault="00C1157D" w:rsidP="00C1157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B11E4">
        <w:rPr>
          <w:rFonts w:ascii="Calibri Light" w:hAnsi="Calibri Light" w:cs="Calibri Light"/>
          <w:b/>
          <w:bCs/>
          <w:sz w:val="24"/>
          <w:szCs w:val="24"/>
        </w:rPr>
        <w:t xml:space="preserve">    </w:t>
      </w:r>
      <w:r w:rsidRPr="003B11E4">
        <w:rPr>
          <w:rFonts w:ascii="Calibri Light" w:hAnsi="Calibri Light" w:cs="Calibri Light"/>
          <w:bCs/>
          <w:sz w:val="24"/>
          <w:szCs w:val="24"/>
        </w:rPr>
        <w:t>Gmina Olszanka</w:t>
      </w:r>
    </w:p>
    <w:p w14:paraId="783D3056" w14:textId="77777777" w:rsidR="00C1157D" w:rsidRPr="003B11E4" w:rsidRDefault="00C1157D" w:rsidP="00C1157D">
      <w:pPr>
        <w:spacing w:line="276" w:lineRule="auto"/>
        <w:rPr>
          <w:rFonts w:ascii="Calibri Light" w:hAnsi="Calibri Light" w:cs="Calibri Light"/>
          <w:bCs/>
          <w:sz w:val="24"/>
          <w:szCs w:val="24"/>
        </w:rPr>
      </w:pPr>
      <w:r w:rsidRPr="003B11E4">
        <w:rPr>
          <w:rFonts w:ascii="Calibri Light" w:hAnsi="Calibri Light" w:cs="Calibri Light"/>
          <w:bCs/>
          <w:sz w:val="24"/>
          <w:szCs w:val="24"/>
        </w:rPr>
        <w:t xml:space="preserve">    Olszanka 16</w:t>
      </w:r>
    </w:p>
    <w:p w14:paraId="5E74553E" w14:textId="77777777" w:rsidR="00C1157D" w:rsidRPr="003B11E4" w:rsidRDefault="00C1157D" w:rsidP="00C1157D">
      <w:pPr>
        <w:spacing w:line="276" w:lineRule="auto"/>
        <w:rPr>
          <w:rFonts w:ascii="Calibri Light" w:hAnsi="Calibri Light" w:cs="Calibri Light"/>
          <w:bCs/>
          <w:sz w:val="24"/>
          <w:szCs w:val="24"/>
        </w:rPr>
      </w:pPr>
      <w:r w:rsidRPr="003B11E4">
        <w:rPr>
          <w:rFonts w:ascii="Calibri Light" w:hAnsi="Calibri Light" w:cs="Calibri Light"/>
          <w:bCs/>
          <w:sz w:val="24"/>
          <w:szCs w:val="24"/>
        </w:rPr>
        <w:t xml:space="preserve">    49-332 Olszanka </w:t>
      </w:r>
    </w:p>
    <w:p w14:paraId="2FF70B0F" w14:textId="77777777" w:rsidR="00C1157D" w:rsidRPr="003B11E4" w:rsidRDefault="00C1157D" w:rsidP="00C1157D">
      <w:pPr>
        <w:spacing w:line="276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337008A1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B11E4">
        <w:rPr>
          <w:rFonts w:ascii="Calibri Light" w:hAnsi="Calibri Light" w:cs="Calibri Light"/>
          <w:b/>
          <w:bCs/>
          <w:sz w:val="24"/>
          <w:szCs w:val="24"/>
        </w:rPr>
        <w:t xml:space="preserve">II. Nazwa i adres szkoły, której konkurs dotyczy: </w:t>
      </w:r>
    </w:p>
    <w:p w14:paraId="6C07DB95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047FCDD5" w14:textId="77777777" w:rsidR="00C1157D" w:rsidRPr="003B11E4" w:rsidRDefault="00C1157D" w:rsidP="00C1157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1E4">
        <w:rPr>
          <w:rFonts w:ascii="Calibri Light" w:hAnsi="Calibri Light" w:cs="Calibri Light"/>
          <w:b/>
          <w:bCs/>
          <w:sz w:val="24"/>
          <w:szCs w:val="24"/>
        </w:rPr>
        <w:t xml:space="preserve">                      </w:t>
      </w:r>
      <w:r w:rsidRPr="003B11E4">
        <w:rPr>
          <w:rFonts w:ascii="Calibri Light" w:hAnsi="Calibri Light" w:cs="Calibri Light"/>
          <w:bCs/>
          <w:sz w:val="24"/>
          <w:szCs w:val="24"/>
        </w:rPr>
        <w:t xml:space="preserve">Publiczny Zespół Szkolno-Przedszkolny w Jankowicach Wielkich </w:t>
      </w:r>
    </w:p>
    <w:p w14:paraId="36080AAB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bCs/>
          <w:sz w:val="24"/>
          <w:szCs w:val="24"/>
        </w:rPr>
      </w:pPr>
      <w:r w:rsidRPr="003B11E4">
        <w:rPr>
          <w:rFonts w:ascii="Calibri Light" w:hAnsi="Calibri Light" w:cs="Calibri Light"/>
          <w:bCs/>
          <w:sz w:val="24"/>
          <w:szCs w:val="24"/>
        </w:rPr>
        <w:tab/>
      </w:r>
      <w:r w:rsidRPr="003B11E4">
        <w:rPr>
          <w:rFonts w:ascii="Calibri Light" w:hAnsi="Calibri Light" w:cs="Calibri Light"/>
          <w:bCs/>
          <w:sz w:val="24"/>
          <w:szCs w:val="24"/>
        </w:rPr>
        <w:tab/>
        <w:t xml:space="preserve">                    Jankowice Wielkie  15, 49- 332 Olszanka </w:t>
      </w:r>
    </w:p>
    <w:p w14:paraId="6D8E14FD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6002A744" w14:textId="2D3893A6" w:rsidR="00C1157D" w:rsidRPr="006009D5" w:rsidRDefault="00C1157D" w:rsidP="00C1157D">
      <w:pPr>
        <w:spacing w:line="276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B11E4">
        <w:rPr>
          <w:rFonts w:ascii="Calibri Light" w:hAnsi="Calibri Light" w:cs="Calibri Light"/>
          <w:b/>
          <w:bCs/>
          <w:sz w:val="24"/>
          <w:szCs w:val="24"/>
        </w:rPr>
        <w:t>III.   Wymagania wobec kandydatów:</w:t>
      </w:r>
    </w:p>
    <w:p w14:paraId="4E3428FA" w14:textId="6E85129B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Do konkursu może przystąpić osoba, która spełnia wymagania określone w rozporządzeniu  Ministra Edukacji Narodowej z dnia 11 sierpnia 2017 r. w sprawie wymagań, jakim powinna   odpowiadać osoba zajmująca stanowisko dyrektora oraz inne stanowisko kierownicze   </w:t>
      </w:r>
      <w:r w:rsidR="006009D5">
        <w:rPr>
          <w:rFonts w:ascii="Calibri Light" w:hAnsi="Calibri Light" w:cs="Calibri Light"/>
          <w:sz w:val="24"/>
          <w:szCs w:val="24"/>
        </w:rPr>
        <w:t xml:space="preserve">                         </w:t>
      </w:r>
      <w:r w:rsidRPr="003B11E4">
        <w:rPr>
          <w:rFonts w:ascii="Calibri Light" w:hAnsi="Calibri Light" w:cs="Calibri Light"/>
          <w:sz w:val="24"/>
          <w:szCs w:val="24"/>
        </w:rPr>
        <w:t>w publicznym przedszkolu, publicznej szkole podstawowej, publicznej szkole   ponadpodstawowej oraz publicznej placówce (Dz.U.2023 r. poz. 2578).</w:t>
      </w:r>
    </w:p>
    <w:p w14:paraId="4214EB8B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§ 1. Do konkursu na stanowisko dyrektora zespołu szkolno-przedszkolnego, w skład którego wchodzi publiczna szkoła podstawowa i publiczne przedszkole może przystąpić nauczyciel  mianowany lub dyplomowany, który spełnia łącznie następujące wymagania:</w:t>
      </w:r>
    </w:p>
    <w:p w14:paraId="379CFC7A" w14:textId="77777777" w:rsidR="00C1157D" w:rsidRPr="003B11E4" w:rsidRDefault="00C1157D" w:rsidP="00C1157D">
      <w:pPr>
        <w:numPr>
          <w:ilvl w:val="0"/>
          <w:numId w:val="6"/>
        </w:numPr>
        <w:suppressAutoHyphens/>
        <w:autoSpaceDN w:val="0"/>
        <w:spacing w:after="0" w:line="276" w:lineRule="auto"/>
        <w:jc w:val="both"/>
        <w:rPr>
          <w:rFonts w:ascii="Calibri Light" w:hAnsi="Calibri Light" w:cs="Calibri Light"/>
          <w:color w:val="000000"/>
          <w:sz w:val="24"/>
          <w:szCs w:val="24"/>
          <w:shd w:val="clear" w:color="auto" w:fill="FFFFFF"/>
        </w:rPr>
      </w:pPr>
      <w:r w:rsidRPr="003B11E4">
        <w:rPr>
          <w:rFonts w:ascii="Calibri Light" w:hAnsi="Calibri Light" w:cs="Calibri Light"/>
          <w:color w:val="000000"/>
          <w:sz w:val="24"/>
          <w:szCs w:val="24"/>
          <w:shd w:val="clear" w:color="auto" w:fill="FFFFFF"/>
        </w:rPr>
        <w:t>posiada wykształcenie wyższe i tytuł zawodowy magister, magister inżynier lub   równorzędny, oraz przygotowanie pedagogiczne i kwalifikacje do zajmowania stanowiska nauczyciela w szkole lub placówce wchodzącej w skład zespołu, w której wymagania dotyczące kwalifikacji nauczycieli są najwyższe (w danej szkole podstawowej) oraz</w:t>
      </w:r>
    </w:p>
    <w:p w14:paraId="1C8EAB04" w14:textId="4972D189" w:rsidR="00C1157D" w:rsidRPr="003B11E4" w:rsidRDefault="00C1157D" w:rsidP="00C1157D">
      <w:pPr>
        <w:numPr>
          <w:ilvl w:val="0"/>
          <w:numId w:val="6"/>
        </w:numPr>
        <w:suppressAutoHyphens/>
        <w:autoSpaceDN w:val="0"/>
        <w:spacing w:after="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lastRenderedPageBreak/>
        <w:t xml:space="preserve">ukończył studia pierwszego stopnia, studia drugiego stopnia, jednolite studia magisterskie lub studia podyplomowe, z zakresu zarządzania albo kurs kwalifikacyjny </w:t>
      </w:r>
      <w:r w:rsidR="006009D5">
        <w:rPr>
          <w:rFonts w:ascii="Calibri Light" w:hAnsi="Calibri Light" w:cs="Calibri Light"/>
          <w:sz w:val="24"/>
          <w:szCs w:val="24"/>
        </w:rPr>
        <w:t xml:space="preserve">                     </w:t>
      </w:r>
      <w:r w:rsidRPr="003B11E4">
        <w:rPr>
          <w:rFonts w:ascii="Calibri Light" w:hAnsi="Calibri Light" w:cs="Calibri Light"/>
          <w:sz w:val="24"/>
          <w:szCs w:val="24"/>
        </w:rPr>
        <w:t>z zakresu zarządzania oświatą prowadzony zgodnie z przepisami w sprawie placówek doskonalenia nauczycieli;</w:t>
      </w:r>
    </w:p>
    <w:p w14:paraId="28437200" w14:textId="77777777" w:rsidR="00C1157D" w:rsidRPr="003B11E4" w:rsidRDefault="00C1157D" w:rsidP="00C1157D">
      <w:pPr>
        <w:numPr>
          <w:ilvl w:val="0"/>
          <w:numId w:val="6"/>
        </w:numPr>
        <w:shd w:val="clear" w:color="auto" w:fill="FFFFFF"/>
        <w:suppressAutoHyphens/>
        <w:autoSpaceDN w:val="0"/>
        <w:spacing w:before="100" w:after="10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posiada co najmniej pięcioletni staż pracy pedagogicznej na stanowisku nauczyciela lub pięcioletni staż pracy dydaktycznej na stanowisku nauczyciela akademickiego;</w:t>
      </w:r>
    </w:p>
    <w:p w14:paraId="3E7930A8" w14:textId="77777777" w:rsidR="00C1157D" w:rsidRPr="003B11E4" w:rsidRDefault="00C1157D" w:rsidP="00C1157D">
      <w:pPr>
        <w:numPr>
          <w:ilvl w:val="0"/>
          <w:numId w:val="6"/>
        </w:numPr>
        <w:shd w:val="clear" w:color="auto" w:fill="FFFFFF"/>
        <w:suppressAutoHyphens/>
        <w:autoSpaceDN w:val="0"/>
        <w:spacing w:after="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uzyskał:</w:t>
      </w:r>
    </w:p>
    <w:p w14:paraId="4A4C81E2" w14:textId="77777777" w:rsidR="00C1157D" w:rsidRPr="003B11E4" w:rsidRDefault="00C1157D" w:rsidP="00C1157D">
      <w:pPr>
        <w:shd w:val="clear" w:color="auto" w:fill="FFFFFF"/>
        <w:spacing w:line="276" w:lineRule="auto"/>
        <w:ind w:left="420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a) co najmniej bardzo dobrą ocenę pracy w okresie ostatnich pięciu lat pracy albo</w:t>
      </w:r>
    </w:p>
    <w:p w14:paraId="741FA7AB" w14:textId="77777777" w:rsidR="00C1157D" w:rsidRPr="003B11E4" w:rsidRDefault="00C1157D" w:rsidP="00C1157D">
      <w:pPr>
        <w:shd w:val="clear" w:color="auto" w:fill="FFFFFF"/>
        <w:spacing w:line="276" w:lineRule="auto"/>
        <w:ind w:left="420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b) w przypadku nauczyciela akademickiego - pozytywną ocenę pracy w okresie ostatnich czterech lat pracy w uczelni</w:t>
      </w:r>
    </w:p>
    <w:p w14:paraId="7D7052E3" w14:textId="77777777" w:rsidR="00C1157D" w:rsidRPr="003B11E4" w:rsidRDefault="00C1157D" w:rsidP="00C1157D">
      <w:pPr>
        <w:shd w:val="clear" w:color="auto" w:fill="FFFFFF"/>
        <w:spacing w:line="276" w:lineRule="auto"/>
        <w:ind w:left="-225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- przed przystąpieniem do konkursu na stanowisko dyrektora albo przed powierzeniem      </w:t>
      </w:r>
    </w:p>
    <w:p w14:paraId="5928D3C3" w14:textId="77777777" w:rsidR="00C1157D" w:rsidRPr="003B11E4" w:rsidRDefault="00C1157D" w:rsidP="00C1157D">
      <w:pPr>
        <w:shd w:val="clear" w:color="auto" w:fill="FFFFFF"/>
        <w:spacing w:line="276" w:lineRule="auto"/>
        <w:ind w:left="-225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stanowiska dyrektora w przypadku, o którym mowa w art.  63 ust.  11 ustawy z dnia                             </w:t>
      </w:r>
    </w:p>
    <w:p w14:paraId="0E50BF14" w14:textId="77777777" w:rsidR="00C1157D" w:rsidRPr="003B11E4" w:rsidRDefault="00C1157D" w:rsidP="00C1157D">
      <w:pPr>
        <w:shd w:val="clear" w:color="auto" w:fill="FFFFFF"/>
        <w:spacing w:line="276" w:lineRule="auto"/>
        <w:ind w:left="-225"/>
        <w:jc w:val="both"/>
        <w:rPr>
          <w:rFonts w:ascii="Times New Roman" w:hAnsi="Times New Roman" w:cs="Times New Roman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14 grudnia 2016 r. - </w:t>
      </w:r>
      <w:hyperlink r:id="rId7" w:tooltip="USTAWA z dnia 14 grudnia 2016 r. Prawo oświatowe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Prawo oświatowe</w:t>
        </w:r>
      </w:hyperlink>
      <w:r w:rsidRPr="003B11E4">
        <w:rPr>
          <w:rFonts w:ascii="Calibri Light" w:hAnsi="Calibri Light" w:cs="Calibri Light"/>
          <w:sz w:val="24"/>
          <w:szCs w:val="24"/>
        </w:rPr>
        <w:t xml:space="preserve">, jeżeli nie przeprowadzono konkursu, i w przypadku, </w:t>
      </w:r>
    </w:p>
    <w:p w14:paraId="4ABF1092" w14:textId="77777777" w:rsidR="00C1157D" w:rsidRPr="003B11E4" w:rsidRDefault="00C1157D" w:rsidP="00C1157D">
      <w:pPr>
        <w:shd w:val="clear" w:color="auto" w:fill="FFFFFF"/>
        <w:spacing w:line="276" w:lineRule="auto"/>
        <w:ind w:left="-225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o którym mowa art. 63 ust. 12 tej ustawy;</w:t>
      </w:r>
    </w:p>
    <w:p w14:paraId="1EEB949F" w14:textId="77777777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5) spełnia warunki zdrowotne niezbędne do wykonywania pracy na stanowisku kierowniczym;</w:t>
      </w:r>
    </w:p>
    <w:p w14:paraId="4EB15A99" w14:textId="77777777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6) ma pełną zdolność do czynności prawnych i korzysta z pełni praw publicznych;</w:t>
      </w:r>
    </w:p>
    <w:p w14:paraId="04ED7A53" w14:textId="12CEA018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rFonts w:ascii="Times New Roman" w:hAnsi="Times New Roman" w:cs="Times New Roman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7) nie był prawomocnie ukarany karą dyscyplinarną, o której mowa w </w:t>
      </w:r>
      <w:hyperlink r:id="rId8" w:anchor="ap_76" w:tooltip="USTAWA z dnia 26 stycznia 1982 r. Karta Nauczyciela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art. 76 ust. 1 ustawy             z dnia 26 stycznia 1982 r. - Karta Nauczyciela</w:t>
        </w:r>
      </w:hyperlink>
      <w:r w:rsidRPr="003B11E4">
        <w:rPr>
          <w:rFonts w:ascii="Calibri Light" w:hAnsi="Calibri Light" w:cs="Calibri Light"/>
          <w:sz w:val="24"/>
          <w:szCs w:val="24"/>
        </w:rPr>
        <w:t> (</w:t>
      </w:r>
      <w:hyperlink r:id="rId9" w:tooltip="USTAWA z dnia 26 stycznia 1982 r. Karta Nauczyciela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Dz. U. z 2026 r. poz. 515</w:t>
        </w:r>
        <w:r w:rsidR="006009D5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),</w:t>
        </w:r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 xml:space="preserve"> </w:t>
        </w:r>
      </w:hyperlink>
      <w:r w:rsidRPr="003B11E4">
        <w:rPr>
          <w:rFonts w:ascii="Calibri Light" w:hAnsi="Calibri Light" w:cs="Calibri Light"/>
          <w:sz w:val="24"/>
          <w:szCs w:val="24"/>
        </w:rPr>
        <w:t xml:space="preserve">  a w przypadku nauczyciela akademickiego - karą dyscyplinarną, o której mowa w art. 276 ust. 1 ustawy  </w:t>
      </w:r>
      <w:r w:rsidR="00BF5993">
        <w:rPr>
          <w:rFonts w:ascii="Calibri Light" w:hAnsi="Calibri Light" w:cs="Calibri Light"/>
          <w:sz w:val="24"/>
          <w:szCs w:val="24"/>
        </w:rPr>
        <w:t xml:space="preserve">                    </w:t>
      </w:r>
      <w:r w:rsidRPr="003B11E4">
        <w:rPr>
          <w:rFonts w:ascii="Calibri Light" w:hAnsi="Calibri Light" w:cs="Calibri Light"/>
          <w:sz w:val="24"/>
          <w:szCs w:val="24"/>
        </w:rPr>
        <w:t>z dnia 20 lipca 2018 r. - </w:t>
      </w:r>
      <w:hyperlink r:id="rId10" w:tooltip="USTAWA z dnia 20 lipca 2018 r. Prawo o szkolnictwie wyższym i nauce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Prawo o szkolnictwie wyższym i nauce</w:t>
        </w:r>
      </w:hyperlink>
      <w:r w:rsidRPr="003B11E4">
        <w:rPr>
          <w:rFonts w:ascii="Calibri Light" w:hAnsi="Calibri Light" w:cs="Calibri Light"/>
          <w:sz w:val="24"/>
          <w:szCs w:val="24"/>
        </w:rPr>
        <w:t> (</w:t>
      </w:r>
      <w:hyperlink r:id="rId11" w:tooltip="USTAWA z dnia 20 lipca 2018 r. Prawo o szkolnictwie wyższym i nauce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 xml:space="preserve">Dz. U. z 2024r poz. 1571 </w:t>
        </w:r>
      </w:hyperlink>
      <w:r w:rsidR="00BF5993">
        <w:rPr>
          <w:sz w:val="24"/>
          <w:szCs w:val="24"/>
        </w:rPr>
        <w:t xml:space="preserve">                                  </w:t>
      </w:r>
      <w:r w:rsidRPr="003B11E4">
        <w:rPr>
          <w:rFonts w:ascii="Calibri Light" w:hAnsi="Calibri Light" w:cs="Calibri Light"/>
          <w:sz w:val="24"/>
          <w:szCs w:val="24"/>
        </w:rPr>
        <w:t>z późn.zm.), lub karą dyscyplinarną, o której mowa w art. 140 ust. 1 ustawy  z dnia 27 lipca 2005 r. - Prawo o szkolnictwie wyższym (</w:t>
      </w:r>
      <w:hyperlink r:id="rId12" w:tooltip="USTAWA z dnia 27 lipca 2005 r. Prawo o szkolnictwie wyższym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Dz. U. z 2017 r. poz. 2183</w:t>
        </w:r>
      </w:hyperlink>
      <w:r w:rsidRPr="003B11E4">
        <w:rPr>
          <w:rFonts w:ascii="Calibri Light" w:hAnsi="Calibri Light" w:cs="Calibri Light"/>
          <w:sz w:val="24"/>
          <w:szCs w:val="24"/>
        </w:rPr>
        <w:t xml:space="preserve">, z </w:t>
      </w:r>
      <w:proofErr w:type="spellStart"/>
      <w:r w:rsidRPr="003B11E4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3B11E4">
        <w:rPr>
          <w:rFonts w:ascii="Calibri Light" w:hAnsi="Calibri Light" w:cs="Calibri Light"/>
          <w:sz w:val="24"/>
          <w:szCs w:val="24"/>
        </w:rPr>
        <w:t>. zm.), oraz nie toczy się przeciwko niemu postępowanie dyscyplinarne;</w:t>
      </w:r>
    </w:p>
    <w:p w14:paraId="257A745B" w14:textId="77777777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8) nie był skazany prawomocnym wyrokiem za umyślne przestępstwo lub umyślne przestępstwo skarbowe;</w:t>
      </w:r>
    </w:p>
    <w:p w14:paraId="65CE955B" w14:textId="77777777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9) nie toczy się przeciwko niemu postępowanie o przestępstwo ścigane z oskarżenia   publicznego;</w:t>
      </w:r>
    </w:p>
    <w:p w14:paraId="4144BD25" w14:textId="745ECE20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rFonts w:ascii="Times New Roman" w:hAnsi="Times New Roman" w:cs="Times New Roman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10) nie był karany zakazem pełnienia funkcji związanych z dysponowaniem środkami publicznymi, o którym mowa w art. 31 ust. 1 pkt 4 ustawy z dnia 17 grudnia 2004 r.  </w:t>
      </w:r>
      <w:r w:rsidR="00836BCD">
        <w:rPr>
          <w:rFonts w:ascii="Calibri Light" w:hAnsi="Calibri Light" w:cs="Calibri Light"/>
          <w:sz w:val="24"/>
          <w:szCs w:val="24"/>
        </w:rPr>
        <w:t xml:space="preserve">                                    </w:t>
      </w:r>
      <w:r w:rsidRPr="003B11E4">
        <w:rPr>
          <w:rFonts w:ascii="Calibri Light" w:hAnsi="Calibri Light" w:cs="Calibri Light"/>
          <w:sz w:val="24"/>
          <w:szCs w:val="24"/>
        </w:rPr>
        <w:t>o odpowiedzialności za naruszenie </w:t>
      </w:r>
      <w:hyperlink r:id="rId13" w:tooltip="USTAWA z dnia 17 grudnia 2004 r. o odpowiedzialności za naruszenie dyscypliny finansów publicznych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dyscypliny finansów publicznych</w:t>
        </w:r>
      </w:hyperlink>
      <w:r w:rsidRPr="003B11E4">
        <w:rPr>
          <w:rFonts w:ascii="Calibri Light" w:hAnsi="Calibri Light" w:cs="Calibri Light"/>
          <w:sz w:val="24"/>
          <w:szCs w:val="24"/>
        </w:rPr>
        <w:t> (Dz.U.2025 r. poz. 1484);</w:t>
      </w:r>
    </w:p>
    <w:p w14:paraId="0518FC4D" w14:textId="392EA709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11) w przypadku cudzoziemca - posiada znajomość języka polskiego poświadczoną na zasadach określonych w ustawie z dnia 7 października 1999 r. o języku polskim (</w:t>
      </w:r>
      <w:hyperlink r:id="rId14" w:tooltip="USTAWA z dnia 7 października 1999 r. o języku polskim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Dz. U. z 2026 r. poz. 81</w:t>
        </w:r>
      </w:hyperlink>
      <w:r w:rsidRPr="003B11E4">
        <w:rPr>
          <w:rFonts w:ascii="Calibri Light" w:hAnsi="Calibri Light" w:cs="Calibri Light"/>
          <w:sz w:val="24"/>
          <w:szCs w:val="24"/>
        </w:rPr>
        <w:t>), ukończył studia pierwszego stopnia, studia drugiego stopnia lub jednolite studia magisterskie, na kierunku filologia polska, lub jest tłumaczem przysięgłym języka polskiego.</w:t>
      </w:r>
    </w:p>
    <w:p w14:paraId="2A93D0DE" w14:textId="77777777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  <w:sz w:val="24"/>
          <w:szCs w:val="24"/>
        </w:rPr>
      </w:pPr>
    </w:p>
    <w:p w14:paraId="03C0A5A6" w14:textId="67865F04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lastRenderedPageBreak/>
        <w:t xml:space="preserve">    § 2. Stanowisko dyrektora zespołu, w skład którego wchodzi publiczna szkoła podstawowa       </w:t>
      </w:r>
      <w:r w:rsidR="003B11E4" w:rsidRPr="003B11E4">
        <w:rPr>
          <w:rFonts w:ascii="Calibri Light" w:hAnsi="Calibri Light" w:cs="Calibri Light"/>
          <w:sz w:val="24"/>
          <w:szCs w:val="24"/>
        </w:rPr>
        <w:t xml:space="preserve">                                   </w:t>
      </w:r>
      <w:r w:rsidRPr="003B11E4">
        <w:rPr>
          <w:rFonts w:ascii="Calibri Light" w:hAnsi="Calibri Light" w:cs="Calibri Light"/>
          <w:sz w:val="24"/>
          <w:szCs w:val="24"/>
        </w:rPr>
        <w:t>i publiczne przedszkole może zajmować również nauczyciel mianowany lub dyplomowany, który:</w:t>
      </w:r>
    </w:p>
    <w:p w14:paraId="109F9258" w14:textId="77777777" w:rsidR="00C1157D" w:rsidRPr="003B11E4" w:rsidRDefault="00C1157D" w:rsidP="00C1157D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posiada wykształcenie wyższe i tytuł zawodowy licencjat, inżynier lub równorzędny oraz przygotowanie pedagogiczne i kwalifikacje do zajmowania stanowiska   nauczyciela w danej szkole podstawowej, oraz  </w:t>
      </w:r>
    </w:p>
    <w:p w14:paraId="54BE06EB" w14:textId="77777777" w:rsidR="00C1157D" w:rsidRPr="003B11E4" w:rsidRDefault="00C1157D" w:rsidP="00C1157D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spełnia wymagania określone w § 1 pkt 2- 11.</w:t>
      </w:r>
    </w:p>
    <w:p w14:paraId="191C541E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ED3C834" w14:textId="6BCD001D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3B11E4">
        <w:rPr>
          <w:rFonts w:ascii="Calibri Light" w:hAnsi="Calibri Light" w:cs="Calibri Light"/>
          <w:color w:val="000000"/>
          <w:sz w:val="24"/>
          <w:szCs w:val="24"/>
        </w:rPr>
        <w:t xml:space="preserve">§ 3.Stanowisko dyrektora zespołu, w skład którego wchodzi publiczna szkoła podstawowa                        </w:t>
      </w:r>
      <w:r w:rsidR="003B11E4" w:rsidRPr="003B11E4">
        <w:rPr>
          <w:rFonts w:ascii="Calibri Light" w:hAnsi="Calibri Light" w:cs="Calibri Light"/>
          <w:color w:val="000000"/>
          <w:sz w:val="24"/>
          <w:szCs w:val="24"/>
        </w:rPr>
        <w:t xml:space="preserve">                        </w:t>
      </w:r>
      <w:r w:rsidRPr="003B11E4">
        <w:rPr>
          <w:rFonts w:ascii="Calibri Light" w:hAnsi="Calibri Light" w:cs="Calibri Light"/>
          <w:color w:val="000000"/>
          <w:sz w:val="24"/>
          <w:szCs w:val="24"/>
        </w:rPr>
        <w:t>i publiczne przedszkole może zajmować osoba niebędąca nauczycielem, która spełnia łącznie następujące wymagania:</w:t>
      </w:r>
    </w:p>
    <w:p w14:paraId="4DB473C4" w14:textId="77777777" w:rsidR="00C1157D" w:rsidRPr="003B11E4" w:rsidRDefault="00C1157D" w:rsidP="00C1157D">
      <w:pPr>
        <w:pStyle w:val="p1"/>
        <w:numPr>
          <w:ilvl w:val="0"/>
          <w:numId w:val="8"/>
        </w:numPr>
        <w:shd w:val="clear" w:color="auto" w:fill="FFFFFF"/>
        <w:spacing w:before="0" w:after="0" w:line="276" w:lineRule="auto"/>
        <w:jc w:val="both"/>
        <w:rPr>
          <w:rFonts w:ascii="Calibri Light" w:hAnsi="Calibri Light" w:cs="Calibri Light"/>
          <w:color w:val="000000"/>
        </w:rPr>
      </w:pPr>
      <w:r w:rsidRPr="003B11E4">
        <w:rPr>
          <w:rFonts w:ascii="Calibri Light" w:hAnsi="Calibri Light" w:cs="Calibri Light"/>
          <w:color w:val="000000"/>
        </w:rPr>
        <w:t>posiada obywatelstwo polskie, z tym że wymóg ten nie dotyczy obywateli państw członkowskich Unii Europejskiej, państw członkowskich Europejskiego Porozumienia               o Wolnym Handlu (EFTA) - stron umowy o Europejskim Obszarze Gospodarczym oraz Konfederacji Szwajcarskiej;</w:t>
      </w:r>
    </w:p>
    <w:p w14:paraId="1ECA103B" w14:textId="77777777" w:rsidR="00C1157D" w:rsidRPr="003B11E4" w:rsidRDefault="00C1157D" w:rsidP="00C1157D">
      <w:pPr>
        <w:pStyle w:val="p1"/>
        <w:numPr>
          <w:ilvl w:val="0"/>
          <w:numId w:val="8"/>
        </w:numPr>
        <w:shd w:val="clear" w:color="auto" w:fill="FFFFFF"/>
        <w:spacing w:before="0" w:after="0" w:line="276" w:lineRule="auto"/>
        <w:jc w:val="both"/>
        <w:rPr>
          <w:rFonts w:ascii="Calibri Light" w:hAnsi="Calibri Light" w:cs="Calibri Light"/>
          <w:color w:val="000000"/>
        </w:rPr>
      </w:pPr>
      <w:r w:rsidRPr="003B11E4">
        <w:rPr>
          <w:rFonts w:ascii="Calibri Light" w:hAnsi="Calibri Light" w:cs="Calibri Light"/>
          <w:color w:val="000000"/>
        </w:rPr>
        <w:t>posiada wykształcenie wyższe i tytuł zawodowy magister, magister inżynier lub równorzędny;</w:t>
      </w:r>
    </w:p>
    <w:p w14:paraId="48DD5BBC" w14:textId="77777777" w:rsidR="00C1157D" w:rsidRPr="003B11E4" w:rsidRDefault="00C1157D" w:rsidP="00C1157D">
      <w:pPr>
        <w:pStyle w:val="p1"/>
        <w:numPr>
          <w:ilvl w:val="0"/>
          <w:numId w:val="8"/>
        </w:numPr>
        <w:shd w:val="clear" w:color="auto" w:fill="FFFFFF"/>
        <w:spacing w:before="0" w:after="0" w:line="276" w:lineRule="auto"/>
        <w:jc w:val="both"/>
        <w:rPr>
          <w:rFonts w:ascii="Calibri Light" w:hAnsi="Calibri Light" w:cs="Calibri Light"/>
          <w:color w:val="000000"/>
        </w:rPr>
      </w:pPr>
      <w:r w:rsidRPr="003B11E4">
        <w:rPr>
          <w:rFonts w:ascii="Calibri Light" w:hAnsi="Calibri Light" w:cs="Calibri Light"/>
          <w:color w:val="000000"/>
        </w:rPr>
        <w:t>posiada co najmniej pięcioletni staż pracy, w tym co najmniej dwuletni staż pracy na stanowisku kierowniczym;</w:t>
      </w:r>
    </w:p>
    <w:p w14:paraId="6F150CE4" w14:textId="77777777" w:rsidR="00C1157D" w:rsidRPr="003B11E4" w:rsidRDefault="00C1157D" w:rsidP="00C1157D">
      <w:pPr>
        <w:pStyle w:val="p1"/>
        <w:numPr>
          <w:ilvl w:val="0"/>
          <w:numId w:val="8"/>
        </w:numPr>
        <w:shd w:val="clear" w:color="auto" w:fill="FFFFFF"/>
        <w:spacing w:before="0" w:after="0" w:line="276" w:lineRule="auto"/>
        <w:jc w:val="both"/>
        <w:rPr>
          <w:rFonts w:ascii="Calibri Light" w:hAnsi="Calibri Light" w:cs="Calibri Light"/>
          <w:color w:val="000000"/>
        </w:rPr>
      </w:pPr>
      <w:r w:rsidRPr="003B11E4">
        <w:rPr>
          <w:rFonts w:ascii="Calibri Light" w:hAnsi="Calibri Light" w:cs="Calibri Light"/>
          <w:color w:val="000000"/>
        </w:rPr>
        <w:t>nie toczy się przeciwko niej postępowanie o przestępstwo ścigane z oskarżenia publicznego lub postępowanie dyscyplinarne;</w:t>
      </w:r>
    </w:p>
    <w:p w14:paraId="159C7F9E" w14:textId="77777777" w:rsidR="00C1157D" w:rsidRPr="003B11E4" w:rsidRDefault="00C1157D" w:rsidP="00C1157D">
      <w:pPr>
        <w:pStyle w:val="p1"/>
        <w:shd w:val="clear" w:color="auto" w:fill="FFFFFF"/>
        <w:spacing w:before="0" w:after="0" w:line="276" w:lineRule="auto"/>
        <w:ind w:left="75" w:hanging="300"/>
        <w:jc w:val="both"/>
        <w:rPr>
          <w:rFonts w:ascii="Calibri Light" w:hAnsi="Calibri Light" w:cs="Calibri Light"/>
          <w:color w:val="000000"/>
        </w:rPr>
      </w:pPr>
      <w:r w:rsidRPr="003B11E4">
        <w:rPr>
          <w:rFonts w:ascii="Calibri Light" w:hAnsi="Calibri Light" w:cs="Calibri Light"/>
          <w:color w:val="000000"/>
        </w:rPr>
        <w:t xml:space="preserve">    5) spełnia wymagania określone w § 1 pkt 2, 5, 6, 8, 10 i 11.</w:t>
      </w:r>
    </w:p>
    <w:p w14:paraId="2FD87C62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1F2886FB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3B11E4">
        <w:rPr>
          <w:rFonts w:ascii="Calibri Light" w:hAnsi="Calibri Light" w:cs="Calibri Light"/>
          <w:color w:val="000000"/>
          <w:sz w:val="24"/>
          <w:szCs w:val="24"/>
        </w:rPr>
        <w:t>§ 4. Stanowisko dyrektora zespołu, w skład którego wchodzi publiczna szkoła podstawowa                i publiczne przedszkole może zajmować również:</w:t>
      </w:r>
    </w:p>
    <w:p w14:paraId="70CF1AAE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3B11E4">
        <w:rPr>
          <w:rFonts w:ascii="Calibri Light" w:hAnsi="Calibri Light" w:cs="Calibri Light"/>
          <w:color w:val="000000"/>
          <w:sz w:val="24"/>
          <w:szCs w:val="24"/>
        </w:rPr>
        <w:t>1)nauczyciel mianowany lub dyplomowany, zatrudniony na stanowisku wymagającym kwalifikacji pedagogicznych w urzędzie organu administracji rządowej, kuratorium oświaty, Centrum Edukacji Artystycznej, Centralnej Komisji Egzaminacyjnej                                                                              i okręgowych komisjach egzaminacyjnych, lub</w:t>
      </w:r>
    </w:p>
    <w:p w14:paraId="543F7AB3" w14:textId="429EB0CC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rFonts w:ascii="Times New Roman" w:hAnsi="Times New Roman" w:cs="Times New Roman"/>
          <w:sz w:val="24"/>
          <w:szCs w:val="24"/>
        </w:rPr>
      </w:pPr>
      <w:r w:rsidRPr="003B11E4">
        <w:rPr>
          <w:rFonts w:ascii="Calibri Light" w:hAnsi="Calibri Light" w:cs="Calibri Light"/>
          <w:color w:val="000000"/>
          <w:sz w:val="24"/>
          <w:szCs w:val="24"/>
        </w:rPr>
        <w:t>2) nauczyciel mianowany lub dyplomowany, zatrudniony na stanowisku innym niż określone                    w pkt 1, na którym są realizowane zadania z zakresu oświaty, w urzędzie organu administracji rządowej, kuratorium oświaty, Centrum Edukacji Artystycznej, Centralnej Komisji Egzaminacyjnej i okręgowych komisjach egzaminacyjnych, lub na stanowisku,  na którym są realizowane zadania z zakresu oświaty w urzędzie organu administracji samorządowej, lub</w:t>
      </w:r>
    </w:p>
    <w:p w14:paraId="2252F7AD" w14:textId="77777777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3) nauczyciel mianowany lub dyplomowany urlopowany lub zwolniony z obowiązku świadczenia pracy na podstawie przepisów </w:t>
      </w:r>
      <w:hyperlink r:id="rId15" w:tooltip="USTAWA z dnia 23 maja 1991 r. o związkach zawodowych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ustawy z dnia 23 maja 1991 r. o związkach zawodowych</w:t>
        </w:r>
      </w:hyperlink>
      <w:r w:rsidRPr="003B11E4">
        <w:rPr>
          <w:rFonts w:ascii="Calibri Light" w:hAnsi="Calibri Light" w:cs="Calibri Light"/>
          <w:sz w:val="24"/>
          <w:szCs w:val="24"/>
        </w:rPr>
        <w:t> (</w:t>
      </w:r>
      <w:hyperlink r:id="rId16" w:tooltip="USTAWA z dnia 23 maja 1991 r. o związkach zawodowych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 xml:space="preserve">Dz. U. z 2025  r. poz. 440 </w:t>
        </w:r>
      </w:hyperlink>
      <w:r w:rsidRPr="003B11E4">
        <w:rPr>
          <w:rFonts w:ascii="Calibri Light" w:hAnsi="Calibri Light" w:cs="Calibri Light"/>
          <w:sz w:val="24"/>
          <w:szCs w:val="24"/>
        </w:rPr>
        <w:t xml:space="preserve"> z  późn.zm.)</w:t>
      </w:r>
    </w:p>
    <w:p w14:paraId="63F468BC" w14:textId="77777777" w:rsidR="00C1157D" w:rsidRPr="003B11E4" w:rsidRDefault="00C1157D" w:rsidP="00C1157D">
      <w:pPr>
        <w:shd w:val="clear" w:color="auto" w:fill="FFFFFF"/>
        <w:spacing w:line="276" w:lineRule="auto"/>
        <w:ind w:left="75" w:hanging="300"/>
        <w:jc w:val="both"/>
        <w:rPr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- spełniający wymagania określone w rozporządzeniu, z wyjątkiem wymogu posiadania                            co najmniej bardzo dobrej oceny pracy.</w:t>
      </w:r>
    </w:p>
    <w:p w14:paraId="3262D9AD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15459279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3B11E4">
        <w:rPr>
          <w:rFonts w:ascii="Calibri Light" w:hAnsi="Calibri Light" w:cs="Calibri Light"/>
          <w:b/>
          <w:sz w:val="24"/>
          <w:szCs w:val="24"/>
        </w:rPr>
        <w:lastRenderedPageBreak/>
        <w:t>IV. Wymagane dokumenty:</w:t>
      </w:r>
    </w:p>
    <w:p w14:paraId="2910F085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1)uzasadnienie przystąpienia do konkursu oraz koncepcja funkcjonowania i rozwoju        zespołu szkolno-przedszkolnego;</w:t>
      </w:r>
    </w:p>
    <w:p w14:paraId="09E7D983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2)życiorys z opisem przebiegu pracy zawodowej, zawierający w szczególności informację o:</w:t>
      </w:r>
    </w:p>
    <w:p w14:paraId="1E903D1A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 -stażu pracy pedagogicznej – w przypadku nauczyciela albo</w:t>
      </w:r>
    </w:p>
    <w:p w14:paraId="1E84BF00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 -stażu pracy dydaktycznej – w przypadku nauczyciela akademickiego, albo</w:t>
      </w:r>
    </w:p>
    <w:p w14:paraId="65A03173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 -stażu pracy, w tym stażu pracy na stanowisku kierowniczym – w przypadku osoby       </w:t>
      </w:r>
    </w:p>
    <w:p w14:paraId="4D95E96F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 niebędącej nauczycielem; </w:t>
      </w:r>
    </w:p>
    <w:p w14:paraId="0B292D4E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3) oświadczenie zawierające następujące dane osobowe kandydata:</w:t>
      </w:r>
    </w:p>
    <w:p w14:paraId="45BBC4FB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-  imię (imiona) i nazwisko,</w:t>
      </w:r>
    </w:p>
    <w:p w14:paraId="4F809B23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- datę i miejsce urodzenia,</w:t>
      </w:r>
    </w:p>
    <w:p w14:paraId="13CC7246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- obywatelstwo,</w:t>
      </w:r>
    </w:p>
    <w:p w14:paraId="254891C4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 - miejsce zamieszkania (adres do korespondencji);</w:t>
      </w:r>
    </w:p>
    <w:p w14:paraId="6C0CD7BA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4) poświadczone przez kandydata za zgodność z oryginałem kopie dokumentów            potwierdzających posiadanie wymaganego stażu pracy, o którym mowa w pkt 2: świadectw pracy, zaświadczeń o zatrudnieniu lub innych dokumentów potwierdzających okres zatrudnienia;</w:t>
      </w:r>
    </w:p>
    <w:p w14:paraId="43BCFE5F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5)poświadczone przez kandydata za zgodność z oryginałem kopie dokumentów        potwierdzających posiadanie wymaganego wykształcenia, w tym dyplomu ukończenia studiów pierwszego stopnia, studiów drugiego stopnia, jednolitych studiów magisterskich lub świadectwa ukończenia studiów podyplomowych, z zakresu zarządzania albo świadectwa ukończenia kursu kwalifikacyjnego z zakresu zarządzania oświatą;</w:t>
      </w:r>
    </w:p>
    <w:p w14:paraId="44774978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6)w przypadku cudzoziemca – poświadczona przez kandydata za zgodność z oryginałem </w:t>
      </w:r>
    </w:p>
    <w:p w14:paraId="2F4A5AF5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kopia:</w:t>
      </w:r>
    </w:p>
    <w:p w14:paraId="52904517" w14:textId="77777777" w:rsidR="00C1157D" w:rsidRPr="003B11E4" w:rsidRDefault="00C1157D" w:rsidP="00C1157D">
      <w:pPr>
        <w:shd w:val="clear" w:color="auto" w:fill="FFFFFF"/>
        <w:spacing w:line="276" w:lineRule="auto"/>
        <w:ind w:left="900" w:hanging="300"/>
        <w:jc w:val="both"/>
        <w:rPr>
          <w:rFonts w:ascii="Times New Roman" w:hAnsi="Times New Roman" w:cs="Times New Roman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– dokumentu potwierdzającego znajomość języka polskiego, o którym mowa                                w ustawie z dnia 7 października 1999 r. o języku polskim (</w:t>
      </w:r>
      <w:hyperlink r:id="rId17" w:tooltip="USTAWA z dnia 7 października 1999 r. o języku polskim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 xml:space="preserve">Dz. U. z   2026 r. poz.  81), </w:t>
        </w:r>
      </w:hyperlink>
      <w:r w:rsidRPr="003B11E4">
        <w:rPr>
          <w:rFonts w:ascii="Calibri Light" w:hAnsi="Calibri Light" w:cs="Calibri Light"/>
          <w:sz w:val="24"/>
          <w:szCs w:val="24"/>
        </w:rPr>
        <w:t>lub</w:t>
      </w:r>
    </w:p>
    <w:p w14:paraId="03B76644" w14:textId="77777777" w:rsidR="00C1157D" w:rsidRPr="003B11E4" w:rsidRDefault="00C1157D" w:rsidP="00C1157D">
      <w:pPr>
        <w:shd w:val="clear" w:color="auto" w:fill="FFFFFF"/>
        <w:spacing w:line="276" w:lineRule="auto"/>
        <w:ind w:left="900" w:hanging="300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– dyplomu ukończenia studiów pierwszego stopnia, studiów drugiego stopnia lub jednolitych studiów magisterskich, na kierunku filologia polska, lub</w:t>
      </w:r>
    </w:p>
    <w:p w14:paraId="2DDAE930" w14:textId="77777777" w:rsidR="00C1157D" w:rsidRPr="003B11E4" w:rsidRDefault="00C1157D" w:rsidP="00C1157D">
      <w:pPr>
        <w:shd w:val="clear" w:color="auto" w:fill="FFFFFF"/>
        <w:spacing w:line="276" w:lineRule="auto"/>
        <w:ind w:left="900" w:hanging="300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– dokumentu potwierdzającego prawo do wykonywania zawodu tłumacza przysięgłego języka polskiego;</w:t>
      </w:r>
    </w:p>
    <w:p w14:paraId="4230AFE7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7) poświadczona przez kandydata za zgodność z oryginałem kopia zaświadczenia lekarskiego   </w:t>
      </w:r>
    </w:p>
    <w:p w14:paraId="60D9061C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o braku przeciwwskazań zdrowotnych do wykonywania pracy na stanowisku   kierowniczym;</w:t>
      </w:r>
    </w:p>
    <w:p w14:paraId="00CC4E2C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8) oświadczenie, że przeciwko kandydatowi nie toczy się postępowanie o przestępstwo  ścigane z oskarżenia publicznego lub postępowanie dyscyplinarne;</w:t>
      </w:r>
    </w:p>
    <w:p w14:paraId="38DF93F9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lastRenderedPageBreak/>
        <w:t>9) oświadczenie, że kandydat nie był skazany prawomocnym wyrokiem za umyślne przestępstwo lub umyślne przestępstwo skarbowe;</w:t>
      </w:r>
    </w:p>
    <w:p w14:paraId="743C94D1" w14:textId="14C1578D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10) oświadczenie, że kandydat nie był karany zakazem pełnienia funkcji związanych                                   z dysponowaniem środkami publicznymi, o którym mowa w art. 31 ust. 1 pkt 4 ustawy z dnia 17 grudnia 2004 r. o odpowiedzialności za naruszenie dyscypliny finansów publicznych (Dz.U. 2025 r. poz.  1484);</w:t>
      </w:r>
    </w:p>
    <w:p w14:paraId="532607AB" w14:textId="721AFC3E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11) oświadczenie o dopełnieniu obowiązku, o którym mowa w art. 7 ust. 1 i 3a ustawy                            z dnia 18 października 2006 r. o ujawnianiu informacji o dokumentach organów bezpieczeństwa państwa z lat 1944–1990 oraz treści tych dokumentów (Dz.U. 2025 r.         poz. 1519) – w przypadku kandydata na dyrektora publicznej szkoły urodzonego przed dniem </w:t>
      </w:r>
      <w:r w:rsidR="00836BCD">
        <w:rPr>
          <w:rFonts w:ascii="Calibri Light" w:hAnsi="Calibri Light" w:cs="Calibri Light"/>
          <w:sz w:val="24"/>
          <w:szCs w:val="24"/>
        </w:rPr>
        <w:t xml:space="preserve">                       </w:t>
      </w:r>
      <w:r w:rsidRPr="003B11E4">
        <w:rPr>
          <w:rFonts w:ascii="Calibri Light" w:hAnsi="Calibri Light" w:cs="Calibri Light"/>
          <w:sz w:val="24"/>
          <w:szCs w:val="24"/>
        </w:rPr>
        <w:t>1 sierpnia 1972 r.;</w:t>
      </w:r>
    </w:p>
    <w:p w14:paraId="7500FAC4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12) poświadczona przez kandydata za zgodność z oryginałem kopia aktu nadania stopnia nauczyciela mianowanego lub dyplomowanego – w przypadku nauczyciela,</w:t>
      </w:r>
    </w:p>
    <w:p w14:paraId="41A134A1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13) poświadczona przez kandydata za zgodność z oryginałem kopia karty oceny pracy lub oceny dorobku zawodowego – w przypadku nauczyciela i nauczyciela akademickiego;</w:t>
      </w:r>
    </w:p>
    <w:p w14:paraId="606CCF0A" w14:textId="526547AD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14) w przypadku nauczyciela i nauczyciela akademickiego – oświadczenie, że kandydat nie był prawomocnie ukarany karą dyscyplinarną, o której mowa w art. 76 ust. 1 ustawy                                 z dnia 26 stycznia 1982 r. – </w:t>
      </w:r>
      <w:hyperlink r:id="rId18" w:tooltip="USTAWA z dnia 26 stycznia 1982 r. Karta Nauczyciela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Karta Nauczyciela</w:t>
        </w:r>
      </w:hyperlink>
      <w:r w:rsidRPr="003B11E4">
        <w:rPr>
          <w:rFonts w:ascii="Calibri Light" w:hAnsi="Calibri Light" w:cs="Calibri Light"/>
          <w:sz w:val="24"/>
          <w:szCs w:val="24"/>
        </w:rPr>
        <w:t xml:space="preserve"> (Dz.U.2026 r. poz. 515), lub karą dyscyplinarną, o której mowa w art. 276 ust. 1 ustawy z dnia 20 lipca 2018 r. – Prawo o szkolnictwie wyższym i nauce (Dz.U. 2024r.  poz. 1571 z  </w:t>
      </w:r>
      <w:proofErr w:type="spellStart"/>
      <w:r w:rsidRPr="003B11E4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3B11E4">
        <w:rPr>
          <w:rFonts w:ascii="Calibri Light" w:hAnsi="Calibri Light" w:cs="Calibri Light"/>
          <w:sz w:val="24"/>
          <w:szCs w:val="24"/>
        </w:rPr>
        <w:t>. zm.) lub karą dyscyplinarną, o której mowa w art. 140 ust. 1 ustawy z dnia 27 lipca 2005 r. – Prawo o szkolnictwie wyższym (</w:t>
      </w:r>
      <w:hyperlink r:id="rId19" w:tooltip="USTAWA z dnia 27 lipca 2005 r. Prawo o szkolnictwie wyższym" w:history="1">
        <w:r w:rsidRPr="003B11E4">
          <w:rPr>
            <w:rStyle w:val="Hipercze"/>
            <w:rFonts w:ascii="Calibri Light" w:hAnsi="Calibri Light" w:cs="Calibri Light"/>
            <w:color w:val="auto"/>
            <w:sz w:val="24"/>
            <w:szCs w:val="24"/>
            <w:u w:val="none"/>
          </w:rPr>
          <w:t>Dz. U.  z 2017 r. poz. 2183</w:t>
        </w:r>
      </w:hyperlink>
      <w:r w:rsidRPr="003B11E4">
        <w:rPr>
          <w:rFonts w:ascii="Calibri Light" w:hAnsi="Calibri Light" w:cs="Calibri Light"/>
          <w:sz w:val="24"/>
          <w:szCs w:val="24"/>
        </w:rPr>
        <w:t xml:space="preserve">, z </w:t>
      </w:r>
      <w:proofErr w:type="spellStart"/>
      <w:r w:rsidRPr="003B11E4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3B11E4">
        <w:rPr>
          <w:rFonts w:ascii="Calibri Light" w:hAnsi="Calibri Light" w:cs="Calibri Light"/>
          <w:sz w:val="24"/>
          <w:szCs w:val="24"/>
        </w:rPr>
        <w:t>. zm.);</w:t>
      </w:r>
    </w:p>
    <w:p w14:paraId="494FA892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15) oświadczenie, że kandydat ma pełną zdolność do czynności prawnych i korzysta z pełni praw publicznych;</w:t>
      </w:r>
    </w:p>
    <w:p w14:paraId="1002BF23" w14:textId="77777777" w:rsidR="00C1157D" w:rsidRPr="003B11E4" w:rsidRDefault="00C1157D" w:rsidP="00C1157D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16)oświadczenie o wyrażeniu zgody na przetwarzanie danych osobowych oraz                                             o zapoznaniu się z klauzulą informacyjną RODO, stanowiącą załącznik do ogłoszenia                                  o konkursie.</w:t>
      </w:r>
    </w:p>
    <w:p w14:paraId="546B49E0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color w:val="000000"/>
          <w:sz w:val="24"/>
          <w:szCs w:val="24"/>
          <w:shd w:val="clear" w:color="auto" w:fill="FFFFFF"/>
        </w:rPr>
      </w:pPr>
    </w:p>
    <w:p w14:paraId="32FDFE00" w14:textId="77777777" w:rsidR="00C1157D" w:rsidRPr="003B11E4" w:rsidRDefault="00C1157D" w:rsidP="00C1157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1E4">
        <w:rPr>
          <w:rFonts w:ascii="Calibri Light" w:hAnsi="Calibri Light" w:cs="Calibri Light"/>
          <w:color w:val="000000"/>
          <w:sz w:val="24"/>
          <w:szCs w:val="24"/>
          <w:shd w:val="clear" w:color="auto" w:fill="FFFFFF"/>
        </w:rPr>
        <w:t>Na żądanie organu prowadzącego publiczną szkołę kandydat jest obowiązany przedstawić oryginały dokumentów, o których mowa w pkt 4-7, 12 i 13.</w:t>
      </w:r>
    </w:p>
    <w:p w14:paraId="550627DB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833DEF0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3B11E4">
        <w:rPr>
          <w:rFonts w:ascii="Calibri Light" w:hAnsi="Calibri Light" w:cs="Calibri Light"/>
          <w:b/>
          <w:sz w:val="24"/>
          <w:szCs w:val="24"/>
        </w:rPr>
        <w:t>V. Informacja o sposobie i terminie składania ofert:</w:t>
      </w:r>
    </w:p>
    <w:p w14:paraId="28FC89FC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Oferty należy składać w zamkniętych kopertach z podanym adresem zwrotnym (imię                           i nazwisko, adres do  korespondencji) z dopiskiem „Konkurs na stanowisko dyrektora  Publicznego Zespołu Szkolno-Przedszkolnego w Jankowicach Wielkich”  w terminie do dnia 12  czerwca 2026 r. do godz.14.00  osobiście  w sekretariacie Urzędu Gminy Olszanka, Olszanka 16, 49-332 Olszanka, pok. nr 7  lub listownie na adres :</w:t>
      </w:r>
    </w:p>
    <w:p w14:paraId="7B46587E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Urząd Gminy Olszanka, Olszanka 16, 49-332 Olszanka.</w:t>
      </w:r>
    </w:p>
    <w:p w14:paraId="54BDD2B5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lastRenderedPageBreak/>
        <w:t xml:space="preserve">Oferty, które wpłyną po terminie nie będą rozpatrywane.  </w:t>
      </w:r>
    </w:p>
    <w:p w14:paraId="11494A31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O dacie złożenia oferty decyduje data i godzina jej wpływu do Urzędu. </w:t>
      </w:r>
    </w:p>
    <w:p w14:paraId="43AFE483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Dokumenty sporządzone i poświadczone przez kandydata winny być opatrzone datą                            i własnoręcznym podpisem. </w:t>
      </w:r>
    </w:p>
    <w:p w14:paraId="4DDE3D98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1EDDF69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3B11E4">
        <w:rPr>
          <w:rFonts w:ascii="Calibri Light" w:hAnsi="Calibri Light" w:cs="Calibri Light"/>
          <w:b/>
          <w:sz w:val="24"/>
          <w:szCs w:val="24"/>
        </w:rPr>
        <w:t xml:space="preserve">VI. Informacja o dopuszczeniu składania ofert w postaci elektronicznej: </w:t>
      </w:r>
    </w:p>
    <w:p w14:paraId="7DA0AE42" w14:textId="77777777" w:rsidR="00C1157D" w:rsidRPr="003B11E4" w:rsidRDefault="00C1157D" w:rsidP="00C1157D">
      <w:pPr>
        <w:pStyle w:val="NormalnyWeb"/>
        <w:shd w:val="clear" w:color="auto" w:fill="FFFFFF"/>
        <w:spacing w:before="0" w:after="0" w:line="276" w:lineRule="auto"/>
        <w:jc w:val="both"/>
        <w:textAlignment w:val="baseline"/>
        <w:rPr>
          <w:rFonts w:ascii="Calibri Light" w:hAnsi="Calibri Light" w:cs="Calibri Light"/>
        </w:rPr>
      </w:pPr>
      <w:r w:rsidRPr="003B11E4">
        <w:rPr>
          <w:rFonts w:ascii="Calibri Light" w:hAnsi="Calibri Light" w:cs="Calibri Light"/>
        </w:rPr>
        <w:t xml:space="preserve">Dopuszcza się składanie ofert w postaci elektronicznej. Oferta składana w postaci elektronicznej powinna być opatrzona kwalifikowanym podpisem elektronicznym albo podpisem potwierdzonym profilem zaufanym EPUAP i zawierać elektroniczne kopie dokumentów wymaganych jako załączniki do oferty. </w:t>
      </w:r>
    </w:p>
    <w:p w14:paraId="184A287E" w14:textId="77777777" w:rsidR="00C1157D" w:rsidRPr="003B11E4" w:rsidRDefault="00C1157D" w:rsidP="00C1157D">
      <w:pPr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Skrytka e-PUAP: /3e9t67vsgz/</w:t>
      </w:r>
      <w:proofErr w:type="spellStart"/>
      <w:r w:rsidRPr="003B11E4">
        <w:rPr>
          <w:rFonts w:ascii="Calibri Light" w:hAnsi="Calibri Light" w:cs="Calibri Light"/>
          <w:sz w:val="24"/>
          <w:szCs w:val="24"/>
        </w:rPr>
        <w:t>SkrytkaESP</w:t>
      </w:r>
      <w:proofErr w:type="spellEnd"/>
    </w:p>
    <w:p w14:paraId="70002FD4" w14:textId="77777777" w:rsidR="00C1157D" w:rsidRPr="003B11E4" w:rsidRDefault="00C1157D" w:rsidP="00C1157D">
      <w:pPr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Adres e-Doręczeń: AE:PL-26725-14280-GIHSS-15</w:t>
      </w:r>
    </w:p>
    <w:p w14:paraId="5237D1D9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427A5929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3B11E4">
        <w:rPr>
          <w:rFonts w:ascii="Calibri Light" w:hAnsi="Calibri Light" w:cs="Calibri Light"/>
          <w:b/>
          <w:sz w:val="24"/>
          <w:szCs w:val="24"/>
        </w:rPr>
        <w:t xml:space="preserve">VII. Informacja o sposobie powiadomienia kandydatów o terminie i miejscu   przeprowadzenia postępowania konkursowego. </w:t>
      </w:r>
    </w:p>
    <w:p w14:paraId="2C8E673E" w14:textId="127B9B6E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Konkurs przeprowadzi komisja konkursowa powołana przez Wójta Gminy Olszanka.</w:t>
      </w:r>
    </w:p>
    <w:p w14:paraId="2F35B88A" w14:textId="2B068DCC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Przed przystąpieniem do rozmowy z kandydatem dopuszczonym do postępowania   konkursowego komisja konkursowa ma prawo żądać przedstawienia dowodu osobistego   kandydata lub innego dokumentu potwierdzającego jego tożsamość oraz posiadane  obywatelstwo. </w:t>
      </w:r>
    </w:p>
    <w:p w14:paraId="3AF55E79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O terminie i miejscu przeprowadzenia postępowania konkursowego kandydaci zostaną powiadomieni pisemnie w postaci papierowej, nie później niż na 7 dni przed terminem  posiedzenia komisji konkursowej. Informacja może być przekazana w postaci elektronicznej, w przypadku złożenia oferty w postaci elektronicznej. </w:t>
      </w:r>
    </w:p>
    <w:p w14:paraId="723627B6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Posiedzenie komisji odbywa się nie później niż w ciągu 14 dni roboczych od upływu terminu  składania ofert przez kandydatów, wskazanego w ogłoszeniu konkursu.  </w:t>
      </w:r>
    </w:p>
    <w:p w14:paraId="229E7691" w14:textId="77777777" w:rsidR="00C1157D" w:rsidRPr="003B11E4" w:rsidRDefault="00C1157D" w:rsidP="00C1157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4B56E479" w14:textId="7444ED0E" w:rsidR="00C1157D" w:rsidRPr="003B11E4" w:rsidRDefault="00C1157D" w:rsidP="00836BCD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Olszanka, dnia 28 maja  2026 r.</w:t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="00E7733C">
        <w:rPr>
          <w:rFonts w:ascii="Calibri Light" w:hAnsi="Calibri Light" w:cs="Calibri Light"/>
          <w:sz w:val="24"/>
          <w:szCs w:val="24"/>
        </w:rPr>
        <w:tab/>
      </w:r>
      <w:r w:rsidR="00E7733C">
        <w:rPr>
          <w:rFonts w:ascii="Calibri Light" w:hAnsi="Calibri Light" w:cs="Calibri Light"/>
          <w:sz w:val="24"/>
          <w:szCs w:val="24"/>
        </w:rPr>
        <w:tab/>
      </w:r>
      <w:r w:rsidR="00E7733C">
        <w:rPr>
          <w:rFonts w:ascii="Calibri Light" w:hAnsi="Calibri Light" w:cs="Calibri Light"/>
          <w:sz w:val="24"/>
          <w:szCs w:val="24"/>
        </w:rPr>
        <w:tab/>
      </w:r>
      <w:r w:rsidR="00E7733C">
        <w:rPr>
          <w:rFonts w:ascii="Calibri Light" w:hAnsi="Calibri Light" w:cs="Calibri Light"/>
          <w:sz w:val="24"/>
          <w:szCs w:val="24"/>
        </w:rPr>
        <w:tab/>
        <w:t>WÓJT</w:t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="00E7733C">
        <w:rPr>
          <w:rFonts w:ascii="Calibri Light" w:hAnsi="Calibri Light" w:cs="Calibri Light"/>
          <w:sz w:val="24"/>
          <w:szCs w:val="24"/>
        </w:rPr>
        <w:tab/>
      </w:r>
      <w:r w:rsidR="00E7733C">
        <w:rPr>
          <w:rFonts w:ascii="Calibri Light" w:hAnsi="Calibri Light" w:cs="Calibri Light"/>
          <w:sz w:val="24"/>
          <w:szCs w:val="24"/>
        </w:rPr>
        <w:tab/>
      </w:r>
      <w:r w:rsidR="00E7733C">
        <w:rPr>
          <w:rFonts w:ascii="Calibri Light" w:hAnsi="Calibri Light" w:cs="Calibri Light"/>
          <w:sz w:val="24"/>
          <w:szCs w:val="24"/>
        </w:rPr>
        <w:tab/>
      </w:r>
      <w:r w:rsidR="00E7733C">
        <w:rPr>
          <w:rFonts w:ascii="Calibri Light" w:hAnsi="Calibri Light" w:cs="Calibri Light"/>
          <w:sz w:val="24"/>
          <w:szCs w:val="24"/>
        </w:rPr>
        <w:tab/>
      </w:r>
      <w:r w:rsidR="00E7733C">
        <w:rPr>
          <w:rFonts w:ascii="Calibri Light" w:hAnsi="Calibri Light" w:cs="Calibri Light"/>
          <w:sz w:val="24"/>
          <w:szCs w:val="24"/>
        </w:rPr>
        <w:tab/>
      </w:r>
      <w:r w:rsidR="00E7733C">
        <w:rPr>
          <w:rFonts w:ascii="Calibri Light" w:hAnsi="Calibri Light" w:cs="Calibri Light"/>
          <w:sz w:val="24"/>
          <w:szCs w:val="24"/>
        </w:rPr>
        <w:tab/>
        <w:t xml:space="preserve">/-/ Tymoteusz </w:t>
      </w:r>
      <w:proofErr w:type="spellStart"/>
      <w:r w:rsidR="00E7733C">
        <w:rPr>
          <w:rFonts w:ascii="Calibri Light" w:hAnsi="Calibri Light" w:cs="Calibri Light"/>
          <w:sz w:val="24"/>
          <w:szCs w:val="24"/>
        </w:rPr>
        <w:t>Drebschok</w:t>
      </w:r>
      <w:proofErr w:type="spellEnd"/>
    </w:p>
    <w:p w14:paraId="62E4935C" w14:textId="77777777" w:rsidR="00FA0BFF" w:rsidRDefault="00FA0BFF">
      <w:pP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5A816D5A" w14:textId="77777777" w:rsidR="00836BCD" w:rsidRDefault="00836BCD">
      <w:pP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513CD683" w14:textId="77777777" w:rsidR="00836BCD" w:rsidRDefault="00836BCD">
      <w:pP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260A95D5" w14:textId="77777777" w:rsidR="00836BCD" w:rsidRDefault="00836BCD">
      <w:pP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752F4ED2" w14:textId="77777777" w:rsidR="00836BCD" w:rsidRDefault="00836BCD">
      <w:pP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3236A786" w14:textId="77777777" w:rsidR="00836BCD" w:rsidRDefault="00836BCD">
      <w:pP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39266EE9" w14:textId="77777777" w:rsidR="00836BCD" w:rsidRPr="003B11E4" w:rsidRDefault="00836BCD">
      <w:pP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3EFF9D49" w14:textId="77777777" w:rsidR="00914616" w:rsidRPr="003B11E4" w:rsidRDefault="00914616" w:rsidP="00914616">
      <w:pPr>
        <w:widowControl w:val="0"/>
        <w:spacing w:line="276" w:lineRule="auto"/>
        <w:jc w:val="both"/>
        <w:textAlignment w:val="baseline"/>
        <w:rPr>
          <w:rFonts w:ascii="Calibri Light" w:eastAsia="Calibri" w:hAnsi="Calibri Light" w:cs="Calibri Light"/>
          <w:bCs/>
          <w:kern w:val="3"/>
          <w:sz w:val="24"/>
          <w:szCs w:val="24"/>
          <w:lang w:eastAsia="zh-CN" w:bidi="hi-IN"/>
        </w:rPr>
      </w:pPr>
      <w:r w:rsidRPr="003B11E4">
        <w:rPr>
          <w:rFonts w:ascii="Calibri Light" w:eastAsia="Calibri" w:hAnsi="Calibri Light" w:cs="Calibri Light"/>
          <w:bCs/>
          <w:kern w:val="3"/>
          <w:sz w:val="24"/>
          <w:szCs w:val="24"/>
          <w:lang w:eastAsia="zh-CN" w:bidi="hi-IN"/>
        </w:rPr>
        <w:t xml:space="preserve">Załącznik do Ogłoszenia o konkursie </w:t>
      </w:r>
    </w:p>
    <w:p w14:paraId="6F41C3C5" w14:textId="77777777" w:rsidR="00914616" w:rsidRPr="003B11E4" w:rsidRDefault="00914616" w:rsidP="00914616">
      <w:pPr>
        <w:widowControl w:val="0"/>
        <w:spacing w:line="276" w:lineRule="auto"/>
        <w:jc w:val="both"/>
        <w:textAlignment w:val="baseline"/>
        <w:rPr>
          <w:rFonts w:ascii="Calibri Light" w:eastAsia="Calibri" w:hAnsi="Calibri Light" w:cs="Calibri Light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49005CFE" w14:textId="77777777" w:rsidR="00914616" w:rsidRPr="003B11E4" w:rsidRDefault="00914616" w:rsidP="00914616">
      <w:pPr>
        <w:widowControl w:val="0"/>
        <w:spacing w:line="276" w:lineRule="auto"/>
        <w:jc w:val="both"/>
        <w:textAlignment w:val="baseline"/>
        <w:rPr>
          <w:rFonts w:ascii="Calibri Light" w:eastAsia="Calibri" w:hAnsi="Calibri Light" w:cs="Calibri Light"/>
          <w:b/>
          <w:bCs/>
          <w:kern w:val="3"/>
          <w:sz w:val="24"/>
          <w:szCs w:val="24"/>
          <w:u w:val="single"/>
          <w:lang w:eastAsia="zh-CN" w:bidi="hi-IN"/>
        </w:rPr>
      </w:pPr>
      <w:r w:rsidRPr="003B11E4">
        <w:rPr>
          <w:rFonts w:ascii="Calibri Light" w:eastAsia="Calibri" w:hAnsi="Calibri Light" w:cs="Calibri Light"/>
          <w:b/>
          <w:bCs/>
          <w:kern w:val="3"/>
          <w:sz w:val="24"/>
          <w:szCs w:val="24"/>
          <w:u w:val="single"/>
          <w:lang w:eastAsia="zh-CN" w:bidi="hi-IN"/>
        </w:rPr>
        <w:t xml:space="preserve">KLAUZULA INFORMACYJNA RODO </w:t>
      </w:r>
    </w:p>
    <w:p w14:paraId="2DFC6300" w14:textId="77777777" w:rsidR="00914616" w:rsidRPr="003B11E4" w:rsidRDefault="00914616" w:rsidP="00914616">
      <w:pPr>
        <w:widowControl w:val="0"/>
        <w:spacing w:line="276" w:lineRule="auto"/>
        <w:ind w:firstLine="708"/>
        <w:jc w:val="both"/>
        <w:rPr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Zgodnie z art. 13 ust. 1 i 2 Rozporządzenia Parlamentu Europejskiego i Rady (UE) 2016/679 z dnia 27 kwietnia 2016 r. w sprawie ochrony osób fizycznych w związku                                     z przetwarzaniem danych osobowych i w sprawie swobodnego przepływu takich danych oraz uchylenia dyrektywy 95/46/WE (Ogólne rozporządzenie o ochronie danych) informujemy, iż:</w:t>
      </w:r>
    </w:p>
    <w:p w14:paraId="466ED1F6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1.Administratorem danych osobowych jest Gmina Olszanka reprezentowana przez Wójta  </w:t>
      </w:r>
    </w:p>
    <w:p w14:paraId="2479B7D7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Gminy Olszanka, z siedzibą w Urzędzie Gminy Olszanka (49-332), Olszanka 16.</w:t>
      </w:r>
    </w:p>
    <w:p w14:paraId="6C8E750A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2. Przestrzeganie zasad ochrony danych nadzoruje wyznaczony Inspektor Ochrony Danych,                 </w:t>
      </w:r>
    </w:p>
    <w:p w14:paraId="302CFAD8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z którym można skontaktować się poprzez adres e-mail: rodo@lege.olawa.pl  lub                                      </w:t>
      </w:r>
    </w:p>
    <w:p w14:paraId="489FEDD6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   na adres pocztowy Administratora.</w:t>
      </w:r>
    </w:p>
    <w:p w14:paraId="3A73FB84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3. Dane osobowe przetwarzane będą w celu przeprowadzenia postępowania konkursowego na stanowisko dyrektora zespołu zgodnie z ogłoszeniem o konkursie.</w:t>
      </w:r>
    </w:p>
    <w:p w14:paraId="0E84C974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Podstawami prawnymi przetwarzania są:</w:t>
      </w:r>
    </w:p>
    <w:p w14:paraId="17311A18" w14:textId="77777777" w:rsidR="00914616" w:rsidRPr="003B11E4" w:rsidRDefault="00914616" w:rsidP="00914616">
      <w:pPr>
        <w:pStyle w:val="Akapitzlist"/>
        <w:spacing w:line="276" w:lineRule="auto"/>
        <w:jc w:val="both"/>
        <w:rPr>
          <w:sz w:val="24"/>
          <w:szCs w:val="24"/>
        </w:rPr>
      </w:pPr>
      <w:r w:rsidRPr="003B11E4">
        <w:rPr>
          <w:rFonts w:ascii="Calibri Light" w:hAnsi="Calibri Light" w:cs="Calibri Light"/>
          <w:bCs/>
          <w:sz w:val="24"/>
          <w:szCs w:val="24"/>
        </w:rPr>
        <w:t>-art. 6 ust. 1 lit. c RODO,</w:t>
      </w:r>
      <w:r w:rsidRPr="003B11E4">
        <w:rPr>
          <w:rFonts w:ascii="Calibri Light" w:hAnsi="Calibri Light" w:cs="Calibri Light"/>
          <w:sz w:val="24"/>
          <w:szCs w:val="24"/>
        </w:rPr>
        <w:t xml:space="preserve"> tj. przetwarzanie z tytułu obowiązku prawnego Administratora na podstawie art.63 ust.1, 10 i 17 w związku z art. 29 ust.1 pkt 2  ustawy z dnia 14 grudnia 2016 r. Prawo oświatowe (Dz.U. 2025 r. poz.  1043 z </w:t>
      </w:r>
      <w:proofErr w:type="spellStart"/>
      <w:r w:rsidRPr="003B11E4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3B11E4">
        <w:rPr>
          <w:rFonts w:ascii="Calibri Light" w:hAnsi="Calibri Light" w:cs="Calibri Light"/>
          <w:sz w:val="24"/>
          <w:szCs w:val="24"/>
        </w:rPr>
        <w:t xml:space="preserve"> zm.) oraz rozporządzeniem Ministra Edukacji Narodowej z dnia 11 sierpnia 2017 r.                         w sprawie regulaminu konkursu na stanowisko dyrektora publicznego przedszkola, publicznej szkoły podstawowej, publicznej szkoły ponadpodstawowej lub publicznej placówki oraz trybu pracy komisji konkursowej (Dz.U. 2021 r. poz. 1428);</w:t>
      </w:r>
    </w:p>
    <w:p w14:paraId="51C2D1FA" w14:textId="77777777" w:rsidR="00914616" w:rsidRPr="003B11E4" w:rsidRDefault="00914616" w:rsidP="00914616">
      <w:pPr>
        <w:pStyle w:val="Akapitzlist"/>
        <w:spacing w:line="276" w:lineRule="auto"/>
        <w:jc w:val="both"/>
        <w:rPr>
          <w:sz w:val="24"/>
          <w:szCs w:val="24"/>
        </w:rPr>
      </w:pPr>
      <w:r w:rsidRPr="003B11E4">
        <w:rPr>
          <w:rFonts w:ascii="Calibri Light" w:hAnsi="Calibri Light" w:cs="Calibri Light"/>
          <w:bCs/>
          <w:sz w:val="24"/>
          <w:szCs w:val="24"/>
        </w:rPr>
        <w:t>-art. 6 ust. 1 lit. a RODO</w:t>
      </w:r>
      <w:r w:rsidRPr="003B11E4">
        <w:rPr>
          <w:rFonts w:ascii="Calibri Light" w:hAnsi="Calibri Light" w:cs="Calibri Light"/>
          <w:sz w:val="24"/>
          <w:szCs w:val="24"/>
        </w:rPr>
        <w:t>, tj. Pani/Pana zgoda na przetwarzanie danych – w przypadku przedstawienia przez Panią/Pana innych danych osobowych ponad te, które wynikają z ogłoszenia o konkursie oraz danych uregulowanych w art. 22</w:t>
      </w:r>
      <w:r w:rsidRPr="003B11E4">
        <w:rPr>
          <w:rFonts w:ascii="Calibri Light" w:hAnsi="Calibri Light" w:cs="Calibri Light"/>
          <w:sz w:val="24"/>
          <w:szCs w:val="24"/>
          <w:vertAlign w:val="superscript"/>
        </w:rPr>
        <w:t>1</w:t>
      </w:r>
      <w:r w:rsidRPr="003B11E4">
        <w:rPr>
          <w:rFonts w:ascii="Calibri Light" w:hAnsi="Calibri Light" w:cs="Calibri Light"/>
          <w:sz w:val="24"/>
          <w:szCs w:val="24"/>
        </w:rPr>
        <w:t xml:space="preserve"> § 1 Kodeksu pracy                 ( np. danych kontaktowych tj. nr telefonu, adres e-mail). </w:t>
      </w:r>
    </w:p>
    <w:p w14:paraId="39FE33B2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811FF44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 4. Dane osobowe będą udostępniane członkom Komisji Konkursowej oraz organom  publicznym tylko w przypadkach przewidzianych przepisami prawa. Ponadto dane osobowe wybranego kandydata w zakresie imienia i nazwiska zostaną udostępnione w Biuletynie Informacji Publicznej oraz na tablicy ogłoszeń Urzędu Gminy Olszanka.</w:t>
      </w:r>
    </w:p>
    <w:p w14:paraId="157AB81C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5. Dane osobowe przechowywane są przez okres niezbędny do realizacji celów wskazanych w punkcie 3, a po tym czasie przez okres oraz w zakresie wymaganym przez przepisy prawa. W przypadku przetwarzania danych na podstawie zgody, dane będą przechowywane                            do czasu wycofania zgody.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FF5CCEF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lastRenderedPageBreak/>
        <w:t xml:space="preserve"> 6. Osoba, której dane osobowe przetwarza Administrator Danych, posiada prawo                                  do (z zastrzeżeniem ograniczeń wynikających z przepisów prawa):</w:t>
      </w:r>
    </w:p>
    <w:p w14:paraId="33C3C098" w14:textId="77777777" w:rsidR="00914616" w:rsidRPr="003B11E4" w:rsidRDefault="00914616" w:rsidP="00914616">
      <w:pPr>
        <w:widowControl w:val="0"/>
        <w:numPr>
          <w:ilvl w:val="0"/>
          <w:numId w:val="9"/>
        </w:numPr>
        <w:tabs>
          <w:tab w:val="left" w:pos="720"/>
        </w:tabs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dostępu do treści danych (zgodnie z art. 15 ogólnego rozporządzenia                                    o ochronie danych);</w:t>
      </w:r>
    </w:p>
    <w:p w14:paraId="77C063E7" w14:textId="77777777" w:rsidR="00914616" w:rsidRPr="003B11E4" w:rsidRDefault="00914616" w:rsidP="00914616">
      <w:pPr>
        <w:widowControl w:val="0"/>
        <w:numPr>
          <w:ilvl w:val="0"/>
          <w:numId w:val="9"/>
        </w:numPr>
        <w:tabs>
          <w:tab w:val="left" w:pos="720"/>
        </w:tabs>
        <w:suppressAutoHyphens/>
        <w:autoSpaceDN w:val="0"/>
        <w:spacing w:after="0" w:line="276" w:lineRule="auto"/>
        <w:ind w:left="1320"/>
        <w:jc w:val="both"/>
        <w:textAlignment w:val="baseline"/>
        <w:rPr>
          <w:sz w:val="24"/>
          <w:szCs w:val="24"/>
        </w:rPr>
      </w:pPr>
      <w:r w:rsidRPr="003B11E4">
        <w:rPr>
          <w:rFonts w:ascii="Calibri Light" w:eastAsia="NSimSun" w:hAnsi="Calibri Light" w:cs="Calibri Light"/>
          <w:sz w:val="24"/>
          <w:szCs w:val="24"/>
          <w:lang w:bidi="hi-IN"/>
        </w:rPr>
        <w:t>sprostowania danych (zgodnie z art. 16 ogólnego rozporządzenia o ochronie danych);</w:t>
      </w:r>
    </w:p>
    <w:p w14:paraId="772D8C7E" w14:textId="497AE454" w:rsidR="00914616" w:rsidRPr="00836BCD" w:rsidRDefault="00914616" w:rsidP="00836BCD">
      <w:pPr>
        <w:widowControl w:val="0"/>
        <w:numPr>
          <w:ilvl w:val="0"/>
          <w:numId w:val="9"/>
        </w:numPr>
        <w:tabs>
          <w:tab w:val="left" w:pos="720"/>
        </w:tabs>
        <w:suppressAutoHyphens/>
        <w:autoSpaceDN w:val="0"/>
        <w:spacing w:after="0" w:line="276" w:lineRule="auto"/>
        <w:ind w:left="1320"/>
        <w:jc w:val="both"/>
        <w:textAlignment w:val="baseline"/>
        <w:rPr>
          <w:sz w:val="24"/>
          <w:szCs w:val="24"/>
        </w:rPr>
      </w:pPr>
      <w:r w:rsidRPr="003B11E4">
        <w:rPr>
          <w:rFonts w:ascii="Calibri Light" w:eastAsia="NSimSun" w:hAnsi="Calibri Light" w:cs="Calibri Light"/>
          <w:sz w:val="24"/>
          <w:szCs w:val="24"/>
          <w:lang w:bidi="hi-IN"/>
        </w:rPr>
        <w:t xml:space="preserve">żądania ograniczenia przetwarzania danych osobowych </w:t>
      </w:r>
      <w:r w:rsidRPr="003B11E4">
        <w:rPr>
          <w:rFonts w:ascii="Calibri Light" w:hAnsi="Calibri Light" w:cs="Calibri Light"/>
          <w:sz w:val="24"/>
          <w:szCs w:val="24"/>
        </w:rPr>
        <w:t>(zgodnie z art. 18 ogólnego rozporządzenia o ochronie danych);</w:t>
      </w:r>
    </w:p>
    <w:p w14:paraId="2973C09A" w14:textId="77777777" w:rsidR="00914616" w:rsidRPr="003B11E4" w:rsidRDefault="00914616" w:rsidP="00914616">
      <w:pPr>
        <w:widowControl w:val="0"/>
        <w:numPr>
          <w:ilvl w:val="0"/>
          <w:numId w:val="9"/>
        </w:numPr>
        <w:tabs>
          <w:tab w:val="left" w:pos="720"/>
        </w:tabs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usunięcia danych (zgodnie z art. 17 ogólnego rozporządzenia o ochronie danych);</w:t>
      </w:r>
    </w:p>
    <w:p w14:paraId="58B08D1D" w14:textId="77777777" w:rsidR="00914616" w:rsidRPr="003B11E4" w:rsidRDefault="00914616" w:rsidP="00914616">
      <w:pPr>
        <w:widowControl w:val="0"/>
        <w:numPr>
          <w:ilvl w:val="0"/>
          <w:numId w:val="9"/>
        </w:numPr>
        <w:tabs>
          <w:tab w:val="left" w:pos="720"/>
        </w:tabs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wniesienia skargi do organu nadzorczego (Prezesa Urzędu Ochrony Danych Osobowych ul. Stawki 2, 00-193 Warszawa) w przypadku uznania,                                        że przetwarzanie danych osobowych narusza przepisy ogólnego rozporządzenia o ochronie danych tzw. RODO.</w:t>
      </w:r>
    </w:p>
    <w:p w14:paraId="08228215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7. Dane osobowe nie są przetwarzane przez Administratora Danych w sposób  zautomatyzowany i nie są poddawane profilowaniu.</w:t>
      </w:r>
    </w:p>
    <w:p w14:paraId="2EE50C5D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8. Dane osobowe nie są przekazywane do państw trzecich, z wyjątkiem sytuacji przewidzianych w przepisach prawa.</w:t>
      </w:r>
    </w:p>
    <w:p w14:paraId="2418101F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9. Podanie danych jest niezbędne do przeprowadzenia postępowania konkursowego                                na stanowisko dyrektora zespołu. Podanie danych dodatkowych (np. danych kontaktowych) jest dobrowolne. </w:t>
      </w:r>
    </w:p>
    <w:p w14:paraId="4A2F41EA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 </w:t>
      </w:r>
    </w:p>
    <w:p w14:paraId="498A3635" w14:textId="23C1E002" w:rsidR="00914616" w:rsidRPr="004473CB" w:rsidRDefault="00914616" w:rsidP="004473CB">
      <w:pPr>
        <w:pStyle w:val="Tytu"/>
        <w:spacing w:line="276" w:lineRule="auto"/>
        <w:jc w:val="both"/>
        <w:rPr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ab/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Pr="003B11E4">
        <w:rPr>
          <w:rFonts w:ascii="Calibri Light" w:hAnsi="Calibri Light" w:cs="Calibri Light"/>
          <w:sz w:val="24"/>
          <w:szCs w:val="24"/>
        </w:rPr>
        <w:tab/>
      </w:r>
      <w:r w:rsidRPr="003B11E4">
        <w:rPr>
          <w:rFonts w:ascii="Calibri Light" w:hAnsi="Calibri Light" w:cs="Calibri Light"/>
          <w:sz w:val="24"/>
          <w:szCs w:val="24"/>
        </w:rPr>
        <w:tab/>
      </w:r>
    </w:p>
    <w:p w14:paraId="564E729C" w14:textId="77777777" w:rsidR="00914616" w:rsidRPr="003B11E4" w:rsidRDefault="00914616" w:rsidP="00914616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  <w:sz w:val="24"/>
          <w:szCs w:val="24"/>
        </w:rPr>
      </w:pPr>
    </w:p>
    <w:p w14:paraId="1A8F9EF8" w14:textId="77777777" w:rsidR="00914616" w:rsidRPr="003B11E4" w:rsidRDefault="00914616" w:rsidP="00914616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  <w:sz w:val="24"/>
          <w:szCs w:val="24"/>
        </w:rPr>
      </w:pPr>
    </w:p>
    <w:p w14:paraId="12D250D6" w14:textId="77777777" w:rsidR="00914616" w:rsidRPr="003B11E4" w:rsidRDefault="00914616" w:rsidP="00914616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  <w:sz w:val="24"/>
          <w:szCs w:val="24"/>
        </w:rPr>
      </w:pPr>
    </w:p>
    <w:p w14:paraId="2973D2D2" w14:textId="77777777" w:rsidR="00914616" w:rsidRPr="003B11E4" w:rsidRDefault="00914616" w:rsidP="00914616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  <w:sz w:val="24"/>
          <w:szCs w:val="24"/>
        </w:rPr>
      </w:pPr>
    </w:p>
    <w:p w14:paraId="5A8E35F0" w14:textId="77777777" w:rsidR="00F01265" w:rsidRDefault="00F01265" w:rsidP="00914616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3E68185D" w14:textId="77777777" w:rsidR="00F01265" w:rsidRPr="003B11E4" w:rsidRDefault="00F01265" w:rsidP="00914616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4A2C1157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bCs/>
          <w:sz w:val="24"/>
          <w:szCs w:val="24"/>
        </w:rPr>
      </w:pPr>
      <w:r w:rsidRPr="003B11E4">
        <w:rPr>
          <w:rFonts w:ascii="Calibri Light" w:hAnsi="Calibri Light" w:cs="Calibri Light"/>
          <w:bCs/>
          <w:sz w:val="24"/>
          <w:szCs w:val="24"/>
        </w:rPr>
        <w:t>Z treścią klauzuli informacyjnej RODO zapoznałem/</w:t>
      </w:r>
      <w:proofErr w:type="spellStart"/>
      <w:r w:rsidRPr="003B11E4">
        <w:rPr>
          <w:rFonts w:ascii="Calibri Light" w:hAnsi="Calibri Light" w:cs="Calibri Light"/>
          <w:bCs/>
          <w:sz w:val="24"/>
          <w:szCs w:val="24"/>
        </w:rPr>
        <w:t>am</w:t>
      </w:r>
      <w:proofErr w:type="spellEnd"/>
      <w:r w:rsidRPr="003B11E4">
        <w:rPr>
          <w:rFonts w:ascii="Calibri Light" w:hAnsi="Calibri Light" w:cs="Calibri Light"/>
          <w:bCs/>
          <w:sz w:val="24"/>
          <w:szCs w:val="24"/>
        </w:rPr>
        <w:t xml:space="preserve"> się i wyrażam zgodę na przetwarzanie moich danych osobowych do celów związanych z ogłoszeniem o konkursie. </w:t>
      </w:r>
    </w:p>
    <w:p w14:paraId="17A21F35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4193FD9C" w14:textId="77777777" w:rsidR="00914616" w:rsidRPr="003B11E4" w:rsidRDefault="00914616" w:rsidP="00914616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>…………………………………….</w:t>
      </w:r>
    </w:p>
    <w:p w14:paraId="31475576" w14:textId="3A7B83B9" w:rsidR="00914616" w:rsidRPr="003B11E4" w:rsidRDefault="00914616" w:rsidP="00F01265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B11E4">
        <w:rPr>
          <w:rFonts w:ascii="Calibri Light" w:hAnsi="Calibri Light" w:cs="Calibri Light"/>
          <w:sz w:val="24"/>
          <w:szCs w:val="24"/>
        </w:rPr>
        <w:t xml:space="preserve">data i podpis kandydata </w:t>
      </w:r>
    </w:p>
    <w:p w14:paraId="45F94AA9" w14:textId="017466EC" w:rsidR="00A75C21" w:rsidRPr="00E12C82" w:rsidRDefault="00E12C82">
      <w:pPr>
        <w:rPr>
          <w:rFonts w:asciiTheme="majorHAnsi" w:hAnsiTheme="majorHAnsi" w:cstheme="majorHAnsi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12C82">
        <w:rPr>
          <w:rFonts w:asciiTheme="majorHAnsi" w:hAnsiTheme="majorHAnsi" w:cstheme="majorHAnsi"/>
          <w:sz w:val="24"/>
          <w:szCs w:val="24"/>
        </w:rPr>
        <w:t>WÓJT</w:t>
      </w:r>
    </w:p>
    <w:p w14:paraId="4DB755C9" w14:textId="7E62990F" w:rsidR="00E12C82" w:rsidRPr="00E12C82" w:rsidRDefault="00E12C82">
      <w:pPr>
        <w:rPr>
          <w:rFonts w:asciiTheme="majorHAnsi" w:hAnsiTheme="majorHAnsi" w:cstheme="majorHAnsi"/>
          <w:sz w:val="24"/>
          <w:szCs w:val="24"/>
        </w:rPr>
      </w:pPr>
      <w:r w:rsidRPr="00E12C82">
        <w:rPr>
          <w:rFonts w:asciiTheme="majorHAnsi" w:hAnsiTheme="majorHAnsi" w:cstheme="majorHAnsi"/>
          <w:sz w:val="24"/>
          <w:szCs w:val="24"/>
        </w:rPr>
        <w:tab/>
      </w:r>
      <w:r w:rsidRPr="00E12C82">
        <w:rPr>
          <w:rFonts w:asciiTheme="majorHAnsi" w:hAnsiTheme="majorHAnsi" w:cstheme="majorHAnsi"/>
          <w:sz w:val="24"/>
          <w:szCs w:val="24"/>
        </w:rPr>
        <w:tab/>
      </w:r>
      <w:r w:rsidRPr="00E12C82">
        <w:rPr>
          <w:rFonts w:asciiTheme="majorHAnsi" w:hAnsiTheme="majorHAnsi" w:cstheme="majorHAnsi"/>
          <w:sz w:val="24"/>
          <w:szCs w:val="24"/>
        </w:rPr>
        <w:tab/>
      </w:r>
      <w:r w:rsidRPr="00E12C82">
        <w:rPr>
          <w:rFonts w:asciiTheme="majorHAnsi" w:hAnsiTheme="majorHAnsi" w:cstheme="majorHAnsi"/>
          <w:sz w:val="24"/>
          <w:szCs w:val="24"/>
        </w:rPr>
        <w:tab/>
      </w:r>
      <w:r w:rsidRPr="00E12C82">
        <w:rPr>
          <w:rFonts w:asciiTheme="majorHAnsi" w:hAnsiTheme="majorHAnsi" w:cstheme="majorHAnsi"/>
          <w:sz w:val="24"/>
          <w:szCs w:val="24"/>
        </w:rPr>
        <w:tab/>
      </w:r>
      <w:r w:rsidRPr="00E12C82">
        <w:rPr>
          <w:rFonts w:asciiTheme="majorHAnsi" w:hAnsiTheme="majorHAnsi" w:cstheme="majorHAnsi"/>
          <w:sz w:val="24"/>
          <w:szCs w:val="24"/>
        </w:rPr>
        <w:tab/>
      </w:r>
      <w:r w:rsidRPr="00E12C82">
        <w:rPr>
          <w:rFonts w:asciiTheme="majorHAnsi" w:hAnsiTheme="majorHAnsi" w:cstheme="majorHAnsi"/>
          <w:sz w:val="24"/>
          <w:szCs w:val="24"/>
        </w:rPr>
        <w:tab/>
      </w:r>
      <w:r w:rsidRPr="00E12C82">
        <w:rPr>
          <w:rFonts w:asciiTheme="majorHAnsi" w:hAnsiTheme="majorHAnsi" w:cstheme="majorHAnsi"/>
          <w:sz w:val="24"/>
          <w:szCs w:val="24"/>
        </w:rPr>
        <w:tab/>
        <w:t xml:space="preserve">        /-/ Tymoteusz </w:t>
      </w:r>
      <w:proofErr w:type="spellStart"/>
      <w:r w:rsidRPr="00E12C82">
        <w:rPr>
          <w:rFonts w:asciiTheme="majorHAnsi" w:hAnsiTheme="majorHAnsi" w:cstheme="majorHAnsi"/>
          <w:sz w:val="24"/>
          <w:szCs w:val="24"/>
        </w:rPr>
        <w:t>Drebschok</w:t>
      </w:r>
      <w:proofErr w:type="spellEnd"/>
    </w:p>
    <w:sectPr w:rsidR="00E12C82" w:rsidRPr="00E12C82" w:rsidSect="003B11E4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3AE8D" w14:textId="77777777" w:rsidR="00AE3BC2" w:rsidRDefault="00AE3BC2" w:rsidP="003247E5">
      <w:pPr>
        <w:spacing w:after="0" w:line="240" w:lineRule="auto"/>
      </w:pPr>
      <w:r>
        <w:separator/>
      </w:r>
    </w:p>
  </w:endnote>
  <w:endnote w:type="continuationSeparator" w:id="0">
    <w:p w14:paraId="021FE8A1" w14:textId="77777777" w:rsidR="00AE3BC2" w:rsidRDefault="00AE3BC2" w:rsidP="00324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DEA28" w14:textId="77777777" w:rsidR="00AE3BC2" w:rsidRDefault="00AE3BC2" w:rsidP="003247E5">
      <w:pPr>
        <w:spacing w:after="0" w:line="240" w:lineRule="auto"/>
      </w:pPr>
      <w:r>
        <w:separator/>
      </w:r>
    </w:p>
  </w:footnote>
  <w:footnote w:type="continuationSeparator" w:id="0">
    <w:p w14:paraId="7C76DBA7" w14:textId="77777777" w:rsidR="00AE3BC2" w:rsidRDefault="00AE3BC2" w:rsidP="00324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AAC"/>
    <w:multiLevelType w:val="hybridMultilevel"/>
    <w:tmpl w:val="F8B6ECB8"/>
    <w:lvl w:ilvl="0" w:tplc="308243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B600116"/>
    <w:multiLevelType w:val="multilevel"/>
    <w:tmpl w:val="C6E4D65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BE776C5"/>
    <w:multiLevelType w:val="hybridMultilevel"/>
    <w:tmpl w:val="C7A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81814"/>
    <w:multiLevelType w:val="multilevel"/>
    <w:tmpl w:val="C61E075E"/>
    <w:lvl w:ilvl="0">
      <w:start w:val="1"/>
      <w:numFmt w:val="decimal"/>
      <w:lvlText w:val="%1)"/>
      <w:lvlJc w:val="left"/>
      <w:pPr>
        <w:ind w:left="375" w:hanging="360"/>
      </w:pPr>
    </w:lvl>
    <w:lvl w:ilvl="1">
      <w:start w:val="1"/>
      <w:numFmt w:val="lowerLetter"/>
      <w:lvlText w:val="."/>
      <w:lvlJc w:val="left"/>
      <w:pPr>
        <w:ind w:left="1095" w:hanging="360"/>
      </w:pPr>
    </w:lvl>
    <w:lvl w:ilvl="2">
      <w:start w:val="1"/>
      <w:numFmt w:val="lowerRoman"/>
      <w:lvlText w:val="."/>
      <w:lvlJc w:val="right"/>
      <w:pPr>
        <w:ind w:left="1815" w:hanging="180"/>
      </w:pPr>
    </w:lvl>
    <w:lvl w:ilvl="3">
      <w:start w:val="1"/>
      <w:numFmt w:val="decimal"/>
      <w:lvlText w:val="."/>
      <w:lvlJc w:val="left"/>
      <w:pPr>
        <w:ind w:left="2535" w:hanging="360"/>
      </w:pPr>
    </w:lvl>
    <w:lvl w:ilvl="4">
      <w:start w:val="1"/>
      <w:numFmt w:val="lowerLetter"/>
      <w:lvlText w:val="."/>
      <w:lvlJc w:val="left"/>
      <w:pPr>
        <w:ind w:left="3255" w:hanging="360"/>
      </w:pPr>
    </w:lvl>
    <w:lvl w:ilvl="5">
      <w:start w:val="1"/>
      <w:numFmt w:val="lowerRoman"/>
      <w:lvlText w:val="."/>
      <w:lvlJc w:val="right"/>
      <w:pPr>
        <w:ind w:left="3975" w:hanging="180"/>
      </w:pPr>
    </w:lvl>
    <w:lvl w:ilvl="6">
      <w:start w:val="1"/>
      <w:numFmt w:val="decimal"/>
      <w:lvlText w:val="."/>
      <w:lvlJc w:val="left"/>
      <w:pPr>
        <w:ind w:left="4695" w:hanging="360"/>
      </w:pPr>
    </w:lvl>
    <w:lvl w:ilvl="7">
      <w:start w:val="1"/>
      <w:numFmt w:val="lowerLetter"/>
      <w:lvlText w:val="."/>
      <w:lvlJc w:val="left"/>
      <w:pPr>
        <w:ind w:left="5415" w:hanging="360"/>
      </w:pPr>
    </w:lvl>
    <w:lvl w:ilvl="8">
      <w:start w:val="1"/>
      <w:numFmt w:val="lowerRoman"/>
      <w:lvlText w:val="."/>
      <w:lvlJc w:val="right"/>
      <w:pPr>
        <w:ind w:left="6135" w:hanging="180"/>
      </w:pPr>
    </w:lvl>
  </w:abstractNum>
  <w:abstractNum w:abstractNumId="4" w15:restartNumberingAfterBreak="0">
    <w:nsid w:val="37ED3BEF"/>
    <w:multiLevelType w:val="hybridMultilevel"/>
    <w:tmpl w:val="7C961746"/>
    <w:lvl w:ilvl="0" w:tplc="723E561A">
      <w:start w:val="1"/>
      <w:numFmt w:val="decimal"/>
      <w:lvlText w:val="%1)"/>
      <w:lvlJc w:val="left"/>
      <w:pPr>
        <w:ind w:left="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5" w15:restartNumberingAfterBreak="0">
    <w:nsid w:val="52E30801"/>
    <w:multiLevelType w:val="multilevel"/>
    <w:tmpl w:val="5FD868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73986DFB"/>
    <w:multiLevelType w:val="multilevel"/>
    <w:tmpl w:val="0E22AC10"/>
    <w:lvl w:ilvl="0">
      <w:start w:val="1"/>
      <w:numFmt w:val="decimal"/>
      <w:lvlText w:val="%1)"/>
      <w:lvlJc w:val="left"/>
      <w:pPr>
        <w:ind w:left="420" w:hanging="360"/>
      </w:pPr>
    </w:lvl>
    <w:lvl w:ilvl="1">
      <w:start w:val="1"/>
      <w:numFmt w:val="lowerLetter"/>
      <w:lvlText w:val="."/>
      <w:lvlJc w:val="left"/>
      <w:pPr>
        <w:ind w:left="1140" w:hanging="360"/>
      </w:pPr>
    </w:lvl>
    <w:lvl w:ilvl="2">
      <w:start w:val="1"/>
      <w:numFmt w:val="lowerRoman"/>
      <w:lvlText w:val="."/>
      <w:lvlJc w:val="right"/>
      <w:pPr>
        <w:ind w:left="1860" w:hanging="180"/>
      </w:pPr>
    </w:lvl>
    <w:lvl w:ilvl="3">
      <w:start w:val="1"/>
      <w:numFmt w:val="decimal"/>
      <w:lvlText w:val="."/>
      <w:lvlJc w:val="left"/>
      <w:pPr>
        <w:ind w:left="2580" w:hanging="360"/>
      </w:pPr>
    </w:lvl>
    <w:lvl w:ilvl="4">
      <w:start w:val="1"/>
      <w:numFmt w:val="lowerLetter"/>
      <w:lvlText w:val="."/>
      <w:lvlJc w:val="left"/>
      <w:pPr>
        <w:ind w:left="3300" w:hanging="360"/>
      </w:pPr>
    </w:lvl>
    <w:lvl w:ilvl="5">
      <w:start w:val="1"/>
      <w:numFmt w:val="lowerRoman"/>
      <w:lvlText w:val="."/>
      <w:lvlJc w:val="right"/>
      <w:pPr>
        <w:ind w:left="4020" w:hanging="180"/>
      </w:pPr>
    </w:lvl>
    <w:lvl w:ilvl="6">
      <w:start w:val="1"/>
      <w:numFmt w:val="decimal"/>
      <w:lvlText w:val="."/>
      <w:lvlJc w:val="left"/>
      <w:pPr>
        <w:ind w:left="4740" w:hanging="360"/>
      </w:pPr>
    </w:lvl>
    <w:lvl w:ilvl="7">
      <w:start w:val="1"/>
      <w:numFmt w:val="lowerLetter"/>
      <w:lvlText w:val="."/>
      <w:lvlJc w:val="left"/>
      <w:pPr>
        <w:ind w:left="5460" w:hanging="360"/>
      </w:pPr>
    </w:lvl>
    <w:lvl w:ilvl="8">
      <w:start w:val="1"/>
      <w:numFmt w:val="lowerRoman"/>
      <w:lvlText w:val="."/>
      <w:lvlJc w:val="right"/>
      <w:pPr>
        <w:ind w:left="6180" w:hanging="180"/>
      </w:pPr>
    </w:lvl>
  </w:abstractNum>
  <w:abstractNum w:abstractNumId="7" w15:restartNumberingAfterBreak="0">
    <w:nsid w:val="74EF41B6"/>
    <w:multiLevelType w:val="hybridMultilevel"/>
    <w:tmpl w:val="567C6F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9029391">
    <w:abstractNumId w:val="7"/>
  </w:num>
  <w:num w:numId="2" w16cid:durableId="353113492">
    <w:abstractNumId w:val="0"/>
  </w:num>
  <w:num w:numId="3" w16cid:durableId="1479607962">
    <w:abstractNumId w:val="8"/>
  </w:num>
  <w:num w:numId="4" w16cid:durableId="1320499235">
    <w:abstractNumId w:val="2"/>
  </w:num>
  <w:num w:numId="5" w16cid:durableId="939532324">
    <w:abstractNumId w:val="4"/>
  </w:num>
  <w:num w:numId="6" w16cid:durableId="2860844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78703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2292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1154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E5"/>
    <w:rsid w:val="00050D59"/>
    <w:rsid w:val="00061908"/>
    <w:rsid w:val="00215598"/>
    <w:rsid w:val="003247E5"/>
    <w:rsid w:val="003B11E4"/>
    <w:rsid w:val="003D34D8"/>
    <w:rsid w:val="004473CB"/>
    <w:rsid w:val="0049030C"/>
    <w:rsid w:val="005104B0"/>
    <w:rsid w:val="005200C6"/>
    <w:rsid w:val="006009D5"/>
    <w:rsid w:val="00836BCD"/>
    <w:rsid w:val="008640BF"/>
    <w:rsid w:val="00914616"/>
    <w:rsid w:val="009648F3"/>
    <w:rsid w:val="00A75C21"/>
    <w:rsid w:val="00AE3BC2"/>
    <w:rsid w:val="00BF5993"/>
    <w:rsid w:val="00C1157D"/>
    <w:rsid w:val="00C70A71"/>
    <w:rsid w:val="00CF3D0F"/>
    <w:rsid w:val="00D1749F"/>
    <w:rsid w:val="00DB4612"/>
    <w:rsid w:val="00E12C82"/>
    <w:rsid w:val="00E21752"/>
    <w:rsid w:val="00E34610"/>
    <w:rsid w:val="00E60D17"/>
    <w:rsid w:val="00E7733C"/>
    <w:rsid w:val="00ED032F"/>
    <w:rsid w:val="00F01265"/>
    <w:rsid w:val="00FA0BFF"/>
    <w:rsid w:val="00FE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F47E8"/>
  <w15:chartTrackingRefBased/>
  <w15:docId w15:val="{87D79D0F-F96F-46A3-8334-26A8782E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4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4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47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4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47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47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47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47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47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47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47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47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47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47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47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47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47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47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47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4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47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4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47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47E5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3247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47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47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47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47E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24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7E5"/>
  </w:style>
  <w:style w:type="paragraph" w:styleId="Stopka">
    <w:name w:val="footer"/>
    <w:basedOn w:val="Normalny"/>
    <w:link w:val="StopkaZnak"/>
    <w:uiPriority w:val="99"/>
    <w:unhideWhenUsed/>
    <w:rsid w:val="00324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7E5"/>
  </w:style>
  <w:style w:type="paragraph" w:styleId="NormalnyWeb">
    <w:name w:val="Normal (Web)"/>
    <w:basedOn w:val="Normalny"/>
    <w:semiHidden/>
    <w:unhideWhenUsed/>
    <w:rsid w:val="00C1157D"/>
    <w:pPr>
      <w:suppressAutoHyphens/>
      <w:autoSpaceDN w:val="0"/>
      <w:spacing w:before="100" w:after="10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1">
    <w:name w:val="p1"/>
    <w:basedOn w:val="Normalny"/>
    <w:rsid w:val="00C1157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C115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rlex.pl/dok/tresc,DZU.2023.143.0000984,USTAWA-z-dnia-26-stycznia-1982-r-Karta-Nauczyciela.html" TargetMode="External"/><Relationship Id="rId13" Type="http://schemas.openxmlformats.org/officeDocument/2006/relationships/hyperlink" Target="https://www.inforlex.pl/dok/tresc,DZU.2024.029.0000104,USTAWA-z-dnia-17-grudnia-2004-r-o-odpowiedzialnosci-za-naruszenie-dyscypliny-finansow-publicznych.html" TargetMode="External"/><Relationship Id="rId18" Type="http://schemas.openxmlformats.org/officeDocument/2006/relationships/hyperlink" Target="https://www.inforlex.pl/dok/tresc,DZU.2023.143.0000984,USTAWA-z-dnia-26-stycznia-1982-r-Karta-Nauczyciela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inforlex.pl/dok/tresc,DZU.2023.132.0000900,USTAWA-z-dnia-14-grudnia-2016-r-Prawo-oswiatowe.html" TargetMode="External"/><Relationship Id="rId12" Type="http://schemas.openxmlformats.org/officeDocument/2006/relationships/hyperlink" Target="https://www.inforlex.pl/dok/tresc,DZU.2017.231.0002183,USTAWA-z-dnia-27-lipca-2005-r-Prawo-o-szkolnictwie-wyzszym.html" TargetMode="External"/><Relationship Id="rId17" Type="http://schemas.openxmlformats.org/officeDocument/2006/relationships/hyperlink" Target="https://www.inforlex.pl/dok/tresc,DZU.2021.102.0000672,USTAWA-z-dnia-7-pazdziernika-1999-r-o-jezyku-polskim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forlex.pl/dok/tresc,DZU.2022.110.0000854,USTAWA-z-dnia-23-maja-1991-r-o-zwiazkach-zawodowych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forlex.pl/dok/tresc,DZU.2023.110.0000742,USTAWA-z-dnia-20-lipca-2018-r-Prawo-o-szkolnictwie-wyzszym-i-nauce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forlex.pl/dok/tresc,DZU.2019.030.0000263,USTAWA-z-dnia-23-maja-1991-r-o-zwiazkach-zawodowych.html" TargetMode="External"/><Relationship Id="rId10" Type="http://schemas.openxmlformats.org/officeDocument/2006/relationships/hyperlink" Target="https://www.inforlex.pl/dok/tresc,DZU.2023.110.0000742,USTAWA-z-dnia-20-lipca-2018-r-Prawo-o-szkolnictwie-wyzszym-i-nauce.html" TargetMode="External"/><Relationship Id="rId19" Type="http://schemas.openxmlformats.org/officeDocument/2006/relationships/hyperlink" Target="https://www.inforlex.pl/dok/tresc,DZU.2017.231.0002183,USTAWA-z-dnia-27-lipca-2005-r-Prawo-o-szkolnictwie-wyzszym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forlex.pl/dok/tresc,DZU.2023.143.0000984,USTAWA-z-dnia-26-stycznia-1982-r-Karta-Nauczyciela.html" TargetMode="External"/><Relationship Id="rId14" Type="http://schemas.openxmlformats.org/officeDocument/2006/relationships/hyperlink" Target="https://www.inforlex.pl/dok/tresc,DZU.2021.102.0000672,USTAWA-z-dnia-7-pazdziernika-1999-r-o-jezyku-polskim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2958</Words>
  <Characters>17749</Characters>
  <Application>Microsoft Office Word</Application>
  <DocSecurity>0</DocSecurity>
  <Lines>147</Lines>
  <Paragraphs>41</Paragraphs>
  <ScaleCrop>false</ScaleCrop>
  <Company/>
  <LinksUpToDate>false</LinksUpToDate>
  <CharactersWithSpaces>20666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59</cp:revision>
  <dcterms:created xsi:type="dcterms:W3CDTF">2025-04-14T19:37:00Z</dcterms:created>
  <dcterms:modified xsi:type="dcterms:W3CDTF">2026-05-27T18:23:00Z</dcterms:modified>
</cp:coreProperties>
</file>