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F05" w:rsidRPr="00694EB0" w:rsidRDefault="00074F05" w:rsidP="00074F05">
      <w:pPr>
        <w:jc w:val="right"/>
        <w:rPr>
          <w:rFonts w:ascii="Times New Roman" w:hAnsi="Times New Roman" w:cs="Times New Roman"/>
          <w:noProof/>
          <w:lang w:eastAsia="pl-PL"/>
        </w:rPr>
      </w:pP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lang w:eastAsia="pl-PL"/>
        </w:rPr>
      </w:pPr>
    </w:p>
    <w:p w:rsidR="000C58BC" w:rsidRDefault="00074F05" w:rsidP="00074F05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Sprawozdanie z działalności </w:t>
      </w:r>
    </w:p>
    <w:p w:rsidR="000C58BC" w:rsidRDefault="00074F05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Książnicy Podlaskiej</w:t>
      </w:r>
      <w:r w:rsidR="000C58BC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</w:t>
      </w: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im. Łukasza Górnickiego </w:t>
      </w:r>
    </w:p>
    <w:p w:rsidR="00640AC6" w:rsidRDefault="00074F05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Biblioteki Publicznej Powiatu B</w:t>
      </w:r>
      <w:r w:rsidR="00140CA2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iałostockiego </w:t>
      </w:r>
    </w:p>
    <w:p w:rsidR="00074F05" w:rsidRPr="00694EB0" w:rsidRDefault="00830ADF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za</w:t>
      </w:r>
      <w:r w:rsidR="00640AC6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</w:t>
      </w:r>
      <w:r w:rsidR="00B72549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2025</w:t>
      </w:r>
      <w:r w:rsidR="00140CA2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rok</w:t>
      </w:r>
      <w:r w:rsidR="002715D3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</w:t>
      </w: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>Nasz znak :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  <w:t xml:space="preserve">                                         Data :</w:t>
      </w:r>
    </w:p>
    <w:p w:rsidR="00074F05" w:rsidRPr="002447E9" w:rsidRDefault="002715D3" w:rsidP="00074F05">
      <w:pPr>
        <w:rPr>
          <w:rFonts w:ascii="Times New Roman" w:hAnsi="Times New Roman" w:cs="Times New Roman"/>
          <w:noProof/>
          <w:szCs w:val="24"/>
          <w:lang w:eastAsia="pl-PL"/>
        </w:rPr>
      </w:pPr>
      <w:r w:rsidRPr="002447E9">
        <w:rPr>
          <w:rFonts w:ascii="Times New Roman" w:hAnsi="Times New Roman" w:cs="Times New Roman"/>
          <w:noProof/>
          <w:szCs w:val="24"/>
          <w:lang w:eastAsia="pl-PL"/>
        </w:rPr>
        <w:t>BP.0231.</w:t>
      </w:r>
      <w:r w:rsidR="002447E9" w:rsidRPr="002447E9">
        <w:rPr>
          <w:rFonts w:ascii="Times New Roman" w:hAnsi="Times New Roman" w:cs="Times New Roman"/>
          <w:noProof/>
          <w:szCs w:val="24"/>
          <w:lang w:eastAsia="pl-PL"/>
        </w:rPr>
        <w:t>1.2026</w:t>
      </w:r>
      <w:r w:rsidR="00074F05" w:rsidRPr="002447E9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                                                       </w:t>
      </w:r>
      <w:r w:rsidR="007A3B9E" w:rsidRPr="002447E9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   </w:t>
      </w:r>
      <w:r w:rsidR="002447E9" w:rsidRPr="002447E9">
        <w:rPr>
          <w:rFonts w:ascii="Times New Roman" w:hAnsi="Times New Roman" w:cs="Times New Roman"/>
          <w:noProof/>
          <w:szCs w:val="24"/>
          <w:lang w:eastAsia="pl-PL"/>
        </w:rPr>
        <w:t>07</w:t>
      </w:r>
      <w:r w:rsidR="00C318E4" w:rsidRPr="002447E9">
        <w:rPr>
          <w:rFonts w:ascii="Times New Roman" w:hAnsi="Times New Roman" w:cs="Times New Roman"/>
          <w:noProof/>
          <w:szCs w:val="24"/>
          <w:lang w:eastAsia="pl-PL"/>
        </w:rPr>
        <w:t>.</w:t>
      </w:r>
      <w:r w:rsidR="002447E9" w:rsidRPr="002447E9">
        <w:rPr>
          <w:rFonts w:ascii="Times New Roman" w:hAnsi="Times New Roman" w:cs="Times New Roman"/>
          <w:noProof/>
          <w:szCs w:val="24"/>
          <w:lang w:eastAsia="pl-PL"/>
        </w:rPr>
        <w:t>0</w:t>
      </w:r>
      <w:r w:rsidR="00BC3D7C" w:rsidRPr="002447E9">
        <w:rPr>
          <w:rFonts w:ascii="Times New Roman" w:hAnsi="Times New Roman" w:cs="Times New Roman"/>
          <w:noProof/>
          <w:szCs w:val="24"/>
          <w:lang w:eastAsia="pl-PL"/>
        </w:rPr>
        <w:t>1</w:t>
      </w:r>
      <w:r w:rsidR="002447E9" w:rsidRPr="002447E9">
        <w:rPr>
          <w:rFonts w:ascii="Times New Roman" w:hAnsi="Times New Roman" w:cs="Times New Roman"/>
          <w:noProof/>
          <w:szCs w:val="24"/>
          <w:lang w:eastAsia="pl-PL"/>
        </w:rPr>
        <w:t>.2026</w:t>
      </w:r>
    </w:p>
    <w:p w:rsidR="00F671D3" w:rsidRPr="00694EB0" w:rsidRDefault="00F671D3" w:rsidP="00074F05">
      <w:pPr>
        <w:rPr>
          <w:rFonts w:ascii="Times New Roman" w:hAnsi="Times New Roman" w:cs="Times New Roman"/>
          <w:noProof/>
          <w:szCs w:val="24"/>
          <w:lang w:eastAsia="pl-PL"/>
        </w:rPr>
      </w:pPr>
    </w:p>
    <w:p w:rsidR="00A10A93" w:rsidRPr="00694EB0" w:rsidRDefault="00F671D3" w:rsidP="00B83FEE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Książnica Podlaska im. Łukasza Górnickiego w Białymstoku od 2001 roku 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ramach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 zawart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ego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porozumieni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realizuje zadania b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iblioteki powiatowej na rzecz 16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gmin zgodnie z art. 19 ust. 3 z dnia 27 czerwca 1997 roku o biblio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tekach (Dz.U. nr 85, poz. 539 z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późn.zm.). Powierzone zadania były wykonywane przez Bibliotekę Publiczną Powiatu Białostockiego, reprezentowaną prz</w:t>
      </w:r>
      <w:r w:rsidR="00F44684">
        <w:rPr>
          <w:rFonts w:ascii="Times New Roman" w:hAnsi="Times New Roman" w:cs="Times New Roman"/>
          <w:noProof/>
          <w:sz w:val="24"/>
          <w:szCs w:val="24"/>
          <w:lang w:eastAsia="pl-PL"/>
        </w:rPr>
        <w:t>ez Paulinę</w:t>
      </w:r>
      <w:r w:rsidR="00CE30C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Miłkowską na rzecz 28</w:t>
      </w:r>
      <w:r w:rsidR="004F729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placówek terenowych a od 1 sie</w:t>
      </w:r>
      <w:r w:rsidR="006F2E34">
        <w:rPr>
          <w:rFonts w:ascii="Times New Roman" w:hAnsi="Times New Roman" w:cs="Times New Roman"/>
          <w:noProof/>
          <w:sz w:val="24"/>
          <w:szCs w:val="24"/>
          <w:lang w:eastAsia="pl-PL"/>
        </w:rPr>
        <w:t>r</w:t>
      </w:r>
      <w:r w:rsidR="004F7295">
        <w:rPr>
          <w:rFonts w:ascii="Times New Roman" w:hAnsi="Times New Roman" w:cs="Times New Roman"/>
          <w:noProof/>
          <w:sz w:val="24"/>
          <w:szCs w:val="24"/>
          <w:lang w:eastAsia="pl-PL"/>
        </w:rPr>
        <w:t>p</w:t>
      </w:r>
      <w:r w:rsidR="006F2E34">
        <w:rPr>
          <w:rFonts w:ascii="Times New Roman" w:hAnsi="Times New Roman" w:cs="Times New Roman"/>
          <w:noProof/>
          <w:sz w:val="24"/>
          <w:szCs w:val="24"/>
          <w:lang w:eastAsia="pl-PL"/>
        </w:rPr>
        <w:t>nia</w:t>
      </w:r>
      <w:r w:rsidR="00CE30C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2025 r. </w:t>
      </w:r>
      <w:r w:rsidR="006F2E3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na rzecz 27, gdyż </w:t>
      </w:r>
      <w:r w:rsidR="00CE30C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decyzją Rady Gminy </w:t>
      </w:r>
      <w:r w:rsidR="006F2E3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Gródek </w:t>
      </w:r>
      <w:r w:rsidR="00CE30C2">
        <w:rPr>
          <w:rFonts w:ascii="Times New Roman" w:hAnsi="Times New Roman" w:cs="Times New Roman"/>
          <w:noProof/>
          <w:sz w:val="24"/>
          <w:szCs w:val="24"/>
          <w:lang w:eastAsia="pl-PL"/>
        </w:rPr>
        <w:t>nastąpiła likwidacja Filii Biblioteki w Załukach</w:t>
      </w:r>
      <w:r w:rsidR="004F7295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  <w:r w:rsidR="003063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Od 1 listopada 2025 r. działalność Filii bibliotecznej w Czarnej Wsi Kościelnej została zawieszona.</w:t>
      </w:r>
    </w:p>
    <w:p w:rsidR="00A10A93" w:rsidRPr="00694EB0" w:rsidRDefault="00A10A93" w:rsidP="00A10A93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10A93" w:rsidRPr="00694EB0" w:rsidRDefault="00A10A93" w:rsidP="00A10A93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Działania instrukcyjno-metodyczne </w:t>
      </w:r>
    </w:p>
    <w:p w:rsidR="00A10A93" w:rsidRPr="002F6645" w:rsidRDefault="00B83FEE" w:rsidP="00B83FEE">
      <w:pPr>
        <w:pStyle w:val="Akapitzlist"/>
        <w:numPr>
          <w:ilvl w:val="3"/>
          <w:numId w:val="1"/>
        </w:numPr>
        <w:tabs>
          <w:tab w:val="left" w:pos="5670"/>
        </w:tabs>
        <w:ind w:left="142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Zrealizowano</w:t>
      </w:r>
      <w:r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2447E9">
        <w:rPr>
          <w:rFonts w:ascii="Times New Roman" w:hAnsi="Times New Roman" w:cs="Times New Roman"/>
          <w:noProof/>
          <w:sz w:val="24"/>
          <w:szCs w:val="24"/>
          <w:lang w:eastAsia="pl-PL"/>
        </w:rPr>
        <w:t>15</w:t>
      </w:r>
      <w:r w:rsidR="00A10A93"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2B5D1F">
        <w:rPr>
          <w:rFonts w:ascii="Times New Roman" w:hAnsi="Times New Roman" w:cs="Times New Roman"/>
          <w:noProof/>
          <w:sz w:val="24"/>
          <w:szCs w:val="24"/>
          <w:lang w:eastAsia="pl-PL"/>
        </w:rPr>
        <w:t>wyjazdów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służbowych w ramach działań statutowych. Ich cele</w:t>
      </w:r>
      <w:r w:rsidR="009B0C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m była </w:t>
      </w:r>
      <w:r w:rsidR="00884F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analiza jej pracy, 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realizacji zadań statutowych</w:t>
      </w:r>
      <w:r w:rsidR="00884F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i koordynowanie spotkań autorskich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C46435" w:rsidRPr="006076DE" w:rsidRDefault="00A10A93" w:rsidP="00B72549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>Sporządzono analizę opisową dla Ministerstwa Kultury i Dziedzictwa Narodowego dotyczącą funkcjonowania pl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acówek w powiecie białostockim za 2024 r. </w:t>
      </w:r>
      <w:r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Opracowane materiały przesłano do Starostwa Powiatu Białostockiego oraz przekazano je </w:t>
      </w:r>
      <w:r w:rsidR="006A2D5D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>do dalszych analiz do D</w:t>
      </w:r>
      <w:r w:rsidR="00464087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>ział</w:t>
      </w:r>
      <w:r w:rsidR="006A2D5D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 </w:t>
      </w:r>
      <w:r w:rsidR="00464087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>Instrukcyjno-Metodycznemu Książnicy</w:t>
      </w:r>
      <w:r w:rsidR="006A2D5D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Podlaskiej.</w:t>
      </w:r>
    </w:p>
    <w:p w:rsidR="00672598" w:rsidRPr="00672598" w:rsidRDefault="006076DE" w:rsidP="00672598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BPPB przeszła kontrol Urzędu Marszałkowskiego Województwa Podlaskiego, zakres kontroli: „Realizacja zadania statutowego: udzielanie pomocy instrukcyjno-metodycznej i s</w:t>
      </w:r>
      <w:r w:rsidR="00672598">
        <w:rPr>
          <w:rFonts w:ascii="Times New Roman" w:hAnsi="Times New Roman" w:cs="Times New Roman"/>
          <w:noProof/>
          <w:sz w:val="24"/>
          <w:szCs w:val="24"/>
          <w:lang w:eastAsia="pl-PL"/>
        </w:rPr>
        <w:t>zkoleniowej w latach 2022-2023” oraz kontrol Komisji Rewizyjnej Rady Powiatu Białostockiego. Zakres kontroli obejmował kontrolę BPPB w zakresie gospodarki finansowej oraz prawidłowości funkcjonowania jednostki.</w:t>
      </w:r>
    </w:p>
    <w:p w:rsidR="00F46EEC" w:rsidRPr="0095615C" w:rsidRDefault="00F46EEC" w:rsidP="00B72549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Szkolenie bibliotekarzy powiatu białostockiego „Nowe strony i karty Dixit jako pomost między tradycyjną literaturą a grą”.</w:t>
      </w:r>
    </w:p>
    <w:p w:rsidR="0095615C" w:rsidRPr="00B72549" w:rsidRDefault="0095615C" w:rsidP="00B72549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Spotkanie bibliotekarzy powiatu białostockiego i uroczyste obchody 75-lecia Gminnej Biblioteki Publicznej w Poświętnem.</w:t>
      </w:r>
    </w:p>
    <w:p w:rsidR="009251B9" w:rsidRDefault="009251B9" w:rsidP="009251B9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EA2D5E" w:rsidRPr="00F94051" w:rsidRDefault="00EA2D5E" w:rsidP="009251B9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F67A89" w:rsidRPr="00694EB0" w:rsidRDefault="00F67A89" w:rsidP="00F67A89">
      <w:pPr>
        <w:ind w:left="-142" w:firstLine="142"/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lastRenderedPageBreak/>
        <w:t>Pomoce metodyczne skierowane do bibliotek samorządowych</w:t>
      </w:r>
      <w:r w:rsidR="006A2D5D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:</w:t>
      </w:r>
    </w:p>
    <w:p w:rsidR="00CB66A8" w:rsidRDefault="00F67A89" w:rsidP="00CB66A8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„Biblioteki Publiczne Powiatu Białostockiego – </w:t>
      </w:r>
      <w:r w:rsidR="002F6645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informator 202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5</w:t>
      </w:r>
      <w:r w:rsidR="00237DAA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CB66A8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2901AE" w:rsidRPr="00740D83" w:rsidRDefault="002901AE" w:rsidP="00740D83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740D83">
        <w:rPr>
          <w:rFonts w:ascii="Times New Roman" w:hAnsi="Times New Roman" w:cs="Times New Roman"/>
          <w:sz w:val="24"/>
          <w:szCs w:val="24"/>
        </w:rPr>
        <w:t>p</w:t>
      </w:r>
      <w:r w:rsidR="00CB66A8" w:rsidRPr="00740D83">
        <w:rPr>
          <w:rFonts w:ascii="Times New Roman" w:hAnsi="Times New Roman" w:cs="Times New Roman"/>
          <w:sz w:val="24"/>
          <w:szCs w:val="24"/>
        </w:rPr>
        <w:t xml:space="preserve">raca nad regulaminem konkursu </w:t>
      </w:r>
      <w:r w:rsidR="00740D83" w:rsidRPr="00740D83">
        <w:rPr>
          <w:rFonts w:ascii="Times New Roman" w:hAnsi="Times New Roman" w:cs="Times New Roman"/>
          <w:sz w:val="24"/>
          <w:szCs w:val="24"/>
        </w:rPr>
        <w:t>„</w:t>
      </w:r>
      <w:r w:rsidR="00740D83" w:rsidRPr="00740D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Śladami Historii: Miejsca, które opowiadają" oraz </w:t>
      </w:r>
      <w:r w:rsidR="00160551" w:rsidRPr="00740D83">
        <w:rPr>
          <w:rFonts w:ascii="Times New Roman" w:hAnsi="Times New Roman" w:cs="Times New Roman"/>
          <w:sz w:val="24"/>
          <w:szCs w:val="24"/>
        </w:rPr>
        <w:t>„</w:t>
      </w:r>
      <w:r w:rsidR="00B72549" w:rsidRPr="00740D83">
        <w:rPr>
          <w:rFonts w:ascii="Times New Roman" w:hAnsi="Times New Roman" w:cs="Times New Roman"/>
          <w:noProof/>
          <w:sz w:val="24"/>
          <w:szCs w:val="24"/>
          <w:lang w:eastAsia="pl-PL"/>
        </w:rPr>
        <w:t>Lipce Reymontowskie</w:t>
      </w:r>
      <w:r w:rsidR="00160551" w:rsidRPr="00740D83">
        <w:rPr>
          <w:rFonts w:ascii="Times New Roman" w:hAnsi="Times New Roman" w:cs="Times New Roman"/>
          <w:sz w:val="24"/>
          <w:szCs w:val="24"/>
        </w:rPr>
        <w:t>” – współpraca z Miejską Biblioteką w Zabłudowie;</w:t>
      </w:r>
    </w:p>
    <w:p w:rsidR="002901AE" w:rsidRPr="002901AE" w:rsidRDefault="002901AE" w:rsidP="002901AE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901A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raca w jury </w:t>
      </w:r>
      <w:r w:rsidRPr="002901AE">
        <w:rPr>
          <w:rFonts w:ascii="Times New Roman" w:hAnsi="Times New Roman" w:cs="Times New Roman"/>
          <w:sz w:val="24"/>
          <w:szCs w:val="24"/>
        </w:rPr>
        <w:t xml:space="preserve">podczas </w:t>
      </w:r>
      <w:r>
        <w:rPr>
          <w:rFonts w:ascii="Times New Roman" w:hAnsi="Times New Roman" w:cs="Times New Roman"/>
          <w:sz w:val="24"/>
          <w:szCs w:val="24"/>
        </w:rPr>
        <w:t xml:space="preserve">VII Wojewódzkiego </w:t>
      </w:r>
      <w:r w:rsidRPr="002901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Forum Teatrów Dziecięcych i Młodzieżowych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„</w:t>
      </w:r>
      <w:r w:rsidRPr="002901AE">
        <w:rPr>
          <w:rFonts w:ascii="Times New Roman" w:hAnsi="Times New Roman" w:cs="Times New Roman"/>
          <w:noProof/>
          <w:sz w:val="24"/>
          <w:szCs w:val="24"/>
          <w:lang w:eastAsia="pl-PL"/>
        </w:rPr>
        <w:t>M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elpomena 2025” w Juchnowcu Kościelnym;</w:t>
      </w:r>
    </w:p>
    <w:p w:rsidR="00595647" w:rsidRPr="00387820" w:rsidRDefault="00EF794C" w:rsidP="00387820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przekazywanie materiałó</w:t>
      </w:r>
      <w:r w:rsidR="00317758">
        <w:rPr>
          <w:rFonts w:ascii="Times New Roman" w:hAnsi="Times New Roman" w:cs="Times New Roman"/>
          <w:noProof/>
          <w:sz w:val="24"/>
          <w:szCs w:val="24"/>
          <w:lang w:eastAsia="pl-PL"/>
        </w:rPr>
        <w:t>w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 Serwisu Informacyjnego Bibliotek Województwa Podlaskiego </w:t>
      </w:r>
      <w:r w:rsidR="00155A1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202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5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roku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F67A89" w:rsidRDefault="00957837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notatki informacyjne do mediów, na strony www oraz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profile Książnicy Podlaskiej i 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Starostwa Powiatu Białostockiego 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serwisie Facebook 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dotyczące poszczególnych działań merytorycznych;</w:t>
      </w:r>
    </w:p>
    <w:p w:rsidR="009A7E40" w:rsidRDefault="00832C10" w:rsidP="009A7E40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prowadzenie profilu Biblioteki powiatu białostockiego w serwisie Facebook;</w:t>
      </w:r>
    </w:p>
    <w:p w:rsidR="009A7E40" w:rsidRPr="009A7E40" w:rsidRDefault="0082354D" w:rsidP="009A7E40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9A7E40" w:rsidRPr="009A7E40">
        <w:rPr>
          <w:rFonts w:ascii="Times New Roman" w:hAnsi="Times New Roman" w:cs="Times New Roman"/>
          <w:sz w:val="24"/>
          <w:szCs w:val="24"/>
        </w:rPr>
        <w:t xml:space="preserve">pieka merytoryczna nad nowopowstałą placówką Biblioteką Publiczną Gminy Grabówka, która wchodzi w skład </w:t>
      </w:r>
      <w:r w:rsidR="009A7E40" w:rsidRPr="009A7E40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Centrum Biblioteczno-Kulturalnego Gminy Grabówka</w:t>
      </w:r>
      <w:r w:rsidR="009A7E40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;</w:t>
      </w:r>
    </w:p>
    <w:p w:rsidR="00471657" w:rsidRPr="009A7E40" w:rsidRDefault="00471657" w:rsidP="00471657">
      <w:pPr>
        <w:pStyle w:val="Akapitzlist"/>
        <w:tabs>
          <w:tab w:val="left" w:pos="142"/>
        </w:tabs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Uczestnictwo w doskonaleniu zawodowym</w:t>
      </w:r>
    </w:p>
    <w:p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Przedstawicielka Biblioteki Publicznej Powiatu Białostockiego, wzięła udział w szkoleniach zawodowych stacjonarnych oraz on-line</w:t>
      </w:r>
      <w:r w:rsidR="00B7538A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realizowanych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przez Książnicę Podlaską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Białymstoku oraz instytucje zewnętrzne</w:t>
      </w:r>
      <w:r w:rsidR="002F271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</w:t>
      </w:r>
      <w:r w:rsidR="00EA2D5E">
        <w:rPr>
          <w:rFonts w:ascii="Times New Roman" w:hAnsi="Times New Roman" w:cs="Times New Roman"/>
          <w:noProof/>
          <w:sz w:val="24"/>
          <w:szCs w:val="24"/>
          <w:lang w:eastAsia="pl-PL"/>
        </w:rPr>
        <w:t>10</w:t>
      </w:r>
      <w:r w:rsidR="000851FC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szkoleń, </w:t>
      </w:r>
      <w:r w:rsidR="00EA2D5E">
        <w:rPr>
          <w:rFonts w:ascii="Times New Roman" w:hAnsi="Times New Roman" w:cs="Times New Roman"/>
          <w:noProof/>
          <w:sz w:val="24"/>
          <w:szCs w:val="24"/>
          <w:lang w:eastAsia="pl-PL"/>
        </w:rPr>
        <w:t>23,5</w:t>
      </w:r>
      <w:r w:rsidR="00CF7391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godzin</w:t>
      </w:r>
      <w:r w:rsidR="001F0EF6">
        <w:rPr>
          <w:rFonts w:ascii="Times New Roman" w:hAnsi="Times New Roman" w:cs="Times New Roman"/>
          <w:noProof/>
          <w:sz w:val="24"/>
          <w:szCs w:val="24"/>
          <w:lang w:eastAsia="pl-PL"/>
        </w:rPr>
        <w:t>y</w:t>
      </w:r>
      <w:r w:rsidR="00CF7391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C625A4" w:rsidRPr="009B0C6A" w:rsidRDefault="00A91C2E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="002E08E7"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naliza Funkcjonowania Bibl</w:t>
      </w:r>
      <w:r w:rsidR="00B72549"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iotek (zmiany wprowadzone w 2025</w:t>
      </w:r>
      <w:r w:rsidR="002E08E7"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);</w:t>
      </w:r>
    </w:p>
    <w:p w:rsidR="00B72549" w:rsidRPr="009B0C6A" w:rsidRDefault="00B72549" w:rsidP="00B7254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sz w:val="24"/>
          <w:szCs w:val="24"/>
        </w:rPr>
        <w:t>Moduł statystyczny (Zapoznanie z nowym modułem statystycznym obowiązującym biblioteki woj. podlaskiego);</w:t>
      </w:r>
    </w:p>
    <w:p w:rsidR="00B72549" w:rsidRPr="009B0C6A" w:rsidRDefault="00B72549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sz w:val="24"/>
          <w:szCs w:val="24"/>
        </w:rPr>
        <w:t>Ocena zagrożeń czasu pokoju i czasu wojny województwa podlaskiego;</w:t>
      </w:r>
    </w:p>
    <w:p w:rsidR="00B72549" w:rsidRPr="009B0C6A" w:rsidRDefault="00B72549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sz w:val="24"/>
          <w:szCs w:val="24"/>
        </w:rPr>
        <w:t xml:space="preserve">Półki z </w:t>
      </w:r>
      <w:proofErr w:type="spellStart"/>
      <w:r w:rsidRPr="009B0C6A">
        <w:rPr>
          <w:rFonts w:ascii="Times New Roman" w:hAnsi="Times New Roman" w:cs="Times New Roman"/>
          <w:sz w:val="24"/>
          <w:szCs w:val="24"/>
        </w:rPr>
        <w:t>pixeli</w:t>
      </w:r>
      <w:proofErr w:type="spellEnd"/>
      <w:r w:rsidRPr="009B0C6A">
        <w:rPr>
          <w:rFonts w:ascii="Times New Roman" w:hAnsi="Times New Roman" w:cs="Times New Roman"/>
          <w:sz w:val="24"/>
          <w:szCs w:val="24"/>
        </w:rPr>
        <w:t xml:space="preserve"> czyli biblioteki w </w:t>
      </w:r>
      <w:proofErr w:type="spellStart"/>
      <w:r w:rsidRPr="009B0C6A">
        <w:rPr>
          <w:rFonts w:ascii="Times New Roman" w:hAnsi="Times New Roman" w:cs="Times New Roman"/>
          <w:sz w:val="24"/>
          <w:szCs w:val="24"/>
        </w:rPr>
        <w:t>Robloxie</w:t>
      </w:r>
      <w:proofErr w:type="spellEnd"/>
      <w:r w:rsidRPr="009B0C6A">
        <w:rPr>
          <w:rFonts w:ascii="Times New Roman" w:hAnsi="Times New Roman" w:cs="Times New Roman"/>
          <w:sz w:val="24"/>
          <w:szCs w:val="24"/>
        </w:rPr>
        <w:t>;</w:t>
      </w:r>
    </w:p>
    <w:p w:rsidR="00B72549" w:rsidRPr="009B0C6A" w:rsidRDefault="00B72549" w:rsidP="00B7254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Baw się dobrze – od konstruktora do twórcy historii, czyli klocki w bibliotece;</w:t>
      </w:r>
    </w:p>
    <w:p w:rsidR="00B72549" w:rsidRDefault="00B72549" w:rsidP="00B7254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Badania jakościowe czytelników Rodziny Monet jako soczewka zrozumienia potrzeb młodego czytelnika;</w:t>
      </w:r>
    </w:p>
    <w:p w:rsidR="00C37A72" w:rsidRDefault="00C37A72" w:rsidP="00C37A7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C37A72">
        <w:rPr>
          <w:rFonts w:ascii="Times New Roman" w:hAnsi="Times New Roman" w:cs="Times New Roman"/>
          <w:noProof/>
          <w:sz w:val="24"/>
          <w:szCs w:val="24"/>
          <w:lang w:eastAsia="pl-PL"/>
        </w:rPr>
        <w:t>W trosce o dobrostan psychiczny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930F95" w:rsidRDefault="00930F95" w:rsidP="00B7254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Systemy sztucznej inteligencji jako wsparcie pracy bibliotekarzy w ramach Podlaskiego Forum Bibliotekarzy;</w:t>
      </w:r>
    </w:p>
    <w:p w:rsidR="00164ACF" w:rsidRPr="00EA2D5E" w:rsidRDefault="00164ACF" w:rsidP="00B7254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4ACF">
        <w:rPr>
          <w:rStyle w:val="Uwydatnienie"/>
          <w:rFonts w:ascii="Times New Roman" w:hAnsi="Times New Roman" w:cs="Times New Roman"/>
          <w:i w:val="0"/>
          <w:color w:val="000000"/>
          <w:sz w:val="24"/>
          <w:szCs w:val="24"/>
        </w:rPr>
        <w:t>Wczorajsze prawdy budują nasze dziś</w:t>
      </w:r>
      <w:r w:rsidRPr="00164ACF">
        <w:rPr>
          <w:rFonts w:ascii="Times New Roman" w:hAnsi="Times New Roman" w:cs="Times New Roman"/>
          <w:i/>
          <w:color w:val="000000"/>
          <w:sz w:val="24"/>
          <w:szCs w:val="24"/>
        </w:rPr>
        <w:t> – </w:t>
      </w:r>
      <w:r w:rsidRPr="00164ACF">
        <w:rPr>
          <w:rFonts w:ascii="Times New Roman" w:hAnsi="Times New Roman" w:cs="Times New Roman"/>
          <w:color w:val="000000"/>
          <w:sz w:val="24"/>
          <w:szCs w:val="24"/>
        </w:rPr>
        <w:t>biografie i sagi rodzinne jako temat i inspiracja twórcza spotkań DKK.</w:t>
      </w:r>
      <w:r w:rsidRPr="00164ACF">
        <w:rPr>
          <w:color w:val="000000"/>
          <w:sz w:val="24"/>
          <w:szCs w:val="24"/>
        </w:rPr>
        <w:t xml:space="preserve"> </w:t>
      </w:r>
      <w:r w:rsidRPr="00164ACF">
        <w:rPr>
          <w:rStyle w:val="Uwydatnienie"/>
          <w:rFonts w:ascii="Times New Roman" w:hAnsi="Times New Roman" w:cs="Times New Roman"/>
          <w:i w:val="0"/>
          <w:color w:val="000000"/>
          <w:sz w:val="24"/>
          <w:szCs w:val="24"/>
        </w:rPr>
        <w:t>Jak rozmawiać z pisarzami – przepis na udane spotkanie autorskie</w:t>
      </w:r>
      <w:r>
        <w:rPr>
          <w:rStyle w:val="Uwydatnienie"/>
          <w:rFonts w:ascii="Times New Roman" w:hAnsi="Times New Roman" w:cs="Times New Roman"/>
          <w:i w:val="0"/>
          <w:color w:val="000000"/>
          <w:sz w:val="24"/>
          <w:szCs w:val="24"/>
        </w:rPr>
        <w:t>.</w:t>
      </w:r>
      <w:r w:rsidRPr="00164ACF">
        <w:rPr>
          <w:rFonts w:ascii="Times New Roman" w:hAnsi="Times New Roman" w:cs="Times New Roman"/>
          <w:i/>
          <w:color w:val="000000"/>
          <w:sz w:val="24"/>
          <w:szCs w:val="24"/>
        </w:rPr>
        <w:t> </w:t>
      </w:r>
    </w:p>
    <w:p w:rsidR="00EA2D5E" w:rsidRDefault="00EA2D5E" w:rsidP="00B7254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Ochrona wizerunku – ze szczególnym uwzględnieniem wizerunku dzieci.</w:t>
      </w:r>
    </w:p>
    <w:p w:rsidR="00EA2D5E" w:rsidRPr="00EA2D5E" w:rsidRDefault="00EA2D5E" w:rsidP="00EA2D5E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C625A4" w:rsidRDefault="00C625A4" w:rsidP="00C625A4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EA2D5E" w:rsidRPr="009B0C6A" w:rsidRDefault="00EA2D5E" w:rsidP="00C625A4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lastRenderedPageBreak/>
        <w:t>Działania kulturalno-edukacyjne</w:t>
      </w:r>
    </w:p>
    <w:p w:rsidR="00AB28A6" w:rsidRPr="00694EB0" w:rsidRDefault="000A0453" w:rsidP="00071594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Koordynacja i pilotaż</w:t>
      </w:r>
      <w:r w:rsidR="00AB28A6" w:rsidRPr="00694EB0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 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spotka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ń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autorski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ch</w:t>
      </w:r>
      <w:r w:rsidR="0026040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oraz warsztatów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B40905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(w ramach DKK ora</w:t>
      </w:r>
      <w:r w:rsidR="00B40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działalności statutowej BPPB) 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</w:t>
      </w:r>
      <w:r w:rsidR="001668DB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Renatą Piątkowską, 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Sebastianem Kochańcem, Przemysławem Wechterowiczem</w:t>
      </w:r>
      <w:r w:rsidR="001E2C65">
        <w:rPr>
          <w:rFonts w:ascii="Times New Roman" w:hAnsi="Times New Roman" w:cs="Times New Roman"/>
          <w:noProof/>
          <w:sz w:val="24"/>
          <w:szCs w:val="24"/>
          <w:lang w:eastAsia="pl-PL"/>
        </w:rPr>
        <w:t>, Joanną Jax</w:t>
      </w:r>
      <w:r w:rsidR="00A302C4">
        <w:rPr>
          <w:rFonts w:ascii="Times New Roman" w:hAnsi="Times New Roman" w:cs="Times New Roman"/>
          <w:noProof/>
          <w:sz w:val="24"/>
          <w:szCs w:val="24"/>
          <w:lang w:eastAsia="pl-PL"/>
        </w:rPr>
        <w:t>, G</w:t>
      </w:r>
      <w:r w:rsidR="00BA5F22">
        <w:rPr>
          <w:rFonts w:ascii="Times New Roman" w:hAnsi="Times New Roman" w:cs="Times New Roman"/>
          <w:noProof/>
          <w:sz w:val="24"/>
          <w:szCs w:val="24"/>
          <w:lang w:eastAsia="pl-PL"/>
        </w:rPr>
        <w:t>rażyną Bąkiewicz, Barbarą Supeł, Grzegorzem Zys.</w:t>
      </w:r>
    </w:p>
    <w:p w:rsidR="008C20A5" w:rsidRPr="00756956" w:rsidRDefault="001668DB" w:rsidP="00756956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Realizacja działań wokół </w:t>
      </w:r>
      <w:r w:rsidR="00B72549" w:rsidRPr="00B45C84">
        <w:rPr>
          <w:rFonts w:ascii="Times New Roman" w:hAnsi="Times New Roman" w:cs="Times New Roman"/>
          <w:sz w:val="24"/>
          <w:szCs w:val="24"/>
        </w:rPr>
        <w:t>konkursu „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Lipce Reymontowskie</w:t>
      </w:r>
      <w:r w:rsidR="00B72549" w:rsidRPr="00B45C84">
        <w:rPr>
          <w:rFonts w:ascii="Times New Roman" w:hAnsi="Times New Roman" w:cs="Times New Roman"/>
          <w:sz w:val="24"/>
          <w:szCs w:val="24"/>
        </w:rPr>
        <w:t>”</w:t>
      </w:r>
      <w:r w:rsidR="00A0039E">
        <w:rPr>
          <w:rFonts w:ascii="Times New Roman" w:hAnsi="Times New Roman" w:cs="Times New Roman"/>
          <w:sz w:val="24"/>
          <w:szCs w:val="24"/>
        </w:rPr>
        <w:t xml:space="preserve">, uroczyste wręczanie </w:t>
      </w:r>
      <w:r w:rsidR="00852DD8">
        <w:rPr>
          <w:rFonts w:ascii="Times New Roman" w:hAnsi="Times New Roman" w:cs="Times New Roman"/>
          <w:sz w:val="24"/>
          <w:szCs w:val="24"/>
        </w:rPr>
        <w:t xml:space="preserve">nagród (obecnych 81 osób) oraz </w:t>
      </w:r>
      <w:r w:rsidR="00756956">
        <w:rPr>
          <w:rFonts w:ascii="Times New Roman" w:hAnsi="Times New Roman" w:cs="Times New Roman"/>
          <w:sz w:val="24"/>
          <w:szCs w:val="24"/>
        </w:rPr>
        <w:t>p</w:t>
      </w:r>
      <w:r w:rsidR="008C20A5" w:rsidRPr="00756956">
        <w:rPr>
          <w:rFonts w:ascii="Times New Roman" w:hAnsi="Times New Roman" w:cs="Times New Roman"/>
          <w:noProof/>
          <w:sz w:val="24"/>
          <w:szCs w:val="24"/>
          <w:lang w:eastAsia="pl-PL"/>
        </w:rPr>
        <w:t>rzygotowanie i ogłoszenie powiatowego konkursu „</w:t>
      </w:r>
      <w:r w:rsidR="008C20A5" w:rsidRPr="00756956">
        <w:rPr>
          <w:rFonts w:ascii="Times New Roman" w:hAnsi="Times New Roman" w:cs="Times New Roman"/>
          <w:sz w:val="24"/>
          <w:szCs w:val="24"/>
        </w:rPr>
        <w:t>Śladami historii: Miejsca, które opowiadają” adresowanego do mies</w:t>
      </w:r>
      <w:r w:rsidR="00BD331D" w:rsidRPr="00756956">
        <w:rPr>
          <w:rFonts w:ascii="Times New Roman" w:hAnsi="Times New Roman" w:cs="Times New Roman"/>
          <w:sz w:val="24"/>
          <w:szCs w:val="24"/>
        </w:rPr>
        <w:t>zkańców powiatu białostockiego.</w:t>
      </w:r>
      <w:r w:rsidR="00EB5C80">
        <w:rPr>
          <w:rFonts w:ascii="Times New Roman" w:hAnsi="Times New Roman" w:cs="Times New Roman"/>
          <w:sz w:val="24"/>
          <w:szCs w:val="24"/>
        </w:rPr>
        <w:t xml:space="preserve"> (Wręczenie nagród w Starostwie Powiatowym).</w:t>
      </w:r>
      <w:r w:rsidR="005615F9">
        <w:rPr>
          <w:rFonts w:ascii="Times New Roman" w:hAnsi="Times New Roman" w:cs="Times New Roman"/>
          <w:sz w:val="24"/>
          <w:szCs w:val="24"/>
        </w:rPr>
        <w:t xml:space="preserve"> Organizacja i prace w komisji konkursowej w konkursie „II Powia</w:t>
      </w:r>
      <w:r w:rsidR="007048C7">
        <w:rPr>
          <w:rFonts w:ascii="Times New Roman" w:hAnsi="Times New Roman" w:cs="Times New Roman"/>
          <w:sz w:val="24"/>
          <w:szCs w:val="24"/>
        </w:rPr>
        <w:t>towe Konfrontacje</w:t>
      </w:r>
      <w:r w:rsidR="005615F9">
        <w:rPr>
          <w:rFonts w:ascii="Times New Roman" w:hAnsi="Times New Roman" w:cs="Times New Roman"/>
          <w:sz w:val="24"/>
          <w:szCs w:val="24"/>
        </w:rPr>
        <w:t xml:space="preserve"> Recytatorsk</w:t>
      </w:r>
      <w:r w:rsidR="007048C7">
        <w:rPr>
          <w:rFonts w:ascii="Times New Roman" w:hAnsi="Times New Roman" w:cs="Times New Roman"/>
          <w:sz w:val="24"/>
          <w:szCs w:val="24"/>
        </w:rPr>
        <w:t>ie</w:t>
      </w:r>
      <w:r w:rsidR="00EB5C80">
        <w:rPr>
          <w:rFonts w:ascii="Times New Roman" w:hAnsi="Times New Roman" w:cs="Times New Roman"/>
          <w:sz w:val="24"/>
          <w:szCs w:val="24"/>
        </w:rPr>
        <w:t xml:space="preserve"> im. Jana Leończuka” (konkurs przeprowadzony w Starostwie Powiatowym).</w:t>
      </w:r>
    </w:p>
    <w:p w:rsidR="000D6FDA" w:rsidRDefault="000D6FDA" w:rsidP="00660231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Patronat Międzybibliotecznej Akcji „Zosia Czytanka w Podróży”</w:t>
      </w:r>
      <w:r w:rsidR="004330A6">
        <w:rPr>
          <w:rFonts w:ascii="Times New Roman" w:hAnsi="Times New Roman" w:cs="Times New Roman"/>
          <w:sz w:val="24"/>
          <w:szCs w:val="24"/>
        </w:rPr>
        <w:t xml:space="preserve"> organizowanej przez</w:t>
      </w:r>
      <w:r w:rsidR="00BD331D">
        <w:rPr>
          <w:rFonts w:ascii="Times New Roman" w:hAnsi="Times New Roman" w:cs="Times New Roman"/>
          <w:sz w:val="24"/>
          <w:szCs w:val="24"/>
        </w:rPr>
        <w:t xml:space="preserve"> Gminną Bibliotekę w Poświętnem.</w:t>
      </w:r>
      <w:r w:rsidR="008C0DA7">
        <w:rPr>
          <w:rFonts w:ascii="Times New Roman" w:hAnsi="Times New Roman" w:cs="Times New Roman"/>
          <w:sz w:val="24"/>
          <w:szCs w:val="24"/>
        </w:rPr>
        <w:t xml:space="preserve"> Przygotowanie nagród dla bibliotek biorących udział w akcji.</w:t>
      </w:r>
      <w:bookmarkStart w:id="0" w:name="_GoBack"/>
      <w:bookmarkEnd w:id="0"/>
    </w:p>
    <w:p w:rsidR="00525652" w:rsidRDefault="00525652" w:rsidP="00660231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Oprowadzanie po Książnicy Podlaskiej grup z Czarnej Białostocki</w:t>
      </w:r>
      <w:r w:rsidR="00BD331D">
        <w:rPr>
          <w:rFonts w:ascii="Times New Roman" w:hAnsi="Times New Roman" w:cs="Times New Roman"/>
          <w:sz w:val="24"/>
          <w:szCs w:val="24"/>
        </w:rPr>
        <w:t>ej i Zabłudowa (razem 73 osoby).</w:t>
      </w:r>
    </w:p>
    <w:p w:rsidR="008C20A5" w:rsidRPr="008C20A5" w:rsidRDefault="008C20A5" w:rsidP="00660231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8C20A5">
        <w:rPr>
          <w:rFonts w:ascii="Times New Roman" w:hAnsi="Times New Roman" w:cs="Times New Roman"/>
          <w:noProof/>
          <w:sz w:val="24"/>
          <w:szCs w:val="24"/>
          <w:lang w:eastAsia="pl-PL"/>
        </w:rPr>
        <w:t>Przeprowadzenie ankiety „Satysfakcja zawodowa biblio</w:t>
      </w:r>
      <w:r w:rsidR="00BD331D">
        <w:rPr>
          <w:rFonts w:ascii="Times New Roman" w:hAnsi="Times New Roman" w:cs="Times New Roman"/>
          <w:noProof/>
          <w:sz w:val="24"/>
          <w:szCs w:val="24"/>
          <w:lang w:eastAsia="pl-PL"/>
        </w:rPr>
        <w:t>tekarzy powiatu białost</w:t>
      </w:r>
      <w:r w:rsidR="00237D2C">
        <w:rPr>
          <w:rFonts w:ascii="Times New Roman" w:hAnsi="Times New Roman" w:cs="Times New Roman"/>
          <w:noProof/>
          <w:sz w:val="24"/>
          <w:szCs w:val="24"/>
          <w:lang w:eastAsia="pl-PL"/>
        </w:rPr>
        <w:t>ockiego” i napisanie artykułu „Książkowi ninja</w:t>
      </w:r>
      <w:r w:rsidR="0002684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czy strażnicy ciszy?</w:t>
      </w:r>
      <w:r w:rsidR="008D3E42">
        <w:rPr>
          <w:rFonts w:ascii="Times New Roman" w:hAnsi="Times New Roman" w:cs="Times New Roman"/>
          <w:noProof/>
          <w:sz w:val="24"/>
          <w:szCs w:val="24"/>
          <w:lang w:eastAsia="pl-PL"/>
        </w:rPr>
        <w:t>” do „Głosu Bibliotek P</w:t>
      </w:r>
      <w:r w:rsidR="00237D2C">
        <w:rPr>
          <w:rFonts w:ascii="Times New Roman" w:hAnsi="Times New Roman" w:cs="Times New Roman"/>
          <w:noProof/>
          <w:sz w:val="24"/>
          <w:szCs w:val="24"/>
          <w:lang w:eastAsia="pl-PL"/>
        </w:rPr>
        <w:t>ublicznych Województwa Podlaskiego”.</w:t>
      </w:r>
    </w:p>
    <w:p w:rsidR="00392A89" w:rsidRPr="00D84C81" w:rsidRDefault="00392A89" w:rsidP="00392A89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Inne działania </w:t>
      </w:r>
    </w:p>
    <w:p w:rsidR="00AB28A6" w:rsidRPr="001668DB" w:rsidRDefault="00CC6666" w:rsidP="00AB28A6">
      <w:pPr>
        <w:pStyle w:val="Akapitzlist"/>
        <w:numPr>
          <w:ilvl w:val="0"/>
          <w:numId w:val="8"/>
        </w:numPr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Partnerstwo z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Działem Instrukcyjno</w:t>
      </w:r>
      <w:r w:rsidR="00FB3CA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- Metodycznym</w:t>
      </w: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ramach Dyskusyjnych Klubów Książki</w:t>
      </w:r>
      <w:r w:rsidR="00B5381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: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wymiana książek między klubami, współo</w:t>
      </w:r>
      <w:r w:rsidR="00B5381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rganizacja spotkań autorskich i 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szkoleń moderatorów w formie,</w:t>
      </w:r>
      <w:r w:rsidR="00AB28A6" w:rsidRPr="001668DB">
        <w:rPr>
          <w:rFonts w:ascii="Times New Roman" w:hAnsi="Times New Roman" w:cs="Times New Roman"/>
        </w:rPr>
        <w:t xml:space="preserve">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promo</w:t>
      </w:r>
      <w:r w:rsidR="00B83FEE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cja działań, obsługa logistyczna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przedsięwzięć związana</w:t>
      </w:r>
      <w:r w:rsidR="00C625A4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 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pracami org</w:t>
      </w:r>
      <w:r w:rsidR="00B5381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anizacyjnymi i przygotowawczymi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AB28A6" w:rsidRPr="001668DB">
        <w:rPr>
          <w:rFonts w:ascii="Times New Roman" w:hAnsi="Times New Roman" w:cs="Times New Roman"/>
        </w:rPr>
        <w:t xml:space="preserve"> </w:t>
      </w:r>
    </w:p>
    <w:p w:rsidR="00383689" w:rsidRPr="001668DB" w:rsidRDefault="00EF794C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Prowadzenie </w:t>
      </w:r>
      <w:r w:rsidR="00383689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dokumentacji Biblioteki Publicznej Powiatu Białostockiego w ramach instrukcji kancelaryjnej i jednolitego rzeczowego wykazu akt;</w:t>
      </w:r>
    </w:p>
    <w:p w:rsidR="0058048F" w:rsidRDefault="003F13DF" w:rsidP="0058048F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Członek komisji ustalania cen sprzedaży wydawnictw wydanych przez Książnicę </w:t>
      </w:r>
      <w:r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>Podlaską;</w:t>
      </w:r>
      <w:r w:rsidR="00B95FC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Członek Komisji Socjalnej Książnicy Podlaskiej;</w:t>
      </w:r>
      <w:r w:rsidR="0004782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9B0C6A" w:rsidRDefault="009B0C6A" w:rsidP="009B0C6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</w:t>
      </w:r>
      <w:r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raca w komisji ds. przekazania stanowiska Kierownika Działu Promocji i Wydawnictw Książnicy Podlaskiej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1E4F6B" w:rsidRDefault="001E4F6B" w:rsidP="009B0C6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Praca przy skontrum w Filii nr 3 Książnicy Podlaskiej.</w:t>
      </w:r>
    </w:p>
    <w:p w:rsidR="00672598" w:rsidRDefault="00672598" w:rsidP="00672598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Sprawozdanie sporządziła:</w:t>
      </w:r>
    </w:p>
    <w:p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Paulina Miłkowska</w:t>
      </w:r>
    </w:p>
    <w:p w:rsidR="00AB28A6" w:rsidRPr="00694EB0" w:rsidRDefault="00C96879" w:rsidP="00AB28A6">
      <w:pPr>
        <w:spacing w:after="0" w:line="240" w:lineRule="auto"/>
        <w:ind w:left="2268" w:firstLine="709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>
        <w:rPr>
          <w:rFonts w:ascii="Times New Roman" w:hAnsi="Times New Roman" w:cs="Times New Roman"/>
          <w:noProof/>
          <w:szCs w:val="24"/>
          <w:lang w:eastAsia="pl-PL"/>
        </w:rPr>
        <w:t xml:space="preserve"> </w:t>
      </w:r>
      <w:r w:rsidR="007654C6">
        <w:rPr>
          <w:rFonts w:ascii="Times New Roman" w:hAnsi="Times New Roman" w:cs="Times New Roman"/>
          <w:noProof/>
          <w:szCs w:val="24"/>
          <w:lang w:eastAsia="pl-PL"/>
        </w:rPr>
        <w:t>/</w:t>
      </w:r>
      <w:r w:rsidR="00AB28A6" w:rsidRPr="00694EB0">
        <w:rPr>
          <w:rFonts w:ascii="Times New Roman" w:hAnsi="Times New Roman" w:cs="Times New Roman"/>
          <w:noProof/>
          <w:szCs w:val="24"/>
          <w:lang w:eastAsia="pl-PL"/>
        </w:rPr>
        <w:t>kier. Biblioteki Publicznej Powiatu Białostockiego</w:t>
      </w:r>
    </w:p>
    <w:p w:rsidR="00F67A89" w:rsidRPr="00694EB0" w:rsidRDefault="00AB28A6" w:rsidP="0090517A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</w:t>
      </w:r>
      <w:r w:rsidR="00C96879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Książnicy Podlaskiej im. Łukasza Górnickiego w Białymstoku/ </w:t>
      </w:r>
    </w:p>
    <w:p w:rsidR="00DB1F5C" w:rsidRPr="00694EB0" w:rsidRDefault="00DB1F5C">
      <w:pPr>
        <w:rPr>
          <w:rFonts w:ascii="Times New Roman" w:hAnsi="Times New Roman" w:cs="Times New Roman"/>
        </w:rPr>
      </w:pPr>
    </w:p>
    <w:sectPr w:rsidR="00DB1F5C" w:rsidRPr="00694EB0" w:rsidSect="00FF300B">
      <w:headerReference w:type="default" r:id="rId7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CEE" w:rsidRDefault="00B26CEE" w:rsidP="00FF300B">
      <w:pPr>
        <w:spacing w:after="0" w:line="240" w:lineRule="auto"/>
      </w:pPr>
      <w:r>
        <w:separator/>
      </w:r>
    </w:p>
  </w:endnote>
  <w:endnote w:type="continuationSeparator" w:id="0">
    <w:p w:rsidR="00B26CEE" w:rsidRDefault="00B26CEE" w:rsidP="00FF3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CEE" w:rsidRDefault="00B26CEE" w:rsidP="00FF300B">
      <w:pPr>
        <w:spacing w:after="0" w:line="240" w:lineRule="auto"/>
      </w:pPr>
      <w:r>
        <w:separator/>
      </w:r>
    </w:p>
  </w:footnote>
  <w:footnote w:type="continuationSeparator" w:id="0">
    <w:p w:rsidR="00B26CEE" w:rsidRDefault="00B26CEE" w:rsidP="00FF3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00B" w:rsidRDefault="00FF30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-461645</wp:posOffset>
          </wp:positionV>
          <wp:extent cx="7553325" cy="10680562"/>
          <wp:effectExtent l="0" t="0" r="0" b="6985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F300B" w:rsidRDefault="00FF30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755DEA"/>
    <w:multiLevelType w:val="hybridMultilevel"/>
    <w:tmpl w:val="369A43BE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71617E"/>
    <w:multiLevelType w:val="hybridMultilevel"/>
    <w:tmpl w:val="36EC56E4"/>
    <w:lvl w:ilvl="0" w:tplc="B98CD10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843BA"/>
    <w:multiLevelType w:val="hybridMultilevel"/>
    <w:tmpl w:val="FDECCC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B36AA"/>
    <w:multiLevelType w:val="hybridMultilevel"/>
    <w:tmpl w:val="CE24B08A"/>
    <w:lvl w:ilvl="0" w:tplc="0415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38C358BC"/>
    <w:multiLevelType w:val="hybridMultilevel"/>
    <w:tmpl w:val="BB4022E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D49A930E">
      <w:start w:val="1"/>
      <w:numFmt w:val="decimal"/>
      <w:lvlText w:val="%4."/>
      <w:lvlJc w:val="left"/>
      <w:pPr>
        <w:ind w:left="29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23F2EC3"/>
    <w:multiLevelType w:val="hybridMultilevel"/>
    <w:tmpl w:val="4F18A9D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7FA8C53A">
      <w:start w:val="1"/>
      <w:numFmt w:val="decimal"/>
      <w:lvlText w:val="%2."/>
      <w:lvlJc w:val="left"/>
      <w:pPr>
        <w:ind w:left="1582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4B902182"/>
    <w:multiLevelType w:val="hybridMultilevel"/>
    <w:tmpl w:val="4A4E1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376BE"/>
    <w:multiLevelType w:val="hybridMultilevel"/>
    <w:tmpl w:val="4B9C3624"/>
    <w:lvl w:ilvl="0" w:tplc="0415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9" w15:restartNumberingAfterBreak="0">
    <w:nsid w:val="670903BC"/>
    <w:multiLevelType w:val="hybridMultilevel"/>
    <w:tmpl w:val="152EFED8"/>
    <w:lvl w:ilvl="0" w:tplc="0415000F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777757CE"/>
    <w:multiLevelType w:val="hybridMultilevel"/>
    <w:tmpl w:val="6144E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C007D"/>
    <w:multiLevelType w:val="hybridMultilevel"/>
    <w:tmpl w:val="F1980AB8"/>
    <w:lvl w:ilvl="0" w:tplc="0415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2" w15:restartNumberingAfterBreak="0">
    <w:nsid w:val="793C395A"/>
    <w:multiLevelType w:val="hybridMultilevel"/>
    <w:tmpl w:val="D67C15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12"/>
  </w:num>
  <w:num w:numId="5">
    <w:abstractNumId w:val="9"/>
  </w:num>
  <w:num w:numId="6">
    <w:abstractNumId w:val="4"/>
  </w:num>
  <w:num w:numId="7">
    <w:abstractNumId w:val="6"/>
  </w:num>
  <w:num w:numId="8">
    <w:abstractNumId w:val="3"/>
  </w:num>
  <w:num w:numId="9">
    <w:abstractNumId w:val="11"/>
  </w:num>
  <w:num w:numId="10">
    <w:abstractNumId w:val="7"/>
  </w:num>
  <w:num w:numId="11">
    <w:abstractNumId w:val="2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00B"/>
    <w:rsid w:val="00004AC8"/>
    <w:rsid w:val="00004CDF"/>
    <w:rsid w:val="00007C29"/>
    <w:rsid w:val="000102E3"/>
    <w:rsid w:val="0001132B"/>
    <w:rsid w:val="0002684C"/>
    <w:rsid w:val="00037186"/>
    <w:rsid w:val="000428E7"/>
    <w:rsid w:val="0004782E"/>
    <w:rsid w:val="00071594"/>
    <w:rsid w:val="00074F05"/>
    <w:rsid w:val="000851FC"/>
    <w:rsid w:val="00085DE8"/>
    <w:rsid w:val="00096B9A"/>
    <w:rsid w:val="00097289"/>
    <w:rsid w:val="000A0453"/>
    <w:rsid w:val="000B1422"/>
    <w:rsid w:val="000B179B"/>
    <w:rsid w:val="000C01BF"/>
    <w:rsid w:val="000C58BC"/>
    <w:rsid w:val="000D3B3E"/>
    <w:rsid w:val="000D6FDA"/>
    <w:rsid w:val="000E08A7"/>
    <w:rsid w:val="000F13A1"/>
    <w:rsid w:val="000F303E"/>
    <w:rsid w:val="00105A8C"/>
    <w:rsid w:val="001122F0"/>
    <w:rsid w:val="00114694"/>
    <w:rsid w:val="00117EC4"/>
    <w:rsid w:val="0013791E"/>
    <w:rsid w:val="00140763"/>
    <w:rsid w:val="00140CA2"/>
    <w:rsid w:val="00155A1B"/>
    <w:rsid w:val="00160551"/>
    <w:rsid w:val="00164ACF"/>
    <w:rsid w:val="00165877"/>
    <w:rsid w:val="001668DB"/>
    <w:rsid w:val="001B604E"/>
    <w:rsid w:val="001E136A"/>
    <w:rsid w:val="001E2C65"/>
    <w:rsid w:val="001E4F6B"/>
    <w:rsid w:val="001F0EF6"/>
    <w:rsid w:val="001F3B17"/>
    <w:rsid w:val="001F79DA"/>
    <w:rsid w:val="00215BAA"/>
    <w:rsid w:val="00222DD7"/>
    <w:rsid w:val="00237D2C"/>
    <w:rsid w:val="00237DAA"/>
    <w:rsid w:val="002447E9"/>
    <w:rsid w:val="00255556"/>
    <w:rsid w:val="0026040A"/>
    <w:rsid w:val="002715D3"/>
    <w:rsid w:val="002778F5"/>
    <w:rsid w:val="002901AE"/>
    <w:rsid w:val="002937D6"/>
    <w:rsid w:val="00294750"/>
    <w:rsid w:val="002A2441"/>
    <w:rsid w:val="002B5D1F"/>
    <w:rsid w:val="002C20F7"/>
    <w:rsid w:val="002C5659"/>
    <w:rsid w:val="002E08E7"/>
    <w:rsid w:val="002F0757"/>
    <w:rsid w:val="002F271E"/>
    <w:rsid w:val="002F44FE"/>
    <w:rsid w:val="002F6645"/>
    <w:rsid w:val="00302D71"/>
    <w:rsid w:val="0030637E"/>
    <w:rsid w:val="003063E0"/>
    <w:rsid w:val="0031450D"/>
    <w:rsid w:val="00317758"/>
    <w:rsid w:val="003326FF"/>
    <w:rsid w:val="00343366"/>
    <w:rsid w:val="00351243"/>
    <w:rsid w:val="00373D5F"/>
    <w:rsid w:val="00381354"/>
    <w:rsid w:val="00383689"/>
    <w:rsid w:val="00387820"/>
    <w:rsid w:val="00391372"/>
    <w:rsid w:val="00392A89"/>
    <w:rsid w:val="003A4660"/>
    <w:rsid w:val="003E2B41"/>
    <w:rsid w:val="003F13DF"/>
    <w:rsid w:val="00423A4B"/>
    <w:rsid w:val="00425EBA"/>
    <w:rsid w:val="004330A6"/>
    <w:rsid w:val="00433682"/>
    <w:rsid w:val="00435579"/>
    <w:rsid w:val="00437556"/>
    <w:rsid w:val="004423ED"/>
    <w:rsid w:val="004524D1"/>
    <w:rsid w:val="00455FA2"/>
    <w:rsid w:val="00462F6F"/>
    <w:rsid w:val="00464087"/>
    <w:rsid w:val="0046451A"/>
    <w:rsid w:val="00467576"/>
    <w:rsid w:val="00471657"/>
    <w:rsid w:val="004729FD"/>
    <w:rsid w:val="00477005"/>
    <w:rsid w:val="00477327"/>
    <w:rsid w:val="00496351"/>
    <w:rsid w:val="004B0AA3"/>
    <w:rsid w:val="004B5793"/>
    <w:rsid w:val="004C5737"/>
    <w:rsid w:val="004D4FBD"/>
    <w:rsid w:val="004F1E8E"/>
    <w:rsid w:val="004F7256"/>
    <w:rsid w:val="004F7295"/>
    <w:rsid w:val="0050311B"/>
    <w:rsid w:val="0051370E"/>
    <w:rsid w:val="00525652"/>
    <w:rsid w:val="00536BD9"/>
    <w:rsid w:val="00540447"/>
    <w:rsid w:val="00540B96"/>
    <w:rsid w:val="0054290B"/>
    <w:rsid w:val="00560ECD"/>
    <w:rsid w:val="005615F9"/>
    <w:rsid w:val="0058048F"/>
    <w:rsid w:val="005955DA"/>
    <w:rsid w:val="00595647"/>
    <w:rsid w:val="00595AEB"/>
    <w:rsid w:val="005B5B3C"/>
    <w:rsid w:val="005B78CA"/>
    <w:rsid w:val="005C4AF3"/>
    <w:rsid w:val="005D48F4"/>
    <w:rsid w:val="005F404B"/>
    <w:rsid w:val="006076DE"/>
    <w:rsid w:val="00617431"/>
    <w:rsid w:val="00620015"/>
    <w:rsid w:val="00621662"/>
    <w:rsid w:val="00631081"/>
    <w:rsid w:val="006371B0"/>
    <w:rsid w:val="006405BA"/>
    <w:rsid w:val="00640AC6"/>
    <w:rsid w:val="00664D54"/>
    <w:rsid w:val="006710C8"/>
    <w:rsid w:val="00672598"/>
    <w:rsid w:val="0068527C"/>
    <w:rsid w:val="00692D4E"/>
    <w:rsid w:val="00694EB0"/>
    <w:rsid w:val="00697298"/>
    <w:rsid w:val="006A2D5D"/>
    <w:rsid w:val="006A46FA"/>
    <w:rsid w:val="006C1C33"/>
    <w:rsid w:val="006C281E"/>
    <w:rsid w:val="006D220F"/>
    <w:rsid w:val="006D71E8"/>
    <w:rsid w:val="006F1A7A"/>
    <w:rsid w:val="006F2E34"/>
    <w:rsid w:val="007048C7"/>
    <w:rsid w:val="007147B0"/>
    <w:rsid w:val="0071558C"/>
    <w:rsid w:val="0073745D"/>
    <w:rsid w:val="00740D83"/>
    <w:rsid w:val="0074287F"/>
    <w:rsid w:val="00751892"/>
    <w:rsid w:val="00756956"/>
    <w:rsid w:val="00762602"/>
    <w:rsid w:val="00762EED"/>
    <w:rsid w:val="007654C6"/>
    <w:rsid w:val="00787866"/>
    <w:rsid w:val="00797E86"/>
    <w:rsid w:val="007A22CA"/>
    <w:rsid w:val="007A3B9E"/>
    <w:rsid w:val="007B1E5D"/>
    <w:rsid w:val="007C6139"/>
    <w:rsid w:val="007D54C5"/>
    <w:rsid w:val="007E5DD3"/>
    <w:rsid w:val="008203A1"/>
    <w:rsid w:val="00820F10"/>
    <w:rsid w:val="0082354D"/>
    <w:rsid w:val="00830ADF"/>
    <w:rsid w:val="008310E8"/>
    <w:rsid w:val="00832C10"/>
    <w:rsid w:val="00835926"/>
    <w:rsid w:val="0084584B"/>
    <w:rsid w:val="00852DD8"/>
    <w:rsid w:val="008577D7"/>
    <w:rsid w:val="008744AF"/>
    <w:rsid w:val="008759E7"/>
    <w:rsid w:val="00884FFC"/>
    <w:rsid w:val="00892E7B"/>
    <w:rsid w:val="008A48DB"/>
    <w:rsid w:val="008A4C76"/>
    <w:rsid w:val="008B7E9B"/>
    <w:rsid w:val="008C0DA7"/>
    <w:rsid w:val="008C0DD3"/>
    <w:rsid w:val="008C20A5"/>
    <w:rsid w:val="008D376F"/>
    <w:rsid w:val="008D3E42"/>
    <w:rsid w:val="008D44F4"/>
    <w:rsid w:val="008D78CB"/>
    <w:rsid w:val="0090517A"/>
    <w:rsid w:val="009066C3"/>
    <w:rsid w:val="00910C76"/>
    <w:rsid w:val="0092296A"/>
    <w:rsid w:val="00924D8A"/>
    <w:rsid w:val="009251B9"/>
    <w:rsid w:val="00930F95"/>
    <w:rsid w:val="009556FA"/>
    <w:rsid w:val="0095615C"/>
    <w:rsid w:val="00957837"/>
    <w:rsid w:val="00957CCA"/>
    <w:rsid w:val="00974A6E"/>
    <w:rsid w:val="0097746E"/>
    <w:rsid w:val="00980067"/>
    <w:rsid w:val="009843D0"/>
    <w:rsid w:val="00995190"/>
    <w:rsid w:val="009A7E40"/>
    <w:rsid w:val="009B0C0D"/>
    <w:rsid w:val="009B0C6A"/>
    <w:rsid w:val="009C5E0E"/>
    <w:rsid w:val="009C71AC"/>
    <w:rsid w:val="009D0871"/>
    <w:rsid w:val="009E2E31"/>
    <w:rsid w:val="009E45BE"/>
    <w:rsid w:val="009E64E1"/>
    <w:rsid w:val="009E755B"/>
    <w:rsid w:val="00A0039E"/>
    <w:rsid w:val="00A03A10"/>
    <w:rsid w:val="00A10A93"/>
    <w:rsid w:val="00A302C4"/>
    <w:rsid w:val="00A47327"/>
    <w:rsid w:val="00A54F31"/>
    <w:rsid w:val="00A607A5"/>
    <w:rsid w:val="00A663E1"/>
    <w:rsid w:val="00A74BCC"/>
    <w:rsid w:val="00A844EF"/>
    <w:rsid w:val="00A8628C"/>
    <w:rsid w:val="00A908E3"/>
    <w:rsid w:val="00A91133"/>
    <w:rsid w:val="00A91C2E"/>
    <w:rsid w:val="00A97F2D"/>
    <w:rsid w:val="00AA7C8D"/>
    <w:rsid w:val="00AB28A6"/>
    <w:rsid w:val="00AB4976"/>
    <w:rsid w:val="00AB65DC"/>
    <w:rsid w:val="00AC23CE"/>
    <w:rsid w:val="00AC24EB"/>
    <w:rsid w:val="00AC42E9"/>
    <w:rsid w:val="00AD59D2"/>
    <w:rsid w:val="00AF1A77"/>
    <w:rsid w:val="00B26CEE"/>
    <w:rsid w:val="00B27659"/>
    <w:rsid w:val="00B40905"/>
    <w:rsid w:val="00B44433"/>
    <w:rsid w:val="00B45C84"/>
    <w:rsid w:val="00B53812"/>
    <w:rsid w:val="00B554E1"/>
    <w:rsid w:val="00B6385B"/>
    <w:rsid w:val="00B72549"/>
    <w:rsid w:val="00B7538A"/>
    <w:rsid w:val="00B76A64"/>
    <w:rsid w:val="00B83FEE"/>
    <w:rsid w:val="00B878F5"/>
    <w:rsid w:val="00B95690"/>
    <w:rsid w:val="00B95FC4"/>
    <w:rsid w:val="00B975D2"/>
    <w:rsid w:val="00B97E8E"/>
    <w:rsid w:val="00BA06F4"/>
    <w:rsid w:val="00BA2CEC"/>
    <w:rsid w:val="00BA5F22"/>
    <w:rsid w:val="00BB2254"/>
    <w:rsid w:val="00BB4695"/>
    <w:rsid w:val="00BC070E"/>
    <w:rsid w:val="00BC1EAF"/>
    <w:rsid w:val="00BC3D7C"/>
    <w:rsid w:val="00BD01E6"/>
    <w:rsid w:val="00BD15FE"/>
    <w:rsid w:val="00BD331D"/>
    <w:rsid w:val="00BD42DB"/>
    <w:rsid w:val="00BD6FD0"/>
    <w:rsid w:val="00BD77CD"/>
    <w:rsid w:val="00C138F8"/>
    <w:rsid w:val="00C23253"/>
    <w:rsid w:val="00C2407A"/>
    <w:rsid w:val="00C318E4"/>
    <w:rsid w:val="00C37A72"/>
    <w:rsid w:val="00C434A8"/>
    <w:rsid w:val="00C450A6"/>
    <w:rsid w:val="00C46435"/>
    <w:rsid w:val="00C60B35"/>
    <w:rsid w:val="00C625A4"/>
    <w:rsid w:val="00C74C57"/>
    <w:rsid w:val="00C8057B"/>
    <w:rsid w:val="00C857E4"/>
    <w:rsid w:val="00C93CBB"/>
    <w:rsid w:val="00C96879"/>
    <w:rsid w:val="00CA069D"/>
    <w:rsid w:val="00CA3296"/>
    <w:rsid w:val="00CB66A8"/>
    <w:rsid w:val="00CB75A7"/>
    <w:rsid w:val="00CC5E10"/>
    <w:rsid w:val="00CC61AB"/>
    <w:rsid w:val="00CC6666"/>
    <w:rsid w:val="00CE30C2"/>
    <w:rsid w:val="00CF7391"/>
    <w:rsid w:val="00CF745C"/>
    <w:rsid w:val="00D029AF"/>
    <w:rsid w:val="00D055A2"/>
    <w:rsid w:val="00D33180"/>
    <w:rsid w:val="00D4077B"/>
    <w:rsid w:val="00D74E96"/>
    <w:rsid w:val="00D84C81"/>
    <w:rsid w:val="00D85717"/>
    <w:rsid w:val="00D9168F"/>
    <w:rsid w:val="00D9191F"/>
    <w:rsid w:val="00DA32AA"/>
    <w:rsid w:val="00DB1F5C"/>
    <w:rsid w:val="00DD179F"/>
    <w:rsid w:val="00DD5BC8"/>
    <w:rsid w:val="00DE297E"/>
    <w:rsid w:val="00DE3980"/>
    <w:rsid w:val="00DF59E8"/>
    <w:rsid w:val="00E1692B"/>
    <w:rsid w:val="00E22C84"/>
    <w:rsid w:val="00E346D0"/>
    <w:rsid w:val="00E4235D"/>
    <w:rsid w:val="00E52EEB"/>
    <w:rsid w:val="00E536F8"/>
    <w:rsid w:val="00E54119"/>
    <w:rsid w:val="00E6660E"/>
    <w:rsid w:val="00E73327"/>
    <w:rsid w:val="00E8251E"/>
    <w:rsid w:val="00E95AE1"/>
    <w:rsid w:val="00EA2D5E"/>
    <w:rsid w:val="00EB5C80"/>
    <w:rsid w:val="00EC3C76"/>
    <w:rsid w:val="00ED0E3D"/>
    <w:rsid w:val="00EE7264"/>
    <w:rsid w:val="00EF265E"/>
    <w:rsid w:val="00EF794C"/>
    <w:rsid w:val="00F00099"/>
    <w:rsid w:val="00F44684"/>
    <w:rsid w:val="00F46EEC"/>
    <w:rsid w:val="00F558AF"/>
    <w:rsid w:val="00F576C0"/>
    <w:rsid w:val="00F60896"/>
    <w:rsid w:val="00F671D3"/>
    <w:rsid w:val="00F67A89"/>
    <w:rsid w:val="00F72709"/>
    <w:rsid w:val="00F77C58"/>
    <w:rsid w:val="00F82E0D"/>
    <w:rsid w:val="00F84014"/>
    <w:rsid w:val="00F91953"/>
    <w:rsid w:val="00F94051"/>
    <w:rsid w:val="00F95865"/>
    <w:rsid w:val="00FA4CFA"/>
    <w:rsid w:val="00FA58E3"/>
    <w:rsid w:val="00FB3CA4"/>
    <w:rsid w:val="00FB5376"/>
    <w:rsid w:val="00FD3685"/>
    <w:rsid w:val="00FF300B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CDD890"/>
  <w15:docId w15:val="{C8F51B36-0D03-4F5D-A156-4EC4365A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00B"/>
  </w:style>
  <w:style w:type="paragraph" w:styleId="Stopka">
    <w:name w:val="footer"/>
    <w:basedOn w:val="Normalny"/>
    <w:link w:val="Stopka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00B"/>
  </w:style>
  <w:style w:type="paragraph" w:styleId="Akapitzlist">
    <w:name w:val="List Paragraph"/>
    <w:basedOn w:val="Normalny"/>
    <w:uiPriority w:val="34"/>
    <w:qFormat/>
    <w:rsid w:val="00A10A93"/>
    <w:pPr>
      <w:ind w:left="720"/>
      <w:contextualSpacing/>
    </w:pPr>
  </w:style>
  <w:style w:type="table" w:styleId="Tabela-Siatka">
    <w:name w:val="Table Grid"/>
    <w:basedOn w:val="Standardowy"/>
    <w:uiPriority w:val="59"/>
    <w:rsid w:val="00C6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164AC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0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D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904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Filipowicz</dc:creator>
  <cp:lastModifiedBy>Paulina M</cp:lastModifiedBy>
  <cp:revision>57</cp:revision>
  <dcterms:created xsi:type="dcterms:W3CDTF">2025-05-05T08:26:00Z</dcterms:created>
  <dcterms:modified xsi:type="dcterms:W3CDTF">2026-01-07T07:37:00Z</dcterms:modified>
</cp:coreProperties>
</file>