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386F2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6634629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845B49">
        <w:rPr>
          <w:rFonts w:ascii="Arial" w:eastAsia="Bookman Old Style" w:hAnsi="Arial" w:cs="Arial"/>
          <w:sz w:val="24"/>
          <w:szCs w:val="24"/>
        </w:rPr>
        <w:t>dnia 07.10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45B49">
        <w:rPr>
          <w:rFonts w:ascii="Arial" w:hAnsi="Arial" w:cs="Arial"/>
          <w:b/>
          <w:sz w:val="24"/>
          <w:szCs w:val="24"/>
        </w:rPr>
        <w:t>.840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845B49">
        <w:rPr>
          <w:rFonts w:ascii="Arial" w:hAnsi="Arial"/>
          <w:bCs/>
          <w:sz w:val="24"/>
          <w:szCs w:val="24"/>
        </w:rPr>
        <w:t>z dnia 16.09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845B49">
        <w:rPr>
          <w:rFonts w:ascii="Arial" w:hAnsi="Arial"/>
          <w:sz w:val="24"/>
          <w:szCs w:val="24"/>
        </w:rPr>
        <w:t>Gminę</w:t>
      </w:r>
      <w:r w:rsidR="00386F28">
        <w:rPr>
          <w:rFonts w:ascii="Arial" w:hAnsi="Arial"/>
          <w:sz w:val="24"/>
          <w:szCs w:val="24"/>
        </w:rPr>
        <w:t xml:space="preserve"> Miastków Koś</w:t>
      </w:r>
      <w:bookmarkStart w:id="0" w:name="_GoBack"/>
      <w:bookmarkEnd w:id="0"/>
      <w:r w:rsidR="00845B49">
        <w:rPr>
          <w:rFonts w:ascii="Arial" w:hAnsi="Arial"/>
          <w:sz w:val="24"/>
          <w:szCs w:val="24"/>
        </w:rPr>
        <w:t xml:space="preserve">cielny 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845B49">
        <w:rPr>
          <w:rFonts w:ascii="Arial" w:hAnsi="Arial"/>
          <w:bCs/>
          <w:sz w:val="24"/>
          <w:szCs w:val="24"/>
        </w:rPr>
        <w:t xml:space="preserve"> </w:t>
      </w:r>
      <w:r w:rsidR="006316EA">
        <w:rPr>
          <w:rFonts w:ascii="Arial" w:hAnsi="Arial"/>
          <w:bCs/>
          <w:sz w:val="24"/>
          <w:szCs w:val="24"/>
        </w:rPr>
        <w:t>i</w:t>
      </w:r>
      <w:r w:rsidR="00845B49">
        <w:rPr>
          <w:rFonts w:ascii="Arial" w:hAnsi="Arial"/>
          <w:bCs/>
          <w:sz w:val="24"/>
          <w:szCs w:val="24"/>
        </w:rPr>
        <w:t xml:space="preserve">nstalacji gazowej w dla </w:t>
      </w:r>
      <w:r w:rsidR="006316EA">
        <w:rPr>
          <w:rFonts w:ascii="Arial" w:hAnsi="Arial"/>
          <w:bCs/>
          <w:sz w:val="24"/>
          <w:szCs w:val="24"/>
        </w:rPr>
        <w:t>bu</w:t>
      </w:r>
      <w:r w:rsidR="00845B49">
        <w:rPr>
          <w:rFonts w:ascii="Arial" w:hAnsi="Arial"/>
          <w:bCs/>
          <w:sz w:val="24"/>
          <w:szCs w:val="24"/>
        </w:rPr>
        <w:t>dynku remizy na dz. Nr 135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845B49">
        <w:rPr>
          <w:rFonts w:ascii="Arial" w:hAnsi="Arial"/>
          <w:bCs/>
          <w:sz w:val="24"/>
          <w:szCs w:val="24"/>
        </w:rPr>
        <w:t>położonej w miejscowości Glinki gm. Miastków Kościelny</w:t>
      </w:r>
      <w:r w:rsidR="002F49E0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52B55"/>
    <w:rsid w:val="001814AD"/>
    <w:rsid w:val="00257B25"/>
    <w:rsid w:val="002F49E0"/>
    <w:rsid w:val="003600FE"/>
    <w:rsid w:val="00386F28"/>
    <w:rsid w:val="00412B50"/>
    <w:rsid w:val="00607B56"/>
    <w:rsid w:val="006316EA"/>
    <w:rsid w:val="00657696"/>
    <w:rsid w:val="00734891"/>
    <w:rsid w:val="007D531C"/>
    <w:rsid w:val="008322E4"/>
    <w:rsid w:val="00845B49"/>
    <w:rsid w:val="008C7FA1"/>
    <w:rsid w:val="00917C16"/>
    <w:rsid w:val="0097658C"/>
    <w:rsid w:val="00A43F55"/>
    <w:rsid w:val="00A977BF"/>
    <w:rsid w:val="00B43135"/>
    <w:rsid w:val="00B83EA2"/>
    <w:rsid w:val="00C2041E"/>
    <w:rsid w:val="00C717C6"/>
    <w:rsid w:val="00D47ED1"/>
    <w:rsid w:val="00D962E0"/>
    <w:rsid w:val="00DA61E3"/>
    <w:rsid w:val="00DC4F56"/>
    <w:rsid w:val="00E32CD9"/>
    <w:rsid w:val="00F33234"/>
    <w:rsid w:val="00F4343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26</cp:revision>
  <cp:lastPrinted>2021-12-13T15:01:00Z</cp:lastPrinted>
  <dcterms:created xsi:type="dcterms:W3CDTF">2021-01-26T11:24:00Z</dcterms:created>
  <dcterms:modified xsi:type="dcterms:W3CDTF">2022-10-07T05:57:00Z</dcterms:modified>
</cp:coreProperties>
</file>