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5877" w:rsidRPr="006C31A9" w:rsidRDefault="00FB5877" w:rsidP="00FB5877">
      <w:pPr>
        <w:spacing w:line="276" w:lineRule="auto"/>
        <w:jc w:val="center"/>
        <w:rPr>
          <w:rFonts w:ascii="Arial" w:hAnsi="Arial" w:cs="Arial"/>
          <w:b/>
          <w:bCs/>
          <w:color w:val="C00000"/>
        </w:rPr>
      </w:pPr>
      <w:bookmarkStart w:id="0" w:name="_GoBack"/>
      <w:bookmarkEnd w:id="0"/>
    </w:p>
    <w:p w:rsidR="00FB5877" w:rsidRPr="006C31A9" w:rsidRDefault="00FB5877" w:rsidP="00FB5877">
      <w:pPr>
        <w:spacing w:line="276" w:lineRule="auto"/>
        <w:jc w:val="center"/>
        <w:rPr>
          <w:rFonts w:ascii="Arial" w:hAnsi="Arial" w:cs="Arial"/>
          <w:b/>
          <w:bCs/>
        </w:rPr>
      </w:pPr>
      <w:r w:rsidRPr="006C31A9">
        <w:rPr>
          <w:rFonts w:ascii="Arial" w:hAnsi="Arial" w:cs="Arial"/>
          <w:b/>
          <w:bCs/>
        </w:rPr>
        <w:t>INFORMACJA</w:t>
      </w:r>
    </w:p>
    <w:p w:rsidR="00FB5877" w:rsidRPr="006C31A9" w:rsidRDefault="00FB5877" w:rsidP="00FB5877">
      <w:pPr>
        <w:spacing w:line="276" w:lineRule="auto"/>
        <w:jc w:val="center"/>
        <w:rPr>
          <w:rFonts w:ascii="Arial" w:hAnsi="Arial" w:cs="Arial"/>
          <w:b/>
          <w:bCs/>
        </w:rPr>
      </w:pPr>
      <w:r w:rsidRPr="006C31A9">
        <w:rPr>
          <w:rFonts w:ascii="Arial" w:hAnsi="Arial" w:cs="Arial"/>
          <w:b/>
          <w:bCs/>
        </w:rPr>
        <w:t xml:space="preserve"> O LOKALIZACJI PUNKTÓW </w:t>
      </w:r>
    </w:p>
    <w:p w:rsidR="00B34562" w:rsidRPr="006C31A9" w:rsidRDefault="00FB5877" w:rsidP="00FB5877">
      <w:pPr>
        <w:spacing w:line="276" w:lineRule="auto"/>
        <w:jc w:val="center"/>
        <w:rPr>
          <w:rFonts w:ascii="Arial" w:hAnsi="Arial" w:cs="Arial"/>
          <w:b/>
          <w:bCs/>
        </w:rPr>
      </w:pPr>
      <w:r w:rsidRPr="006C31A9">
        <w:rPr>
          <w:rFonts w:ascii="Arial" w:hAnsi="Arial" w:cs="Arial"/>
          <w:b/>
          <w:bCs/>
        </w:rPr>
        <w:t xml:space="preserve">UDZIELANIA NIEODPŁATNEJ POMOCY PRAWNEJ, NIEODPŁATNEGO PORADNICTWA OBYWATELSKIEGO W TYM NIEODPŁATNEJ MEDIACJI </w:t>
      </w:r>
    </w:p>
    <w:p w:rsidR="00FB5877" w:rsidRPr="006C31A9" w:rsidRDefault="00FB5877" w:rsidP="00FB5877">
      <w:pPr>
        <w:spacing w:line="276" w:lineRule="auto"/>
        <w:jc w:val="center"/>
        <w:rPr>
          <w:rFonts w:ascii="Arial" w:hAnsi="Arial" w:cs="Arial"/>
          <w:b/>
          <w:bCs/>
        </w:rPr>
      </w:pPr>
      <w:r w:rsidRPr="006C31A9">
        <w:rPr>
          <w:rFonts w:ascii="Arial" w:hAnsi="Arial" w:cs="Arial"/>
          <w:b/>
          <w:bCs/>
        </w:rPr>
        <w:t>NA TERENIE POWIATU PRZEMYSKIEGO W 202</w:t>
      </w:r>
      <w:r w:rsidR="002B7103" w:rsidRPr="006C31A9">
        <w:rPr>
          <w:rFonts w:ascii="Arial" w:hAnsi="Arial" w:cs="Arial"/>
          <w:b/>
          <w:bCs/>
        </w:rPr>
        <w:t>2</w:t>
      </w:r>
      <w:r w:rsidRPr="006C31A9">
        <w:rPr>
          <w:rFonts w:ascii="Arial" w:hAnsi="Arial" w:cs="Arial"/>
          <w:b/>
          <w:bCs/>
        </w:rPr>
        <w:t xml:space="preserve"> r. </w:t>
      </w:r>
    </w:p>
    <w:p w:rsidR="00FB5877" w:rsidRPr="006C31A9" w:rsidRDefault="00FB5877" w:rsidP="00FB5877">
      <w:pPr>
        <w:jc w:val="center"/>
        <w:rPr>
          <w:rFonts w:ascii="Arial" w:hAnsi="Arial" w:cs="Arial"/>
          <w:sz w:val="28"/>
          <w:szCs w:val="28"/>
        </w:rPr>
      </w:pPr>
    </w:p>
    <w:tbl>
      <w:tblPr>
        <w:tblW w:w="9705" w:type="dxa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833"/>
        <w:gridCol w:w="4817"/>
        <w:gridCol w:w="2055"/>
      </w:tblGrid>
      <w:tr w:rsidR="00FB5877" w:rsidRPr="006C31A9" w:rsidTr="00FB5877">
        <w:tc>
          <w:tcPr>
            <w:tcW w:w="28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B5877" w:rsidRPr="006C31A9" w:rsidRDefault="00FB5877">
            <w:pPr>
              <w:pStyle w:val="Zawartotabeli"/>
              <w:snapToGri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C31A9">
              <w:rPr>
                <w:rFonts w:ascii="Arial" w:hAnsi="Arial" w:cs="Arial"/>
                <w:b/>
                <w:bCs/>
                <w:sz w:val="28"/>
                <w:szCs w:val="28"/>
              </w:rPr>
              <w:t>Adres punktu</w:t>
            </w:r>
          </w:p>
        </w:tc>
        <w:tc>
          <w:tcPr>
            <w:tcW w:w="4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B5877" w:rsidRPr="006C31A9" w:rsidRDefault="00FB5877">
            <w:pPr>
              <w:pStyle w:val="Zawartotabeli"/>
              <w:snapToGri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C31A9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Dni udzielania </w:t>
            </w:r>
          </w:p>
          <w:p w:rsidR="00FB5877" w:rsidRPr="006C31A9" w:rsidRDefault="00FB5877">
            <w:pPr>
              <w:pStyle w:val="Zawartotabeli"/>
              <w:snapToGri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C31A9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nieodpłatnej pomocy prawnej </w:t>
            </w:r>
            <w:r w:rsidR="009B1932">
              <w:rPr>
                <w:rFonts w:ascii="Arial" w:hAnsi="Arial" w:cs="Arial"/>
                <w:b/>
                <w:bCs/>
                <w:sz w:val="28"/>
                <w:szCs w:val="28"/>
              </w:rPr>
              <w:br/>
            </w:r>
            <w:r w:rsidRPr="006C31A9">
              <w:rPr>
                <w:rFonts w:ascii="Arial" w:hAnsi="Arial" w:cs="Arial"/>
                <w:b/>
                <w:bCs/>
                <w:sz w:val="28"/>
                <w:szCs w:val="28"/>
              </w:rPr>
              <w:t>w tym mediacji</w:t>
            </w:r>
          </w:p>
        </w:tc>
        <w:tc>
          <w:tcPr>
            <w:tcW w:w="20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B5877" w:rsidRPr="006C31A9" w:rsidRDefault="00FB5877">
            <w:pPr>
              <w:pStyle w:val="Zawartotabeli"/>
              <w:snapToGri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C31A9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Godziny </w:t>
            </w:r>
          </w:p>
          <w:p w:rsidR="00FB5877" w:rsidRPr="006C31A9" w:rsidRDefault="00FB5877">
            <w:pPr>
              <w:pStyle w:val="Zawartotabeli"/>
              <w:snapToGri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C31A9">
              <w:rPr>
                <w:rFonts w:ascii="Arial" w:hAnsi="Arial" w:cs="Arial"/>
                <w:b/>
                <w:bCs/>
                <w:sz w:val="28"/>
                <w:szCs w:val="28"/>
              </w:rPr>
              <w:t>dyżurów</w:t>
            </w:r>
          </w:p>
        </w:tc>
      </w:tr>
      <w:tr w:rsidR="00FB5877" w:rsidRPr="006C31A9" w:rsidTr="00FB5877">
        <w:trPr>
          <w:trHeight w:val="1864"/>
        </w:trPr>
        <w:tc>
          <w:tcPr>
            <w:tcW w:w="28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B5877" w:rsidRPr="006C31A9" w:rsidRDefault="00FB5877" w:rsidP="00FB5877">
            <w:pPr>
              <w:pStyle w:val="Zawartotabeli"/>
              <w:snapToGrid w:val="0"/>
              <w:spacing w:line="276" w:lineRule="auto"/>
              <w:jc w:val="both"/>
              <w:rPr>
                <w:rFonts w:ascii="Arial" w:hAnsi="Arial" w:cs="Arial"/>
                <w:b/>
                <w:color w:val="171717" w:themeColor="background2" w:themeShade="1A"/>
              </w:rPr>
            </w:pPr>
            <w:r w:rsidRPr="006C31A9">
              <w:rPr>
                <w:rFonts w:ascii="Arial" w:hAnsi="Arial" w:cs="Arial"/>
                <w:b/>
                <w:color w:val="171717" w:themeColor="background2" w:themeShade="1A"/>
              </w:rPr>
              <w:t>Starostwo Powiatowe</w:t>
            </w:r>
          </w:p>
          <w:p w:rsidR="00FB5877" w:rsidRPr="006C31A9" w:rsidRDefault="00FB5877" w:rsidP="00FB5877">
            <w:pPr>
              <w:pStyle w:val="Zawartotabeli"/>
              <w:snapToGrid w:val="0"/>
              <w:spacing w:line="276" w:lineRule="auto"/>
              <w:jc w:val="both"/>
              <w:rPr>
                <w:rFonts w:ascii="Arial" w:hAnsi="Arial" w:cs="Arial"/>
                <w:b/>
                <w:color w:val="171717" w:themeColor="background2" w:themeShade="1A"/>
              </w:rPr>
            </w:pPr>
            <w:r w:rsidRPr="006C31A9">
              <w:rPr>
                <w:rFonts w:ascii="Arial" w:hAnsi="Arial" w:cs="Arial"/>
                <w:b/>
                <w:color w:val="171717" w:themeColor="background2" w:themeShade="1A"/>
              </w:rPr>
              <w:t>ul. Plac Dominikański 3</w:t>
            </w:r>
          </w:p>
          <w:p w:rsidR="00FB5877" w:rsidRPr="006C31A9" w:rsidRDefault="00FB5877" w:rsidP="00FB5877">
            <w:pPr>
              <w:pStyle w:val="Zawartotabeli"/>
              <w:spacing w:line="276" w:lineRule="auto"/>
              <w:jc w:val="both"/>
              <w:rPr>
                <w:rFonts w:ascii="Arial" w:hAnsi="Arial" w:cs="Arial"/>
                <w:b/>
                <w:color w:val="171717" w:themeColor="background2" w:themeShade="1A"/>
              </w:rPr>
            </w:pPr>
            <w:r w:rsidRPr="006C31A9">
              <w:rPr>
                <w:rFonts w:ascii="Arial" w:hAnsi="Arial" w:cs="Arial"/>
                <w:b/>
                <w:color w:val="171717" w:themeColor="background2" w:themeShade="1A"/>
              </w:rPr>
              <w:t>37 – 700 Przemyśl</w:t>
            </w:r>
          </w:p>
          <w:p w:rsidR="00FB5877" w:rsidRPr="006C31A9" w:rsidRDefault="00FB5877" w:rsidP="00FB5877">
            <w:pPr>
              <w:pStyle w:val="Zawartotabeli"/>
              <w:snapToGrid w:val="0"/>
              <w:spacing w:line="276" w:lineRule="auto"/>
              <w:jc w:val="both"/>
              <w:rPr>
                <w:rFonts w:ascii="Arial" w:hAnsi="Arial" w:cs="Arial"/>
                <w:b/>
                <w:color w:val="171717" w:themeColor="background2" w:themeShade="1A"/>
              </w:rPr>
            </w:pPr>
            <w:r w:rsidRPr="006C31A9">
              <w:rPr>
                <w:rFonts w:ascii="Arial" w:hAnsi="Arial" w:cs="Arial"/>
                <w:b/>
                <w:color w:val="171717" w:themeColor="background2" w:themeShade="1A"/>
              </w:rPr>
              <w:t>Pok. nr 35A ( I piętro)</w:t>
            </w:r>
          </w:p>
          <w:p w:rsidR="00746FE8" w:rsidRPr="006C31A9" w:rsidRDefault="00746FE8" w:rsidP="00FB5877">
            <w:pPr>
              <w:pStyle w:val="Zawartotabeli"/>
              <w:snapToGrid w:val="0"/>
              <w:spacing w:line="276" w:lineRule="auto"/>
              <w:jc w:val="both"/>
              <w:rPr>
                <w:rFonts w:ascii="Arial" w:hAnsi="Arial" w:cs="Arial"/>
                <w:b/>
                <w:color w:val="171717" w:themeColor="background2" w:themeShade="1A"/>
              </w:rPr>
            </w:pPr>
          </w:p>
          <w:p w:rsidR="00746FE8" w:rsidRPr="006C31A9" w:rsidRDefault="00746FE8" w:rsidP="00746FE8">
            <w:pPr>
              <w:pStyle w:val="Zawartotabeli"/>
              <w:snapToGrid w:val="0"/>
              <w:spacing w:line="276" w:lineRule="auto"/>
              <w:jc w:val="both"/>
              <w:rPr>
                <w:rFonts w:ascii="Arial" w:hAnsi="Arial" w:cs="Arial"/>
                <w:b/>
                <w:color w:val="171717" w:themeColor="background2" w:themeShade="1A"/>
              </w:rPr>
            </w:pPr>
            <w:r w:rsidRPr="006C31A9">
              <w:rPr>
                <w:rFonts w:ascii="Arial" w:hAnsi="Arial" w:cs="Arial"/>
                <w:b/>
                <w:color w:val="171717" w:themeColor="background2" w:themeShade="1A"/>
              </w:rPr>
              <w:t>Starostwo Powiatowe</w:t>
            </w:r>
          </w:p>
          <w:p w:rsidR="00746FE8" w:rsidRPr="006C31A9" w:rsidRDefault="00746FE8" w:rsidP="00746FE8">
            <w:pPr>
              <w:pStyle w:val="Zawartotabeli"/>
              <w:snapToGrid w:val="0"/>
              <w:spacing w:line="276" w:lineRule="auto"/>
              <w:jc w:val="both"/>
              <w:rPr>
                <w:rFonts w:ascii="Arial" w:hAnsi="Arial" w:cs="Arial"/>
                <w:b/>
                <w:color w:val="171717" w:themeColor="background2" w:themeShade="1A"/>
              </w:rPr>
            </w:pPr>
            <w:r w:rsidRPr="006C31A9">
              <w:rPr>
                <w:rFonts w:ascii="Arial" w:hAnsi="Arial" w:cs="Arial"/>
                <w:b/>
                <w:color w:val="171717" w:themeColor="background2" w:themeShade="1A"/>
              </w:rPr>
              <w:t>ul. Plac Dominikański 3</w:t>
            </w:r>
          </w:p>
          <w:p w:rsidR="00746FE8" w:rsidRPr="006C31A9" w:rsidRDefault="00746FE8" w:rsidP="00746FE8">
            <w:pPr>
              <w:pStyle w:val="Zawartotabeli"/>
              <w:spacing w:line="276" w:lineRule="auto"/>
              <w:jc w:val="both"/>
              <w:rPr>
                <w:rFonts w:ascii="Arial" w:hAnsi="Arial" w:cs="Arial"/>
                <w:b/>
                <w:color w:val="171717" w:themeColor="background2" w:themeShade="1A"/>
              </w:rPr>
            </w:pPr>
            <w:r w:rsidRPr="006C31A9">
              <w:rPr>
                <w:rFonts w:ascii="Arial" w:hAnsi="Arial" w:cs="Arial"/>
                <w:b/>
                <w:color w:val="171717" w:themeColor="background2" w:themeShade="1A"/>
              </w:rPr>
              <w:t>37 – 700 Przemyśl</w:t>
            </w:r>
          </w:p>
          <w:p w:rsidR="00746FE8" w:rsidRPr="006C31A9" w:rsidRDefault="00746FE8" w:rsidP="00746FE8">
            <w:pPr>
              <w:pStyle w:val="Zawartotabeli"/>
              <w:snapToGrid w:val="0"/>
              <w:spacing w:line="276" w:lineRule="auto"/>
              <w:jc w:val="both"/>
              <w:rPr>
                <w:rFonts w:ascii="Arial" w:hAnsi="Arial" w:cs="Arial"/>
                <w:b/>
                <w:sz w:val="26"/>
                <w:szCs w:val="26"/>
              </w:rPr>
            </w:pPr>
            <w:r w:rsidRPr="006C31A9">
              <w:rPr>
                <w:rFonts w:ascii="Arial" w:hAnsi="Arial" w:cs="Arial"/>
                <w:b/>
                <w:color w:val="171717" w:themeColor="background2" w:themeShade="1A"/>
              </w:rPr>
              <w:t>Pok. nr 35A ( I piętro)</w:t>
            </w:r>
          </w:p>
        </w:tc>
        <w:tc>
          <w:tcPr>
            <w:tcW w:w="4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B5877" w:rsidRPr="009B1932" w:rsidRDefault="00FB5877">
            <w:pPr>
              <w:pStyle w:val="Zawartotabeli"/>
              <w:snapToGri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C45911" w:themeColor="accent2" w:themeShade="BF"/>
                <w:sz w:val="26"/>
                <w:szCs w:val="26"/>
              </w:rPr>
            </w:pPr>
            <w:r w:rsidRPr="009B1932">
              <w:rPr>
                <w:rFonts w:ascii="Arial" w:hAnsi="Arial" w:cs="Arial"/>
                <w:b/>
                <w:bCs/>
                <w:color w:val="C45911" w:themeColor="accent2" w:themeShade="BF"/>
                <w:sz w:val="26"/>
                <w:szCs w:val="26"/>
              </w:rPr>
              <w:t xml:space="preserve">Od poniedziałku do piątku </w:t>
            </w:r>
          </w:p>
          <w:p w:rsidR="00FB5877" w:rsidRPr="009B1932" w:rsidRDefault="00FB5877">
            <w:pPr>
              <w:pStyle w:val="Zawartotabeli"/>
              <w:snapToGri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C45911" w:themeColor="accent2" w:themeShade="BF"/>
                <w:sz w:val="26"/>
                <w:szCs w:val="26"/>
              </w:rPr>
            </w:pPr>
            <w:r w:rsidRPr="009B1932">
              <w:rPr>
                <w:rFonts w:ascii="Arial" w:hAnsi="Arial" w:cs="Arial"/>
                <w:b/>
                <w:bCs/>
                <w:color w:val="C45911" w:themeColor="accent2" w:themeShade="BF"/>
                <w:sz w:val="26"/>
                <w:szCs w:val="26"/>
              </w:rPr>
              <w:t>obsługiwany przez adwokatów i radców prawnych</w:t>
            </w:r>
          </w:p>
          <w:p w:rsidR="00FB5877" w:rsidRPr="009B1932" w:rsidRDefault="00FB5877">
            <w:pPr>
              <w:pStyle w:val="Zawartotabeli"/>
              <w:snapToGrid w:val="0"/>
              <w:spacing w:line="276" w:lineRule="auto"/>
              <w:rPr>
                <w:rFonts w:ascii="Arial" w:hAnsi="Arial" w:cs="Arial"/>
                <w:b/>
                <w:bCs/>
                <w:color w:val="C45911" w:themeColor="accent2" w:themeShade="BF"/>
                <w:sz w:val="26"/>
                <w:szCs w:val="26"/>
              </w:rPr>
            </w:pPr>
          </w:p>
          <w:p w:rsidR="00FB5877" w:rsidRPr="009B1932" w:rsidRDefault="00FB5877">
            <w:pPr>
              <w:pStyle w:val="Zawartotabeli"/>
              <w:snapToGrid w:val="0"/>
              <w:spacing w:line="276" w:lineRule="auto"/>
              <w:rPr>
                <w:rFonts w:ascii="Arial" w:hAnsi="Arial" w:cs="Arial"/>
                <w:b/>
                <w:bCs/>
                <w:color w:val="C45911" w:themeColor="accent2" w:themeShade="BF"/>
                <w:sz w:val="26"/>
                <w:szCs w:val="26"/>
              </w:rPr>
            </w:pPr>
          </w:p>
          <w:p w:rsidR="00FB5877" w:rsidRPr="009B1932" w:rsidRDefault="00FB5877" w:rsidP="006C31A9">
            <w:pPr>
              <w:pStyle w:val="Zawartotabeli"/>
              <w:snapToGrid w:val="0"/>
              <w:spacing w:line="276" w:lineRule="auto"/>
              <w:jc w:val="center"/>
              <w:rPr>
                <w:rFonts w:ascii="Arial" w:hAnsi="Arial" w:cs="Arial"/>
                <w:b/>
                <w:color w:val="C45911" w:themeColor="accent2" w:themeShade="BF"/>
                <w:sz w:val="26"/>
                <w:szCs w:val="26"/>
              </w:rPr>
            </w:pPr>
            <w:r w:rsidRPr="009B1932">
              <w:rPr>
                <w:rFonts w:ascii="Arial" w:hAnsi="Arial" w:cs="Arial"/>
                <w:b/>
                <w:bCs/>
                <w:color w:val="C45911" w:themeColor="accent2" w:themeShade="BF"/>
                <w:sz w:val="26"/>
                <w:szCs w:val="26"/>
              </w:rPr>
              <w:t>Od poniedziałku do piątku obsługiwany</w:t>
            </w:r>
          </w:p>
          <w:p w:rsidR="00FB5877" w:rsidRPr="006C31A9" w:rsidRDefault="00FB5877">
            <w:pPr>
              <w:pStyle w:val="Zawartotabeli"/>
              <w:snapToGrid w:val="0"/>
              <w:spacing w:line="276" w:lineRule="auto"/>
              <w:rPr>
                <w:rFonts w:ascii="Arial" w:hAnsi="Arial" w:cs="Arial"/>
                <w:b/>
                <w:color w:val="2E74B5"/>
                <w:sz w:val="26"/>
                <w:szCs w:val="26"/>
              </w:rPr>
            </w:pPr>
            <w:r w:rsidRPr="009B1932">
              <w:rPr>
                <w:rFonts w:ascii="Arial" w:hAnsi="Arial" w:cs="Arial"/>
                <w:b/>
                <w:color w:val="002060"/>
                <w:sz w:val="26"/>
                <w:szCs w:val="26"/>
              </w:rPr>
              <w:t>obsługiwany przez Stowarzyszenie SURSUM CORDA z Nowego Sącza – adwokatów i radcę prawnego</w:t>
            </w:r>
          </w:p>
        </w:tc>
        <w:tc>
          <w:tcPr>
            <w:tcW w:w="20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46FE8" w:rsidRPr="006C31A9" w:rsidRDefault="00746FE8">
            <w:pPr>
              <w:pStyle w:val="Zawartotabeli"/>
              <w:snapToGri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:rsidR="00FB5877" w:rsidRPr="006C31A9" w:rsidRDefault="00FB5877">
            <w:pPr>
              <w:pStyle w:val="Zawartotabeli"/>
              <w:snapToGri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C31A9">
              <w:rPr>
                <w:rFonts w:ascii="Arial" w:hAnsi="Arial" w:cs="Arial"/>
                <w:b/>
                <w:bCs/>
                <w:sz w:val="28"/>
                <w:szCs w:val="28"/>
              </w:rPr>
              <w:t>7</w:t>
            </w:r>
            <w:r w:rsidRPr="006C31A9">
              <w:rPr>
                <w:rFonts w:ascii="Arial" w:hAnsi="Arial" w:cs="Arial"/>
                <w:b/>
                <w:bCs/>
                <w:sz w:val="28"/>
                <w:szCs w:val="28"/>
                <w:vertAlign w:val="superscript"/>
              </w:rPr>
              <w:t>30</w:t>
            </w:r>
            <w:r w:rsidRPr="006C31A9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– 11</w:t>
            </w:r>
            <w:r w:rsidR="00917985" w:rsidRPr="006C31A9">
              <w:rPr>
                <w:rFonts w:ascii="Arial" w:hAnsi="Arial" w:cs="Arial"/>
                <w:b/>
                <w:bCs/>
                <w:sz w:val="28"/>
                <w:szCs w:val="28"/>
                <w:vertAlign w:val="superscript"/>
              </w:rPr>
              <w:t>30</w:t>
            </w:r>
          </w:p>
          <w:p w:rsidR="00FB5877" w:rsidRPr="006C31A9" w:rsidRDefault="00FB5877">
            <w:pPr>
              <w:pStyle w:val="Zawartotabeli"/>
              <w:snapToGri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  <w:vertAlign w:val="superscript"/>
              </w:rPr>
            </w:pPr>
          </w:p>
          <w:p w:rsidR="00FB5877" w:rsidRPr="006C31A9" w:rsidRDefault="00FB5877">
            <w:pPr>
              <w:pStyle w:val="Zawartotabeli"/>
              <w:snapToGri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  <w:vertAlign w:val="superscript"/>
              </w:rPr>
            </w:pPr>
          </w:p>
          <w:p w:rsidR="00FB5877" w:rsidRPr="006C31A9" w:rsidRDefault="00FB5877" w:rsidP="00746FE8">
            <w:pPr>
              <w:pStyle w:val="Zawartotabeli"/>
              <w:snapToGrid w:val="0"/>
              <w:spacing w:line="276" w:lineRule="auto"/>
              <w:rPr>
                <w:rFonts w:ascii="Arial" w:hAnsi="Arial" w:cs="Arial"/>
                <w:b/>
                <w:bCs/>
                <w:sz w:val="28"/>
                <w:szCs w:val="28"/>
                <w:vertAlign w:val="superscript"/>
              </w:rPr>
            </w:pPr>
          </w:p>
          <w:p w:rsidR="00FB5877" w:rsidRPr="006C31A9" w:rsidRDefault="00FB5877">
            <w:pPr>
              <w:pStyle w:val="Zawartotabeli"/>
              <w:snapToGri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  <w:vertAlign w:val="superscript"/>
              </w:rPr>
            </w:pPr>
          </w:p>
          <w:p w:rsidR="00FB5877" w:rsidRPr="006C31A9" w:rsidRDefault="00FB5877">
            <w:pPr>
              <w:pStyle w:val="Zawartotabeli"/>
              <w:snapToGri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  <w:vertAlign w:val="superscript"/>
              </w:rPr>
            </w:pPr>
            <w:r w:rsidRPr="006C31A9">
              <w:rPr>
                <w:rFonts w:ascii="Arial" w:hAnsi="Arial" w:cs="Arial"/>
                <w:b/>
                <w:bCs/>
                <w:sz w:val="28"/>
                <w:szCs w:val="28"/>
              </w:rPr>
              <w:t>11</w:t>
            </w:r>
            <w:r w:rsidRPr="006C31A9">
              <w:rPr>
                <w:rFonts w:ascii="Arial" w:hAnsi="Arial" w:cs="Arial"/>
                <w:b/>
                <w:bCs/>
                <w:sz w:val="28"/>
                <w:szCs w:val="28"/>
                <w:vertAlign w:val="superscript"/>
              </w:rPr>
              <w:t>30</w:t>
            </w:r>
            <w:r w:rsidRPr="006C31A9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– 15</w:t>
            </w:r>
            <w:r w:rsidRPr="006C31A9">
              <w:rPr>
                <w:rFonts w:ascii="Arial" w:hAnsi="Arial" w:cs="Arial"/>
                <w:b/>
                <w:bCs/>
                <w:sz w:val="28"/>
                <w:szCs w:val="28"/>
                <w:vertAlign w:val="superscript"/>
              </w:rPr>
              <w:t>30</w:t>
            </w:r>
          </w:p>
          <w:p w:rsidR="00FB5877" w:rsidRPr="006C31A9" w:rsidRDefault="00FB5877">
            <w:pPr>
              <w:pStyle w:val="Zawartotabeli"/>
              <w:snapToGrid w:val="0"/>
              <w:spacing w:line="276" w:lineRule="auto"/>
              <w:rPr>
                <w:rFonts w:ascii="Arial" w:hAnsi="Arial" w:cs="Arial"/>
                <w:b/>
                <w:bCs/>
                <w:sz w:val="28"/>
                <w:szCs w:val="28"/>
                <w:vertAlign w:val="superscript"/>
              </w:rPr>
            </w:pPr>
          </w:p>
        </w:tc>
      </w:tr>
      <w:tr w:rsidR="00FB5877" w:rsidRPr="006C31A9" w:rsidTr="00B34562">
        <w:tc>
          <w:tcPr>
            <w:tcW w:w="283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835A47" w:rsidRPr="006C31A9" w:rsidRDefault="00835A47" w:rsidP="00FB5877">
            <w:pPr>
              <w:pStyle w:val="Zawartotabeli"/>
              <w:snapToGrid w:val="0"/>
              <w:spacing w:line="276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</w:p>
          <w:p w:rsidR="00FB5877" w:rsidRPr="006C31A9" w:rsidRDefault="00FB5877" w:rsidP="00FB5877">
            <w:pPr>
              <w:pStyle w:val="Zawartotabeli"/>
              <w:snapToGrid w:val="0"/>
              <w:spacing w:line="276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6C31A9">
              <w:rPr>
                <w:rFonts w:ascii="Arial" w:hAnsi="Arial" w:cs="Arial"/>
                <w:b/>
                <w:sz w:val="26"/>
                <w:szCs w:val="26"/>
              </w:rPr>
              <w:t>Adres punktu</w:t>
            </w:r>
          </w:p>
          <w:p w:rsidR="00FB5877" w:rsidRPr="006C31A9" w:rsidRDefault="00FB5877" w:rsidP="00FB5877">
            <w:pPr>
              <w:pStyle w:val="Zawartotabeli"/>
              <w:snapToGrid w:val="0"/>
              <w:spacing w:line="276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8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B5877" w:rsidRPr="006C31A9" w:rsidRDefault="00FB5877" w:rsidP="00FB5877">
            <w:pPr>
              <w:pStyle w:val="Zawartotabeli"/>
              <w:snapToGri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6C31A9">
              <w:rPr>
                <w:rFonts w:ascii="Arial" w:hAnsi="Arial" w:cs="Arial"/>
                <w:b/>
                <w:bCs/>
                <w:sz w:val="26"/>
                <w:szCs w:val="26"/>
              </w:rPr>
              <w:t>Dni udzielania nieodpłatnego</w:t>
            </w:r>
          </w:p>
          <w:p w:rsidR="00FB5877" w:rsidRPr="006C31A9" w:rsidRDefault="00FB5877" w:rsidP="00FB5877">
            <w:pPr>
              <w:pStyle w:val="Zawartotabeli"/>
              <w:snapToGri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6C31A9">
              <w:rPr>
                <w:rFonts w:ascii="Arial" w:hAnsi="Arial" w:cs="Arial"/>
                <w:b/>
                <w:bCs/>
                <w:sz w:val="26"/>
                <w:szCs w:val="26"/>
              </w:rPr>
              <w:t>poradnictwa obywatelskiego w tym mediacji</w:t>
            </w:r>
          </w:p>
        </w:tc>
        <w:tc>
          <w:tcPr>
            <w:tcW w:w="205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B5877" w:rsidRPr="006C31A9" w:rsidRDefault="00FB5877" w:rsidP="00FB5877">
            <w:pPr>
              <w:pStyle w:val="Zawartotabeli"/>
              <w:snapToGri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  <w:vertAlign w:val="superscript"/>
              </w:rPr>
            </w:pPr>
            <w:r w:rsidRPr="006C31A9">
              <w:rPr>
                <w:rFonts w:ascii="Arial" w:hAnsi="Arial" w:cs="Arial"/>
                <w:b/>
                <w:bCs/>
                <w:sz w:val="28"/>
                <w:szCs w:val="28"/>
              </w:rPr>
              <w:t>Godziny dyżurów</w:t>
            </w:r>
          </w:p>
        </w:tc>
      </w:tr>
      <w:tr w:rsidR="00FB5877" w:rsidRPr="006C31A9" w:rsidTr="00B34562">
        <w:trPr>
          <w:trHeight w:val="1725"/>
        </w:trPr>
        <w:tc>
          <w:tcPr>
            <w:tcW w:w="28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B5877" w:rsidRPr="006C31A9" w:rsidRDefault="00FB5877">
            <w:pPr>
              <w:pStyle w:val="Zawartotabeli"/>
              <w:snapToGrid w:val="0"/>
              <w:spacing w:line="276" w:lineRule="auto"/>
              <w:jc w:val="both"/>
              <w:rPr>
                <w:rFonts w:ascii="Arial" w:hAnsi="Arial" w:cs="Arial"/>
                <w:b/>
                <w:sz w:val="26"/>
                <w:szCs w:val="26"/>
              </w:rPr>
            </w:pPr>
            <w:r w:rsidRPr="006C31A9">
              <w:rPr>
                <w:rFonts w:ascii="Arial" w:hAnsi="Arial" w:cs="Arial"/>
                <w:b/>
                <w:sz w:val="26"/>
                <w:szCs w:val="26"/>
              </w:rPr>
              <w:t>Gminny Ośrodek</w:t>
            </w:r>
          </w:p>
          <w:p w:rsidR="00FB5877" w:rsidRPr="006C31A9" w:rsidRDefault="00FB5877">
            <w:pPr>
              <w:pStyle w:val="Zawartotabeli"/>
              <w:snapToGrid w:val="0"/>
              <w:spacing w:line="276" w:lineRule="auto"/>
              <w:jc w:val="both"/>
              <w:rPr>
                <w:rFonts w:ascii="Arial" w:hAnsi="Arial" w:cs="Arial"/>
                <w:b/>
                <w:sz w:val="26"/>
                <w:szCs w:val="26"/>
              </w:rPr>
            </w:pPr>
            <w:r w:rsidRPr="006C31A9">
              <w:rPr>
                <w:rFonts w:ascii="Arial" w:hAnsi="Arial" w:cs="Arial"/>
                <w:b/>
                <w:sz w:val="26"/>
                <w:szCs w:val="26"/>
              </w:rPr>
              <w:t>Pomocy Społecznej</w:t>
            </w:r>
          </w:p>
          <w:p w:rsidR="00FB5877" w:rsidRPr="006C31A9" w:rsidRDefault="00835A47">
            <w:pPr>
              <w:pStyle w:val="Zawartotabeli"/>
              <w:snapToGrid w:val="0"/>
              <w:spacing w:line="276" w:lineRule="auto"/>
              <w:jc w:val="both"/>
              <w:rPr>
                <w:rFonts w:ascii="Arial" w:hAnsi="Arial" w:cs="Arial"/>
                <w:b/>
                <w:sz w:val="26"/>
                <w:szCs w:val="26"/>
              </w:rPr>
            </w:pPr>
            <w:r w:rsidRPr="006C31A9">
              <w:rPr>
                <w:rFonts w:ascii="Arial" w:hAnsi="Arial" w:cs="Arial"/>
                <w:b/>
                <w:sz w:val="26"/>
                <w:szCs w:val="26"/>
              </w:rPr>
              <w:t>u</w:t>
            </w:r>
            <w:r w:rsidR="00FB5877" w:rsidRPr="006C31A9">
              <w:rPr>
                <w:rFonts w:ascii="Arial" w:hAnsi="Arial" w:cs="Arial"/>
                <w:b/>
                <w:sz w:val="26"/>
                <w:szCs w:val="26"/>
              </w:rPr>
              <w:t>l. Parkowa 3</w:t>
            </w:r>
          </w:p>
          <w:p w:rsidR="00FB5877" w:rsidRPr="006C31A9" w:rsidRDefault="00FB5877">
            <w:pPr>
              <w:pStyle w:val="Zawartotabeli"/>
              <w:snapToGrid w:val="0"/>
              <w:spacing w:line="276" w:lineRule="auto"/>
              <w:jc w:val="both"/>
              <w:rPr>
                <w:rFonts w:ascii="Arial" w:hAnsi="Arial" w:cs="Arial"/>
                <w:b/>
                <w:sz w:val="26"/>
                <w:szCs w:val="26"/>
              </w:rPr>
            </w:pPr>
            <w:r w:rsidRPr="006C31A9">
              <w:rPr>
                <w:rFonts w:ascii="Arial" w:hAnsi="Arial" w:cs="Arial"/>
                <w:b/>
                <w:sz w:val="26"/>
                <w:szCs w:val="26"/>
              </w:rPr>
              <w:t>37-740 Bircza</w:t>
            </w:r>
          </w:p>
          <w:p w:rsidR="00FB5877" w:rsidRPr="006C31A9" w:rsidRDefault="00FB5877">
            <w:pPr>
              <w:pStyle w:val="Zawartotabeli"/>
              <w:snapToGrid w:val="0"/>
              <w:spacing w:line="276" w:lineRule="auto"/>
              <w:jc w:val="both"/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B5877" w:rsidRPr="009B1932" w:rsidRDefault="00FB5877">
            <w:pPr>
              <w:pStyle w:val="Zawartotabeli"/>
              <w:snapToGri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C45911" w:themeColor="accent2" w:themeShade="BF"/>
                <w:sz w:val="26"/>
                <w:szCs w:val="26"/>
              </w:rPr>
            </w:pPr>
            <w:r w:rsidRPr="009B1932">
              <w:rPr>
                <w:rFonts w:ascii="Arial" w:hAnsi="Arial" w:cs="Arial"/>
                <w:b/>
                <w:bCs/>
                <w:color w:val="C45911" w:themeColor="accent2" w:themeShade="BF"/>
                <w:sz w:val="26"/>
                <w:szCs w:val="26"/>
              </w:rPr>
              <w:t>WTOREK, PIĄTEK</w:t>
            </w:r>
          </w:p>
          <w:p w:rsidR="00FB5877" w:rsidRPr="006C31A9" w:rsidRDefault="00FB5877">
            <w:pPr>
              <w:pStyle w:val="Zawartotabeli"/>
              <w:snapToGrid w:val="0"/>
              <w:spacing w:line="276" w:lineRule="auto"/>
              <w:rPr>
                <w:rFonts w:ascii="Arial" w:hAnsi="Arial" w:cs="Arial"/>
                <w:b/>
                <w:bCs/>
                <w:color w:val="FF0000"/>
                <w:sz w:val="26"/>
                <w:szCs w:val="26"/>
              </w:rPr>
            </w:pPr>
          </w:p>
          <w:p w:rsidR="00FB5877" w:rsidRPr="006C31A9" w:rsidRDefault="00FB5877" w:rsidP="00835A47">
            <w:pPr>
              <w:pStyle w:val="Zawartotabeli"/>
              <w:snapToGrid w:val="0"/>
              <w:spacing w:line="276" w:lineRule="auto"/>
              <w:rPr>
                <w:rFonts w:ascii="Arial" w:hAnsi="Arial" w:cs="Arial"/>
                <w:b/>
                <w:bCs/>
                <w:color w:val="FF0000"/>
                <w:sz w:val="26"/>
                <w:szCs w:val="26"/>
              </w:rPr>
            </w:pPr>
            <w:r w:rsidRPr="009B1932">
              <w:rPr>
                <w:rFonts w:ascii="Arial" w:hAnsi="Arial" w:cs="Arial"/>
                <w:b/>
                <w:color w:val="002060"/>
                <w:sz w:val="26"/>
                <w:szCs w:val="26"/>
              </w:rPr>
              <w:t xml:space="preserve">obsługiwany przez Stowarzyszenie SURSUM CORDA z Nowego Sącza – </w:t>
            </w:r>
            <w:r w:rsidR="00835A47" w:rsidRPr="009B1932">
              <w:rPr>
                <w:rFonts w:ascii="Arial" w:hAnsi="Arial" w:cs="Arial"/>
                <w:b/>
                <w:color w:val="002060"/>
                <w:sz w:val="26"/>
                <w:szCs w:val="26"/>
              </w:rPr>
              <w:t>doradca obywatelski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FB5877" w:rsidRPr="006C31A9" w:rsidRDefault="00FB5877">
            <w:pPr>
              <w:pStyle w:val="Zawartotabeli"/>
              <w:snapToGri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  <w:vertAlign w:val="superscript"/>
              </w:rPr>
            </w:pPr>
            <w:r w:rsidRPr="006C31A9">
              <w:rPr>
                <w:rFonts w:ascii="Arial" w:hAnsi="Arial" w:cs="Arial"/>
                <w:b/>
                <w:bCs/>
                <w:sz w:val="28"/>
                <w:szCs w:val="28"/>
              </w:rPr>
              <w:t>10</w:t>
            </w:r>
            <w:r w:rsidRPr="006C31A9">
              <w:rPr>
                <w:rFonts w:ascii="Arial" w:hAnsi="Arial" w:cs="Arial"/>
                <w:b/>
                <w:bCs/>
                <w:sz w:val="28"/>
                <w:szCs w:val="28"/>
                <w:vertAlign w:val="superscript"/>
              </w:rPr>
              <w:t>00</w:t>
            </w:r>
            <w:r w:rsidRPr="006C31A9">
              <w:rPr>
                <w:rFonts w:ascii="Arial" w:hAnsi="Arial" w:cs="Arial"/>
                <w:b/>
                <w:bCs/>
                <w:sz w:val="28"/>
                <w:szCs w:val="28"/>
              </w:rPr>
              <w:t>- 14</w:t>
            </w:r>
            <w:r w:rsidRPr="006C31A9">
              <w:rPr>
                <w:rFonts w:ascii="Arial" w:hAnsi="Arial" w:cs="Arial"/>
                <w:b/>
                <w:bCs/>
                <w:sz w:val="28"/>
                <w:szCs w:val="28"/>
                <w:vertAlign w:val="superscript"/>
              </w:rPr>
              <w:t>00</w:t>
            </w:r>
          </w:p>
        </w:tc>
      </w:tr>
      <w:tr w:rsidR="00B34562" w:rsidRPr="006C31A9" w:rsidTr="00B34562">
        <w:trPr>
          <w:trHeight w:val="1725"/>
        </w:trPr>
        <w:tc>
          <w:tcPr>
            <w:tcW w:w="28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4562" w:rsidRPr="006C31A9" w:rsidRDefault="00B34562" w:rsidP="00B34562">
            <w:pPr>
              <w:pStyle w:val="Zawartotabeli"/>
              <w:spacing w:line="276" w:lineRule="auto"/>
              <w:jc w:val="both"/>
              <w:rPr>
                <w:rFonts w:ascii="Arial" w:hAnsi="Arial" w:cs="Arial"/>
                <w:b/>
                <w:sz w:val="26"/>
                <w:szCs w:val="26"/>
              </w:rPr>
            </w:pPr>
            <w:r w:rsidRPr="006C31A9">
              <w:rPr>
                <w:rFonts w:ascii="Arial" w:hAnsi="Arial" w:cs="Arial"/>
                <w:b/>
                <w:sz w:val="26"/>
                <w:szCs w:val="26"/>
              </w:rPr>
              <w:t xml:space="preserve">Urząd </w:t>
            </w:r>
            <w:r w:rsidR="002B7103" w:rsidRPr="006C31A9">
              <w:rPr>
                <w:rFonts w:ascii="Arial" w:hAnsi="Arial" w:cs="Arial"/>
                <w:b/>
                <w:sz w:val="26"/>
                <w:szCs w:val="26"/>
              </w:rPr>
              <w:t xml:space="preserve">Miasta i </w:t>
            </w:r>
            <w:r w:rsidRPr="006C31A9">
              <w:rPr>
                <w:rFonts w:ascii="Arial" w:hAnsi="Arial" w:cs="Arial"/>
                <w:b/>
                <w:sz w:val="26"/>
                <w:szCs w:val="26"/>
              </w:rPr>
              <w:t>Gminy</w:t>
            </w:r>
          </w:p>
          <w:p w:rsidR="00B34562" w:rsidRPr="006C31A9" w:rsidRDefault="00B34562" w:rsidP="00B34562">
            <w:pPr>
              <w:pStyle w:val="Zawartotabeli"/>
              <w:spacing w:line="276" w:lineRule="auto"/>
              <w:jc w:val="both"/>
              <w:rPr>
                <w:rFonts w:ascii="Arial" w:hAnsi="Arial" w:cs="Arial"/>
                <w:b/>
                <w:sz w:val="26"/>
                <w:szCs w:val="26"/>
              </w:rPr>
            </w:pPr>
            <w:r w:rsidRPr="006C31A9">
              <w:rPr>
                <w:rFonts w:ascii="Arial" w:hAnsi="Arial" w:cs="Arial"/>
                <w:b/>
                <w:sz w:val="26"/>
                <w:szCs w:val="26"/>
              </w:rPr>
              <w:t>w Dubiecku</w:t>
            </w:r>
          </w:p>
          <w:p w:rsidR="00B34562" w:rsidRPr="006C31A9" w:rsidRDefault="00B34562" w:rsidP="00B34562">
            <w:pPr>
              <w:pStyle w:val="Zawartotabeli"/>
              <w:spacing w:line="276" w:lineRule="auto"/>
              <w:jc w:val="both"/>
              <w:rPr>
                <w:rFonts w:ascii="Arial" w:hAnsi="Arial" w:cs="Arial"/>
                <w:b/>
                <w:sz w:val="26"/>
                <w:szCs w:val="26"/>
              </w:rPr>
            </w:pPr>
            <w:r w:rsidRPr="006C31A9">
              <w:rPr>
                <w:rFonts w:ascii="Arial" w:hAnsi="Arial" w:cs="Arial"/>
                <w:b/>
                <w:sz w:val="26"/>
                <w:szCs w:val="26"/>
              </w:rPr>
              <w:t>ul. Przemyska 10</w:t>
            </w:r>
          </w:p>
          <w:p w:rsidR="00B34562" w:rsidRPr="006C31A9" w:rsidRDefault="00B34562" w:rsidP="00B34562">
            <w:pPr>
              <w:pStyle w:val="Zawartotabeli"/>
              <w:spacing w:line="276" w:lineRule="auto"/>
              <w:jc w:val="both"/>
              <w:rPr>
                <w:rFonts w:ascii="Arial" w:hAnsi="Arial" w:cs="Arial"/>
                <w:b/>
                <w:sz w:val="26"/>
                <w:szCs w:val="26"/>
              </w:rPr>
            </w:pPr>
            <w:r w:rsidRPr="006C31A9">
              <w:rPr>
                <w:rFonts w:ascii="Arial" w:hAnsi="Arial" w:cs="Arial"/>
                <w:b/>
                <w:sz w:val="26"/>
                <w:szCs w:val="26"/>
              </w:rPr>
              <w:t>37-750 Dubiecko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4562" w:rsidRPr="009B1932" w:rsidRDefault="00B34562" w:rsidP="00B34562">
            <w:pPr>
              <w:pStyle w:val="Zawartotabeli"/>
              <w:snapToGri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C45911" w:themeColor="accent2" w:themeShade="BF"/>
                <w:sz w:val="26"/>
                <w:szCs w:val="26"/>
              </w:rPr>
            </w:pPr>
            <w:r w:rsidRPr="009B1932">
              <w:rPr>
                <w:rFonts w:ascii="Arial" w:hAnsi="Arial" w:cs="Arial"/>
                <w:b/>
                <w:bCs/>
                <w:color w:val="C45911" w:themeColor="accent2" w:themeShade="BF"/>
                <w:sz w:val="26"/>
                <w:szCs w:val="26"/>
              </w:rPr>
              <w:t>PONIEDZIAŁEK</w:t>
            </w:r>
          </w:p>
          <w:p w:rsidR="00B34562" w:rsidRPr="006C31A9" w:rsidRDefault="00B34562" w:rsidP="00B34562">
            <w:pPr>
              <w:pStyle w:val="Zawartotabeli"/>
              <w:snapToGrid w:val="0"/>
              <w:spacing w:line="276" w:lineRule="auto"/>
              <w:rPr>
                <w:rFonts w:ascii="Arial" w:hAnsi="Arial" w:cs="Arial"/>
                <w:b/>
                <w:color w:val="2E74B5"/>
                <w:sz w:val="26"/>
                <w:szCs w:val="26"/>
              </w:rPr>
            </w:pPr>
            <w:r w:rsidRPr="009B1932">
              <w:rPr>
                <w:rFonts w:ascii="Arial" w:hAnsi="Arial" w:cs="Arial"/>
                <w:b/>
                <w:color w:val="002060"/>
                <w:sz w:val="26"/>
                <w:szCs w:val="26"/>
              </w:rPr>
              <w:t>obsługiwany przez Stowarzyszenie SURSUM CORDA z Nowego Sącza – doradca obywatelski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4562" w:rsidRPr="006C31A9" w:rsidRDefault="00B34562" w:rsidP="00B34562">
            <w:pPr>
              <w:pStyle w:val="Zawartotabeli"/>
              <w:snapToGri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C31A9">
              <w:rPr>
                <w:rFonts w:ascii="Arial" w:hAnsi="Arial" w:cs="Arial"/>
                <w:b/>
                <w:bCs/>
                <w:sz w:val="28"/>
                <w:szCs w:val="28"/>
              </w:rPr>
              <w:t>10</w:t>
            </w:r>
            <w:r w:rsidRPr="006C31A9">
              <w:rPr>
                <w:rFonts w:ascii="Arial" w:hAnsi="Arial" w:cs="Arial"/>
                <w:b/>
                <w:bCs/>
                <w:sz w:val="28"/>
                <w:szCs w:val="28"/>
                <w:vertAlign w:val="superscript"/>
              </w:rPr>
              <w:t>00</w:t>
            </w:r>
            <w:r w:rsidRPr="006C31A9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– 14</w:t>
            </w:r>
            <w:r w:rsidRPr="006C31A9">
              <w:rPr>
                <w:rFonts w:ascii="Arial" w:hAnsi="Arial" w:cs="Arial"/>
                <w:b/>
                <w:bCs/>
                <w:sz w:val="28"/>
                <w:szCs w:val="28"/>
                <w:vertAlign w:val="superscript"/>
              </w:rPr>
              <w:t>00</w:t>
            </w:r>
          </w:p>
          <w:p w:rsidR="00B34562" w:rsidRPr="006C31A9" w:rsidRDefault="00B34562">
            <w:pPr>
              <w:pStyle w:val="Zawartotabeli"/>
              <w:snapToGri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FB5877" w:rsidRPr="006C31A9" w:rsidTr="00B34562">
        <w:tc>
          <w:tcPr>
            <w:tcW w:w="283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35A47" w:rsidRPr="006C31A9" w:rsidRDefault="00835A47">
            <w:pPr>
              <w:pStyle w:val="Zawartotabeli"/>
              <w:spacing w:line="276" w:lineRule="auto"/>
              <w:jc w:val="both"/>
              <w:rPr>
                <w:rFonts w:ascii="Arial" w:hAnsi="Arial" w:cs="Arial"/>
                <w:b/>
                <w:sz w:val="26"/>
                <w:szCs w:val="26"/>
              </w:rPr>
            </w:pPr>
            <w:r w:rsidRPr="006C31A9">
              <w:rPr>
                <w:rFonts w:ascii="Arial" w:hAnsi="Arial" w:cs="Arial"/>
                <w:b/>
                <w:sz w:val="26"/>
                <w:szCs w:val="26"/>
              </w:rPr>
              <w:t>Gminne Centrum</w:t>
            </w:r>
          </w:p>
          <w:p w:rsidR="00835A47" w:rsidRPr="006C31A9" w:rsidRDefault="00835A47">
            <w:pPr>
              <w:pStyle w:val="Zawartotabeli"/>
              <w:spacing w:line="276" w:lineRule="auto"/>
              <w:jc w:val="both"/>
              <w:rPr>
                <w:rFonts w:ascii="Arial" w:hAnsi="Arial" w:cs="Arial"/>
                <w:b/>
                <w:sz w:val="26"/>
                <w:szCs w:val="26"/>
              </w:rPr>
            </w:pPr>
            <w:r w:rsidRPr="006C31A9">
              <w:rPr>
                <w:rFonts w:ascii="Arial" w:hAnsi="Arial" w:cs="Arial"/>
                <w:b/>
                <w:sz w:val="26"/>
                <w:szCs w:val="26"/>
              </w:rPr>
              <w:t>Kulturalne</w:t>
            </w:r>
          </w:p>
          <w:p w:rsidR="00835A47" w:rsidRPr="006C31A9" w:rsidRDefault="00835A47">
            <w:pPr>
              <w:pStyle w:val="Zawartotabeli"/>
              <w:spacing w:line="276" w:lineRule="auto"/>
              <w:jc w:val="both"/>
              <w:rPr>
                <w:rFonts w:ascii="Arial" w:hAnsi="Arial" w:cs="Arial"/>
                <w:b/>
                <w:sz w:val="26"/>
                <w:szCs w:val="26"/>
              </w:rPr>
            </w:pPr>
            <w:r w:rsidRPr="006C31A9">
              <w:rPr>
                <w:rFonts w:ascii="Arial" w:hAnsi="Arial" w:cs="Arial"/>
                <w:b/>
                <w:sz w:val="26"/>
                <w:szCs w:val="26"/>
              </w:rPr>
              <w:t>Medyka 478</w:t>
            </w:r>
          </w:p>
          <w:p w:rsidR="00835A47" w:rsidRPr="006C31A9" w:rsidRDefault="00835A47">
            <w:pPr>
              <w:pStyle w:val="Zawartotabeli"/>
              <w:spacing w:line="276" w:lineRule="auto"/>
              <w:jc w:val="both"/>
              <w:rPr>
                <w:rFonts w:ascii="Arial" w:hAnsi="Arial" w:cs="Arial"/>
                <w:b/>
                <w:sz w:val="26"/>
                <w:szCs w:val="26"/>
              </w:rPr>
            </w:pPr>
            <w:r w:rsidRPr="006C31A9">
              <w:rPr>
                <w:rFonts w:ascii="Arial" w:hAnsi="Arial" w:cs="Arial"/>
                <w:b/>
                <w:sz w:val="26"/>
                <w:szCs w:val="26"/>
              </w:rPr>
              <w:t>37-723 Medyka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B5877" w:rsidRPr="009B1932" w:rsidRDefault="00835A47" w:rsidP="00B34562">
            <w:pPr>
              <w:pStyle w:val="Zawartotabeli"/>
              <w:snapToGri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C45911" w:themeColor="accent2" w:themeShade="BF"/>
                <w:sz w:val="26"/>
                <w:szCs w:val="26"/>
              </w:rPr>
            </w:pPr>
            <w:r w:rsidRPr="009B1932">
              <w:rPr>
                <w:rFonts w:ascii="Arial" w:hAnsi="Arial" w:cs="Arial"/>
                <w:b/>
                <w:color w:val="C45911" w:themeColor="accent2" w:themeShade="BF"/>
                <w:sz w:val="26"/>
                <w:szCs w:val="26"/>
              </w:rPr>
              <w:t>ŚRODA</w:t>
            </w:r>
          </w:p>
          <w:p w:rsidR="00835A47" w:rsidRPr="009B1932" w:rsidRDefault="00835A47" w:rsidP="00835A47">
            <w:pPr>
              <w:pStyle w:val="Zawartotabeli"/>
              <w:snapToGrid w:val="0"/>
              <w:spacing w:line="276" w:lineRule="auto"/>
              <w:rPr>
                <w:rFonts w:ascii="Arial" w:hAnsi="Arial" w:cs="Arial"/>
                <w:b/>
                <w:color w:val="002060"/>
                <w:sz w:val="26"/>
                <w:szCs w:val="26"/>
              </w:rPr>
            </w:pPr>
            <w:r w:rsidRPr="009B1932">
              <w:rPr>
                <w:rFonts w:ascii="Arial" w:hAnsi="Arial" w:cs="Arial"/>
                <w:b/>
                <w:color w:val="002060"/>
                <w:sz w:val="26"/>
                <w:szCs w:val="26"/>
              </w:rPr>
              <w:t>obsługiwany przez Stowarzyszenie SURSUM CORDA z Nowego Sącza – doradca obywatelski</w:t>
            </w:r>
          </w:p>
          <w:p w:rsidR="00FB5877" w:rsidRPr="006C31A9" w:rsidRDefault="00FB5877">
            <w:pPr>
              <w:pStyle w:val="Zawartotabeli"/>
              <w:snapToGrid w:val="0"/>
              <w:spacing w:line="276" w:lineRule="auto"/>
              <w:rPr>
                <w:rFonts w:ascii="Arial" w:hAnsi="Arial" w:cs="Arial"/>
                <w:b/>
                <w:color w:val="2E74B5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B5877" w:rsidRPr="006C31A9" w:rsidRDefault="00FB5877">
            <w:pPr>
              <w:pStyle w:val="Zawartotabeli"/>
              <w:snapToGri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C31A9">
              <w:rPr>
                <w:rFonts w:ascii="Arial" w:hAnsi="Arial" w:cs="Arial"/>
                <w:b/>
                <w:bCs/>
                <w:sz w:val="28"/>
                <w:szCs w:val="28"/>
              </w:rPr>
              <w:t>10</w:t>
            </w:r>
            <w:r w:rsidRPr="006C31A9">
              <w:rPr>
                <w:rFonts w:ascii="Arial" w:hAnsi="Arial" w:cs="Arial"/>
                <w:b/>
                <w:bCs/>
                <w:sz w:val="28"/>
                <w:szCs w:val="28"/>
                <w:vertAlign w:val="superscript"/>
              </w:rPr>
              <w:t>00</w:t>
            </w:r>
            <w:r w:rsidRPr="006C31A9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– 14</w:t>
            </w:r>
            <w:r w:rsidRPr="006C31A9">
              <w:rPr>
                <w:rFonts w:ascii="Arial" w:hAnsi="Arial" w:cs="Arial"/>
                <w:b/>
                <w:bCs/>
                <w:sz w:val="28"/>
                <w:szCs w:val="28"/>
                <w:vertAlign w:val="superscript"/>
              </w:rPr>
              <w:t>00</w:t>
            </w:r>
          </w:p>
          <w:p w:rsidR="00FB5877" w:rsidRPr="006C31A9" w:rsidRDefault="00FB5877">
            <w:pPr>
              <w:pStyle w:val="Zawartotabeli"/>
              <w:snapToGri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  <w:vertAlign w:val="superscript"/>
              </w:rPr>
            </w:pPr>
          </w:p>
        </w:tc>
      </w:tr>
      <w:tr w:rsidR="00835A47" w:rsidRPr="006C31A9" w:rsidTr="00FB5877">
        <w:tc>
          <w:tcPr>
            <w:tcW w:w="28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35A47" w:rsidRPr="006C31A9" w:rsidRDefault="00835A47" w:rsidP="00835A47">
            <w:pPr>
              <w:pStyle w:val="Zawartotabeli"/>
              <w:snapToGrid w:val="0"/>
              <w:spacing w:line="276" w:lineRule="auto"/>
              <w:jc w:val="both"/>
              <w:rPr>
                <w:rFonts w:ascii="Arial" w:hAnsi="Arial" w:cs="Arial"/>
                <w:b/>
                <w:sz w:val="26"/>
                <w:szCs w:val="26"/>
              </w:rPr>
            </w:pPr>
          </w:p>
          <w:p w:rsidR="006C31A9" w:rsidRDefault="00835A47" w:rsidP="00835A47">
            <w:pPr>
              <w:pStyle w:val="Zawartotabeli"/>
              <w:snapToGrid w:val="0"/>
              <w:spacing w:line="276" w:lineRule="auto"/>
              <w:jc w:val="both"/>
              <w:rPr>
                <w:rFonts w:ascii="Arial" w:hAnsi="Arial" w:cs="Arial"/>
                <w:b/>
                <w:sz w:val="26"/>
                <w:szCs w:val="26"/>
              </w:rPr>
            </w:pPr>
            <w:r w:rsidRPr="006C31A9">
              <w:rPr>
                <w:rFonts w:ascii="Arial" w:hAnsi="Arial" w:cs="Arial"/>
                <w:b/>
                <w:sz w:val="26"/>
                <w:szCs w:val="26"/>
              </w:rPr>
              <w:t xml:space="preserve">Urząd Gminy </w:t>
            </w:r>
          </w:p>
          <w:p w:rsidR="006C31A9" w:rsidRDefault="006C31A9" w:rsidP="00835A47">
            <w:pPr>
              <w:pStyle w:val="Zawartotabeli"/>
              <w:snapToGrid w:val="0"/>
              <w:spacing w:line="276" w:lineRule="auto"/>
              <w:jc w:val="both"/>
              <w:rPr>
                <w:rFonts w:ascii="Arial" w:hAnsi="Arial" w:cs="Arial"/>
                <w:b/>
                <w:sz w:val="26"/>
                <w:szCs w:val="26"/>
              </w:rPr>
            </w:pPr>
            <w:r w:rsidRPr="006C31A9">
              <w:rPr>
                <w:rFonts w:ascii="Arial" w:hAnsi="Arial" w:cs="Arial"/>
                <w:b/>
                <w:sz w:val="26"/>
                <w:szCs w:val="26"/>
              </w:rPr>
              <w:t>W</w:t>
            </w:r>
            <w:r>
              <w:rPr>
                <w:rFonts w:ascii="Arial" w:hAnsi="Arial" w:cs="Arial"/>
                <w:b/>
                <w:sz w:val="26"/>
                <w:szCs w:val="26"/>
              </w:rPr>
              <w:t xml:space="preserve"> </w:t>
            </w:r>
            <w:r w:rsidR="00835A47" w:rsidRPr="006C31A9">
              <w:rPr>
                <w:rFonts w:ascii="Arial" w:hAnsi="Arial" w:cs="Arial"/>
                <w:b/>
                <w:sz w:val="26"/>
                <w:szCs w:val="26"/>
              </w:rPr>
              <w:t xml:space="preserve">Stubnie </w:t>
            </w:r>
          </w:p>
          <w:p w:rsidR="00835A47" w:rsidRPr="006C31A9" w:rsidRDefault="00835A47" w:rsidP="00835A47">
            <w:pPr>
              <w:pStyle w:val="Zawartotabeli"/>
              <w:snapToGrid w:val="0"/>
              <w:spacing w:line="276" w:lineRule="auto"/>
              <w:jc w:val="both"/>
              <w:rPr>
                <w:rFonts w:ascii="Arial" w:hAnsi="Arial" w:cs="Arial"/>
                <w:b/>
                <w:sz w:val="26"/>
                <w:szCs w:val="26"/>
              </w:rPr>
            </w:pPr>
            <w:r w:rsidRPr="006C31A9">
              <w:rPr>
                <w:rFonts w:ascii="Arial" w:hAnsi="Arial" w:cs="Arial"/>
                <w:b/>
                <w:sz w:val="26"/>
                <w:szCs w:val="26"/>
              </w:rPr>
              <w:t>37-732 Stubno 69a</w:t>
            </w:r>
          </w:p>
        </w:tc>
        <w:tc>
          <w:tcPr>
            <w:tcW w:w="4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35A47" w:rsidRPr="009B1932" w:rsidRDefault="00835A47">
            <w:pPr>
              <w:pStyle w:val="Zawartotabeli"/>
              <w:snapToGri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C45911" w:themeColor="accent2" w:themeShade="BF"/>
                <w:sz w:val="26"/>
                <w:szCs w:val="26"/>
              </w:rPr>
            </w:pPr>
            <w:r w:rsidRPr="009B1932">
              <w:rPr>
                <w:rFonts w:ascii="Arial" w:hAnsi="Arial" w:cs="Arial"/>
                <w:b/>
                <w:bCs/>
                <w:color w:val="C45911" w:themeColor="accent2" w:themeShade="BF"/>
                <w:sz w:val="26"/>
                <w:szCs w:val="26"/>
              </w:rPr>
              <w:t>CZWARTEK</w:t>
            </w:r>
          </w:p>
          <w:p w:rsidR="00835A47" w:rsidRPr="009B1932" w:rsidRDefault="00835A47" w:rsidP="00835A47">
            <w:pPr>
              <w:pStyle w:val="Zawartotabeli"/>
              <w:snapToGrid w:val="0"/>
              <w:spacing w:line="276" w:lineRule="auto"/>
              <w:rPr>
                <w:rFonts w:ascii="Arial" w:hAnsi="Arial" w:cs="Arial"/>
                <w:b/>
                <w:color w:val="002060"/>
                <w:sz w:val="26"/>
                <w:szCs w:val="26"/>
              </w:rPr>
            </w:pPr>
            <w:r w:rsidRPr="009B1932">
              <w:rPr>
                <w:rFonts w:ascii="Arial" w:hAnsi="Arial" w:cs="Arial"/>
                <w:b/>
                <w:color w:val="002060"/>
                <w:sz w:val="26"/>
                <w:szCs w:val="26"/>
              </w:rPr>
              <w:t>obsługiwany przez Stowarzyszenie SURSUM CORDA z Nowego Sącza – doradca obywatelski</w:t>
            </w:r>
          </w:p>
          <w:p w:rsidR="00835A47" w:rsidRPr="006C31A9" w:rsidRDefault="00835A47">
            <w:pPr>
              <w:pStyle w:val="Zawartotabeli"/>
              <w:snapToGri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20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35A47" w:rsidRPr="006C31A9" w:rsidRDefault="00835A47">
            <w:pPr>
              <w:pStyle w:val="Zawartotabeli"/>
              <w:snapToGri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C31A9">
              <w:rPr>
                <w:rFonts w:ascii="Arial" w:hAnsi="Arial" w:cs="Arial"/>
                <w:b/>
                <w:bCs/>
                <w:sz w:val="28"/>
                <w:szCs w:val="28"/>
              </w:rPr>
              <w:t>10</w:t>
            </w:r>
            <w:r w:rsidRPr="006C31A9">
              <w:rPr>
                <w:rFonts w:ascii="Arial" w:hAnsi="Arial" w:cs="Arial"/>
                <w:b/>
                <w:bCs/>
                <w:sz w:val="28"/>
                <w:szCs w:val="28"/>
                <w:vertAlign w:val="superscript"/>
              </w:rPr>
              <w:t>00</w:t>
            </w:r>
            <w:r w:rsidRPr="006C31A9">
              <w:rPr>
                <w:rFonts w:ascii="Arial" w:hAnsi="Arial" w:cs="Arial"/>
                <w:b/>
                <w:bCs/>
                <w:sz w:val="28"/>
                <w:szCs w:val="28"/>
              </w:rPr>
              <w:t>- 14</w:t>
            </w:r>
            <w:r w:rsidRPr="006C31A9">
              <w:rPr>
                <w:rFonts w:ascii="Arial" w:hAnsi="Arial" w:cs="Arial"/>
                <w:b/>
                <w:bCs/>
                <w:sz w:val="28"/>
                <w:szCs w:val="28"/>
                <w:vertAlign w:val="superscript"/>
              </w:rPr>
              <w:t>00</w:t>
            </w:r>
          </w:p>
        </w:tc>
      </w:tr>
    </w:tbl>
    <w:p w:rsidR="00FB5877" w:rsidRPr="006C31A9" w:rsidRDefault="00FB5877" w:rsidP="00FB5877">
      <w:pPr>
        <w:jc w:val="both"/>
        <w:rPr>
          <w:rFonts w:ascii="Arial" w:hAnsi="Arial" w:cs="Arial"/>
        </w:rPr>
      </w:pPr>
    </w:p>
    <w:p w:rsidR="00FB5877" w:rsidRPr="006C31A9" w:rsidRDefault="00FB5877" w:rsidP="00835A47">
      <w:pPr>
        <w:spacing w:line="360" w:lineRule="auto"/>
        <w:jc w:val="both"/>
        <w:rPr>
          <w:rFonts w:ascii="Arial" w:hAnsi="Arial" w:cs="Arial"/>
          <w:b/>
          <w:sz w:val="28"/>
          <w:szCs w:val="28"/>
        </w:rPr>
      </w:pPr>
      <w:r w:rsidRPr="006C31A9">
        <w:rPr>
          <w:rFonts w:ascii="Arial" w:hAnsi="Arial" w:cs="Arial"/>
          <w:b/>
          <w:sz w:val="28"/>
          <w:szCs w:val="28"/>
        </w:rPr>
        <w:t xml:space="preserve">Punkty usytuowane w Przemyślu, Birczy, Dubiecku, Medyce </w:t>
      </w:r>
      <w:r w:rsidR="006C31A9">
        <w:rPr>
          <w:rFonts w:ascii="Arial" w:hAnsi="Arial" w:cs="Arial"/>
          <w:b/>
          <w:sz w:val="28"/>
          <w:szCs w:val="28"/>
        </w:rPr>
        <w:br/>
      </w:r>
      <w:r w:rsidRPr="006C31A9">
        <w:rPr>
          <w:rFonts w:ascii="Arial" w:hAnsi="Arial" w:cs="Arial"/>
          <w:b/>
          <w:sz w:val="28"/>
          <w:szCs w:val="28"/>
        </w:rPr>
        <w:t>i Stubnie posiadają dogodny dostęp dla osób poruszających się na wózkach inwalidzkich.</w:t>
      </w:r>
    </w:p>
    <w:p w:rsidR="00FB5877" w:rsidRPr="006C31A9" w:rsidRDefault="00FB5877" w:rsidP="00FB5877">
      <w:pPr>
        <w:jc w:val="both"/>
        <w:rPr>
          <w:rFonts w:ascii="Arial" w:hAnsi="Arial" w:cs="Arial"/>
        </w:rPr>
      </w:pPr>
    </w:p>
    <w:p w:rsidR="00FB5877" w:rsidRPr="006C31A9" w:rsidRDefault="00FB5877" w:rsidP="00FB5877">
      <w:pPr>
        <w:spacing w:line="360" w:lineRule="auto"/>
        <w:ind w:firstLine="709"/>
        <w:jc w:val="both"/>
        <w:rPr>
          <w:rFonts w:ascii="Arial" w:hAnsi="Arial" w:cs="Arial"/>
          <w:b/>
          <w:color w:val="171717" w:themeColor="background2" w:themeShade="1A"/>
          <w:sz w:val="32"/>
          <w:szCs w:val="32"/>
        </w:rPr>
      </w:pPr>
      <w:r w:rsidRPr="006C31A9">
        <w:rPr>
          <w:rFonts w:ascii="Arial" w:hAnsi="Arial" w:cs="Arial"/>
          <w:b/>
          <w:color w:val="171717" w:themeColor="background2" w:themeShade="1A"/>
          <w:sz w:val="32"/>
          <w:szCs w:val="32"/>
        </w:rPr>
        <w:t xml:space="preserve">Udzielanie nieodpłatnej pomocy prawnej oraz nieodpłatnego poradnictwa obywatelskiego odbywa się według kolejności zgłoszeń, po umówieniu wizyty. </w:t>
      </w:r>
    </w:p>
    <w:p w:rsidR="00FB5877" w:rsidRPr="006C31A9" w:rsidRDefault="00FB5877" w:rsidP="00FB5877">
      <w:pPr>
        <w:spacing w:line="360" w:lineRule="auto"/>
        <w:jc w:val="both"/>
        <w:rPr>
          <w:rFonts w:ascii="Arial" w:hAnsi="Arial" w:cs="Arial"/>
          <w:b/>
          <w:color w:val="171717" w:themeColor="background2" w:themeShade="1A"/>
          <w:sz w:val="32"/>
          <w:szCs w:val="32"/>
        </w:rPr>
      </w:pPr>
      <w:r w:rsidRPr="006C31A9">
        <w:rPr>
          <w:rFonts w:ascii="Arial" w:hAnsi="Arial" w:cs="Arial"/>
          <w:b/>
          <w:color w:val="171717" w:themeColor="background2" w:themeShade="1A"/>
          <w:sz w:val="32"/>
          <w:szCs w:val="32"/>
        </w:rPr>
        <w:t>Zgłoszeń dokonuje się telefonicznie pod numerem telefonu wskazanym przez starostę tj.</w:t>
      </w:r>
    </w:p>
    <w:p w:rsidR="00FB5877" w:rsidRPr="006C31A9" w:rsidRDefault="00FB5877" w:rsidP="00FB5877">
      <w:pPr>
        <w:spacing w:line="360" w:lineRule="auto"/>
        <w:jc w:val="both"/>
        <w:rPr>
          <w:rFonts w:ascii="Arial" w:hAnsi="Arial" w:cs="Arial"/>
          <w:b/>
          <w:color w:val="171717" w:themeColor="background2" w:themeShade="1A"/>
          <w:sz w:val="32"/>
          <w:szCs w:val="32"/>
        </w:rPr>
      </w:pPr>
      <w:r w:rsidRPr="006C31A9">
        <w:rPr>
          <w:rFonts w:ascii="Arial" w:hAnsi="Arial" w:cs="Arial"/>
          <w:b/>
          <w:color w:val="171717" w:themeColor="background2" w:themeShade="1A"/>
          <w:sz w:val="32"/>
          <w:szCs w:val="32"/>
        </w:rPr>
        <w:t xml:space="preserve"> </w:t>
      </w:r>
      <w:r w:rsidRPr="006C31A9">
        <w:rPr>
          <w:rFonts w:ascii="Arial" w:hAnsi="Arial" w:cs="Arial"/>
          <w:b/>
          <w:color w:val="171717" w:themeColor="background2" w:themeShade="1A"/>
          <w:sz w:val="32"/>
          <w:szCs w:val="32"/>
        </w:rPr>
        <w:tab/>
      </w:r>
      <w:r w:rsidRPr="006C31A9">
        <w:rPr>
          <w:rFonts w:ascii="Arial" w:hAnsi="Arial" w:cs="Arial"/>
          <w:b/>
          <w:color w:val="171717" w:themeColor="background2" w:themeShade="1A"/>
          <w:sz w:val="32"/>
          <w:szCs w:val="32"/>
        </w:rPr>
        <w:tab/>
      </w:r>
    </w:p>
    <w:p w:rsidR="00FB5877" w:rsidRPr="009B1932" w:rsidRDefault="00FB5877" w:rsidP="00FB5877">
      <w:pPr>
        <w:spacing w:line="360" w:lineRule="auto"/>
        <w:jc w:val="center"/>
        <w:rPr>
          <w:rFonts w:ascii="Arial" w:hAnsi="Arial" w:cs="Arial"/>
          <w:b/>
          <w:color w:val="C00000"/>
          <w:sz w:val="96"/>
          <w:szCs w:val="96"/>
        </w:rPr>
      </w:pPr>
      <w:r w:rsidRPr="009B1932">
        <w:rPr>
          <w:rFonts w:ascii="Arial" w:hAnsi="Arial" w:cs="Arial"/>
          <w:b/>
          <w:color w:val="C00000"/>
          <w:sz w:val="96"/>
          <w:szCs w:val="96"/>
        </w:rPr>
        <w:t>16 678-50-56</w:t>
      </w:r>
    </w:p>
    <w:p w:rsidR="00FB5877" w:rsidRPr="006C31A9" w:rsidRDefault="00FB5877" w:rsidP="00FB5877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FB5877" w:rsidRPr="006C31A9" w:rsidRDefault="00FB5877" w:rsidP="00FB5877">
      <w:pPr>
        <w:spacing w:line="360" w:lineRule="auto"/>
        <w:jc w:val="both"/>
        <w:rPr>
          <w:rFonts w:ascii="Arial" w:hAnsi="Arial" w:cs="Arial"/>
          <w:b/>
          <w:sz w:val="32"/>
          <w:szCs w:val="32"/>
        </w:rPr>
      </w:pPr>
      <w:r w:rsidRPr="006C31A9">
        <w:rPr>
          <w:rFonts w:ascii="Arial" w:hAnsi="Arial" w:cs="Arial"/>
          <w:b/>
          <w:sz w:val="32"/>
          <w:szCs w:val="32"/>
        </w:rPr>
        <w:t xml:space="preserve">Osobom ze znaczną niepełnosprawnością ruchową, które nie mogą stawić się w punkcie osobiście oraz osobom doświadczającym trudności w komunikowaniu się, </w:t>
      </w:r>
      <w:r w:rsidR="006C31A9">
        <w:rPr>
          <w:rFonts w:ascii="Arial" w:hAnsi="Arial" w:cs="Arial"/>
          <w:b/>
          <w:sz w:val="32"/>
          <w:szCs w:val="32"/>
        </w:rPr>
        <w:br/>
      </w:r>
      <w:r w:rsidRPr="006C31A9">
        <w:rPr>
          <w:rFonts w:ascii="Arial" w:hAnsi="Arial" w:cs="Arial"/>
          <w:b/>
          <w:sz w:val="32"/>
          <w:szCs w:val="32"/>
        </w:rPr>
        <w:t xml:space="preserve">o których mowa w ustawie z dnia 19 sierpnia 2011 r. o języku migowym i innych środkach komunikowania się </w:t>
      </w:r>
      <w:r w:rsidR="006C31A9">
        <w:rPr>
          <w:rFonts w:ascii="Arial" w:hAnsi="Arial" w:cs="Arial"/>
          <w:b/>
          <w:sz w:val="32"/>
          <w:szCs w:val="32"/>
        </w:rPr>
        <w:br/>
      </w:r>
      <w:r w:rsidRPr="006C31A9">
        <w:rPr>
          <w:rFonts w:ascii="Arial" w:hAnsi="Arial" w:cs="Arial"/>
          <w:b/>
          <w:sz w:val="32"/>
          <w:szCs w:val="32"/>
        </w:rPr>
        <w:t xml:space="preserve">(Dz. U. z 2017 r. poz. 1824), może być udzielana nieodpłatna pomoc prawna, z wyłączeniem nieodpłatnej mediacji, także poza punktem (tj. w miejscu zamieszkania) albo za pośrednictwem środków porozumiewania się na odległość </w:t>
      </w:r>
      <w:r w:rsidRPr="006C31A9">
        <w:rPr>
          <w:rFonts w:ascii="Arial" w:hAnsi="Arial" w:cs="Arial"/>
          <w:b/>
          <w:sz w:val="32"/>
          <w:szCs w:val="32"/>
        </w:rPr>
        <w:lastRenderedPageBreak/>
        <w:t xml:space="preserve">(tj. przez telefon). Porada prawna będzie udzielana </w:t>
      </w:r>
      <w:r w:rsidR="006C31A9">
        <w:rPr>
          <w:rFonts w:ascii="Arial" w:hAnsi="Arial" w:cs="Arial"/>
          <w:b/>
          <w:sz w:val="32"/>
          <w:szCs w:val="32"/>
        </w:rPr>
        <w:br/>
        <w:t xml:space="preserve">w </w:t>
      </w:r>
      <w:r w:rsidRPr="006C31A9">
        <w:rPr>
          <w:rFonts w:ascii="Arial" w:hAnsi="Arial" w:cs="Arial"/>
          <w:b/>
          <w:sz w:val="32"/>
          <w:szCs w:val="32"/>
        </w:rPr>
        <w:t xml:space="preserve">warunkach i na zasadach adekwatnych do niepełnosprawności danej osoby. Bliższe informacje pod numerem telefonu podanym do zapisów. Osoby </w:t>
      </w:r>
      <w:r w:rsidR="00835A47" w:rsidRPr="006C31A9">
        <w:rPr>
          <w:rFonts w:ascii="Arial" w:hAnsi="Arial" w:cs="Arial"/>
          <w:b/>
          <w:sz w:val="32"/>
          <w:szCs w:val="32"/>
        </w:rPr>
        <w:br/>
      </w:r>
      <w:r w:rsidRPr="006C31A9">
        <w:rPr>
          <w:rFonts w:ascii="Arial" w:hAnsi="Arial" w:cs="Arial"/>
          <w:b/>
          <w:sz w:val="32"/>
          <w:szCs w:val="32"/>
        </w:rPr>
        <w:t xml:space="preserve">z dysfunkcjami narządów mowy i słuchu mogą dokonywać zgłoszeń osobiście lub na adres e-mail: </w:t>
      </w:r>
    </w:p>
    <w:p w:rsidR="00FB5877" w:rsidRPr="006C31A9" w:rsidRDefault="00E73E75" w:rsidP="00FB5877">
      <w:pPr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  <w:hyperlink r:id="rId5" w:history="1">
        <w:r w:rsidR="00FB5877" w:rsidRPr="006C31A9">
          <w:rPr>
            <w:rStyle w:val="Hipercze"/>
            <w:rFonts w:ascii="Arial" w:hAnsi="Arial" w:cs="Arial"/>
            <w:b/>
            <w:sz w:val="32"/>
            <w:szCs w:val="32"/>
          </w:rPr>
          <w:t>starostwo@powiat.przemysl.pl</w:t>
        </w:r>
      </w:hyperlink>
    </w:p>
    <w:p w:rsidR="00FB5877" w:rsidRPr="006C31A9" w:rsidRDefault="00FB5877" w:rsidP="00FB5877">
      <w:pPr>
        <w:spacing w:line="360" w:lineRule="auto"/>
        <w:jc w:val="center"/>
        <w:rPr>
          <w:rFonts w:ascii="Arial" w:hAnsi="Arial" w:cs="Arial"/>
        </w:rPr>
      </w:pPr>
    </w:p>
    <w:p w:rsidR="00FB5877" w:rsidRPr="006C31A9" w:rsidRDefault="00FB5877" w:rsidP="00FB5877">
      <w:pPr>
        <w:spacing w:line="360" w:lineRule="auto"/>
        <w:jc w:val="center"/>
        <w:rPr>
          <w:rFonts w:ascii="Arial" w:hAnsi="Arial" w:cs="Arial"/>
        </w:rPr>
      </w:pPr>
    </w:p>
    <w:p w:rsidR="00FB5877" w:rsidRPr="006C31A9" w:rsidRDefault="00FB5877" w:rsidP="00FB5877">
      <w:pPr>
        <w:spacing w:line="360" w:lineRule="auto"/>
        <w:jc w:val="both"/>
        <w:rPr>
          <w:rFonts w:ascii="Arial" w:hAnsi="Arial" w:cs="Arial"/>
          <w:b/>
          <w:sz w:val="32"/>
          <w:szCs w:val="32"/>
        </w:rPr>
      </w:pPr>
      <w:r w:rsidRPr="006C31A9">
        <w:rPr>
          <w:rFonts w:ascii="Arial" w:hAnsi="Arial" w:cs="Arial"/>
          <w:b/>
          <w:sz w:val="32"/>
          <w:szCs w:val="32"/>
        </w:rPr>
        <w:t xml:space="preserve">Więcej informacji na temat zasad udzielania nieodpłatnych porad znajduje się na stronie Ministerstwa Sprawiedliwości: </w:t>
      </w:r>
    </w:p>
    <w:p w:rsidR="00FB5877" w:rsidRPr="006C31A9" w:rsidRDefault="00E73E75" w:rsidP="00FB5877">
      <w:pPr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  <w:hyperlink r:id="rId6" w:history="1">
        <w:r w:rsidR="00FB5877" w:rsidRPr="006C31A9">
          <w:rPr>
            <w:rStyle w:val="Hipercze"/>
            <w:rFonts w:ascii="Arial" w:hAnsi="Arial" w:cs="Arial"/>
            <w:b/>
            <w:sz w:val="32"/>
            <w:szCs w:val="32"/>
          </w:rPr>
          <w:t>http://darmowapomocprawna.ms.gov.pl</w:t>
        </w:r>
      </w:hyperlink>
    </w:p>
    <w:p w:rsidR="00FB5877" w:rsidRPr="006C31A9" w:rsidRDefault="00FB5877" w:rsidP="00FB5877">
      <w:pPr>
        <w:spacing w:line="276" w:lineRule="auto"/>
        <w:jc w:val="center"/>
        <w:rPr>
          <w:rFonts w:ascii="Arial" w:hAnsi="Arial" w:cs="Arial"/>
          <w:b/>
          <w:color w:val="FF0000"/>
          <w:sz w:val="36"/>
          <w:szCs w:val="36"/>
        </w:rPr>
      </w:pPr>
    </w:p>
    <w:p w:rsidR="00FB5877" w:rsidRPr="009B1932" w:rsidRDefault="00FB5877" w:rsidP="00FB5877">
      <w:pPr>
        <w:spacing w:line="276" w:lineRule="auto"/>
        <w:jc w:val="center"/>
        <w:rPr>
          <w:rFonts w:ascii="Arial" w:hAnsi="Arial" w:cs="Arial"/>
          <w:b/>
          <w:color w:val="C45911" w:themeColor="accent2" w:themeShade="BF"/>
          <w:sz w:val="36"/>
          <w:szCs w:val="36"/>
        </w:rPr>
      </w:pPr>
      <w:r w:rsidRPr="009B1932">
        <w:rPr>
          <w:rFonts w:ascii="Arial" w:hAnsi="Arial" w:cs="Arial"/>
          <w:b/>
          <w:color w:val="C45911" w:themeColor="accent2" w:themeShade="BF"/>
          <w:sz w:val="36"/>
          <w:szCs w:val="36"/>
        </w:rPr>
        <w:t>Kto może skorzysta</w:t>
      </w:r>
      <w:r w:rsidR="00B8352E" w:rsidRPr="009B1932">
        <w:rPr>
          <w:rFonts w:ascii="Arial" w:hAnsi="Arial" w:cs="Arial"/>
          <w:b/>
          <w:color w:val="C45911" w:themeColor="accent2" w:themeShade="BF"/>
          <w:sz w:val="36"/>
          <w:szCs w:val="36"/>
        </w:rPr>
        <w:t>ć z nieodpłatnej pomocy prawnej, nieodpłatnego poradnictwa obywatelskiego</w:t>
      </w:r>
      <w:r w:rsidR="00835A47" w:rsidRPr="009B1932">
        <w:rPr>
          <w:rFonts w:ascii="Arial" w:hAnsi="Arial" w:cs="Arial"/>
          <w:b/>
          <w:color w:val="C45911" w:themeColor="accent2" w:themeShade="BF"/>
          <w:sz w:val="36"/>
          <w:szCs w:val="36"/>
        </w:rPr>
        <w:br/>
      </w:r>
      <w:r w:rsidRPr="009B1932">
        <w:rPr>
          <w:rFonts w:ascii="Arial" w:hAnsi="Arial" w:cs="Arial"/>
          <w:b/>
          <w:color w:val="C45911" w:themeColor="accent2" w:themeShade="BF"/>
          <w:sz w:val="36"/>
          <w:szCs w:val="36"/>
        </w:rPr>
        <w:t>w tym nieodpłatnej mediacji?</w:t>
      </w:r>
    </w:p>
    <w:p w:rsidR="00FB5877" w:rsidRPr="006C31A9" w:rsidRDefault="00FB5877" w:rsidP="00FB5877">
      <w:pPr>
        <w:jc w:val="both"/>
        <w:rPr>
          <w:rFonts w:ascii="Arial" w:hAnsi="Arial" w:cs="Arial"/>
          <w:b/>
          <w:color w:val="1F3864"/>
          <w:sz w:val="36"/>
          <w:szCs w:val="36"/>
        </w:rPr>
      </w:pPr>
    </w:p>
    <w:p w:rsidR="00FB5877" w:rsidRPr="009B1932" w:rsidRDefault="00FB5877" w:rsidP="00FB5877">
      <w:pPr>
        <w:jc w:val="both"/>
        <w:rPr>
          <w:rFonts w:ascii="Arial" w:hAnsi="Arial" w:cs="Arial"/>
          <w:b/>
          <w:bCs/>
          <w:color w:val="002060"/>
          <w:sz w:val="32"/>
          <w:szCs w:val="32"/>
        </w:rPr>
      </w:pPr>
      <w:r w:rsidRPr="009B1932">
        <w:rPr>
          <w:rFonts w:ascii="Arial" w:hAnsi="Arial" w:cs="Arial"/>
          <w:b/>
          <w:color w:val="002060"/>
          <w:sz w:val="32"/>
          <w:szCs w:val="32"/>
        </w:rPr>
        <w:t>Art. 4 ust. 1 i 2 ustawy „O</w:t>
      </w:r>
      <w:r w:rsidRPr="009B1932">
        <w:rPr>
          <w:rFonts w:ascii="Arial" w:hAnsi="Arial" w:cs="Arial"/>
          <w:b/>
          <w:bCs/>
          <w:color w:val="002060"/>
          <w:sz w:val="32"/>
          <w:szCs w:val="32"/>
        </w:rPr>
        <w:t> nieodpłatnej pomocy prawnej, nieodpłatnym poradnictwie obywatelskim oraz edukacji prawnej”</w:t>
      </w:r>
    </w:p>
    <w:p w:rsidR="00FB5877" w:rsidRPr="006C31A9" w:rsidRDefault="00FB5877" w:rsidP="00FB5877">
      <w:pPr>
        <w:spacing w:line="276" w:lineRule="auto"/>
        <w:jc w:val="both"/>
        <w:rPr>
          <w:rFonts w:ascii="Arial" w:hAnsi="Arial" w:cs="Arial"/>
          <w:b/>
          <w:color w:val="1F3864"/>
          <w:sz w:val="36"/>
          <w:szCs w:val="36"/>
        </w:rPr>
      </w:pPr>
    </w:p>
    <w:p w:rsidR="00FB5877" w:rsidRPr="006C31A9" w:rsidRDefault="00FB5877" w:rsidP="00FB5877">
      <w:pPr>
        <w:spacing w:line="276" w:lineRule="auto"/>
        <w:ind w:firstLine="709"/>
        <w:jc w:val="both"/>
        <w:rPr>
          <w:rFonts w:ascii="Arial" w:hAnsi="Arial" w:cs="Arial"/>
          <w:b/>
          <w:i/>
          <w:sz w:val="36"/>
          <w:szCs w:val="36"/>
        </w:rPr>
      </w:pPr>
      <w:r w:rsidRPr="006C31A9">
        <w:rPr>
          <w:rFonts w:ascii="Arial" w:hAnsi="Arial" w:cs="Arial"/>
          <w:b/>
          <w:i/>
          <w:color w:val="000000"/>
          <w:sz w:val="36"/>
          <w:szCs w:val="36"/>
        </w:rPr>
        <w:t>Nieodpłatna pomoc prawna</w:t>
      </w:r>
      <w:r w:rsidR="00B8352E" w:rsidRPr="006C31A9">
        <w:rPr>
          <w:rFonts w:ascii="Arial" w:hAnsi="Arial" w:cs="Arial"/>
          <w:b/>
          <w:i/>
          <w:color w:val="000000"/>
          <w:sz w:val="36"/>
          <w:szCs w:val="36"/>
        </w:rPr>
        <w:t xml:space="preserve"> i nieodpłatne poradnictwo obywatelskie</w:t>
      </w:r>
      <w:r w:rsidRPr="006C31A9">
        <w:rPr>
          <w:rFonts w:ascii="Arial" w:hAnsi="Arial" w:cs="Arial"/>
          <w:b/>
          <w:i/>
          <w:color w:val="000000"/>
          <w:sz w:val="36"/>
          <w:szCs w:val="36"/>
        </w:rPr>
        <w:t xml:space="preserve"> przysługuje</w:t>
      </w:r>
      <w:r w:rsidR="006C31A9">
        <w:rPr>
          <w:rFonts w:ascii="Arial" w:hAnsi="Arial" w:cs="Arial"/>
          <w:b/>
          <w:i/>
          <w:color w:val="000000"/>
          <w:sz w:val="36"/>
          <w:szCs w:val="36"/>
        </w:rPr>
        <w:t xml:space="preserve"> osobie </w:t>
      </w:r>
      <w:r w:rsidRPr="006C31A9">
        <w:rPr>
          <w:rFonts w:ascii="Arial" w:hAnsi="Arial" w:cs="Arial"/>
          <w:b/>
          <w:i/>
          <w:color w:val="000000"/>
          <w:sz w:val="36"/>
          <w:szCs w:val="36"/>
        </w:rPr>
        <w:t>uprawnionej, która nie jest w stanie ponieść kosztów odpłatnej pomocy prawnej</w:t>
      </w:r>
      <w:r w:rsidRPr="006C31A9">
        <w:rPr>
          <w:rFonts w:ascii="Arial" w:hAnsi="Arial" w:cs="Arial"/>
          <w:b/>
          <w:i/>
          <w:sz w:val="36"/>
          <w:szCs w:val="36"/>
        </w:rPr>
        <w:t>, w tym osobie fizycznej prowadzącej jednoosobową działalność gospodarczą niezatrudniającą innych osób w ciągu ostatniego roku.</w:t>
      </w:r>
    </w:p>
    <w:p w:rsidR="00810E6B" w:rsidRDefault="00810E6B" w:rsidP="00FB5877">
      <w:pPr>
        <w:spacing w:line="276" w:lineRule="auto"/>
        <w:ind w:firstLine="709"/>
        <w:jc w:val="both"/>
        <w:rPr>
          <w:rFonts w:ascii="Arial" w:hAnsi="Arial" w:cs="Arial"/>
          <w:b/>
          <w:i/>
          <w:color w:val="000000"/>
          <w:sz w:val="36"/>
          <w:szCs w:val="36"/>
        </w:rPr>
      </w:pPr>
    </w:p>
    <w:p w:rsidR="00FB5877" w:rsidRPr="006C31A9" w:rsidRDefault="00FB5877" w:rsidP="00FB5877">
      <w:pPr>
        <w:spacing w:line="276" w:lineRule="auto"/>
        <w:ind w:firstLine="709"/>
        <w:jc w:val="both"/>
        <w:rPr>
          <w:rFonts w:ascii="Arial" w:hAnsi="Arial" w:cs="Arial"/>
          <w:b/>
          <w:i/>
          <w:color w:val="000000"/>
          <w:sz w:val="36"/>
          <w:szCs w:val="36"/>
        </w:rPr>
      </w:pPr>
      <w:r w:rsidRPr="006C31A9">
        <w:rPr>
          <w:rFonts w:ascii="Arial" w:hAnsi="Arial" w:cs="Arial"/>
          <w:b/>
          <w:i/>
          <w:color w:val="000000"/>
          <w:sz w:val="36"/>
          <w:szCs w:val="36"/>
        </w:rPr>
        <w:lastRenderedPageBreak/>
        <w:t>Osoba uprawniona, przed uzyskaniem</w:t>
      </w:r>
      <w:r w:rsidR="006C31A9">
        <w:rPr>
          <w:rFonts w:ascii="Arial" w:hAnsi="Arial" w:cs="Arial"/>
          <w:b/>
          <w:i/>
          <w:color w:val="000000"/>
          <w:sz w:val="36"/>
          <w:szCs w:val="36"/>
        </w:rPr>
        <w:t xml:space="preserve"> </w:t>
      </w:r>
      <w:r w:rsidRPr="006C31A9">
        <w:rPr>
          <w:rFonts w:ascii="Arial" w:hAnsi="Arial" w:cs="Arial"/>
          <w:b/>
          <w:i/>
          <w:color w:val="000000"/>
          <w:sz w:val="36"/>
          <w:szCs w:val="36"/>
        </w:rPr>
        <w:t>nieodpłatnej pomocy prawnej</w:t>
      </w:r>
      <w:r w:rsidR="00B8352E" w:rsidRPr="006C31A9">
        <w:rPr>
          <w:rFonts w:ascii="Arial" w:hAnsi="Arial" w:cs="Arial"/>
          <w:b/>
          <w:i/>
          <w:color w:val="000000"/>
          <w:sz w:val="36"/>
          <w:szCs w:val="36"/>
        </w:rPr>
        <w:t xml:space="preserve"> lub nieodpłatnego poradnictwa obywatelskiego</w:t>
      </w:r>
      <w:r w:rsidRPr="006C31A9">
        <w:rPr>
          <w:rFonts w:ascii="Arial" w:hAnsi="Arial" w:cs="Arial"/>
          <w:b/>
          <w:i/>
          <w:color w:val="000000"/>
          <w:sz w:val="36"/>
          <w:szCs w:val="36"/>
        </w:rPr>
        <w:t>, składa pisemne oświadczenie, że nie jest w stanie ponieść kosztów odpłatnej pomocy prawnej</w:t>
      </w:r>
      <w:r w:rsidRPr="006C31A9">
        <w:rPr>
          <w:rFonts w:ascii="Arial" w:hAnsi="Arial" w:cs="Arial"/>
          <w:b/>
          <w:i/>
          <w:sz w:val="36"/>
          <w:szCs w:val="36"/>
        </w:rPr>
        <w:t xml:space="preserve">. </w:t>
      </w:r>
      <w:r w:rsidR="00835A47" w:rsidRPr="006C31A9">
        <w:rPr>
          <w:rFonts w:ascii="Arial" w:hAnsi="Arial" w:cs="Arial"/>
          <w:b/>
          <w:i/>
          <w:sz w:val="36"/>
          <w:szCs w:val="36"/>
        </w:rPr>
        <w:t xml:space="preserve">Osoba korzystająca </w:t>
      </w:r>
      <w:r w:rsidR="006C31A9">
        <w:rPr>
          <w:rFonts w:ascii="Arial" w:hAnsi="Arial" w:cs="Arial"/>
          <w:b/>
          <w:i/>
          <w:sz w:val="36"/>
          <w:szCs w:val="36"/>
        </w:rPr>
        <w:br/>
      </w:r>
      <w:r w:rsidRPr="006C31A9">
        <w:rPr>
          <w:rFonts w:ascii="Arial" w:hAnsi="Arial" w:cs="Arial"/>
          <w:b/>
          <w:i/>
          <w:sz w:val="36"/>
          <w:szCs w:val="36"/>
        </w:rPr>
        <w:t>z nieodpłatnej pomocy prawnej</w:t>
      </w:r>
      <w:r w:rsidR="00B8352E" w:rsidRPr="006C31A9">
        <w:rPr>
          <w:rFonts w:ascii="Arial" w:hAnsi="Arial" w:cs="Arial"/>
          <w:b/>
          <w:i/>
          <w:sz w:val="36"/>
          <w:szCs w:val="36"/>
        </w:rPr>
        <w:t xml:space="preserve"> </w:t>
      </w:r>
      <w:r w:rsidR="00B8352E" w:rsidRPr="006C31A9">
        <w:rPr>
          <w:rFonts w:ascii="Arial" w:hAnsi="Arial" w:cs="Arial"/>
          <w:b/>
          <w:i/>
          <w:color w:val="000000"/>
          <w:sz w:val="36"/>
          <w:szCs w:val="36"/>
        </w:rPr>
        <w:t>lub</w:t>
      </w:r>
      <w:r w:rsidR="00917985" w:rsidRPr="006C31A9">
        <w:rPr>
          <w:rFonts w:ascii="Arial" w:hAnsi="Arial" w:cs="Arial"/>
          <w:b/>
          <w:i/>
          <w:color w:val="000000"/>
          <w:sz w:val="36"/>
          <w:szCs w:val="36"/>
        </w:rPr>
        <w:t xml:space="preserve"> </w:t>
      </w:r>
      <w:r w:rsidR="00B8352E" w:rsidRPr="006C31A9">
        <w:rPr>
          <w:rFonts w:ascii="Arial" w:hAnsi="Arial" w:cs="Arial"/>
          <w:b/>
          <w:i/>
          <w:color w:val="000000"/>
          <w:sz w:val="36"/>
          <w:szCs w:val="36"/>
        </w:rPr>
        <w:t>nieodpłatnego poradnictwa obywatelskiego</w:t>
      </w:r>
      <w:r w:rsidRPr="006C31A9">
        <w:rPr>
          <w:rFonts w:ascii="Arial" w:hAnsi="Arial" w:cs="Arial"/>
          <w:b/>
          <w:i/>
          <w:color w:val="FF0000"/>
          <w:sz w:val="36"/>
          <w:szCs w:val="36"/>
        </w:rPr>
        <w:t xml:space="preserve"> </w:t>
      </w:r>
      <w:r w:rsidRPr="006C31A9">
        <w:rPr>
          <w:rFonts w:ascii="Arial" w:hAnsi="Arial" w:cs="Arial"/>
          <w:b/>
          <w:i/>
          <w:sz w:val="36"/>
          <w:szCs w:val="36"/>
        </w:rPr>
        <w:t>w zakresie prowadzonej działalności gospodarczej dodatkowo składa oświadcze</w:t>
      </w:r>
      <w:r w:rsidR="00835A47" w:rsidRPr="006C31A9">
        <w:rPr>
          <w:rFonts w:ascii="Arial" w:hAnsi="Arial" w:cs="Arial"/>
          <w:b/>
          <w:i/>
          <w:sz w:val="36"/>
          <w:szCs w:val="36"/>
        </w:rPr>
        <w:t xml:space="preserve">nie </w:t>
      </w:r>
      <w:r w:rsidRPr="006C31A9">
        <w:rPr>
          <w:rFonts w:ascii="Arial" w:hAnsi="Arial" w:cs="Arial"/>
          <w:b/>
          <w:i/>
          <w:sz w:val="36"/>
          <w:szCs w:val="36"/>
        </w:rPr>
        <w:t>o niezatrudnianiu innych osób w</w:t>
      </w:r>
      <w:r w:rsidR="002B7103" w:rsidRPr="006C31A9">
        <w:rPr>
          <w:rFonts w:ascii="Arial" w:hAnsi="Arial" w:cs="Arial"/>
          <w:b/>
          <w:i/>
          <w:sz w:val="36"/>
          <w:szCs w:val="36"/>
        </w:rPr>
        <w:t xml:space="preserve"> </w:t>
      </w:r>
      <w:r w:rsidRPr="006C31A9">
        <w:rPr>
          <w:rFonts w:ascii="Arial" w:hAnsi="Arial" w:cs="Arial"/>
          <w:b/>
          <w:i/>
          <w:sz w:val="36"/>
          <w:szCs w:val="36"/>
        </w:rPr>
        <w:t xml:space="preserve">ciągu ostatniego roku. </w:t>
      </w:r>
      <w:r w:rsidRPr="006C31A9">
        <w:rPr>
          <w:rFonts w:ascii="Arial" w:hAnsi="Arial" w:cs="Arial"/>
          <w:b/>
          <w:i/>
          <w:color w:val="000000"/>
          <w:sz w:val="36"/>
          <w:szCs w:val="36"/>
        </w:rPr>
        <w:t>Oświadczenie składa się osobie udzielającej nieodpłatnej pomocy prawnej</w:t>
      </w:r>
      <w:r w:rsidR="00016294" w:rsidRPr="006C31A9">
        <w:rPr>
          <w:rFonts w:ascii="Arial" w:hAnsi="Arial" w:cs="Arial"/>
          <w:b/>
          <w:i/>
          <w:color w:val="000000"/>
          <w:sz w:val="36"/>
          <w:szCs w:val="36"/>
        </w:rPr>
        <w:t xml:space="preserve"> lub świa</w:t>
      </w:r>
      <w:r w:rsidR="006C31A9">
        <w:rPr>
          <w:rFonts w:ascii="Arial" w:hAnsi="Arial" w:cs="Arial"/>
          <w:b/>
          <w:i/>
          <w:color w:val="000000"/>
          <w:sz w:val="36"/>
          <w:szCs w:val="36"/>
        </w:rPr>
        <w:t xml:space="preserve">dczącej nieodpłatne poradnictwo </w:t>
      </w:r>
      <w:r w:rsidR="00016294" w:rsidRPr="006C31A9">
        <w:rPr>
          <w:rFonts w:ascii="Arial" w:hAnsi="Arial" w:cs="Arial"/>
          <w:b/>
          <w:i/>
          <w:color w:val="000000"/>
          <w:sz w:val="36"/>
          <w:szCs w:val="36"/>
        </w:rPr>
        <w:t>obywatelskie</w:t>
      </w:r>
      <w:r w:rsidRPr="006C31A9">
        <w:rPr>
          <w:rFonts w:ascii="Arial" w:hAnsi="Arial" w:cs="Arial"/>
          <w:b/>
          <w:i/>
          <w:color w:val="000000"/>
          <w:sz w:val="36"/>
          <w:szCs w:val="36"/>
        </w:rPr>
        <w:t>.</w:t>
      </w:r>
    </w:p>
    <w:p w:rsidR="00FB5877" w:rsidRPr="006C31A9" w:rsidRDefault="00FB5877" w:rsidP="00FB5877">
      <w:pPr>
        <w:spacing w:line="276" w:lineRule="auto"/>
        <w:ind w:firstLine="709"/>
        <w:jc w:val="both"/>
        <w:rPr>
          <w:rFonts w:ascii="Arial" w:hAnsi="Arial" w:cs="Arial"/>
          <w:b/>
          <w:i/>
          <w:color w:val="000000"/>
          <w:sz w:val="20"/>
          <w:szCs w:val="20"/>
        </w:rPr>
      </w:pPr>
    </w:p>
    <w:p w:rsidR="00E73E75" w:rsidRPr="009B1932" w:rsidRDefault="00FB5877" w:rsidP="00E73E75">
      <w:pPr>
        <w:spacing w:line="360" w:lineRule="auto"/>
        <w:jc w:val="center"/>
        <w:rPr>
          <w:rFonts w:ascii="Arial" w:hAnsi="Arial" w:cs="Arial"/>
          <w:b/>
          <w:color w:val="C45911" w:themeColor="accent2" w:themeShade="BF"/>
          <w:sz w:val="36"/>
          <w:szCs w:val="36"/>
        </w:rPr>
      </w:pPr>
      <w:r w:rsidRPr="009B1932">
        <w:rPr>
          <w:rFonts w:ascii="Arial" w:hAnsi="Arial" w:cs="Arial"/>
          <w:b/>
          <w:color w:val="C45911" w:themeColor="accent2" w:themeShade="BF"/>
          <w:sz w:val="36"/>
          <w:szCs w:val="36"/>
        </w:rPr>
        <w:t>Na czym polega nieodpłatna pomoc prawna?</w:t>
      </w:r>
    </w:p>
    <w:p w:rsidR="00FB5877" w:rsidRPr="009B1932" w:rsidRDefault="00FB5877" w:rsidP="00FB5877">
      <w:pPr>
        <w:spacing w:line="276" w:lineRule="auto"/>
        <w:jc w:val="both"/>
        <w:rPr>
          <w:rFonts w:ascii="Arial" w:hAnsi="Arial" w:cs="Arial"/>
          <w:b/>
          <w:bCs/>
          <w:color w:val="002060"/>
          <w:sz w:val="32"/>
          <w:szCs w:val="32"/>
        </w:rPr>
      </w:pPr>
      <w:r w:rsidRPr="009B1932">
        <w:rPr>
          <w:rFonts w:ascii="Arial" w:hAnsi="Arial" w:cs="Arial"/>
          <w:b/>
          <w:color w:val="002060"/>
          <w:sz w:val="32"/>
          <w:szCs w:val="32"/>
        </w:rPr>
        <w:t>Art. 3 ustawy „O</w:t>
      </w:r>
      <w:r w:rsidRPr="009B1932">
        <w:rPr>
          <w:rFonts w:ascii="Arial" w:hAnsi="Arial" w:cs="Arial"/>
          <w:b/>
          <w:bCs/>
          <w:color w:val="002060"/>
          <w:sz w:val="32"/>
          <w:szCs w:val="32"/>
        </w:rPr>
        <w:t> nieodpłatnej</w:t>
      </w:r>
      <w:r w:rsidR="009B1932">
        <w:rPr>
          <w:rFonts w:ascii="Arial" w:hAnsi="Arial" w:cs="Arial"/>
          <w:b/>
          <w:bCs/>
          <w:color w:val="002060"/>
          <w:sz w:val="32"/>
          <w:szCs w:val="32"/>
        </w:rPr>
        <w:t xml:space="preserve"> </w:t>
      </w:r>
      <w:r w:rsidRPr="009B1932">
        <w:rPr>
          <w:rFonts w:ascii="Arial" w:hAnsi="Arial" w:cs="Arial"/>
          <w:b/>
          <w:bCs/>
          <w:color w:val="002060"/>
          <w:sz w:val="32"/>
          <w:szCs w:val="32"/>
        </w:rPr>
        <w:t>pomocy prawnej, nieodpłatnym poradnictwie obywatelskim oraz edukacji prawnej”</w:t>
      </w:r>
    </w:p>
    <w:p w:rsidR="00FB5877" w:rsidRPr="006C31A9" w:rsidRDefault="00FB5877" w:rsidP="00FB5877">
      <w:pPr>
        <w:spacing w:line="276" w:lineRule="auto"/>
        <w:jc w:val="both"/>
        <w:rPr>
          <w:rFonts w:ascii="Arial" w:hAnsi="Arial" w:cs="Arial"/>
          <w:b/>
          <w:i/>
          <w:color w:val="000000"/>
          <w:sz w:val="36"/>
          <w:szCs w:val="36"/>
        </w:rPr>
      </w:pPr>
      <w:r w:rsidRPr="006C31A9">
        <w:rPr>
          <w:rFonts w:ascii="Arial" w:hAnsi="Arial" w:cs="Arial"/>
          <w:b/>
          <w:i/>
          <w:color w:val="000000"/>
          <w:sz w:val="36"/>
          <w:szCs w:val="36"/>
        </w:rPr>
        <w:t>1. Nieodpłatna pomoc prawna obejmuje:</w:t>
      </w:r>
    </w:p>
    <w:p w:rsidR="00FB5877" w:rsidRDefault="00E73E75" w:rsidP="00E73E75">
      <w:pPr>
        <w:spacing w:line="276" w:lineRule="auto"/>
        <w:jc w:val="both"/>
        <w:rPr>
          <w:rFonts w:ascii="Arial" w:hAnsi="Arial" w:cs="Arial"/>
          <w:b/>
          <w:i/>
          <w:color w:val="000000"/>
          <w:sz w:val="32"/>
          <w:szCs w:val="32"/>
        </w:rPr>
      </w:pPr>
      <w:r>
        <w:rPr>
          <w:rFonts w:ascii="Arial" w:hAnsi="Arial" w:cs="Arial"/>
          <w:b/>
          <w:i/>
          <w:color w:val="000000"/>
          <w:sz w:val="32"/>
          <w:szCs w:val="32"/>
        </w:rPr>
        <w:t xml:space="preserve"> </w:t>
      </w:r>
      <w:r w:rsidR="00FB5877" w:rsidRPr="006C31A9">
        <w:rPr>
          <w:rFonts w:ascii="Arial" w:hAnsi="Arial" w:cs="Arial"/>
          <w:b/>
          <w:i/>
          <w:color w:val="000000"/>
          <w:sz w:val="32"/>
          <w:szCs w:val="32"/>
        </w:rPr>
        <w:t>1) poinformowanie osoby fiz</w:t>
      </w:r>
      <w:r w:rsidR="006C31A9" w:rsidRPr="006C31A9">
        <w:rPr>
          <w:rFonts w:ascii="Arial" w:hAnsi="Arial" w:cs="Arial"/>
          <w:b/>
          <w:i/>
          <w:color w:val="000000"/>
          <w:sz w:val="32"/>
          <w:szCs w:val="32"/>
        </w:rPr>
        <w:t>ycznej, zwanej dalej</w:t>
      </w:r>
      <w:r w:rsidR="00810E6B">
        <w:rPr>
          <w:rFonts w:ascii="Arial" w:hAnsi="Arial" w:cs="Arial"/>
          <w:b/>
          <w:i/>
          <w:color w:val="000000"/>
          <w:sz w:val="32"/>
          <w:szCs w:val="32"/>
        </w:rPr>
        <w:t xml:space="preserve"> </w:t>
      </w:r>
      <w:r w:rsidR="006C31A9" w:rsidRPr="006C31A9">
        <w:rPr>
          <w:rFonts w:ascii="Arial" w:hAnsi="Arial" w:cs="Arial"/>
          <w:b/>
          <w:i/>
          <w:color w:val="000000"/>
          <w:sz w:val="32"/>
          <w:szCs w:val="32"/>
        </w:rPr>
        <w:t>"osobą</w:t>
      </w:r>
      <w:r>
        <w:rPr>
          <w:rFonts w:ascii="Arial" w:hAnsi="Arial" w:cs="Arial"/>
          <w:b/>
          <w:i/>
          <w:color w:val="000000"/>
          <w:sz w:val="32"/>
          <w:szCs w:val="32"/>
        </w:rPr>
        <w:br/>
      </w:r>
      <w:r w:rsidR="006C31A9" w:rsidRPr="006C31A9">
        <w:rPr>
          <w:rFonts w:ascii="Arial" w:hAnsi="Arial" w:cs="Arial"/>
          <w:b/>
          <w:i/>
          <w:color w:val="000000"/>
          <w:sz w:val="32"/>
          <w:szCs w:val="32"/>
        </w:rPr>
        <w:t xml:space="preserve"> </w:t>
      </w:r>
      <w:r>
        <w:rPr>
          <w:rFonts w:ascii="Arial" w:hAnsi="Arial" w:cs="Arial"/>
          <w:b/>
          <w:i/>
          <w:color w:val="000000"/>
          <w:sz w:val="32"/>
          <w:szCs w:val="32"/>
        </w:rPr>
        <w:t xml:space="preserve">   </w:t>
      </w:r>
      <w:r w:rsidR="00FB5877" w:rsidRPr="006C31A9">
        <w:rPr>
          <w:rFonts w:ascii="Arial" w:hAnsi="Arial" w:cs="Arial"/>
          <w:b/>
          <w:i/>
          <w:color w:val="000000"/>
          <w:sz w:val="32"/>
          <w:szCs w:val="32"/>
        </w:rPr>
        <w:t>uprawnioną", o ob</w:t>
      </w:r>
      <w:r w:rsidR="00810E6B">
        <w:rPr>
          <w:rFonts w:ascii="Arial" w:hAnsi="Arial" w:cs="Arial"/>
          <w:b/>
          <w:i/>
          <w:color w:val="000000"/>
          <w:sz w:val="32"/>
          <w:szCs w:val="32"/>
        </w:rPr>
        <w:t xml:space="preserve">owiązującym stanie </w:t>
      </w:r>
      <w:r w:rsidR="006C31A9" w:rsidRPr="006C31A9">
        <w:rPr>
          <w:rFonts w:ascii="Arial" w:hAnsi="Arial" w:cs="Arial"/>
          <w:b/>
          <w:i/>
          <w:color w:val="000000"/>
          <w:sz w:val="32"/>
          <w:szCs w:val="32"/>
        </w:rPr>
        <w:t>prawnym oraz</w:t>
      </w:r>
      <w:r>
        <w:rPr>
          <w:rFonts w:ascii="Arial" w:hAnsi="Arial" w:cs="Arial"/>
          <w:b/>
          <w:i/>
          <w:color w:val="000000"/>
          <w:sz w:val="32"/>
          <w:szCs w:val="32"/>
        </w:rPr>
        <w:br/>
        <w:t xml:space="preserve">  </w:t>
      </w:r>
      <w:r w:rsidR="006C31A9" w:rsidRPr="006C31A9">
        <w:rPr>
          <w:rFonts w:ascii="Arial" w:hAnsi="Arial" w:cs="Arial"/>
          <w:b/>
          <w:i/>
          <w:color w:val="000000"/>
          <w:sz w:val="32"/>
          <w:szCs w:val="32"/>
        </w:rPr>
        <w:t xml:space="preserve"> </w:t>
      </w:r>
      <w:r>
        <w:rPr>
          <w:rFonts w:ascii="Arial" w:hAnsi="Arial" w:cs="Arial"/>
          <w:b/>
          <w:i/>
          <w:color w:val="000000"/>
          <w:sz w:val="32"/>
          <w:szCs w:val="32"/>
        </w:rPr>
        <w:t xml:space="preserve"> </w:t>
      </w:r>
      <w:r w:rsidR="00FB5877" w:rsidRPr="006C31A9">
        <w:rPr>
          <w:rFonts w:ascii="Arial" w:hAnsi="Arial" w:cs="Arial"/>
          <w:b/>
          <w:i/>
          <w:color w:val="000000"/>
          <w:sz w:val="32"/>
          <w:szCs w:val="32"/>
        </w:rPr>
        <w:t>przysługujących jej uprawni</w:t>
      </w:r>
      <w:r w:rsidR="006C31A9" w:rsidRPr="006C31A9">
        <w:rPr>
          <w:rFonts w:ascii="Arial" w:hAnsi="Arial" w:cs="Arial"/>
          <w:b/>
          <w:i/>
          <w:color w:val="000000"/>
          <w:sz w:val="32"/>
          <w:szCs w:val="32"/>
        </w:rPr>
        <w:t>eniach lub spoczywających</w:t>
      </w:r>
      <w:r>
        <w:rPr>
          <w:rFonts w:ascii="Arial" w:hAnsi="Arial" w:cs="Arial"/>
          <w:b/>
          <w:i/>
          <w:color w:val="000000"/>
          <w:sz w:val="32"/>
          <w:szCs w:val="32"/>
        </w:rPr>
        <w:br/>
        <w:t xml:space="preserve">   </w:t>
      </w:r>
      <w:r w:rsidR="006C31A9" w:rsidRPr="006C31A9">
        <w:rPr>
          <w:rFonts w:ascii="Arial" w:hAnsi="Arial" w:cs="Arial"/>
          <w:b/>
          <w:i/>
          <w:color w:val="000000"/>
          <w:sz w:val="32"/>
          <w:szCs w:val="32"/>
        </w:rPr>
        <w:t xml:space="preserve"> na</w:t>
      </w:r>
      <w:r w:rsidR="00810E6B">
        <w:rPr>
          <w:rFonts w:ascii="Arial" w:hAnsi="Arial" w:cs="Arial"/>
          <w:b/>
          <w:i/>
          <w:color w:val="000000"/>
          <w:sz w:val="32"/>
          <w:szCs w:val="32"/>
        </w:rPr>
        <w:t xml:space="preserve"> </w:t>
      </w:r>
      <w:r w:rsidR="00FB5877" w:rsidRPr="006C31A9">
        <w:rPr>
          <w:rFonts w:ascii="Arial" w:hAnsi="Arial" w:cs="Arial"/>
          <w:b/>
          <w:i/>
          <w:color w:val="000000"/>
          <w:sz w:val="32"/>
          <w:szCs w:val="32"/>
        </w:rPr>
        <w:t xml:space="preserve">niej obowiązkach, w </w:t>
      </w:r>
      <w:r w:rsidR="006C31A9" w:rsidRPr="006C31A9">
        <w:rPr>
          <w:rFonts w:ascii="Arial" w:hAnsi="Arial" w:cs="Arial"/>
          <w:b/>
          <w:i/>
          <w:color w:val="000000"/>
          <w:sz w:val="32"/>
          <w:szCs w:val="32"/>
        </w:rPr>
        <w:t>tym w związku z toczącym się</w:t>
      </w:r>
      <w:r>
        <w:rPr>
          <w:rFonts w:ascii="Arial" w:hAnsi="Arial" w:cs="Arial"/>
          <w:b/>
          <w:i/>
          <w:color w:val="000000"/>
          <w:sz w:val="32"/>
          <w:szCs w:val="32"/>
        </w:rPr>
        <w:br/>
        <w:t xml:space="preserve">   </w:t>
      </w:r>
      <w:r w:rsidR="00810E6B">
        <w:rPr>
          <w:rFonts w:ascii="Arial" w:hAnsi="Arial" w:cs="Arial"/>
          <w:b/>
          <w:i/>
          <w:color w:val="000000"/>
          <w:sz w:val="32"/>
          <w:szCs w:val="32"/>
        </w:rPr>
        <w:t xml:space="preserve">postępowaniem </w:t>
      </w:r>
      <w:r w:rsidR="00FB5877" w:rsidRPr="006C31A9">
        <w:rPr>
          <w:rFonts w:ascii="Arial" w:hAnsi="Arial" w:cs="Arial"/>
          <w:b/>
          <w:i/>
          <w:color w:val="000000"/>
          <w:sz w:val="32"/>
          <w:szCs w:val="32"/>
        </w:rPr>
        <w:t>przygo</w:t>
      </w:r>
      <w:r w:rsidR="006C31A9" w:rsidRPr="006C31A9">
        <w:rPr>
          <w:rFonts w:ascii="Arial" w:hAnsi="Arial" w:cs="Arial"/>
          <w:b/>
          <w:i/>
          <w:color w:val="000000"/>
          <w:sz w:val="32"/>
          <w:szCs w:val="32"/>
        </w:rPr>
        <w:t>towawczym, administracyjnym,</w:t>
      </w:r>
      <w:r>
        <w:rPr>
          <w:rFonts w:ascii="Arial" w:hAnsi="Arial" w:cs="Arial"/>
          <w:b/>
          <w:i/>
          <w:color w:val="000000"/>
          <w:sz w:val="32"/>
          <w:szCs w:val="32"/>
        </w:rPr>
        <w:br/>
        <w:t xml:space="preserve">  </w:t>
      </w:r>
      <w:r w:rsidR="006C31A9" w:rsidRPr="006C31A9">
        <w:rPr>
          <w:rFonts w:ascii="Arial" w:hAnsi="Arial" w:cs="Arial"/>
          <w:b/>
          <w:i/>
          <w:color w:val="000000"/>
          <w:sz w:val="32"/>
          <w:szCs w:val="32"/>
        </w:rPr>
        <w:t xml:space="preserve"> </w:t>
      </w:r>
      <w:r w:rsidR="00FB5877" w:rsidRPr="006C31A9">
        <w:rPr>
          <w:rFonts w:ascii="Arial" w:hAnsi="Arial" w:cs="Arial"/>
          <w:b/>
          <w:i/>
          <w:color w:val="000000"/>
          <w:sz w:val="32"/>
          <w:szCs w:val="32"/>
        </w:rPr>
        <w:t xml:space="preserve">sądowym lub </w:t>
      </w:r>
      <w:proofErr w:type="spellStart"/>
      <w:r w:rsidR="00FB5877" w:rsidRPr="006C31A9">
        <w:rPr>
          <w:rFonts w:ascii="Arial" w:hAnsi="Arial" w:cs="Arial"/>
          <w:b/>
          <w:i/>
          <w:color w:val="000000"/>
          <w:sz w:val="32"/>
          <w:szCs w:val="32"/>
        </w:rPr>
        <w:t>sądowoadministracyjnym</w:t>
      </w:r>
      <w:proofErr w:type="spellEnd"/>
      <w:r w:rsidR="00FB5877" w:rsidRPr="006C31A9">
        <w:rPr>
          <w:rFonts w:ascii="Arial" w:hAnsi="Arial" w:cs="Arial"/>
          <w:b/>
          <w:i/>
          <w:color w:val="000000"/>
          <w:sz w:val="32"/>
          <w:szCs w:val="32"/>
        </w:rPr>
        <w:t xml:space="preserve"> lub,</w:t>
      </w:r>
    </w:p>
    <w:p w:rsidR="00810E6B" w:rsidRPr="006C31A9" w:rsidRDefault="00810E6B" w:rsidP="00E73E75">
      <w:pPr>
        <w:spacing w:line="276" w:lineRule="auto"/>
        <w:jc w:val="both"/>
        <w:rPr>
          <w:rFonts w:ascii="Arial" w:hAnsi="Arial" w:cs="Arial"/>
          <w:b/>
          <w:i/>
          <w:color w:val="000000"/>
          <w:sz w:val="32"/>
          <w:szCs w:val="32"/>
        </w:rPr>
      </w:pPr>
    </w:p>
    <w:p w:rsidR="00FB5877" w:rsidRDefault="00FB5877" w:rsidP="00E73E75">
      <w:pPr>
        <w:spacing w:line="276" w:lineRule="auto"/>
        <w:jc w:val="both"/>
        <w:rPr>
          <w:rFonts w:ascii="Arial" w:hAnsi="Arial" w:cs="Arial"/>
          <w:b/>
          <w:i/>
          <w:color w:val="000000"/>
          <w:sz w:val="32"/>
          <w:szCs w:val="32"/>
        </w:rPr>
      </w:pPr>
      <w:r w:rsidRPr="006C31A9">
        <w:rPr>
          <w:rFonts w:ascii="Arial" w:hAnsi="Arial" w:cs="Arial"/>
          <w:b/>
          <w:i/>
          <w:color w:val="000000"/>
          <w:sz w:val="32"/>
          <w:szCs w:val="32"/>
        </w:rPr>
        <w:t>2)</w:t>
      </w:r>
      <w:r w:rsidR="00E73E75">
        <w:rPr>
          <w:rFonts w:ascii="Arial" w:hAnsi="Arial" w:cs="Arial"/>
          <w:b/>
          <w:i/>
          <w:color w:val="000000"/>
          <w:sz w:val="32"/>
          <w:szCs w:val="32"/>
        </w:rPr>
        <w:t xml:space="preserve"> </w:t>
      </w:r>
      <w:r w:rsidRPr="006C31A9">
        <w:rPr>
          <w:rFonts w:ascii="Arial" w:hAnsi="Arial" w:cs="Arial"/>
          <w:b/>
          <w:i/>
          <w:color w:val="000000"/>
          <w:sz w:val="32"/>
          <w:szCs w:val="32"/>
        </w:rPr>
        <w:t>wskazanie osobie uprawnionej sposobu</w:t>
      </w:r>
      <w:r w:rsidR="00810E6B">
        <w:rPr>
          <w:rFonts w:ascii="Arial" w:hAnsi="Arial" w:cs="Arial"/>
          <w:b/>
          <w:i/>
          <w:color w:val="000000"/>
          <w:sz w:val="32"/>
          <w:szCs w:val="32"/>
        </w:rPr>
        <w:t xml:space="preserve"> </w:t>
      </w:r>
      <w:r w:rsidRPr="006C31A9">
        <w:rPr>
          <w:rFonts w:ascii="Arial" w:hAnsi="Arial" w:cs="Arial"/>
          <w:b/>
          <w:i/>
          <w:color w:val="000000"/>
          <w:sz w:val="32"/>
          <w:szCs w:val="32"/>
        </w:rPr>
        <w:t>rozwiązan</w:t>
      </w:r>
      <w:r w:rsidR="006C31A9" w:rsidRPr="006C31A9">
        <w:rPr>
          <w:rFonts w:ascii="Arial" w:hAnsi="Arial" w:cs="Arial"/>
          <w:b/>
          <w:i/>
          <w:color w:val="000000"/>
          <w:sz w:val="32"/>
          <w:szCs w:val="32"/>
        </w:rPr>
        <w:t>ia jej</w:t>
      </w:r>
      <w:r w:rsidR="00E73E75">
        <w:rPr>
          <w:rFonts w:ascii="Arial" w:hAnsi="Arial" w:cs="Arial"/>
          <w:b/>
          <w:i/>
          <w:color w:val="000000"/>
          <w:sz w:val="32"/>
          <w:szCs w:val="32"/>
        </w:rPr>
        <w:br/>
      </w:r>
      <w:r w:rsidR="006C31A9" w:rsidRPr="006C31A9">
        <w:rPr>
          <w:rFonts w:ascii="Arial" w:hAnsi="Arial" w:cs="Arial"/>
          <w:b/>
          <w:i/>
          <w:color w:val="000000"/>
          <w:sz w:val="32"/>
          <w:szCs w:val="32"/>
        </w:rPr>
        <w:t xml:space="preserve"> </w:t>
      </w:r>
      <w:r w:rsidR="00810E6B">
        <w:rPr>
          <w:rFonts w:ascii="Arial" w:hAnsi="Arial" w:cs="Arial"/>
          <w:b/>
          <w:i/>
          <w:color w:val="000000"/>
          <w:sz w:val="32"/>
          <w:szCs w:val="32"/>
        </w:rPr>
        <w:t xml:space="preserve"> </w:t>
      </w:r>
      <w:r w:rsidR="00E73E75">
        <w:rPr>
          <w:rFonts w:ascii="Arial" w:hAnsi="Arial" w:cs="Arial"/>
          <w:b/>
          <w:i/>
          <w:color w:val="000000"/>
          <w:sz w:val="32"/>
          <w:szCs w:val="32"/>
        </w:rPr>
        <w:t xml:space="preserve"> </w:t>
      </w:r>
      <w:r w:rsidRPr="006C31A9">
        <w:rPr>
          <w:rFonts w:ascii="Arial" w:hAnsi="Arial" w:cs="Arial"/>
          <w:b/>
          <w:i/>
          <w:color w:val="000000"/>
          <w:sz w:val="32"/>
          <w:szCs w:val="32"/>
        </w:rPr>
        <w:t>problemu prawnego, lub</w:t>
      </w:r>
    </w:p>
    <w:p w:rsidR="00810E6B" w:rsidRPr="006C31A9" w:rsidRDefault="00810E6B" w:rsidP="00E73E75">
      <w:pPr>
        <w:spacing w:line="276" w:lineRule="auto"/>
        <w:jc w:val="both"/>
        <w:rPr>
          <w:rFonts w:ascii="Arial" w:hAnsi="Arial" w:cs="Arial"/>
          <w:b/>
          <w:i/>
          <w:color w:val="000000"/>
          <w:sz w:val="32"/>
          <w:szCs w:val="32"/>
        </w:rPr>
      </w:pPr>
    </w:p>
    <w:p w:rsidR="00FB5877" w:rsidRPr="006C31A9" w:rsidRDefault="00FB5877" w:rsidP="00E73E75">
      <w:pPr>
        <w:spacing w:line="276" w:lineRule="auto"/>
        <w:jc w:val="both"/>
        <w:rPr>
          <w:rFonts w:ascii="Arial" w:hAnsi="Arial" w:cs="Arial"/>
          <w:b/>
          <w:i/>
          <w:color w:val="000000"/>
          <w:sz w:val="32"/>
          <w:szCs w:val="32"/>
        </w:rPr>
      </w:pPr>
      <w:r w:rsidRPr="006C31A9">
        <w:rPr>
          <w:rFonts w:ascii="Arial" w:hAnsi="Arial" w:cs="Arial"/>
          <w:b/>
          <w:i/>
          <w:color w:val="000000"/>
          <w:sz w:val="32"/>
          <w:szCs w:val="32"/>
        </w:rPr>
        <w:t xml:space="preserve">3) sporządzenie projektu pisma w </w:t>
      </w:r>
      <w:proofErr w:type="spellStart"/>
      <w:r w:rsidRPr="006C31A9">
        <w:rPr>
          <w:rFonts w:ascii="Arial" w:hAnsi="Arial" w:cs="Arial"/>
          <w:b/>
          <w:i/>
          <w:color w:val="000000"/>
          <w:sz w:val="32"/>
          <w:szCs w:val="32"/>
        </w:rPr>
        <w:t>sprawach,</w:t>
      </w:r>
      <w:r w:rsidR="006C31A9" w:rsidRPr="006C31A9">
        <w:rPr>
          <w:rFonts w:ascii="Arial" w:hAnsi="Arial" w:cs="Arial"/>
          <w:b/>
          <w:i/>
          <w:color w:val="000000"/>
          <w:sz w:val="32"/>
          <w:szCs w:val="32"/>
        </w:rPr>
        <w:t>o</w:t>
      </w:r>
      <w:proofErr w:type="spellEnd"/>
      <w:r w:rsidR="006C31A9" w:rsidRPr="006C31A9">
        <w:rPr>
          <w:rFonts w:ascii="Arial" w:hAnsi="Arial" w:cs="Arial"/>
          <w:b/>
          <w:i/>
          <w:color w:val="000000"/>
          <w:sz w:val="32"/>
          <w:szCs w:val="32"/>
        </w:rPr>
        <w:t xml:space="preserve"> których mowa</w:t>
      </w:r>
      <w:r w:rsidR="00E73E75">
        <w:rPr>
          <w:rFonts w:ascii="Arial" w:hAnsi="Arial" w:cs="Arial"/>
          <w:b/>
          <w:i/>
          <w:color w:val="000000"/>
          <w:sz w:val="32"/>
          <w:szCs w:val="32"/>
        </w:rPr>
        <w:br/>
        <w:t xml:space="preserve">  </w:t>
      </w:r>
      <w:r w:rsidR="006C31A9" w:rsidRPr="006C31A9">
        <w:rPr>
          <w:rFonts w:ascii="Arial" w:hAnsi="Arial" w:cs="Arial"/>
          <w:b/>
          <w:i/>
          <w:color w:val="000000"/>
          <w:sz w:val="32"/>
          <w:szCs w:val="32"/>
        </w:rPr>
        <w:t xml:space="preserve"> </w:t>
      </w:r>
      <w:r w:rsidRPr="006C31A9">
        <w:rPr>
          <w:rFonts w:ascii="Arial" w:hAnsi="Arial" w:cs="Arial"/>
          <w:b/>
          <w:i/>
          <w:color w:val="000000"/>
          <w:sz w:val="32"/>
          <w:szCs w:val="32"/>
        </w:rPr>
        <w:t>w pkt 1 i 2, z wyłączeniem</w:t>
      </w:r>
      <w:r w:rsidR="00810E6B">
        <w:rPr>
          <w:rFonts w:ascii="Arial" w:hAnsi="Arial" w:cs="Arial"/>
          <w:b/>
          <w:i/>
          <w:color w:val="000000"/>
          <w:sz w:val="32"/>
          <w:szCs w:val="32"/>
        </w:rPr>
        <w:t xml:space="preserve"> pism </w:t>
      </w:r>
      <w:r w:rsidR="006C31A9" w:rsidRPr="006C31A9">
        <w:rPr>
          <w:rFonts w:ascii="Arial" w:hAnsi="Arial" w:cs="Arial"/>
          <w:b/>
          <w:i/>
          <w:color w:val="000000"/>
          <w:sz w:val="32"/>
          <w:szCs w:val="32"/>
        </w:rPr>
        <w:t>procesowych w toczącym</w:t>
      </w:r>
      <w:r w:rsidR="00E73E75">
        <w:rPr>
          <w:rFonts w:ascii="Arial" w:hAnsi="Arial" w:cs="Arial"/>
          <w:b/>
          <w:i/>
          <w:color w:val="000000"/>
          <w:sz w:val="32"/>
          <w:szCs w:val="32"/>
        </w:rPr>
        <w:br/>
        <w:t xml:space="preserve">  </w:t>
      </w:r>
      <w:r w:rsidR="006C31A9" w:rsidRPr="006C31A9">
        <w:rPr>
          <w:rFonts w:ascii="Arial" w:hAnsi="Arial" w:cs="Arial"/>
          <w:b/>
          <w:i/>
          <w:color w:val="000000"/>
          <w:sz w:val="32"/>
          <w:szCs w:val="32"/>
        </w:rPr>
        <w:t xml:space="preserve"> się </w:t>
      </w:r>
      <w:r w:rsidRPr="006C31A9">
        <w:rPr>
          <w:rFonts w:ascii="Arial" w:hAnsi="Arial" w:cs="Arial"/>
          <w:b/>
          <w:i/>
          <w:color w:val="000000"/>
          <w:sz w:val="32"/>
          <w:szCs w:val="32"/>
        </w:rPr>
        <w:t>postępowaniu</w:t>
      </w:r>
      <w:r w:rsidR="00810E6B">
        <w:rPr>
          <w:rFonts w:ascii="Arial" w:hAnsi="Arial" w:cs="Arial"/>
          <w:b/>
          <w:i/>
          <w:color w:val="000000"/>
          <w:sz w:val="32"/>
          <w:szCs w:val="32"/>
        </w:rPr>
        <w:t xml:space="preserve"> </w:t>
      </w:r>
      <w:r w:rsidRPr="006C31A9">
        <w:rPr>
          <w:rFonts w:ascii="Arial" w:hAnsi="Arial" w:cs="Arial"/>
          <w:b/>
          <w:i/>
          <w:color w:val="000000"/>
          <w:sz w:val="32"/>
          <w:szCs w:val="32"/>
        </w:rPr>
        <w:t>przygo</w:t>
      </w:r>
      <w:r w:rsidR="006C31A9" w:rsidRPr="006C31A9">
        <w:rPr>
          <w:rFonts w:ascii="Arial" w:hAnsi="Arial" w:cs="Arial"/>
          <w:b/>
          <w:i/>
          <w:color w:val="000000"/>
          <w:sz w:val="32"/>
          <w:szCs w:val="32"/>
        </w:rPr>
        <w:t xml:space="preserve">towawczym lub sądowym i pism </w:t>
      </w:r>
      <w:r w:rsidR="00E73E75">
        <w:rPr>
          <w:rFonts w:ascii="Arial" w:hAnsi="Arial" w:cs="Arial"/>
          <w:b/>
          <w:i/>
          <w:color w:val="000000"/>
          <w:sz w:val="32"/>
          <w:szCs w:val="32"/>
        </w:rPr>
        <w:br/>
      </w:r>
      <w:r w:rsidR="00E73E75">
        <w:rPr>
          <w:rFonts w:ascii="Arial" w:hAnsi="Arial" w:cs="Arial"/>
          <w:b/>
          <w:i/>
          <w:color w:val="000000"/>
          <w:sz w:val="32"/>
          <w:szCs w:val="32"/>
        </w:rPr>
        <w:lastRenderedPageBreak/>
        <w:t xml:space="preserve">   </w:t>
      </w:r>
      <w:r w:rsidRPr="006C31A9">
        <w:rPr>
          <w:rFonts w:ascii="Arial" w:hAnsi="Arial" w:cs="Arial"/>
          <w:b/>
          <w:i/>
          <w:color w:val="000000"/>
          <w:sz w:val="32"/>
          <w:szCs w:val="32"/>
        </w:rPr>
        <w:t>w toczącym</w:t>
      </w:r>
      <w:r w:rsidR="00810E6B">
        <w:rPr>
          <w:rFonts w:ascii="Arial" w:hAnsi="Arial" w:cs="Arial"/>
          <w:b/>
          <w:i/>
          <w:color w:val="000000"/>
          <w:sz w:val="32"/>
          <w:szCs w:val="32"/>
        </w:rPr>
        <w:t xml:space="preserve"> </w:t>
      </w:r>
      <w:r w:rsidRPr="006C31A9">
        <w:rPr>
          <w:rFonts w:ascii="Arial" w:hAnsi="Arial" w:cs="Arial"/>
          <w:b/>
          <w:i/>
          <w:color w:val="000000"/>
          <w:sz w:val="32"/>
          <w:szCs w:val="32"/>
        </w:rPr>
        <w:t xml:space="preserve">się postępowaniu </w:t>
      </w:r>
      <w:proofErr w:type="spellStart"/>
      <w:r w:rsidRPr="006C31A9">
        <w:rPr>
          <w:rFonts w:ascii="Arial" w:hAnsi="Arial" w:cs="Arial"/>
          <w:b/>
          <w:i/>
          <w:color w:val="000000"/>
          <w:sz w:val="32"/>
          <w:szCs w:val="32"/>
        </w:rPr>
        <w:t>sądowoadministracyjnym</w:t>
      </w:r>
      <w:proofErr w:type="spellEnd"/>
      <w:r w:rsidRPr="006C31A9">
        <w:rPr>
          <w:rFonts w:ascii="Arial" w:hAnsi="Arial" w:cs="Arial"/>
          <w:b/>
          <w:i/>
          <w:color w:val="000000"/>
          <w:sz w:val="32"/>
          <w:szCs w:val="32"/>
        </w:rPr>
        <w:t xml:space="preserve">, </w:t>
      </w:r>
      <w:r w:rsidR="00E73E75">
        <w:rPr>
          <w:rFonts w:ascii="Arial" w:hAnsi="Arial" w:cs="Arial"/>
          <w:b/>
          <w:i/>
          <w:color w:val="000000"/>
          <w:sz w:val="32"/>
          <w:szCs w:val="32"/>
        </w:rPr>
        <w:br/>
        <w:t xml:space="preserve">   </w:t>
      </w:r>
      <w:r w:rsidRPr="006C31A9">
        <w:rPr>
          <w:rFonts w:ascii="Arial" w:hAnsi="Arial" w:cs="Arial"/>
          <w:b/>
          <w:i/>
          <w:color w:val="000000"/>
          <w:sz w:val="32"/>
          <w:szCs w:val="32"/>
        </w:rPr>
        <w:t>lub</w:t>
      </w:r>
    </w:p>
    <w:p w:rsidR="00FB5877" w:rsidRPr="006C31A9" w:rsidRDefault="00FB5877" w:rsidP="00FB5877">
      <w:pPr>
        <w:spacing w:line="276" w:lineRule="auto"/>
        <w:jc w:val="both"/>
        <w:rPr>
          <w:rFonts w:ascii="Arial" w:hAnsi="Arial" w:cs="Arial"/>
          <w:b/>
          <w:i/>
          <w:color w:val="000000"/>
          <w:sz w:val="32"/>
          <w:szCs w:val="32"/>
        </w:rPr>
      </w:pPr>
      <w:r w:rsidRPr="006C31A9">
        <w:rPr>
          <w:rFonts w:ascii="Arial" w:hAnsi="Arial" w:cs="Arial"/>
          <w:b/>
          <w:i/>
          <w:color w:val="000000"/>
          <w:sz w:val="32"/>
          <w:szCs w:val="32"/>
        </w:rPr>
        <w:t>4) sporządzenie projektu pisma o zwolnienie od</w:t>
      </w:r>
      <w:r w:rsidR="00810E6B">
        <w:rPr>
          <w:rFonts w:ascii="Arial" w:hAnsi="Arial" w:cs="Arial"/>
          <w:b/>
          <w:i/>
          <w:color w:val="000000"/>
          <w:sz w:val="32"/>
          <w:szCs w:val="32"/>
        </w:rPr>
        <w:t xml:space="preserve"> </w:t>
      </w:r>
      <w:r w:rsidRPr="006C31A9">
        <w:rPr>
          <w:rFonts w:ascii="Arial" w:hAnsi="Arial" w:cs="Arial"/>
          <w:b/>
          <w:i/>
          <w:color w:val="000000"/>
          <w:sz w:val="32"/>
          <w:szCs w:val="32"/>
        </w:rPr>
        <w:t>kosztów</w:t>
      </w:r>
      <w:r w:rsidR="00E73E75">
        <w:rPr>
          <w:rFonts w:ascii="Arial" w:hAnsi="Arial" w:cs="Arial"/>
          <w:b/>
          <w:i/>
          <w:color w:val="000000"/>
          <w:sz w:val="32"/>
          <w:szCs w:val="32"/>
        </w:rPr>
        <w:br/>
        <w:t xml:space="preserve">   </w:t>
      </w:r>
      <w:r w:rsidR="006C31A9" w:rsidRPr="006C31A9">
        <w:rPr>
          <w:rFonts w:ascii="Arial" w:hAnsi="Arial" w:cs="Arial"/>
          <w:b/>
          <w:i/>
          <w:color w:val="000000"/>
          <w:sz w:val="32"/>
          <w:szCs w:val="32"/>
        </w:rPr>
        <w:t>s</w:t>
      </w:r>
      <w:r w:rsidR="00810E6B">
        <w:rPr>
          <w:rFonts w:ascii="Arial" w:hAnsi="Arial" w:cs="Arial"/>
          <w:b/>
          <w:i/>
          <w:color w:val="000000"/>
          <w:sz w:val="32"/>
          <w:szCs w:val="32"/>
        </w:rPr>
        <w:t xml:space="preserve">ądowych lub ustanowienie </w:t>
      </w:r>
      <w:r w:rsidR="006C31A9" w:rsidRPr="006C31A9">
        <w:rPr>
          <w:rFonts w:ascii="Arial" w:hAnsi="Arial" w:cs="Arial"/>
          <w:b/>
          <w:i/>
          <w:color w:val="000000"/>
          <w:sz w:val="32"/>
          <w:szCs w:val="32"/>
        </w:rPr>
        <w:t xml:space="preserve">pełnomocnika z urzędu </w:t>
      </w:r>
      <w:r w:rsidR="00E73E75">
        <w:rPr>
          <w:rFonts w:ascii="Arial" w:hAnsi="Arial" w:cs="Arial"/>
          <w:b/>
          <w:i/>
          <w:color w:val="000000"/>
          <w:sz w:val="32"/>
          <w:szCs w:val="32"/>
        </w:rPr>
        <w:br/>
        <w:t xml:space="preserve">   </w:t>
      </w:r>
      <w:r w:rsidRPr="006C31A9">
        <w:rPr>
          <w:rFonts w:ascii="Arial" w:hAnsi="Arial" w:cs="Arial"/>
          <w:b/>
          <w:i/>
          <w:color w:val="000000"/>
          <w:sz w:val="32"/>
          <w:szCs w:val="32"/>
        </w:rPr>
        <w:t>w postępowaniu sądowym</w:t>
      </w:r>
      <w:r w:rsidR="00810E6B">
        <w:rPr>
          <w:rFonts w:ascii="Arial" w:hAnsi="Arial" w:cs="Arial"/>
          <w:b/>
          <w:i/>
          <w:color w:val="000000"/>
          <w:sz w:val="32"/>
          <w:szCs w:val="32"/>
        </w:rPr>
        <w:t xml:space="preserve"> </w:t>
      </w:r>
      <w:r w:rsidRPr="006C31A9">
        <w:rPr>
          <w:rFonts w:ascii="Arial" w:hAnsi="Arial" w:cs="Arial"/>
          <w:b/>
          <w:i/>
          <w:color w:val="000000"/>
          <w:sz w:val="32"/>
          <w:szCs w:val="32"/>
        </w:rPr>
        <w:t>lub ustanowienie adwokata,</w:t>
      </w:r>
      <w:r w:rsidR="00E73E75">
        <w:rPr>
          <w:rFonts w:ascii="Arial" w:hAnsi="Arial" w:cs="Arial"/>
          <w:b/>
          <w:i/>
          <w:color w:val="000000"/>
          <w:sz w:val="32"/>
          <w:szCs w:val="32"/>
        </w:rPr>
        <w:br/>
        <w:t xml:space="preserve">   </w:t>
      </w:r>
      <w:r w:rsidR="00835A47" w:rsidRPr="006C31A9">
        <w:rPr>
          <w:rFonts w:ascii="Arial" w:hAnsi="Arial" w:cs="Arial"/>
          <w:b/>
          <w:i/>
          <w:color w:val="000000"/>
          <w:sz w:val="32"/>
          <w:szCs w:val="32"/>
        </w:rPr>
        <w:t xml:space="preserve">radcy </w:t>
      </w:r>
      <w:r w:rsidRPr="006C31A9">
        <w:rPr>
          <w:rFonts w:ascii="Arial" w:hAnsi="Arial" w:cs="Arial"/>
          <w:b/>
          <w:i/>
          <w:color w:val="000000"/>
          <w:sz w:val="32"/>
          <w:szCs w:val="32"/>
        </w:rPr>
        <w:t>prawnego,</w:t>
      </w:r>
      <w:r w:rsidR="00810E6B">
        <w:rPr>
          <w:rFonts w:ascii="Arial" w:hAnsi="Arial" w:cs="Arial"/>
          <w:b/>
          <w:i/>
          <w:color w:val="000000"/>
          <w:sz w:val="32"/>
          <w:szCs w:val="32"/>
        </w:rPr>
        <w:t xml:space="preserve"> </w:t>
      </w:r>
      <w:r w:rsidRPr="006C31A9">
        <w:rPr>
          <w:rFonts w:ascii="Arial" w:hAnsi="Arial" w:cs="Arial"/>
          <w:b/>
          <w:i/>
          <w:color w:val="000000"/>
          <w:sz w:val="32"/>
          <w:szCs w:val="32"/>
        </w:rPr>
        <w:t>doradcy podatkowe</w:t>
      </w:r>
      <w:r w:rsidR="006C31A9" w:rsidRPr="006C31A9">
        <w:rPr>
          <w:rFonts w:ascii="Arial" w:hAnsi="Arial" w:cs="Arial"/>
          <w:b/>
          <w:i/>
          <w:color w:val="000000"/>
          <w:sz w:val="32"/>
          <w:szCs w:val="32"/>
        </w:rPr>
        <w:t xml:space="preserve">go lub rzecznika </w:t>
      </w:r>
      <w:r w:rsidR="00E73E75">
        <w:rPr>
          <w:rFonts w:ascii="Arial" w:hAnsi="Arial" w:cs="Arial"/>
          <w:b/>
          <w:i/>
          <w:color w:val="000000"/>
          <w:sz w:val="32"/>
          <w:szCs w:val="32"/>
        </w:rPr>
        <w:br/>
        <w:t xml:space="preserve">   </w:t>
      </w:r>
      <w:r w:rsidR="00835A47" w:rsidRPr="006C31A9">
        <w:rPr>
          <w:rFonts w:ascii="Arial" w:hAnsi="Arial" w:cs="Arial"/>
          <w:b/>
          <w:i/>
          <w:color w:val="000000"/>
          <w:sz w:val="32"/>
          <w:szCs w:val="32"/>
        </w:rPr>
        <w:t xml:space="preserve">patentowego </w:t>
      </w:r>
      <w:r w:rsidRPr="006C31A9">
        <w:rPr>
          <w:rFonts w:ascii="Arial" w:hAnsi="Arial" w:cs="Arial"/>
          <w:b/>
          <w:i/>
          <w:color w:val="000000"/>
          <w:sz w:val="32"/>
          <w:szCs w:val="32"/>
        </w:rPr>
        <w:t xml:space="preserve">w postępowaniu </w:t>
      </w:r>
      <w:proofErr w:type="spellStart"/>
      <w:r w:rsidRPr="006C31A9">
        <w:rPr>
          <w:rFonts w:ascii="Arial" w:hAnsi="Arial" w:cs="Arial"/>
          <w:b/>
          <w:i/>
          <w:color w:val="000000"/>
          <w:sz w:val="32"/>
          <w:szCs w:val="32"/>
        </w:rPr>
        <w:t>sądowoadministracyjnym</w:t>
      </w:r>
      <w:proofErr w:type="spellEnd"/>
      <w:r w:rsidR="00E73E75">
        <w:rPr>
          <w:rFonts w:ascii="Arial" w:hAnsi="Arial" w:cs="Arial"/>
          <w:b/>
          <w:i/>
          <w:color w:val="000000"/>
          <w:sz w:val="32"/>
          <w:szCs w:val="32"/>
        </w:rPr>
        <w:br/>
        <w:t xml:space="preserve">  </w:t>
      </w:r>
      <w:r w:rsidR="001F6924" w:rsidRPr="006C31A9">
        <w:rPr>
          <w:rFonts w:ascii="Arial" w:hAnsi="Arial" w:cs="Arial"/>
          <w:b/>
          <w:i/>
          <w:color w:val="000000"/>
          <w:sz w:val="32"/>
          <w:szCs w:val="32"/>
        </w:rPr>
        <w:t xml:space="preserve">oraz </w:t>
      </w:r>
      <w:r w:rsidRPr="006C31A9">
        <w:rPr>
          <w:rFonts w:ascii="Arial" w:hAnsi="Arial" w:cs="Arial"/>
          <w:b/>
          <w:i/>
          <w:color w:val="000000"/>
          <w:sz w:val="32"/>
          <w:szCs w:val="32"/>
        </w:rPr>
        <w:t>poinformowanie o kosztach postępowania i ryzyku</w:t>
      </w:r>
      <w:r w:rsidR="006C31A9" w:rsidRPr="006C31A9">
        <w:rPr>
          <w:rFonts w:ascii="Arial" w:hAnsi="Arial" w:cs="Arial"/>
          <w:b/>
          <w:i/>
          <w:color w:val="000000"/>
          <w:sz w:val="32"/>
          <w:szCs w:val="32"/>
        </w:rPr>
        <w:t xml:space="preserve"> </w:t>
      </w:r>
      <w:r w:rsidR="00E73E75">
        <w:rPr>
          <w:rFonts w:ascii="Arial" w:hAnsi="Arial" w:cs="Arial"/>
          <w:b/>
          <w:i/>
          <w:color w:val="000000"/>
          <w:sz w:val="32"/>
          <w:szCs w:val="32"/>
        </w:rPr>
        <w:br/>
        <w:t xml:space="preserve">  </w:t>
      </w:r>
      <w:r w:rsidR="001F6924" w:rsidRPr="006C31A9">
        <w:rPr>
          <w:rFonts w:ascii="Arial" w:hAnsi="Arial" w:cs="Arial"/>
          <w:b/>
          <w:i/>
          <w:color w:val="000000"/>
          <w:sz w:val="32"/>
          <w:szCs w:val="32"/>
        </w:rPr>
        <w:t xml:space="preserve">finansowym </w:t>
      </w:r>
      <w:r w:rsidRPr="006C31A9">
        <w:rPr>
          <w:rFonts w:ascii="Arial" w:hAnsi="Arial" w:cs="Arial"/>
          <w:b/>
          <w:i/>
          <w:color w:val="000000"/>
          <w:sz w:val="32"/>
          <w:szCs w:val="32"/>
        </w:rPr>
        <w:t>związanym ze skierowaniem</w:t>
      </w:r>
      <w:r w:rsidR="00810E6B">
        <w:rPr>
          <w:rFonts w:ascii="Arial" w:hAnsi="Arial" w:cs="Arial"/>
          <w:b/>
          <w:i/>
          <w:color w:val="000000"/>
          <w:sz w:val="32"/>
          <w:szCs w:val="32"/>
        </w:rPr>
        <w:t xml:space="preserve"> </w:t>
      </w:r>
      <w:r w:rsidRPr="006C31A9">
        <w:rPr>
          <w:rFonts w:ascii="Arial" w:hAnsi="Arial" w:cs="Arial"/>
          <w:b/>
          <w:i/>
          <w:color w:val="000000"/>
          <w:sz w:val="32"/>
          <w:szCs w:val="32"/>
        </w:rPr>
        <w:t>sprawy na drogę</w:t>
      </w:r>
      <w:r w:rsidR="006C31A9" w:rsidRPr="006C31A9">
        <w:rPr>
          <w:rFonts w:ascii="Arial" w:hAnsi="Arial" w:cs="Arial"/>
          <w:b/>
          <w:i/>
          <w:color w:val="000000"/>
          <w:sz w:val="32"/>
          <w:szCs w:val="32"/>
        </w:rPr>
        <w:t xml:space="preserve"> </w:t>
      </w:r>
      <w:r w:rsidR="00E73E75">
        <w:rPr>
          <w:rFonts w:ascii="Arial" w:hAnsi="Arial" w:cs="Arial"/>
          <w:b/>
          <w:i/>
          <w:color w:val="000000"/>
          <w:sz w:val="32"/>
          <w:szCs w:val="32"/>
        </w:rPr>
        <w:br/>
        <w:t xml:space="preserve">  </w:t>
      </w:r>
      <w:r w:rsidRPr="006C31A9">
        <w:rPr>
          <w:rFonts w:ascii="Arial" w:hAnsi="Arial" w:cs="Arial"/>
          <w:b/>
          <w:i/>
          <w:color w:val="000000"/>
          <w:sz w:val="32"/>
          <w:szCs w:val="32"/>
        </w:rPr>
        <w:t>sądową.</w:t>
      </w:r>
    </w:p>
    <w:p w:rsidR="00016294" w:rsidRPr="006C31A9" w:rsidRDefault="00016294" w:rsidP="00FB5877">
      <w:pPr>
        <w:spacing w:line="276" w:lineRule="auto"/>
        <w:jc w:val="both"/>
        <w:rPr>
          <w:rFonts w:ascii="Arial" w:hAnsi="Arial" w:cs="Arial"/>
          <w:b/>
          <w:i/>
          <w:color w:val="000000"/>
          <w:sz w:val="36"/>
          <w:szCs w:val="36"/>
        </w:rPr>
      </w:pPr>
    </w:p>
    <w:p w:rsidR="00016294" w:rsidRDefault="00016294" w:rsidP="00810E6B">
      <w:pPr>
        <w:spacing w:line="276" w:lineRule="auto"/>
        <w:jc w:val="center"/>
        <w:rPr>
          <w:rFonts w:ascii="Arial" w:hAnsi="Arial" w:cs="Arial"/>
          <w:b/>
          <w:color w:val="C45911" w:themeColor="accent2" w:themeShade="BF"/>
          <w:sz w:val="36"/>
          <w:szCs w:val="36"/>
        </w:rPr>
      </w:pPr>
      <w:r w:rsidRPr="009B1932">
        <w:rPr>
          <w:rFonts w:ascii="Arial" w:hAnsi="Arial" w:cs="Arial"/>
          <w:b/>
          <w:color w:val="C45911" w:themeColor="accent2" w:themeShade="BF"/>
          <w:sz w:val="36"/>
          <w:szCs w:val="36"/>
        </w:rPr>
        <w:t>Na czym polega nieodpłatne poradnictwo obywatelskie?</w:t>
      </w:r>
    </w:p>
    <w:p w:rsidR="00E73E75" w:rsidRPr="009B1932" w:rsidRDefault="00E73E75" w:rsidP="00810E6B">
      <w:pPr>
        <w:spacing w:line="276" w:lineRule="auto"/>
        <w:jc w:val="center"/>
        <w:rPr>
          <w:rFonts w:ascii="Arial" w:hAnsi="Arial" w:cs="Arial"/>
          <w:b/>
          <w:color w:val="C45911" w:themeColor="accent2" w:themeShade="BF"/>
          <w:sz w:val="36"/>
          <w:szCs w:val="36"/>
        </w:rPr>
      </w:pPr>
    </w:p>
    <w:p w:rsidR="00B8352E" w:rsidRPr="00E73E75" w:rsidRDefault="009B1932" w:rsidP="00016294">
      <w:pPr>
        <w:spacing w:line="360" w:lineRule="auto"/>
        <w:jc w:val="both"/>
        <w:rPr>
          <w:rFonts w:ascii="Arial" w:hAnsi="Arial" w:cs="Arial"/>
          <w:b/>
          <w:bCs/>
          <w:color w:val="002060"/>
          <w:sz w:val="34"/>
          <w:szCs w:val="34"/>
        </w:rPr>
      </w:pPr>
      <w:r w:rsidRPr="00E73E75">
        <w:rPr>
          <w:rFonts w:ascii="Arial" w:hAnsi="Arial" w:cs="Arial"/>
          <w:b/>
          <w:color w:val="002060"/>
          <w:sz w:val="34"/>
          <w:szCs w:val="34"/>
        </w:rPr>
        <w:t xml:space="preserve">Art. </w:t>
      </w:r>
      <w:r w:rsidR="00016294" w:rsidRPr="00E73E75">
        <w:rPr>
          <w:rFonts w:ascii="Arial" w:hAnsi="Arial" w:cs="Arial"/>
          <w:b/>
          <w:color w:val="002060"/>
          <w:sz w:val="34"/>
          <w:szCs w:val="34"/>
        </w:rPr>
        <w:t xml:space="preserve">3a </w:t>
      </w:r>
      <w:r w:rsidRPr="00E73E75">
        <w:rPr>
          <w:rFonts w:ascii="Arial" w:hAnsi="Arial" w:cs="Arial"/>
          <w:b/>
          <w:color w:val="002060"/>
          <w:sz w:val="34"/>
          <w:szCs w:val="34"/>
        </w:rPr>
        <w:t xml:space="preserve">ustawy </w:t>
      </w:r>
      <w:r w:rsidR="00016294" w:rsidRPr="00E73E75">
        <w:rPr>
          <w:rFonts w:ascii="Arial" w:hAnsi="Arial" w:cs="Arial"/>
          <w:b/>
          <w:color w:val="002060"/>
          <w:sz w:val="34"/>
          <w:szCs w:val="34"/>
        </w:rPr>
        <w:t>„O</w:t>
      </w:r>
      <w:r w:rsidR="00E73E75">
        <w:rPr>
          <w:rFonts w:ascii="Arial" w:hAnsi="Arial" w:cs="Arial"/>
          <w:b/>
          <w:bCs/>
          <w:color w:val="002060"/>
          <w:sz w:val="34"/>
          <w:szCs w:val="34"/>
        </w:rPr>
        <w:t xml:space="preserve"> nieodpłatnej pomocy prawnej, </w:t>
      </w:r>
      <w:r w:rsidR="00016294" w:rsidRPr="00E73E75">
        <w:rPr>
          <w:rFonts w:ascii="Arial" w:hAnsi="Arial" w:cs="Arial"/>
          <w:b/>
          <w:bCs/>
          <w:color w:val="002060"/>
          <w:sz w:val="34"/>
          <w:szCs w:val="34"/>
        </w:rPr>
        <w:t>nieodpłatnym poradnic</w:t>
      </w:r>
      <w:r w:rsidR="00810E6B" w:rsidRPr="00E73E75">
        <w:rPr>
          <w:rFonts w:ascii="Arial" w:hAnsi="Arial" w:cs="Arial"/>
          <w:b/>
          <w:bCs/>
          <w:color w:val="002060"/>
          <w:sz w:val="34"/>
          <w:szCs w:val="34"/>
        </w:rPr>
        <w:t xml:space="preserve">twie obywatelskim oraz edukacji </w:t>
      </w:r>
      <w:r w:rsidR="00016294" w:rsidRPr="00E73E75">
        <w:rPr>
          <w:rFonts w:ascii="Arial" w:hAnsi="Arial" w:cs="Arial"/>
          <w:b/>
          <w:bCs/>
          <w:color w:val="002060"/>
          <w:sz w:val="34"/>
          <w:szCs w:val="34"/>
        </w:rPr>
        <w:t>prawnej”</w:t>
      </w:r>
    </w:p>
    <w:p w:rsidR="00016294" w:rsidRPr="006C31A9" w:rsidRDefault="00016294" w:rsidP="00016294">
      <w:pPr>
        <w:spacing w:line="276" w:lineRule="auto"/>
        <w:jc w:val="both"/>
        <w:rPr>
          <w:rFonts w:ascii="Arial" w:hAnsi="Arial" w:cs="Arial"/>
          <w:b/>
          <w:bCs/>
          <w:i/>
          <w:sz w:val="32"/>
          <w:szCs w:val="32"/>
        </w:rPr>
      </w:pPr>
      <w:r w:rsidRPr="006C31A9">
        <w:rPr>
          <w:rFonts w:ascii="Arial" w:hAnsi="Arial" w:cs="Arial"/>
          <w:b/>
          <w:bCs/>
          <w:i/>
          <w:sz w:val="32"/>
          <w:szCs w:val="32"/>
        </w:rPr>
        <w:t>Nieodpłatne poradnictwo obywatelskie obejmuje działania dostosowane do indywidualnej sytuacji osoby uprawnionej, zmierzające do pod</w:t>
      </w:r>
      <w:r w:rsidR="006C31A9" w:rsidRPr="006C31A9">
        <w:rPr>
          <w:rFonts w:ascii="Arial" w:hAnsi="Arial" w:cs="Arial"/>
          <w:b/>
          <w:bCs/>
          <w:i/>
          <w:sz w:val="32"/>
          <w:szCs w:val="32"/>
        </w:rPr>
        <w:t xml:space="preserve">niesienia świadomości tej osoby </w:t>
      </w:r>
      <w:r w:rsidR="006C31A9">
        <w:rPr>
          <w:rFonts w:ascii="Arial" w:hAnsi="Arial" w:cs="Arial"/>
          <w:b/>
          <w:bCs/>
          <w:i/>
          <w:sz w:val="32"/>
          <w:szCs w:val="32"/>
        </w:rPr>
        <w:br/>
      </w:r>
      <w:r w:rsidRPr="006C31A9">
        <w:rPr>
          <w:rFonts w:ascii="Arial" w:hAnsi="Arial" w:cs="Arial"/>
          <w:b/>
          <w:bCs/>
          <w:i/>
          <w:sz w:val="32"/>
          <w:szCs w:val="32"/>
        </w:rPr>
        <w:t xml:space="preserve">o przysługujących jej uprawnieniach lub spoczywających na niej obowiązkach oraz wsparcia w samodzielnym rozwiązywaniu problemu, w tym, w razie potrzeby, sporządzenie wspólnie z osobą uprawnioną planu działania i pomoc w jego realizacji. </w:t>
      </w:r>
    </w:p>
    <w:p w:rsidR="00016294" w:rsidRPr="006C31A9" w:rsidRDefault="00016294" w:rsidP="00016294">
      <w:pPr>
        <w:spacing w:line="276" w:lineRule="auto"/>
        <w:jc w:val="both"/>
        <w:rPr>
          <w:rFonts w:ascii="Arial" w:hAnsi="Arial" w:cs="Arial"/>
          <w:b/>
          <w:bCs/>
          <w:i/>
          <w:sz w:val="32"/>
          <w:szCs w:val="32"/>
        </w:rPr>
      </w:pPr>
      <w:r w:rsidRPr="006C31A9">
        <w:rPr>
          <w:rFonts w:ascii="Arial" w:hAnsi="Arial" w:cs="Arial"/>
          <w:b/>
          <w:bCs/>
          <w:i/>
          <w:sz w:val="32"/>
          <w:szCs w:val="32"/>
        </w:rPr>
        <w:t>Nieodpłatne poradnictwo obywatelskie obejmuje</w:t>
      </w:r>
      <w:r w:rsidRPr="006C31A9">
        <w:rPr>
          <w:rFonts w:ascii="Arial" w:hAnsi="Arial" w:cs="Arial"/>
          <w:b/>
          <w:bCs/>
          <w:i/>
          <w:sz w:val="32"/>
          <w:szCs w:val="32"/>
        </w:rPr>
        <w:br/>
        <w:t xml:space="preserve">w szczególności porady dla osób zadłużonych i porady </w:t>
      </w:r>
      <w:r w:rsidR="00810E6B">
        <w:rPr>
          <w:rFonts w:ascii="Arial" w:hAnsi="Arial" w:cs="Arial"/>
          <w:b/>
          <w:bCs/>
          <w:i/>
          <w:sz w:val="32"/>
          <w:szCs w:val="32"/>
        </w:rPr>
        <w:br/>
      </w:r>
      <w:r w:rsidRPr="006C31A9">
        <w:rPr>
          <w:rFonts w:ascii="Arial" w:hAnsi="Arial" w:cs="Arial"/>
          <w:b/>
          <w:bCs/>
          <w:i/>
          <w:sz w:val="32"/>
          <w:szCs w:val="32"/>
        </w:rPr>
        <w:t xml:space="preserve">z zakresu spraw mieszkaniowych oraz zabezpieczenia społecznego. </w:t>
      </w:r>
    </w:p>
    <w:p w:rsidR="00016294" w:rsidRPr="00810E6B" w:rsidRDefault="00016294" w:rsidP="00810E6B">
      <w:pPr>
        <w:spacing w:line="276" w:lineRule="auto"/>
        <w:jc w:val="both"/>
        <w:rPr>
          <w:rFonts w:ascii="Arial" w:hAnsi="Arial" w:cs="Arial"/>
          <w:b/>
          <w:bCs/>
          <w:i/>
          <w:sz w:val="32"/>
          <w:szCs w:val="32"/>
        </w:rPr>
      </w:pPr>
      <w:r w:rsidRPr="00810E6B">
        <w:rPr>
          <w:rFonts w:ascii="Arial" w:hAnsi="Arial" w:cs="Arial"/>
          <w:b/>
          <w:bCs/>
          <w:i/>
          <w:sz w:val="32"/>
          <w:szCs w:val="32"/>
        </w:rPr>
        <w:t>Nieodpłatne poradnictwo obywatelskie obejmuje również nieodpłatną mediację.</w:t>
      </w:r>
    </w:p>
    <w:p w:rsidR="00FB5877" w:rsidRPr="009B1932" w:rsidRDefault="00FB5877" w:rsidP="00FB5877">
      <w:pPr>
        <w:spacing w:line="360" w:lineRule="auto"/>
        <w:jc w:val="center"/>
        <w:rPr>
          <w:rFonts w:ascii="Arial" w:hAnsi="Arial" w:cs="Arial"/>
          <w:b/>
          <w:color w:val="C45911" w:themeColor="accent2" w:themeShade="BF"/>
          <w:sz w:val="36"/>
          <w:szCs w:val="36"/>
        </w:rPr>
      </w:pPr>
      <w:r w:rsidRPr="009B1932">
        <w:rPr>
          <w:rFonts w:ascii="Arial" w:hAnsi="Arial" w:cs="Arial"/>
          <w:b/>
          <w:color w:val="C45911" w:themeColor="accent2" w:themeShade="BF"/>
          <w:sz w:val="36"/>
          <w:szCs w:val="36"/>
        </w:rPr>
        <w:lastRenderedPageBreak/>
        <w:t>Na czym polega nieodpłatna mediacja?</w:t>
      </w:r>
    </w:p>
    <w:p w:rsidR="00E73E75" w:rsidRPr="009B1932" w:rsidRDefault="00FB5877" w:rsidP="00FB5877">
      <w:pPr>
        <w:spacing w:line="276" w:lineRule="auto"/>
        <w:jc w:val="both"/>
        <w:rPr>
          <w:rFonts w:ascii="Arial" w:hAnsi="Arial" w:cs="Arial"/>
          <w:b/>
          <w:bCs/>
          <w:color w:val="002060"/>
          <w:sz w:val="32"/>
          <w:szCs w:val="32"/>
        </w:rPr>
      </w:pPr>
      <w:r w:rsidRPr="009B1932">
        <w:rPr>
          <w:rFonts w:ascii="Arial" w:hAnsi="Arial" w:cs="Arial"/>
          <w:b/>
          <w:color w:val="002060"/>
          <w:sz w:val="36"/>
          <w:szCs w:val="36"/>
        </w:rPr>
        <w:t xml:space="preserve">Art. 4a </w:t>
      </w:r>
      <w:r w:rsidRPr="009B1932">
        <w:rPr>
          <w:rFonts w:ascii="Arial" w:hAnsi="Arial" w:cs="Arial"/>
          <w:b/>
          <w:color w:val="002060"/>
          <w:sz w:val="32"/>
          <w:szCs w:val="32"/>
        </w:rPr>
        <w:t>ustawy „O</w:t>
      </w:r>
      <w:r w:rsidRPr="009B1932">
        <w:rPr>
          <w:rFonts w:ascii="Arial" w:hAnsi="Arial" w:cs="Arial"/>
          <w:b/>
          <w:bCs/>
          <w:color w:val="002060"/>
          <w:sz w:val="32"/>
          <w:szCs w:val="32"/>
        </w:rPr>
        <w:t> nieodpłatnej pomocy prawnej, nieodpłatnym poradnictwie obywatelskim oraz edukacji prawnej”</w:t>
      </w:r>
    </w:p>
    <w:p w:rsidR="00E73E75" w:rsidRPr="006C31A9" w:rsidRDefault="00FB5877" w:rsidP="00FB5877">
      <w:pPr>
        <w:spacing w:line="276" w:lineRule="auto"/>
        <w:jc w:val="both"/>
        <w:rPr>
          <w:rFonts w:ascii="Arial" w:hAnsi="Arial" w:cs="Arial"/>
          <w:b/>
          <w:i/>
          <w:color w:val="000000"/>
          <w:sz w:val="36"/>
          <w:szCs w:val="36"/>
        </w:rPr>
      </w:pPr>
      <w:r w:rsidRPr="006C31A9">
        <w:rPr>
          <w:rFonts w:ascii="Arial" w:hAnsi="Arial" w:cs="Arial"/>
          <w:b/>
          <w:i/>
          <w:color w:val="000000"/>
          <w:sz w:val="36"/>
          <w:szCs w:val="36"/>
        </w:rPr>
        <w:t>1. Nieodpłatna mediacja obejmuje:</w:t>
      </w:r>
    </w:p>
    <w:p w:rsidR="00FB5877" w:rsidRPr="006C31A9" w:rsidRDefault="006C31A9" w:rsidP="00FB5877">
      <w:pPr>
        <w:spacing w:line="276" w:lineRule="auto"/>
        <w:jc w:val="both"/>
        <w:rPr>
          <w:rFonts w:ascii="Arial" w:hAnsi="Arial" w:cs="Arial"/>
          <w:b/>
          <w:i/>
          <w:color w:val="000000"/>
          <w:sz w:val="32"/>
          <w:szCs w:val="32"/>
        </w:rPr>
      </w:pPr>
      <w:r>
        <w:rPr>
          <w:rFonts w:ascii="Arial" w:hAnsi="Arial" w:cs="Arial"/>
          <w:b/>
          <w:i/>
          <w:color w:val="000000"/>
          <w:sz w:val="36"/>
          <w:szCs w:val="36"/>
        </w:rPr>
        <w:t xml:space="preserve">1) </w:t>
      </w:r>
      <w:r w:rsidR="00FB5877" w:rsidRPr="006C31A9">
        <w:rPr>
          <w:rFonts w:ascii="Arial" w:hAnsi="Arial" w:cs="Arial"/>
          <w:b/>
          <w:i/>
          <w:color w:val="000000"/>
          <w:sz w:val="32"/>
          <w:szCs w:val="32"/>
        </w:rPr>
        <w:t>poi</w:t>
      </w:r>
      <w:r w:rsidRPr="006C31A9">
        <w:rPr>
          <w:rFonts w:ascii="Arial" w:hAnsi="Arial" w:cs="Arial"/>
          <w:b/>
          <w:i/>
          <w:color w:val="000000"/>
          <w:sz w:val="32"/>
          <w:szCs w:val="32"/>
        </w:rPr>
        <w:t xml:space="preserve">nformowanie osoby uprawnionej o </w:t>
      </w:r>
      <w:r w:rsidR="00FB5877" w:rsidRPr="006C31A9">
        <w:rPr>
          <w:rFonts w:ascii="Arial" w:hAnsi="Arial" w:cs="Arial"/>
          <w:b/>
          <w:i/>
          <w:color w:val="000000"/>
          <w:sz w:val="32"/>
          <w:szCs w:val="32"/>
        </w:rPr>
        <w:t>możliwościach</w:t>
      </w:r>
      <w:r w:rsidR="00FB5877" w:rsidRPr="006C31A9">
        <w:rPr>
          <w:rFonts w:ascii="Arial" w:hAnsi="Arial" w:cs="Arial"/>
          <w:b/>
          <w:i/>
          <w:color w:val="000000"/>
          <w:sz w:val="32"/>
          <w:szCs w:val="32"/>
        </w:rPr>
        <w:br/>
        <w:t xml:space="preserve">      skorzystania z polubownych metod rozwiązywania </w:t>
      </w:r>
      <w:r>
        <w:rPr>
          <w:rFonts w:ascii="Arial" w:hAnsi="Arial" w:cs="Arial"/>
          <w:b/>
          <w:i/>
          <w:color w:val="000000"/>
          <w:sz w:val="32"/>
          <w:szCs w:val="32"/>
        </w:rPr>
        <w:t xml:space="preserve">   </w:t>
      </w:r>
      <w:r>
        <w:rPr>
          <w:rFonts w:ascii="Arial" w:hAnsi="Arial" w:cs="Arial"/>
          <w:b/>
          <w:i/>
          <w:color w:val="000000"/>
          <w:sz w:val="32"/>
          <w:szCs w:val="32"/>
        </w:rPr>
        <w:br/>
        <w:t xml:space="preserve">     </w:t>
      </w:r>
      <w:r w:rsidR="00FB5877" w:rsidRPr="006C31A9">
        <w:rPr>
          <w:rFonts w:ascii="Arial" w:hAnsi="Arial" w:cs="Arial"/>
          <w:b/>
          <w:i/>
          <w:color w:val="000000"/>
          <w:sz w:val="32"/>
          <w:szCs w:val="32"/>
        </w:rPr>
        <w:t>sporów,</w:t>
      </w:r>
      <w:r>
        <w:rPr>
          <w:rFonts w:ascii="Arial" w:hAnsi="Arial" w:cs="Arial"/>
          <w:b/>
          <w:i/>
          <w:color w:val="000000"/>
          <w:sz w:val="32"/>
          <w:szCs w:val="32"/>
        </w:rPr>
        <w:t xml:space="preserve"> </w:t>
      </w:r>
      <w:r w:rsidR="00FB5877" w:rsidRPr="006C31A9">
        <w:rPr>
          <w:rFonts w:ascii="Arial" w:hAnsi="Arial" w:cs="Arial"/>
          <w:b/>
          <w:i/>
          <w:color w:val="000000"/>
          <w:sz w:val="32"/>
          <w:szCs w:val="32"/>
        </w:rPr>
        <w:t xml:space="preserve">w szczególności mediacji oraz korzyściach </w:t>
      </w:r>
      <w:r>
        <w:rPr>
          <w:rFonts w:ascii="Arial" w:hAnsi="Arial" w:cs="Arial"/>
          <w:b/>
          <w:i/>
          <w:color w:val="000000"/>
          <w:sz w:val="32"/>
          <w:szCs w:val="32"/>
        </w:rPr>
        <w:br/>
        <w:t xml:space="preserve">     z tego </w:t>
      </w:r>
      <w:r w:rsidR="00FB5877" w:rsidRPr="006C31A9">
        <w:rPr>
          <w:rFonts w:ascii="Arial" w:hAnsi="Arial" w:cs="Arial"/>
          <w:b/>
          <w:i/>
          <w:color w:val="000000"/>
          <w:sz w:val="32"/>
          <w:szCs w:val="32"/>
        </w:rPr>
        <w:t>wynikających,</w:t>
      </w:r>
    </w:p>
    <w:p w:rsidR="00FB5877" w:rsidRPr="006C31A9" w:rsidRDefault="00FB5877" w:rsidP="00FB5877">
      <w:pPr>
        <w:spacing w:line="276" w:lineRule="auto"/>
        <w:jc w:val="both"/>
        <w:rPr>
          <w:rFonts w:ascii="Arial" w:hAnsi="Arial" w:cs="Arial"/>
          <w:b/>
          <w:i/>
          <w:color w:val="000000"/>
          <w:sz w:val="32"/>
          <w:szCs w:val="32"/>
        </w:rPr>
      </w:pPr>
      <w:r w:rsidRPr="006C31A9">
        <w:rPr>
          <w:rFonts w:ascii="Arial" w:hAnsi="Arial" w:cs="Arial"/>
          <w:b/>
          <w:i/>
          <w:color w:val="000000"/>
          <w:sz w:val="32"/>
          <w:szCs w:val="32"/>
        </w:rPr>
        <w:t xml:space="preserve">2) przygotowanie projektu umowy o mediację lub wniosku </w:t>
      </w:r>
      <w:r w:rsidRPr="006C31A9">
        <w:rPr>
          <w:rFonts w:ascii="Arial" w:hAnsi="Arial" w:cs="Arial"/>
          <w:b/>
          <w:i/>
          <w:color w:val="000000"/>
          <w:sz w:val="32"/>
          <w:szCs w:val="32"/>
        </w:rPr>
        <w:br/>
        <w:t xml:space="preserve">     o przeprowadzenie mediacji,</w:t>
      </w:r>
    </w:p>
    <w:p w:rsidR="00FB5877" w:rsidRPr="006C31A9" w:rsidRDefault="00FB5877" w:rsidP="00FB5877">
      <w:pPr>
        <w:spacing w:line="276" w:lineRule="auto"/>
        <w:jc w:val="both"/>
        <w:rPr>
          <w:rFonts w:ascii="Arial" w:hAnsi="Arial" w:cs="Arial"/>
          <w:b/>
          <w:i/>
          <w:color w:val="000000"/>
          <w:sz w:val="32"/>
          <w:szCs w:val="32"/>
        </w:rPr>
      </w:pPr>
      <w:r w:rsidRPr="006C31A9">
        <w:rPr>
          <w:rFonts w:ascii="Arial" w:hAnsi="Arial" w:cs="Arial"/>
          <w:b/>
          <w:i/>
          <w:color w:val="000000"/>
          <w:sz w:val="32"/>
          <w:szCs w:val="32"/>
        </w:rPr>
        <w:t>3) przygotowanie projektu wniosku o przeprowadzenie</w:t>
      </w:r>
      <w:r w:rsidRPr="006C31A9">
        <w:rPr>
          <w:rFonts w:ascii="Arial" w:hAnsi="Arial" w:cs="Arial"/>
          <w:b/>
          <w:i/>
          <w:color w:val="000000"/>
          <w:sz w:val="32"/>
          <w:szCs w:val="32"/>
        </w:rPr>
        <w:br/>
        <w:t xml:space="preserve">      postępowania mediacyjnego w sprawie karnej,</w:t>
      </w:r>
    </w:p>
    <w:p w:rsidR="00FB5877" w:rsidRPr="006C31A9" w:rsidRDefault="00FB5877" w:rsidP="00FB5877">
      <w:pPr>
        <w:spacing w:line="276" w:lineRule="auto"/>
        <w:jc w:val="both"/>
        <w:rPr>
          <w:rFonts w:ascii="Arial" w:hAnsi="Arial" w:cs="Arial"/>
          <w:b/>
          <w:i/>
          <w:color w:val="000000"/>
          <w:sz w:val="32"/>
          <w:szCs w:val="32"/>
        </w:rPr>
      </w:pPr>
      <w:r w:rsidRPr="006C31A9">
        <w:rPr>
          <w:rFonts w:ascii="Arial" w:hAnsi="Arial" w:cs="Arial"/>
          <w:b/>
          <w:i/>
          <w:color w:val="000000"/>
          <w:sz w:val="32"/>
          <w:szCs w:val="32"/>
        </w:rPr>
        <w:t>4)  przeprowadzenie mediacji,</w:t>
      </w:r>
    </w:p>
    <w:p w:rsidR="00FB5877" w:rsidRPr="006C31A9" w:rsidRDefault="00FB5877" w:rsidP="00FB5877">
      <w:pPr>
        <w:spacing w:line="276" w:lineRule="auto"/>
        <w:jc w:val="both"/>
        <w:rPr>
          <w:rFonts w:ascii="Arial" w:hAnsi="Arial" w:cs="Arial"/>
          <w:b/>
          <w:i/>
          <w:color w:val="000000"/>
          <w:sz w:val="32"/>
          <w:szCs w:val="32"/>
        </w:rPr>
      </w:pPr>
      <w:r w:rsidRPr="006C31A9">
        <w:rPr>
          <w:rFonts w:ascii="Arial" w:hAnsi="Arial" w:cs="Arial"/>
          <w:b/>
          <w:i/>
          <w:color w:val="000000"/>
          <w:sz w:val="32"/>
          <w:szCs w:val="32"/>
        </w:rPr>
        <w:t xml:space="preserve">5) udzielenie pomocy w sporządzaniu do sądu wniosku </w:t>
      </w:r>
      <w:r w:rsidRPr="006C31A9">
        <w:rPr>
          <w:rFonts w:ascii="Arial" w:hAnsi="Arial" w:cs="Arial"/>
          <w:b/>
          <w:i/>
          <w:color w:val="000000"/>
          <w:sz w:val="32"/>
          <w:szCs w:val="32"/>
        </w:rPr>
        <w:br/>
        <w:t xml:space="preserve">     o zatwierdzenie ugody zawartej przed mediatorem.</w:t>
      </w:r>
    </w:p>
    <w:p w:rsidR="00016294" w:rsidRPr="006C31A9" w:rsidRDefault="00016294" w:rsidP="00FB5877">
      <w:pPr>
        <w:spacing w:line="276" w:lineRule="auto"/>
        <w:jc w:val="both"/>
        <w:rPr>
          <w:rFonts w:ascii="Arial" w:hAnsi="Arial" w:cs="Arial"/>
          <w:b/>
          <w:i/>
          <w:color w:val="000000"/>
          <w:sz w:val="36"/>
          <w:szCs w:val="36"/>
        </w:rPr>
      </w:pPr>
    </w:p>
    <w:p w:rsidR="00FB5877" w:rsidRPr="006C31A9" w:rsidRDefault="00FB5877" w:rsidP="00FB5877">
      <w:pPr>
        <w:spacing w:line="276" w:lineRule="auto"/>
        <w:jc w:val="both"/>
        <w:rPr>
          <w:rFonts w:ascii="Arial" w:hAnsi="Arial" w:cs="Arial"/>
          <w:b/>
          <w:i/>
          <w:color w:val="000000"/>
          <w:sz w:val="36"/>
          <w:szCs w:val="36"/>
        </w:rPr>
      </w:pPr>
      <w:r w:rsidRPr="006C31A9">
        <w:rPr>
          <w:rFonts w:ascii="Arial" w:hAnsi="Arial" w:cs="Arial"/>
          <w:b/>
          <w:i/>
          <w:color w:val="000000"/>
          <w:sz w:val="36"/>
          <w:szCs w:val="36"/>
        </w:rPr>
        <w:t xml:space="preserve">Nieodpłatna mediacja nie obejmuje spraw, w których: sąd lub inny organ wydały postanowienie </w:t>
      </w:r>
      <w:r w:rsidR="00810E6B">
        <w:rPr>
          <w:rFonts w:ascii="Arial" w:hAnsi="Arial" w:cs="Arial"/>
          <w:b/>
          <w:i/>
          <w:color w:val="000000"/>
          <w:sz w:val="36"/>
          <w:szCs w:val="36"/>
        </w:rPr>
        <w:br/>
      </w:r>
      <w:r w:rsidRPr="006C31A9">
        <w:rPr>
          <w:rFonts w:ascii="Arial" w:hAnsi="Arial" w:cs="Arial"/>
          <w:b/>
          <w:i/>
          <w:color w:val="000000"/>
          <w:sz w:val="36"/>
          <w:szCs w:val="36"/>
        </w:rPr>
        <w:t xml:space="preserve">o skierowaniu sprawy do mediacji lub postępowania mediacyjnego, zachodzi uzasadnione podejrzenie, że w relacji stron występuje przemoc. </w:t>
      </w:r>
    </w:p>
    <w:p w:rsidR="00FB5877" w:rsidRPr="006C31A9" w:rsidRDefault="00FB5877" w:rsidP="00FB5877">
      <w:pPr>
        <w:spacing w:line="276" w:lineRule="auto"/>
        <w:jc w:val="both"/>
        <w:rPr>
          <w:rFonts w:ascii="Arial" w:hAnsi="Arial" w:cs="Arial"/>
          <w:b/>
          <w:i/>
          <w:color w:val="000000"/>
          <w:sz w:val="36"/>
          <w:szCs w:val="36"/>
        </w:rPr>
      </w:pPr>
    </w:p>
    <w:p w:rsidR="00810E6B" w:rsidRPr="00E73E75" w:rsidRDefault="00FB5877" w:rsidP="00FB5877">
      <w:pPr>
        <w:spacing w:line="276" w:lineRule="auto"/>
        <w:jc w:val="both"/>
        <w:rPr>
          <w:rFonts w:ascii="Arial" w:hAnsi="Arial" w:cs="Arial"/>
          <w:b/>
          <w:i/>
          <w:color w:val="000000"/>
          <w:sz w:val="32"/>
          <w:szCs w:val="32"/>
        </w:rPr>
      </w:pPr>
      <w:r w:rsidRPr="00E73E75">
        <w:rPr>
          <w:rFonts w:ascii="Arial" w:hAnsi="Arial" w:cs="Arial"/>
          <w:b/>
          <w:i/>
          <w:color w:val="000000"/>
          <w:sz w:val="32"/>
          <w:szCs w:val="32"/>
        </w:rPr>
        <w:t>Każdy z uprawnionych, może wyrazić swoją opinię na temat otrzymanej/udzielonej pomocy w zakresie nieodpłatnej pomocy prawnej</w:t>
      </w:r>
      <w:r w:rsidR="00E73E75">
        <w:rPr>
          <w:rFonts w:ascii="Arial" w:hAnsi="Arial" w:cs="Arial"/>
          <w:b/>
          <w:i/>
          <w:color w:val="000000"/>
          <w:sz w:val="32"/>
          <w:szCs w:val="32"/>
        </w:rPr>
        <w:t xml:space="preserve">, nieodpłatnego poradnictwa </w:t>
      </w:r>
      <w:r w:rsidR="00016294" w:rsidRPr="00E73E75">
        <w:rPr>
          <w:rFonts w:ascii="Arial" w:hAnsi="Arial" w:cs="Arial"/>
          <w:b/>
          <w:i/>
          <w:color w:val="000000"/>
          <w:sz w:val="32"/>
          <w:szCs w:val="32"/>
        </w:rPr>
        <w:t xml:space="preserve">obywatelskiego </w:t>
      </w:r>
      <w:r w:rsidR="00E73E75">
        <w:rPr>
          <w:rFonts w:ascii="Arial" w:hAnsi="Arial" w:cs="Arial"/>
          <w:b/>
          <w:i/>
          <w:color w:val="000000"/>
          <w:sz w:val="32"/>
          <w:szCs w:val="32"/>
        </w:rPr>
        <w:t xml:space="preserve">lub mediacji w punkcie, poprzez </w:t>
      </w:r>
      <w:r w:rsidRPr="00E73E75">
        <w:rPr>
          <w:rFonts w:ascii="Arial" w:hAnsi="Arial" w:cs="Arial"/>
          <w:b/>
          <w:i/>
          <w:color w:val="000000"/>
          <w:sz w:val="32"/>
          <w:szCs w:val="32"/>
        </w:rPr>
        <w:t>wypełnienie części B karty pomocy.</w:t>
      </w:r>
    </w:p>
    <w:p w:rsidR="002A5188" w:rsidRPr="00E73E75" w:rsidRDefault="00FB5877" w:rsidP="00E73E75">
      <w:pPr>
        <w:spacing w:line="276" w:lineRule="auto"/>
        <w:jc w:val="both"/>
        <w:rPr>
          <w:rFonts w:ascii="Arial" w:hAnsi="Arial" w:cs="Arial"/>
          <w:b/>
          <w:i/>
          <w:color w:val="000000"/>
          <w:sz w:val="32"/>
          <w:szCs w:val="32"/>
        </w:rPr>
      </w:pPr>
      <w:r w:rsidRPr="00E73E75">
        <w:rPr>
          <w:rFonts w:ascii="Arial" w:hAnsi="Arial" w:cs="Arial"/>
          <w:b/>
          <w:i/>
          <w:color w:val="000000"/>
          <w:sz w:val="32"/>
          <w:szCs w:val="32"/>
        </w:rPr>
        <w:t>Karty dostępne są bezpośrednio u osoby udzielającej nieodpłatnej pomocy prawnej</w:t>
      </w:r>
      <w:r w:rsidR="00016294" w:rsidRPr="00E73E75">
        <w:rPr>
          <w:rFonts w:ascii="Arial" w:hAnsi="Arial" w:cs="Arial"/>
          <w:b/>
          <w:i/>
          <w:color w:val="000000"/>
          <w:sz w:val="32"/>
          <w:szCs w:val="32"/>
        </w:rPr>
        <w:t xml:space="preserve"> lub nieodpłatnego poradnictwa obywatelskiego</w:t>
      </w:r>
      <w:r w:rsidRPr="00E73E75">
        <w:rPr>
          <w:rFonts w:ascii="Arial" w:hAnsi="Arial" w:cs="Arial"/>
          <w:b/>
          <w:i/>
          <w:color w:val="000000"/>
          <w:sz w:val="32"/>
          <w:szCs w:val="32"/>
        </w:rPr>
        <w:t>.</w:t>
      </w:r>
    </w:p>
    <w:sectPr w:rsidR="002A5188" w:rsidRPr="00E73E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0A8"/>
    <w:rsid w:val="00016294"/>
    <w:rsid w:val="001F6924"/>
    <w:rsid w:val="002160A8"/>
    <w:rsid w:val="002B7103"/>
    <w:rsid w:val="00601377"/>
    <w:rsid w:val="006C31A9"/>
    <w:rsid w:val="00746FE8"/>
    <w:rsid w:val="00810E6B"/>
    <w:rsid w:val="00835A47"/>
    <w:rsid w:val="00914A86"/>
    <w:rsid w:val="00917985"/>
    <w:rsid w:val="009B1932"/>
    <w:rsid w:val="00A56F04"/>
    <w:rsid w:val="00AD5D98"/>
    <w:rsid w:val="00B34562"/>
    <w:rsid w:val="00B8352E"/>
    <w:rsid w:val="00CE2C49"/>
    <w:rsid w:val="00E73E75"/>
    <w:rsid w:val="00ED27C9"/>
    <w:rsid w:val="00EE1ABF"/>
    <w:rsid w:val="00FB5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A67C69-2663-4CE0-A328-FB7A69913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B5877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FB5877"/>
    <w:rPr>
      <w:color w:val="0563C1" w:themeColor="hyperlink"/>
      <w:u w:val="single"/>
    </w:rPr>
  </w:style>
  <w:style w:type="paragraph" w:customStyle="1" w:styleId="Zawartotabeli">
    <w:name w:val="Zawartość tabeli"/>
    <w:basedOn w:val="Normalny"/>
    <w:rsid w:val="00FB5877"/>
    <w:pPr>
      <w:suppressLineNumbers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D27C9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27C9"/>
    <w:rPr>
      <w:rFonts w:ascii="Segoe UI" w:eastAsia="SimSun" w:hAnsi="Segoe UI" w:cs="Mangal"/>
      <w:kern w:val="2"/>
      <w:sz w:val="18"/>
      <w:szCs w:val="16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433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darmowapomocprawna.ms.gov.pl" TargetMode="External"/><Relationship Id="rId5" Type="http://schemas.openxmlformats.org/officeDocument/2006/relationships/hyperlink" Target="mailto:starostwo@powiat.przemysl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8A624C-80A2-4548-88FE-D2BFA02E01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1041</Words>
  <Characters>6252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uzytkownik</cp:lastModifiedBy>
  <cp:revision>2</cp:revision>
  <cp:lastPrinted>2020-12-29T13:53:00Z</cp:lastPrinted>
  <dcterms:created xsi:type="dcterms:W3CDTF">2021-12-31T07:54:00Z</dcterms:created>
  <dcterms:modified xsi:type="dcterms:W3CDTF">2021-12-31T07:54:00Z</dcterms:modified>
</cp:coreProperties>
</file>