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412A20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5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412A20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„</w:t>
      </w:r>
      <w:r w:rsidR="00412A20" w:rsidRPr="00412A20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Budowa świetlicy wiejskiej w Borkach-Kosiorkach</w:t>
      </w:r>
      <w:r w:rsidR="00412A20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”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bookmarkStart w:id="0" w:name="_GoBack"/>
    </w:p>
    <w:bookmarkEnd w:id="0"/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412A20" w:rsidRPr="00412A20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2022/BZP 00188852/01</w:t>
      </w: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 </w:t>
      </w:r>
    </w:p>
    <w:p w:rsidR="007408DB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412A20" w:rsidRPr="00412A20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ocds-148610-a01da4a4-e190-11ec-9a86-f6f4c648a056</w:t>
      </w: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5A7A19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br/>
      </w:r>
      <w:r w:rsidR="005A7A19" w:rsidRPr="005A7A19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3dd5a2f2-9e2b-43aa-9de4-21052c4e7794</w:t>
      </w: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412A20"/>
    <w:rsid w:val="00444561"/>
    <w:rsid w:val="00570CCF"/>
    <w:rsid w:val="005A7A19"/>
    <w:rsid w:val="00687DE2"/>
    <w:rsid w:val="007408DB"/>
    <w:rsid w:val="007C6DDB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F2EC8"/>
    <w:rsid w:val="00E50227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31</cp:revision>
  <dcterms:created xsi:type="dcterms:W3CDTF">2021-02-10T09:59:00Z</dcterms:created>
  <dcterms:modified xsi:type="dcterms:W3CDTF">2022-06-01T11:38:00Z</dcterms:modified>
</cp:coreProperties>
</file>