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85"/>
        <w:gridCol w:w="1491"/>
        <w:gridCol w:w="2361"/>
        <w:gridCol w:w="2067"/>
        <w:gridCol w:w="2043"/>
        <w:gridCol w:w="2090"/>
        <w:gridCol w:w="2026"/>
      </w:tblGrid>
      <w:tr w:rsidR="00E605D5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4860F0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E605D5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3D2CB54D" w:rsidR="009A26E8" w:rsidRPr="00822E7D" w:rsidRDefault="006E04D5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E605D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Radoszyn</w:t>
            </w:r>
          </w:p>
        </w:tc>
        <w:tc>
          <w:tcPr>
            <w:tcW w:w="1442" w:type="dxa"/>
            <w:vAlign w:val="center"/>
          </w:tcPr>
          <w:p w14:paraId="63E296B2" w14:textId="0E5EDD22" w:rsidR="009A26E8" w:rsidRPr="00822E7D" w:rsidRDefault="000E299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398/9</w:t>
            </w:r>
          </w:p>
        </w:tc>
        <w:tc>
          <w:tcPr>
            <w:tcW w:w="1498" w:type="dxa"/>
            <w:vAlign w:val="center"/>
          </w:tcPr>
          <w:p w14:paraId="06BC2673" w14:textId="46CC39A1" w:rsidR="009A26E8" w:rsidRPr="00822E7D" w:rsidRDefault="000E299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0E299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0.0830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ha</w:t>
            </w:r>
          </w:p>
        </w:tc>
        <w:tc>
          <w:tcPr>
            <w:tcW w:w="1825" w:type="dxa"/>
            <w:vAlign w:val="center"/>
          </w:tcPr>
          <w:p w14:paraId="7B1BBFF2" w14:textId="72BA9473" w:rsidR="009A26E8" w:rsidRPr="00822E7D" w:rsidRDefault="000E299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0E299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ZG1S/00020271/5</w:t>
            </w:r>
          </w:p>
        </w:tc>
        <w:tc>
          <w:tcPr>
            <w:tcW w:w="2326" w:type="dxa"/>
            <w:vAlign w:val="center"/>
          </w:tcPr>
          <w:p w14:paraId="729FB3A0" w14:textId="0573A474" w:rsidR="009A26E8" w:rsidRPr="00822E7D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</w:t>
            </w:r>
            <w:r w:rsidR="00E605D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6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 </w:t>
            </w:r>
            <w:r w:rsidR="00E605D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00,00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00E3F4D1" w:rsidR="009A26E8" w:rsidRPr="00822E7D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</w:t>
            </w:r>
            <w:r w:rsidR="00E605D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60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br/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1D7FCC01" w:rsidR="009A26E8" w:rsidRPr="00976E25" w:rsidRDefault="00E605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01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4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32BB7499" w:rsidR="009A26E8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2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4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0A99D5B7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Godz. </w:t>
            </w:r>
            <w:r w:rsidR="004A5157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9: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CC0A73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1590239F" w14:textId="3E10B7D2" w:rsidR="004A5157" w:rsidRDefault="00D955C0" w:rsidP="00E8111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Przedmiotem przetargu jest nieruchomość gruntowa </w:t>
      </w:r>
      <w:r w:rsidR="00653933">
        <w:rPr>
          <w:rFonts w:ascii="Arial Narrow" w:hAnsi="Arial Narrow"/>
        </w:rPr>
        <w:t>nr ewid. 398/9</w:t>
      </w:r>
      <w:r w:rsidR="00190820">
        <w:rPr>
          <w:rFonts w:ascii="Arial Narrow" w:hAnsi="Arial Narrow"/>
        </w:rPr>
        <w:t xml:space="preserve"> obręb Radoszyn,</w:t>
      </w:r>
      <w:r w:rsidR="00653933">
        <w:rPr>
          <w:rFonts w:ascii="Arial Narrow" w:hAnsi="Arial Narrow"/>
        </w:rPr>
        <w:t xml:space="preserve"> o kształcie nieregularnym i zróżnicowanej rzeźbie terenu. Na działce posadowiony jest budynek techniczny, jednokondygnacyjny, niepodpiwniczony, wykonany w technologii murowanej. Budynek nie jest wyposażony w instalacje techniczne.</w:t>
      </w:r>
      <w:r w:rsidR="00653933" w:rsidRPr="003B59A4">
        <w:rPr>
          <w:rFonts w:ascii="Arial Narrow" w:hAnsi="Arial Narrow"/>
        </w:rPr>
        <w:t xml:space="preserve"> Nieruchomość</w:t>
      </w:r>
      <w:r w:rsidR="004A5157" w:rsidRPr="003B59A4">
        <w:rPr>
          <w:rFonts w:ascii="Arial Narrow" w:hAnsi="Arial Narrow"/>
        </w:rPr>
        <w:t xml:space="preserve"> zlokalizowana jest </w:t>
      </w:r>
      <w:r>
        <w:rPr>
          <w:rFonts w:ascii="Arial Narrow" w:hAnsi="Arial Narrow"/>
        </w:rPr>
        <w:t xml:space="preserve">w strefie obrzeża miejscowości Radoszyn, około 9 km od miasta Świebodzin. </w:t>
      </w:r>
      <w:r w:rsidR="00653933">
        <w:rPr>
          <w:rFonts w:ascii="Arial Narrow" w:hAnsi="Arial Narrow"/>
        </w:rPr>
        <w:t xml:space="preserve">W bezpośrednim sąsiedztwie znajdują się grunty rolne, zabudowa mieszkaniowa jednorodzinna, boisko sportowe, zabudowa warsztatowo-magazynowa, wulkanizacja oraz stacja paliw. </w:t>
      </w:r>
    </w:p>
    <w:p w14:paraId="58E9249B" w14:textId="27E16655" w:rsidR="004A5157" w:rsidRPr="004A5157" w:rsidRDefault="00D955C0" w:rsidP="00E81113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0D1F8121" wp14:editId="78F27FAC">
            <wp:extent cx="5253204" cy="3582444"/>
            <wp:effectExtent l="0" t="0" r="5080" b="0"/>
            <wp:docPr id="14074739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73961" name="Obraz 14074739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99" cy="358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E148" w14:textId="4316FE22" w:rsidR="004416DD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4D9BE842" w14:textId="61D6683F" w:rsidR="0051297A" w:rsidRPr="0051297A" w:rsidRDefault="002B5EE2" w:rsidP="0051297A">
      <w:pPr>
        <w:rPr>
          <w:rFonts w:ascii="Arial Narrow" w:hAnsi="Arial Narrow"/>
        </w:rPr>
      </w:pPr>
      <w:r w:rsidRPr="002B5EE2">
        <w:rPr>
          <w:rFonts w:ascii="Arial Narrow" w:hAnsi="Arial Narrow"/>
        </w:rPr>
        <w:t xml:space="preserve">Zgodnie </w:t>
      </w:r>
      <w:r w:rsidR="0051297A">
        <w:rPr>
          <w:rFonts w:ascii="Arial Narrow" w:hAnsi="Arial Narrow"/>
        </w:rPr>
        <w:t xml:space="preserve">ze </w:t>
      </w:r>
      <w:r w:rsidR="0051297A" w:rsidRPr="0051297A">
        <w:rPr>
          <w:rFonts w:ascii="Arial Narrow" w:hAnsi="Arial Narrow"/>
        </w:rPr>
        <w:t>Studium Uwarunkowań i Kierunków Zagospodarowania Przestrzennego Gminy, uchwalone Uchwałą Rady Gminy Skąpe Nr XXXVII/204/02 w dniu 30 września 2002 r., zmienione Uchwałą Rady Gminy Skąpe</w:t>
      </w:r>
      <w:r w:rsidR="0051297A">
        <w:rPr>
          <w:rFonts w:ascii="Arial Narrow" w:hAnsi="Arial Narrow"/>
        </w:rPr>
        <w:t xml:space="preserve"> </w:t>
      </w:r>
      <w:r w:rsidR="0051297A" w:rsidRPr="0051297A">
        <w:rPr>
          <w:rFonts w:ascii="Arial Narrow" w:hAnsi="Arial Narrow"/>
        </w:rPr>
        <w:t>Nr X/58/2011 z dnia 22 czerwca 2011 r., zmienione Uchwałą Rady Gminy Skąpe Nr XXXVI/305/2021 z dnia 24 września 2021 r., w którym to grunt położon</w:t>
      </w:r>
      <w:r w:rsidR="0051297A">
        <w:rPr>
          <w:rFonts w:ascii="Arial Narrow" w:hAnsi="Arial Narrow"/>
        </w:rPr>
        <w:t>y</w:t>
      </w:r>
      <w:r w:rsidR="0051297A" w:rsidRPr="0051297A">
        <w:rPr>
          <w:rFonts w:ascii="Arial Narrow" w:hAnsi="Arial Narrow"/>
        </w:rPr>
        <w:t xml:space="preserve"> w m. </w:t>
      </w:r>
      <w:r w:rsidR="0051297A">
        <w:rPr>
          <w:rFonts w:ascii="Arial Narrow" w:hAnsi="Arial Narrow"/>
        </w:rPr>
        <w:t>Radoszyn</w:t>
      </w:r>
      <w:r w:rsidR="0051297A" w:rsidRPr="0051297A">
        <w:rPr>
          <w:rFonts w:ascii="Arial Narrow" w:hAnsi="Arial Narrow"/>
        </w:rPr>
        <w:t xml:space="preserve"> znajdują </w:t>
      </w:r>
      <w:r w:rsidR="0051297A" w:rsidRPr="0051297A">
        <w:rPr>
          <w:rFonts w:ascii="Arial Narrow" w:hAnsi="Arial Narrow"/>
          <w:u w:val="single"/>
        </w:rPr>
        <w:t xml:space="preserve">się </w:t>
      </w:r>
      <w:r w:rsidR="0051297A" w:rsidRPr="0051297A">
        <w:rPr>
          <w:rFonts w:ascii="Arial Narrow" w:hAnsi="Arial Narrow"/>
          <w:b/>
          <w:bCs/>
          <w:u w:val="single"/>
        </w:rPr>
        <w:t>w strefie produkcji rolnej.</w:t>
      </w:r>
    </w:p>
    <w:p w14:paraId="39736EAE" w14:textId="26138979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</w:t>
      </w:r>
      <w:r w:rsidR="0051297A">
        <w:rPr>
          <w:rFonts w:ascii="Arial Narrow" w:hAnsi="Arial Narrow"/>
          <w:b/>
        </w:rPr>
        <w:t>netto</w:t>
      </w:r>
      <w:r w:rsidRPr="00B65229">
        <w:rPr>
          <w:rFonts w:ascii="Arial Narrow" w:hAnsi="Arial Narrow"/>
          <w:b/>
        </w:rPr>
        <w:t xml:space="preserve">. </w:t>
      </w:r>
    </w:p>
    <w:p w14:paraId="49A4427A" w14:textId="5C076908" w:rsidR="003D09D6" w:rsidRDefault="003D09D6" w:rsidP="00C35467">
      <w:pPr>
        <w:spacing w:line="276" w:lineRule="auto"/>
        <w:jc w:val="both"/>
        <w:rPr>
          <w:rFonts w:ascii="Arial Narrow" w:hAnsi="Arial Narrow"/>
          <w:color w:val="000000"/>
        </w:rPr>
      </w:pPr>
      <w:r w:rsidRPr="003D09D6">
        <w:rPr>
          <w:rFonts w:ascii="Arial Narrow" w:hAnsi="Arial Narrow"/>
          <w:color w:val="000000"/>
        </w:rPr>
        <w:t>Zgodnie z art. 43 ust. 1 pkt 10 Ustawa z dnia 11 marca 2004 r. o podatku od towarów i usług (Dz. U. z 2025 r. poz. 775</w:t>
      </w:r>
      <w:r>
        <w:rPr>
          <w:rFonts w:ascii="Arial Narrow" w:hAnsi="Arial Narrow"/>
          <w:color w:val="000000"/>
        </w:rPr>
        <w:t xml:space="preserve"> z późn.zm.</w:t>
      </w:r>
      <w:r w:rsidRPr="003D09D6">
        <w:rPr>
          <w:rFonts w:ascii="Arial Narrow" w:hAnsi="Arial Narrow"/>
          <w:color w:val="000000"/>
        </w:rPr>
        <w:t>)</w:t>
      </w:r>
      <w:r>
        <w:rPr>
          <w:rFonts w:ascii="Arial Narrow" w:hAnsi="Arial Narrow"/>
          <w:color w:val="000000"/>
        </w:rPr>
        <w:t xml:space="preserve"> nieruchomość</w:t>
      </w:r>
      <w:r w:rsidRPr="003D09D6">
        <w:rPr>
          <w:rFonts w:ascii="Arial Narrow" w:hAnsi="Arial Narrow"/>
          <w:color w:val="000000"/>
        </w:rPr>
        <w:t xml:space="preserve"> zwalnia się od podatku od towarów i usług</w:t>
      </w:r>
      <w:r>
        <w:rPr>
          <w:rFonts w:ascii="Arial Narrow" w:hAnsi="Arial Narrow"/>
          <w:color w:val="000000"/>
        </w:rPr>
        <w:t>.</w:t>
      </w:r>
    </w:p>
    <w:p w14:paraId="78CB25EF" w14:textId="3B51BBF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2B5D8058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781BC3">
        <w:rPr>
          <w:rFonts w:ascii="Arial Narrow" w:hAnsi="Arial Narrow"/>
        </w:rPr>
        <w:t>0</w:t>
      </w:r>
      <w:r w:rsidR="003D09D6">
        <w:rPr>
          <w:rFonts w:ascii="Arial Narrow" w:hAnsi="Arial Narrow"/>
        </w:rPr>
        <w:t>1</w:t>
      </w:r>
      <w:r w:rsidR="00822E7D" w:rsidRPr="00976E25">
        <w:rPr>
          <w:rFonts w:ascii="Arial Narrow" w:hAnsi="Arial Narrow"/>
        </w:rPr>
        <w:t>.0</w:t>
      </w:r>
      <w:r w:rsidR="003D09D6">
        <w:rPr>
          <w:rFonts w:ascii="Arial Narrow" w:hAnsi="Arial Narrow"/>
        </w:rPr>
        <w:t>4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3D09D6">
        <w:rPr>
          <w:rFonts w:ascii="Arial Narrow" w:hAnsi="Arial Narrow"/>
        </w:rPr>
        <w:t>6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202646F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r w:rsidR="00781BC3" w:rsidRPr="00B65229">
        <w:rPr>
          <w:rFonts w:ascii="Arial Narrow" w:hAnsi="Arial Narrow"/>
        </w:rPr>
        <w:t>ustaloną</w:t>
      </w:r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5B87D62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781BC3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781BC3">
        <w:rPr>
          <w:rFonts w:ascii="Arial Narrow" w:hAnsi="Arial Narrow"/>
        </w:rPr>
        <w:t>707</w:t>
      </w:r>
      <w:r w:rsidR="003D09D6">
        <w:rPr>
          <w:rFonts w:ascii="Arial Narrow" w:hAnsi="Arial Narrow"/>
        </w:rPr>
        <w:t xml:space="preserve"> z późn.zm.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lastRenderedPageBreak/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347897AC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r w:rsidR="00781BC3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13F75443" w14:textId="77777777" w:rsidR="00781BC3" w:rsidRDefault="00781BC3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</w:p>
    <w:p w14:paraId="7E38EDFE" w14:textId="115F66CC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6128ED42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>Samodzielne stanowisko ds. gospodarki nieruchomościami Urzędu Gminy Skąpe, pok</w:t>
      </w:r>
      <w:r w:rsidR="003D09D6">
        <w:rPr>
          <w:rFonts w:ascii="Arial Narrow" w:hAnsi="Arial Narrow"/>
        </w:rPr>
        <w:t>.</w:t>
      </w:r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471EA4AA" w14:textId="77777777" w:rsidR="00781BC3" w:rsidRPr="006E04D5" w:rsidRDefault="00781BC3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678C4DD8" w:rsidR="006E04D5" w:rsidRPr="000946CD" w:rsidRDefault="00C35467" w:rsidP="000946CD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32BFE5C1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natomiast   dane   </w:t>
      </w:r>
      <w:proofErr w:type="gramStart"/>
      <w:r w:rsidR="003D09D6" w:rsidRPr="00BB29E3">
        <w:rPr>
          <w:rFonts w:ascii="Arial Narrow" w:hAnsi="Arial Narrow"/>
          <w:sz w:val="18"/>
          <w:szCs w:val="18"/>
        </w:rPr>
        <w:t xml:space="preserve">osoby,  </w:t>
      </w:r>
      <w:r w:rsidRPr="00BB29E3">
        <w:rPr>
          <w:rFonts w:ascii="Arial Narrow" w:hAnsi="Arial Narrow"/>
          <w:sz w:val="18"/>
          <w:szCs w:val="18"/>
        </w:rPr>
        <w:t>która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zasobie  archiwalnym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i  archiwach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5E46ADD2" w14:textId="0807FC28" w:rsidR="00B65229" w:rsidRPr="000946CD" w:rsidRDefault="00B65229" w:rsidP="000946CD">
      <w:pPr>
        <w:tabs>
          <w:tab w:val="left" w:pos="10773"/>
        </w:tabs>
        <w:spacing w:after="0"/>
        <w:rPr>
          <w:rFonts w:ascii="Arial Narrow" w:hAnsi="Arial Narrow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0946CD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B26D0"/>
    <w:multiLevelType w:val="hybridMultilevel"/>
    <w:tmpl w:val="2500D636"/>
    <w:lvl w:ilvl="0" w:tplc="37C4B486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B671244"/>
    <w:multiLevelType w:val="multilevel"/>
    <w:tmpl w:val="BF6E92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4"/>
  </w:num>
  <w:num w:numId="3" w16cid:durableId="1252543581">
    <w:abstractNumId w:val="3"/>
  </w:num>
  <w:num w:numId="4" w16cid:durableId="1588659777">
    <w:abstractNumId w:val="5"/>
  </w:num>
  <w:num w:numId="5" w16cid:durableId="611018193">
    <w:abstractNumId w:val="6"/>
  </w:num>
  <w:num w:numId="6" w16cid:durableId="1398474336">
    <w:abstractNumId w:val="1"/>
  </w:num>
  <w:num w:numId="7" w16cid:durableId="239559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00E4"/>
    <w:rsid w:val="00050066"/>
    <w:rsid w:val="000946CD"/>
    <w:rsid w:val="00097DD6"/>
    <w:rsid w:val="000E299C"/>
    <w:rsid w:val="00181B6F"/>
    <w:rsid w:val="00190820"/>
    <w:rsid w:val="00204393"/>
    <w:rsid w:val="0025581C"/>
    <w:rsid w:val="002B5EE2"/>
    <w:rsid w:val="0035215F"/>
    <w:rsid w:val="00370DE7"/>
    <w:rsid w:val="00385A0A"/>
    <w:rsid w:val="003D06E5"/>
    <w:rsid w:val="003D09D6"/>
    <w:rsid w:val="003D0FDF"/>
    <w:rsid w:val="00407DAD"/>
    <w:rsid w:val="004416DD"/>
    <w:rsid w:val="004722B5"/>
    <w:rsid w:val="004840BE"/>
    <w:rsid w:val="004860F0"/>
    <w:rsid w:val="004A5157"/>
    <w:rsid w:val="0051297A"/>
    <w:rsid w:val="00521BB3"/>
    <w:rsid w:val="00537507"/>
    <w:rsid w:val="0054050F"/>
    <w:rsid w:val="00544798"/>
    <w:rsid w:val="005874B5"/>
    <w:rsid w:val="005A0327"/>
    <w:rsid w:val="006057D6"/>
    <w:rsid w:val="006514C1"/>
    <w:rsid w:val="00653933"/>
    <w:rsid w:val="00685D80"/>
    <w:rsid w:val="006E04D5"/>
    <w:rsid w:val="006E3364"/>
    <w:rsid w:val="00735C8C"/>
    <w:rsid w:val="00752CF8"/>
    <w:rsid w:val="00781BC3"/>
    <w:rsid w:val="00782B0D"/>
    <w:rsid w:val="007A1E11"/>
    <w:rsid w:val="007F711B"/>
    <w:rsid w:val="00822E7D"/>
    <w:rsid w:val="008B74AC"/>
    <w:rsid w:val="008C09D2"/>
    <w:rsid w:val="008F1387"/>
    <w:rsid w:val="008F72D4"/>
    <w:rsid w:val="00937D1A"/>
    <w:rsid w:val="0096376A"/>
    <w:rsid w:val="00976E25"/>
    <w:rsid w:val="009A26E8"/>
    <w:rsid w:val="009B3BC8"/>
    <w:rsid w:val="009F6301"/>
    <w:rsid w:val="00A94B3E"/>
    <w:rsid w:val="00B65229"/>
    <w:rsid w:val="00B96878"/>
    <w:rsid w:val="00BA7B7C"/>
    <w:rsid w:val="00C02CE8"/>
    <w:rsid w:val="00C35467"/>
    <w:rsid w:val="00C93455"/>
    <w:rsid w:val="00CB2D85"/>
    <w:rsid w:val="00CC0A73"/>
    <w:rsid w:val="00CD704E"/>
    <w:rsid w:val="00D13FC7"/>
    <w:rsid w:val="00D7750C"/>
    <w:rsid w:val="00D924D2"/>
    <w:rsid w:val="00D955C0"/>
    <w:rsid w:val="00E605D5"/>
    <w:rsid w:val="00E737FD"/>
    <w:rsid w:val="00E81113"/>
    <w:rsid w:val="00EC1B11"/>
    <w:rsid w:val="00ED3F11"/>
    <w:rsid w:val="00F02F7A"/>
    <w:rsid w:val="00F053D7"/>
    <w:rsid w:val="00F2003E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rza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1312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40</cp:revision>
  <cp:lastPrinted>2026-03-02T07:04:00Z</cp:lastPrinted>
  <dcterms:created xsi:type="dcterms:W3CDTF">2022-11-18T12:22:00Z</dcterms:created>
  <dcterms:modified xsi:type="dcterms:W3CDTF">2026-03-02T07:04:00Z</dcterms:modified>
</cp:coreProperties>
</file>