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2EC4D" w14:textId="36C8AFDB" w:rsidR="00D45024" w:rsidRPr="00D45024" w:rsidRDefault="00D45024" w:rsidP="00D45024">
      <w:pPr>
        <w:pStyle w:val="Default"/>
        <w:rPr>
          <w:b/>
          <w:bCs/>
          <w:color w:val="C00000"/>
          <w:sz w:val="36"/>
          <w:szCs w:val="36"/>
        </w:rPr>
      </w:pPr>
      <w:r w:rsidRPr="00D45024">
        <w:rPr>
          <w:b/>
          <w:bCs/>
          <w:color w:val="C00000"/>
          <w:sz w:val="36"/>
          <w:szCs w:val="36"/>
        </w:rPr>
        <w:t>UWAGA !!! RZEKOMY POMÓR DROBIU</w:t>
      </w:r>
    </w:p>
    <w:p w14:paraId="371A51D8" w14:textId="77777777" w:rsidR="00D45024" w:rsidRDefault="00D45024" w:rsidP="00D45024">
      <w:pPr>
        <w:pStyle w:val="Default"/>
      </w:pPr>
    </w:p>
    <w:p w14:paraId="51C27411" w14:textId="77777777" w:rsidR="00D45024" w:rsidRDefault="00D45024" w:rsidP="00D45024">
      <w:pPr>
        <w:pStyle w:val="Default"/>
      </w:pPr>
    </w:p>
    <w:p w14:paraId="64773C0A" w14:textId="7C67F93C" w:rsidR="00D45024" w:rsidRPr="00D45024" w:rsidRDefault="00D45024" w:rsidP="00D45024">
      <w:pPr>
        <w:pStyle w:val="Default"/>
        <w:rPr>
          <w:rFonts w:ascii="Times New Roman" w:hAnsi="Times New Roman" w:cs="Times New Roman"/>
          <w:color w:val="C00000"/>
          <w:sz w:val="28"/>
          <w:szCs w:val="28"/>
        </w:rPr>
      </w:pPr>
      <w:r w:rsidRPr="00D45024">
        <w:rPr>
          <w:rFonts w:ascii="Times New Roman" w:hAnsi="Times New Roman" w:cs="Times New Roman"/>
          <w:color w:val="C00000"/>
          <w:sz w:val="28"/>
          <w:szCs w:val="28"/>
        </w:rPr>
        <w:t xml:space="preserve">Komunikat 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 xml:space="preserve"> Powiatow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>ego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 xml:space="preserve"> Inspektorat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>u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 xml:space="preserve"> Weterynari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>i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 xml:space="preserve">  w Ko ń s k i c</w:t>
      </w:r>
      <w:r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>h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</w:p>
    <w:p w14:paraId="29324488" w14:textId="77777777" w:rsidR="00D45024" w:rsidRPr="00D45024" w:rsidRDefault="00D45024" w:rsidP="00D45024">
      <w:pPr>
        <w:pStyle w:val="Default"/>
        <w:rPr>
          <w:rFonts w:ascii="Times New Roman" w:hAnsi="Times New Roman" w:cs="Times New Roman"/>
          <w:color w:val="auto"/>
          <w:sz w:val="28"/>
          <w:szCs w:val="28"/>
        </w:rPr>
      </w:pPr>
    </w:p>
    <w:p w14:paraId="4D4728B1" w14:textId="55362DA7" w:rsidR="00D45024" w:rsidRDefault="00D45024" w:rsidP="00D45024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W związku ze stwierdzeniem ogniska rzekomego pomoru drobiu w m. Mniów, zlokalizowanego na obszarze powiatu kieleckiego oraz ustanowieniem obszaru zapowietrzonego w miejscowościach na terenie powiatu kieleckiego jak również obszaru zagrożonego w miejscowościach zlokalizowanych na terenie powiatu koneckiego, </w:t>
      </w:r>
    </w:p>
    <w:p w14:paraId="0FCE2E72" w14:textId="77777777" w:rsidR="00D45024" w:rsidRPr="00D45024" w:rsidRDefault="00D45024" w:rsidP="00D45024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3DF0FF11" w14:textId="347B9C70" w:rsidR="00D45024" w:rsidRDefault="00D45024" w:rsidP="00D4502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informuję, że w dniu 16 maja 2025 roku zostało ogłoszone </w:t>
      </w:r>
      <w:r w:rsidRPr="00D4502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rozporządzenie nr 8/2025 Wojewody Świętokrzyskiego z dnia 16 maja 2025 roku w sprawie zwalczania rzekomego pomoru drobiu na terenie powiatów kieleckiego </w:t>
      </w:r>
      <w:r w:rsidRPr="00D4502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                            </w:t>
      </w:r>
      <w:r w:rsidRPr="00D45024">
        <w:rPr>
          <w:rFonts w:ascii="Times New Roman" w:hAnsi="Times New Roman" w:cs="Times New Roman"/>
          <w:b/>
          <w:bCs/>
          <w:color w:val="auto"/>
          <w:sz w:val="28"/>
          <w:szCs w:val="28"/>
        </w:rPr>
        <w:t xml:space="preserve">i koneckiego </w:t>
      </w: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(Dz. Urz. 2025 poz. 1827). </w:t>
      </w:r>
    </w:p>
    <w:p w14:paraId="55E18778" w14:textId="77777777" w:rsidR="00D45024" w:rsidRPr="00D45024" w:rsidRDefault="00D45024" w:rsidP="00D4502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6176172D" w14:textId="77777777" w:rsidR="00D45024" w:rsidRPr="00D45024" w:rsidRDefault="00D45024" w:rsidP="00D4502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Za obszar zagrożony wystąpieniem rzekomego pomoru drobiu (ND), na obszarze powiatu koneckiego uznaje się teren obejmujący miejscowości w gminach: </w:t>
      </w:r>
    </w:p>
    <w:p w14:paraId="0A63F7B0" w14:textId="5BB9CDBB" w:rsidR="00D45024" w:rsidRPr="00D45024" w:rsidRDefault="00D45024" w:rsidP="00D4502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 </w:t>
      </w: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Radoszyce: Filipy, Kłucko, Wyrębów, </w:t>
      </w:r>
    </w:p>
    <w:p w14:paraId="3821C25A" w14:textId="33C6304E" w:rsidR="00D45024" w:rsidRPr="00D45024" w:rsidRDefault="00D45024" w:rsidP="00D45024">
      <w:pPr>
        <w:pStyle w:val="Default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D45024">
        <w:rPr>
          <w:rFonts w:ascii="Times New Roman" w:hAnsi="Times New Roman" w:cs="Times New Roman"/>
          <w:color w:val="auto"/>
          <w:sz w:val="28"/>
          <w:szCs w:val="28"/>
        </w:rPr>
        <w:t>-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45024">
        <w:rPr>
          <w:rFonts w:ascii="Times New Roman" w:hAnsi="Times New Roman" w:cs="Times New Roman"/>
          <w:b/>
          <w:bCs/>
          <w:color w:val="C00000"/>
          <w:sz w:val="28"/>
          <w:szCs w:val="28"/>
        </w:rPr>
        <w:t>Smyków:</w:t>
      </w:r>
      <w:r w:rsidRPr="00D45024">
        <w:rPr>
          <w:rFonts w:ascii="Times New Roman" w:hAnsi="Times New Roman" w:cs="Times New Roman"/>
          <w:color w:val="C00000"/>
          <w:sz w:val="28"/>
          <w:szCs w:val="28"/>
        </w:rPr>
        <w:t xml:space="preserve"> Adamów, Królewiec, Przyłogi, Salata, Smyków, Stanowiska, Trawniki, </w:t>
      </w:r>
    </w:p>
    <w:p w14:paraId="0229BF01" w14:textId="0216642A" w:rsidR="00D45024" w:rsidRPr="00D45024" w:rsidRDefault="00D45024" w:rsidP="00D45024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Stąporków: Adamek, Bień, Gustawów, Kamienna Wola, Komorów, Krasna, Luta. </w:t>
      </w:r>
    </w:p>
    <w:p w14:paraId="169147B5" w14:textId="77777777" w:rsidR="00D45024" w:rsidRPr="00D45024" w:rsidRDefault="00D45024" w:rsidP="00D45024">
      <w:pPr>
        <w:pStyle w:val="Default"/>
        <w:ind w:firstLine="708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Zgodnie z zapisami powyższego rozporządzenia </w:t>
      </w:r>
      <w:r w:rsidRPr="00D45024">
        <w:rPr>
          <w:rFonts w:ascii="Times New Roman" w:hAnsi="Times New Roman" w:cs="Times New Roman"/>
          <w:b/>
          <w:bCs/>
          <w:color w:val="auto"/>
          <w:sz w:val="28"/>
          <w:szCs w:val="28"/>
        </w:rPr>
        <w:t>na obszarze zagrożonym nakazuje się</w:t>
      </w: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: </w:t>
      </w:r>
    </w:p>
    <w:p w14:paraId="02756486" w14:textId="6C9E170F" w:rsidR="00D45024" w:rsidRDefault="00D45024" w:rsidP="00D45024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color w:val="auto"/>
          <w:sz w:val="28"/>
          <w:szCs w:val="28"/>
        </w:rPr>
        <w:t>utrzymywanie drobiu lub innych ptaków w odosobnieniu, w kurnikach lub innych zamkniętych obiektach budowlanych lub w innym zamkniętym miejscu w gospodarstwie;</w:t>
      </w:r>
    </w:p>
    <w:p w14:paraId="55131DD5" w14:textId="3D9714DD" w:rsidR="00D45024" w:rsidRDefault="00D45024" w:rsidP="00D45024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 niezwłoczne usuwanie zwłok drobiu lub innych ptaków, poprzez ich przetworzenie lub unieszkodliwienie zgodnie z Rozporządzeniem Parlamentu Europejskiego i Rady (WE) nr 1069/2009 z dnia 21 października 2009 r. określającym przepisy sanitarne dotyczące produktów ubocznych pochodzenia zwierzęcego, nieprzeznaczonych do spożycia przez ludzi i uchylającym rozporządzenie (WE) nr 1774/2002 (rozporządzenie o produktach ubocznych pochodzenia zwierzęcego) (Dz. Urz. UE L 300 z 14.11.2009 r. str. 1 z </w:t>
      </w:r>
      <w:proofErr w:type="spellStart"/>
      <w:r w:rsidRPr="00D45024">
        <w:rPr>
          <w:rFonts w:ascii="Times New Roman" w:hAnsi="Times New Roman" w:cs="Times New Roman"/>
          <w:color w:val="auto"/>
          <w:sz w:val="28"/>
          <w:szCs w:val="28"/>
        </w:rPr>
        <w:t>późn</w:t>
      </w:r>
      <w:proofErr w:type="spellEnd"/>
      <w:r w:rsidRPr="00D45024">
        <w:rPr>
          <w:rFonts w:ascii="Times New Roman" w:hAnsi="Times New Roman" w:cs="Times New Roman"/>
          <w:color w:val="auto"/>
          <w:sz w:val="28"/>
          <w:szCs w:val="28"/>
        </w:rPr>
        <w:t xml:space="preserve">. zm.), w zakładzie zatwierdzonym do tego celu; </w:t>
      </w:r>
    </w:p>
    <w:p w14:paraId="3FE262D5" w14:textId="2C31EB3E" w:rsidR="00D45024" w:rsidRPr="00D45024" w:rsidRDefault="00D45024" w:rsidP="00D45024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niezwłoczne czyszczenie i odkażanie środków transportu i sprzętu wykorzystywanych do transportu drobiu lub innych ptaków, ich mięsa, paszy, ściółki </w:t>
      </w:r>
      <w:r w:rsidRPr="00D45024">
        <w:rPr>
          <w:rFonts w:ascii="Times New Roman" w:hAnsi="Times New Roman" w:cs="Times New Roman"/>
          <w:sz w:val="28"/>
          <w:szCs w:val="28"/>
        </w:rPr>
        <w:t>lub nawozów</w:t>
      </w:r>
      <w:r w:rsidRPr="00D45024">
        <w:rPr>
          <w:rFonts w:ascii="Times New Roman" w:hAnsi="Times New Roman" w:cs="Times New Roman"/>
          <w:sz w:val="28"/>
          <w:szCs w:val="28"/>
        </w:rPr>
        <w:t xml:space="preserve"> naturalnych oraz innych przedmiotów lub substancji, które mogły zostać skażone wirusem rzekomego pomoru drobiu; </w:t>
      </w:r>
    </w:p>
    <w:p w14:paraId="6AF65985" w14:textId="470E3507" w:rsidR="00D45024" w:rsidRPr="00D45024" w:rsidRDefault="00D45024" w:rsidP="00D45024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lastRenderedPageBreak/>
        <w:t xml:space="preserve">stosowanie środków bezpieczeństwa biologicznego przez osoby wchodzące lub wychodzące z pomieszczeń, w których utrzymywany jest drób lub inne ptaki, w celu wykluczenia rozprzestrzeniania się rzekomego pomoru drobiu oraz wyłożenie mat dezynfekcyjnych przed wejściami i wyjściami z obiektów, w których utrzymywane są ptaki, a także wjazdami i wyjazdami do i z gospodarstw utrzymujących drób; </w:t>
      </w:r>
    </w:p>
    <w:p w14:paraId="07D542D9" w14:textId="33E99B0B" w:rsidR="00D45024" w:rsidRPr="00D45024" w:rsidRDefault="00D45024" w:rsidP="00D45024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przechowywanie paszy i ściółki dla ptaków w sposób zabezpieczający przed kontaktem z gryzoniami, dzikimi ptakami oraz ich odchodami. </w:t>
      </w:r>
    </w:p>
    <w:p w14:paraId="77F2AF68" w14:textId="77777777" w:rsidR="00D45024" w:rsidRPr="00D45024" w:rsidRDefault="00D45024" w:rsidP="00D45024">
      <w:pPr>
        <w:pStyle w:val="Default"/>
        <w:ind w:left="720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14:paraId="1B72384E" w14:textId="77777777" w:rsidR="00D45024" w:rsidRPr="00D45024" w:rsidRDefault="00D45024" w:rsidP="00D45024">
      <w:pPr>
        <w:pStyle w:val="Defaul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5024">
        <w:rPr>
          <w:rFonts w:ascii="Times New Roman" w:hAnsi="Times New Roman" w:cs="Times New Roman"/>
          <w:b/>
          <w:bCs/>
          <w:sz w:val="28"/>
          <w:szCs w:val="28"/>
        </w:rPr>
        <w:t xml:space="preserve">Na obszarze zagrożonym zakazuje się: </w:t>
      </w:r>
    </w:p>
    <w:p w14:paraId="1985BEEC" w14:textId="77777777" w:rsidR="00D45024" w:rsidRPr="00D45024" w:rsidRDefault="00D45024" w:rsidP="00D45024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</w:p>
    <w:p w14:paraId="07E6C807" w14:textId="7F30B512" w:rsidR="00D45024" w:rsidRPr="00D45024" w:rsidRDefault="00D45024" w:rsidP="00D45024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wyprowadzania z gospodarstwa i wprowadzania do niego drobiu lub innych ptaków bez zgody Powiatowego Lekarza Weterynarii w Końskich; </w:t>
      </w:r>
    </w:p>
    <w:p w14:paraId="3B947728" w14:textId="1C2D2D37" w:rsidR="00D45024" w:rsidRPr="00D45024" w:rsidRDefault="00D45024" w:rsidP="00D45024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wywożenia lub rozrzucania ściółki lub nawozów naturalnych bez zgody Powiatowego Lekarza Weterynarii w Końskich; </w:t>
      </w:r>
    </w:p>
    <w:p w14:paraId="49ABFF5D" w14:textId="62A4A324" w:rsidR="00D45024" w:rsidRPr="00D45024" w:rsidRDefault="00D45024" w:rsidP="00D45024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organizowania targów, wystaw, pokazów lub konkursów, gdzie są gromadzone drób lub inne ptaki; </w:t>
      </w:r>
    </w:p>
    <w:p w14:paraId="667077B6" w14:textId="2E59CAF8" w:rsidR="00D45024" w:rsidRPr="00D45024" w:rsidRDefault="00D45024" w:rsidP="00D45024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przemieszczania i transportu drobiu lub innych ptaków, w tym piskląt jednodniowych, drobiu odchowanego do rozpoczęcia nieśności, jaj wylęgowych oraz konsumpcyjnych bez zgody Powiatowego Lekarza Weterynarii w Końskich; </w:t>
      </w:r>
    </w:p>
    <w:p w14:paraId="5FCE8CFC" w14:textId="77777777" w:rsidR="00D45024" w:rsidRPr="00D45024" w:rsidRDefault="00D45024" w:rsidP="00D45024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>transportu mięsa drobiowego z zakładów zlokalizowanych na obszarze zagrożonym bez zgody Powiatowego Lekarza Weterynarii w Końskich;</w:t>
      </w:r>
    </w:p>
    <w:p w14:paraId="30612E51" w14:textId="0EACC911" w:rsidR="00D45024" w:rsidRPr="00D45024" w:rsidRDefault="00D45024" w:rsidP="00D45024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 wypuszczania drobiu lub innych ptaków w celu odtworzenia zasobów ptactwa łownego; </w:t>
      </w:r>
    </w:p>
    <w:p w14:paraId="1B3AB8BD" w14:textId="41554C36" w:rsidR="00D45024" w:rsidRPr="00D45024" w:rsidRDefault="00D45024" w:rsidP="00D45024">
      <w:pPr>
        <w:pStyle w:val="Default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targowiskowej sprzedaży mięsa drobiowego, mięsa ptaków łownych oraz jaj konsumpcyjnych i wylęgowych. </w:t>
      </w:r>
    </w:p>
    <w:p w14:paraId="4A354DC8" w14:textId="77777777" w:rsidR="00D45024" w:rsidRPr="00D45024" w:rsidRDefault="00D45024" w:rsidP="00D45024">
      <w:pPr>
        <w:pStyle w:val="Default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14:paraId="36CDDFEF" w14:textId="77777777" w:rsidR="00D45024" w:rsidRDefault="00D45024" w:rsidP="00D45024">
      <w:pPr>
        <w:pStyle w:val="Default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Nakazy i zakazy w obszarze zagrożonym obowiązują wszystkich mieszkańców oraz osoby przebywające czasowo na tym obszarze. Proszę o uwrażliwienie posiadaczy drobiu o rygorystyczne przestrzeganie zasad bioasekuracji w swoich kurnikach. </w:t>
      </w:r>
    </w:p>
    <w:p w14:paraId="1BFE95BD" w14:textId="77777777" w:rsidR="00D45024" w:rsidRPr="00D45024" w:rsidRDefault="00D45024" w:rsidP="00D45024">
      <w:pPr>
        <w:pStyle w:val="Default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39E52F79" w14:textId="0F4CC39C" w:rsidR="00D45024" w:rsidRPr="00D45024" w:rsidRDefault="00D45024" w:rsidP="00D45024">
      <w:pPr>
        <w:jc w:val="both"/>
        <w:rPr>
          <w:rFonts w:ascii="Times New Roman" w:hAnsi="Times New Roman" w:cs="Times New Roman"/>
          <w:sz w:val="28"/>
          <w:szCs w:val="28"/>
        </w:rPr>
      </w:pPr>
      <w:r w:rsidRPr="00D45024">
        <w:rPr>
          <w:rFonts w:ascii="Times New Roman" w:hAnsi="Times New Roman" w:cs="Times New Roman"/>
          <w:sz w:val="28"/>
          <w:szCs w:val="28"/>
        </w:rPr>
        <w:t xml:space="preserve">Rozporządzenie wchodzi w życie z dniem podania do wiadomości publicznej </w:t>
      </w: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Pr="00D45024">
        <w:rPr>
          <w:rFonts w:ascii="Times New Roman" w:hAnsi="Times New Roman" w:cs="Times New Roman"/>
          <w:sz w:val="28"/>
          <w:szCs w:val="28"/>
        </w:rPr>
        <w:t>w sposób zwyczajowo przyjęty na terenie miejscowości wchodzących w skład wyznaczonych obszarów i obowiązuje do czasu jego uchylenia przez Wojewodę Świętokrzyskiego na wniosek Świętokrzyskiego Wojewódzkiego Lekarza Weterynarii.</w:t>
      </w:r>
    </w:p>
    <w:sectPr w:rsidR="00D45024" w:rsidRPr="00D450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altName w:val="Bookman Old Style"/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849B9"/>
    <w:multiLevelType w:val="hybridMultilevel"/>
    <w:tmpl w:val="B568FE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6A2DBB"/>
    <w:multiLevelType w:val="hybridMultilevel"/>
    <w:tmpl w:val="387668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0173933">
    <w:abstractNumId w:val="1"/>
  </w:num>
  <w:num w:numId="2" w16cid:durableId="1850486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5024"/>
    <w:rsid w:val="0004420C"/>
    <w:rsid w:val="00561A9D"/>
    <w:rsid w:val="006C4ED7"/>
    <w:rsid w:val="00D4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9531C6"/>
  <w15:chartTrackingRefBased/>
  <w15:docId w15:val="{7D095D16-3D98-4C3C-9ACA-CFD90C7CDD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450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450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450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450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450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450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450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450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450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450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450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450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4502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4502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4502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4502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4502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4502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450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450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450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450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450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4502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4502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4502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450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4502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45024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D45024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584</Words>
  <Characters>3509</Characters>
  <Application>Microsoft Office Word</Application>
  <DocSecurity>0</DocSecurity>
  <Lines>29</Lines>
  <Paragraphs>8</Paragraphs>
  <ScaleCrop>false</ScaleCrop>
  <Company/>
  <LinksUpToDate>false</LinksUpToDate>
  <CharactersWithSpaces>4085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Jarzynska</dc:creator>
  <cp:keywords/>
  <dc:description/>
  <cp:lastModifiedBy>Beata Jarzynska</cp:lastModifiedBy>
  <cp:revision>1</cp:revision>
  <dcterms:created xsi:type="dcterms:W3CDTF">2025-05-20T10:35:00Z</dcterms:created>
  <dcterms:modified xsi:type="dcterms:W3CDTF">2025-05-20T10:44:00Z</dcterms:modified>
</cp:coreProperties>
</file>