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4BF6A" w14:textId="397EB9A1" w:rsidR="005A4B13" w:rsidRPr="004E1426" w:rsidRDefault="005A4B13" w:rsidP="004E1426">
      <w:pPr>
        <w:jc w:val="center"/>
        <w:rPr>
          <w:rFonts w:ascii="Times New Roman" w:hAnsi="Times New Roman" w:cs="Times New Roman"/>
          <w:b/>
          <w:bCs/>
        </w:rPr>
      </w:pPr>
      <w:r w:rsidRPr="004E1426">
        <w:rPr>
          <w:rFonts w:ascii="Times New Roman" w:hAnsi="Times New Roman" w:cs="Times New Roman"/>
          <w:b/>
          <w:bCs/>
        </w:rPr>
        <w:t xml:space="preserve">SPRAWOZDANIE Z DZIAŁALNOŚCI WÓJTA W OKRESIE MIĘDZYSESYJNYM </w:t>
      </w:r>
      <w:r w:rsidR="004E1426">
        <w:rPr>
          <w:rFonts w:ascii="Times New Roman" w:hAnsi="Times New Roman" w:cs="Times New Roman"/>
          <w:b/>
          <w:bCs/>
        </w:rPr>
        <w:br/>
      </w:r>
      <w:r w:rsidRPr="004E1426">
        <w:rPr>
          <w:rFonts w:ascii="Times New Roman" w:hAnsi="Times New Roman" w:cs="Times New Roman"/>
          <w:b/>
          <w:bCs/>
        </w:rPr>
        <w:t>OD 01.03.2024 DO 8.03.2024.</w:t>
      </w:r>
    </w:p>
    <w:p w14:paraId="3E603D8B" w14:textId="77777777" w:rsidR="005A4B13" w:rsidRPr="004E1426" w:rsidRDefault="005A4B13" w:rsidP="005A4B13">
      <w:pPr>
        <w:rPr>
          <w:rFonts w:ascii="Times New Roman" w:hAnsi="Times New Roman" w:cs="Times New Roman"/>
          <w:b/>
          <w:bCs/>
        </w:rPr>
      </w:pPr>
      <w:r w:rsidRPr="004E1426">
        <w:rPr>
          <w:rFonts w:ascii="Times New Roman" w:hAnsi="Times New Roman" w:cs="Times New Roman"/>
          <w:b/>
          <w:bCs/>
        </w:rPr>
        <w:t xml:space="preserve">INWESTYCJE </w:t>
      </w:r>
    </w:p>
    <w:p w14:paraId="32223F3B" w14:textId="00660B30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Trwa projektowanie przebudowy 12 dróg gminnych, prowadzone są procedury uzgodnień kolizji z siecią wodociągową oraz elektroenergetyczną. W tej sprawie odbędzie się jeszcze spotkanie z przedstawicielami </w:t>
      </w:r>
      <w:proofErr w:type="spellStart"/>
      <w:r w:rsidRPr="008047C0">
        <w:rPr>
          <w:rFonts w:ascii="Times New Roman" w:hAnsi="Times New Roman" w:cs="Times New Roman"/>
        </w:rPr>
        <w:t>RPWiK</w:t>
      </w:r>
      <w:proofErr w:type="spellEnd"/>
      <w:r w:rsidRPr="008047C0">
        <w:rPr>
          <w:rFonts w:ascii="Times New Roman" w:hAnsi="Times New Roman" w:cs="Times New Roman"/>
        </w:rPr>
        <w:t xml:space="preserve"> Tychy po świętach wielkanocnych. Sprawa jest bardzo pilna z uwagi na konieczność uzyskania niezbędnych pozwoleń oraz ogłoszenia przetargu na roboty budowlane jeszcze w pierwszym półroczu br. </w:t>
      </w:r>
    </w:p>
    <w:p w14:paraId="6B6EA128" w14:textId="319D07D0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Przebudowa budynku przy ulicy Rodzinnej 97: 06 marca odbyła się rada budowy w trakcie której inspektor nadzoru oraz przedstawiciel urzędu odpowiadali na pytania dotyczące dokumentacji budowlanej, roboty są w trakcie. W chwili obecnej wykonywane są izolacje fundamentów oraz roboty związane z rozbiórką przewidzianych w projekcie elementów budynku. Lokatorom przydzielono lokale zastępcze, w toku jest sprawa wyprowadzki jednego lokatora prowadzona przed sąd w Tychach. W najbliższym czasie zostanie zawarta umowa na nadzór autorski z autorem projektu. </w:t>
      </w:r>
    </w:p>
    <w:p w14:paraId="0C43C887" w14:textId="77777777" w:rsidR="004E1426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13 marca została zawarta umowa z Bankiem Gospodarstwa Krajowego na dofinansowanie przebudowy budynku mieszkalnego przy Centralnej 59 na kwotę 1 353 319, 20zł </w:t>
      </w:r>
    </w:p>
    <w:p w14:paraId="37AA3628" w14:textId="3E7070CC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14 marca zawarto umowę z firmą z Parszowa na renowację zabytkowego krzyża przy ul. Rodzinnej na kwotę 117 000 zł, termin realizacji sierpień 2024. </w:t>
      </w:r>
    </w:p>
    <w:p w14:paraId="4ED39873" w14:textId="4E082EC5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>12 marca zawarto umowę z firmą Architektoniczna Pracownia Projektowa „</w:t>
      </w:r>
      <w:proofErr w:type="spellStart"/>
      <w:r w:rsidRPr="008047C0">
        <w:rPr>
          <w:rFonts w:ascii="Times New Roman" w:hAnsi="Times New Roman" w:cs="Times New Roman"/>
        </w:rPr>
        <w:t>Archus</w:t>
      </w:r>
      <w:proofErr w:type="spellEnd"/>
      <w:r w:rsidRPr="008047C0">
        <w:rPr>
          <w:rFonts w:ascii="Times New Roman" w:hAnsi="Times New Roman" w:cs="Times New Roman"/>
        </w:rPr>
        <w:t xml:space="preserve">” S.C. na prace projektowe żłobka przy ulicy Rodzinnej 1 na kwotę 88 806zł . Zgodnie z umową zakończenie projektowania ma nastąpić w połowie sierpnia 2024 roku. </w:t>
      </w:r>
    </w:p>
    <w:p w14:paraId="7414E6D1" w14:textId="61B1C632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Nadleśnictwo Kobiór prowadzi budowę </w:t>
      </w:r>
      <w:proofErr w:type="spellStart"/>
      <w:r w:rsidRPr="008047C0">
        <w:rPr>
          <w:rFonts w:ascii="Times New Roman" w:hAnsi="Times New Roman" w:cs="Times New Roman"/>
        </w:rPr>
        <w:t>tzw</w:t>
      </w:r>
      <w:proofErr w:type="spellEnd"/>
      <w:r w:rsidRPr="008047C0">
        <w:rPr>
          <w:rFonts w:ascii="Times New Roman" w:hAnsi="Times New Roman" w:cs="Times New Roman"/>
        </w:rPr>
        <w:t xml:space="preserve"> </w:t>
      </w:r>
      <w:proofErr w:type="spellStart"/>
      <w:r w:rsidRPr="008047C0">
        <w:rPr>
          <w:rFonts w:ascii="Times New Roman" w:hAnsi="Times New Roman" w:cs="Times New Roman"/>
        </w:rPr>
        <w:t>Sekretarzówek</w:t>
      </w:r>
      <w:proofErr w:type="spellEnd"/>
      <w:r w:rsidRPr="008047C0">
        <w:rPr>
          <w:rFonts w:ascii="Times New Roman" w:hAnsi="Times New Roman" w:cs="Times New Roman"/>
        </w:rPr>
        <w:t xml:space="preserve"> na terenie byłego Nadleśnictwa przy ulicy Leśników w Kobiórze. W związku z tym odbyło się spotkanie w sprawie uzgodnienia ogrodzenia granicy działek, wycinki zagrażających drzew oraz naprawy elewacji północnej budynku gminnego.</w:t>
      </w:r>
    </w:p>
    <w:p w14:paraId="2D4628A6" w14:textId="7007C919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Gmina </w:t>
      </w:r>
      <w:proofErr w:type="spellStart"/>
      <w:r w:rsidRPr="008047C0">
        <w:rPr>
          <w:rFonts w:ascii="Times New Roman" w:hAnsi="Times New Roman" w:cs="Times New Roman"/>
        </w:rPr>
        <w:t>złeciła</w:t>
      </w:r>
      <w:proofErr w:type="spellEnd"/>
      <w:r w:rsidRPr="008047C0">
        <w:rPr>
          <w:rFonts w:ascii="Times New Roman" w:hAnsi="Times New Roman" w:cs="Times New Roman"/>
        </w:rPr>
        <w:t xml:space="preserve"> dendrologowi </w:t>
      </w:r>
      <w:proofErr w:type="spellStart"/>
      <w:r w:rsidRPr="008047C0">
        <w:rPr>
          <w:rFonts w:ascii="Times New Roman" w:hAnsi="Times New Roman" w:cs="Times New Roman"/>
        </w:rPr>
        <w:t>arboryście</w:t>
      </w:r>
      <w:proofErr w:type="spellEnd"/>
      <w:r w:rsidRPr="008047C0">
        <w:rPr>
          <w:rFonts w:ascii="Times New Roman" w:hAnsi="Times New Roman" w:cs="Times New Roman"/>
        </w:rPr>
        <w:t xml:space="preserve"> z Piasku pielęgnację 3 dębów szypułkowych przy ulicy Żołędziowej oraz wykonanie opinii dendrologicznej starodrzewu przy ulicy Zachodniej. W tej sprawie odbyło się w dniu 13 marca spotkanie przy udziale </w:t>
      </w:r>
      <w:proofErr w:type="spellStart"/>
      <w:r w:rsidRPr="008047C0">
        <w:rPr>
          <w:rFonts w:ascii="Times New Roman" w:hAnsi="Times New Roman" w:cs="Times New Roman"/>
        </w:rPr>
        <w:t>arborysty</w:t>
      </w:r>
      <w:proofErr w:type="spellEnd"/>
      <w:r w:rsidRPr="008047C0">
        <w:rPr>
          <w:rFonts w:ascii="Times New Roman" w:hAnsi="Times New Roman" w:cs="Times New Roman"/>
        </w:rPr>
        <w:t xml:space="preserve">, przedstawicieli urzędu oraz </w:t>
      </w:r>
      <w:r w:rsidR="004E1426" w:rsidRPr="008047C0">
        <w:rPr>
          <w:rFonts w:ascii="Times New Roman" w:hAnsi="Times New Roman" w:cs="Times New Roman"/>
        </w:rPr>
        <w:t>m</w:t>
      </w:r>
      <w:r w:rsidRPr="008047C0">
        <w:rPr>
          <w:rFonts w:ascii="Times New Roman" w:hAnsi="Times New Roman" w:cs="Times New Roman"/>
        </w:rPr>
        <w:t xml:space="preserve">ieszkańców ulicy Zachodniej. Pielęgnacja dębów ma być przeprowadzona w kwietniu br. Natomiast dalsze działania dotyczące starodrzewu przy ulicy Zachodniej po sporządzeniu stosownej opinii dendrologicznej. </w:t>
      </w:r>
    </w:p>
    <w:p w14:paraId="6B791D82" w14:textId="77777777" w:rsidR="004E1426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>W dniu 26 marca został złożony wniosek o dofinansowanie termomodernizacji dachu na południowym segmencie szkoły podstawowej w kwocie 209 000zł w ramach Funduszu Odporności Górnośląsko Zagłębiowskiej Metropolii. Roboty dachowe przewiduje się wykonać przed założeniem paneli fotowoltaicznych na dachu (najlepiej latem br.)</w:t>
      </w:r>
    </w:p>
    <w:p w14:paraId="4CCCF99B" w14:textId="015DEBF9" w:rsidR="005A4B13" w:rsidRPr="008047C0" w:rsidRDefault="005A4B13" w:rsidP="008047C0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W dniu dzisiejszym złożono wniosek w Urzędzie Marszałkowskim o dofinansowanie zadania pod nazwą Rozwój energetyki rozproszonej opartej o odnawialne źródła energii (chodzi o budowę instalacji fotowoltaicznych na obiektach gminnych Urząd Gminy, Szkoła, LKS, były Hotel oraz dwa magazyny energii na nowe Przedszkole). Wartość całkowita 1 167 768zł. Wnioskowana wysokość dofinansowania 992 602zł. Planowany termin rozpoczęcia 1 kwietnia 2025 a zakończenia 28 listopad 2025. </w:t>
      </w:r>
    </w:p>
    <w:p w14:paraId="6E909DC0" w14:textId="77777777" w:rsidR="005A4B13" w:rsidRPr="004E1426" w:rsidRDefault="005A4B13" w:rsidP="005A4B13">
      <w:pPr>
        <w:rPr>
          <w:rFonts w:ascii="Times New Roman" w:hAnsi="Times New Roman" w:cs="Times New Roman"/>
          <w:b/>
          <w:bCs/>
        </w:rPr>
      </w:pPr>
      <w:r w:rsidRPr="004E1426">
        <w:rPr>
          <w:rFonts w:ascii="Times New Roman" w:hAnsi="Times New Roman" w:cs="Times New Roman"/>
          <w:b/>
          <w:bCs/>
        </w:rPr>
        <w:t xml:space="preserve">SPRAWY INNE </w:t>
      </w:r>
    </w:p>
    <w:p w14:paraId="59BEAFE1" w14:textId="5C386243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01 marca Odbyła się uroczystość otwarcia nowego przedszkola w Kobiórze. W uroczystości wzięli udział posłowie ziemi pszczyńskiej, radni sejmiku, przedstawiciele procesu inwestycyjnego, kierownicy jednostek i referatów urzędu gminy, dyrekcja i pracownicy gminnego przedszkola, przedstawiciele rodziców oraz grupa przedszkolaków z zespołu </w:t>
      </w:r>
      <w:proofErr w:type="spellStart"/>
      <w:r w:rsidRPr="008047C0">
        <w:rPr>
          <w:rFonts w:ascii="Times New Roman" w:hAnsi="Times New Roman" w:cs="Times New Roman"/>
        </w:rPr>
        <w:lastRenderedPageBreak/>
        <w:t>Kobiyrzoki</w:t>
      </w:r>
      <w:proofErr w:type="spellEnd"/>
      <w:r w:rsidRPr="008047C0">
        <w:rPr>
          <w:rFonts w:ascii="Times New Roman" w:hAnsi="Times New Roman" w:cs="Times New Roman"/>
        </w:rPr>
        <w:t xml:space="preserve">. Obiekt poświęcił ksiądz kanonik Damian Suszka. Więcej informacji na temat tej uroczystości można znaleźć w specjalnym wydaniu biuletynu oraz na stronie internetowej. </w:t>
      </w:r>
    </w:p>
    <w:p w14:paraId="1244FE92" w14:textId="03AF84C7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04 marca Odbyła się dodatkowa wizytacja nowego przedszkola przez przedstawiciela kuratorium oświaty. </w:t>
      </w:r>
    </w:p>
    <w:p w14:paraId="1219F90C" w14:textId="3D7259B0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05 marca odbył się pogrzeb najstarszej mieszkanki </w:t>
      </w:r>
      <w:proofErr w:type="spellStart"/>
      <w:r w:rsidRPr="008047C0">
        <w:rPr>
          <w:rFonts w:ascii="Times New Roman" w:hAnsi="Times New Roman" w:cs="Times New Roman"/>
        </w:rPr>
        <w:t>Kobióra</w:t>
      </w:r>
      <w:proofErr w:type="spellEnd"/>
      <w:r w:rsidRPr="008047C0">
        <w:rPr>
          <w:rFonts w:ascii="Times New Roman" w:hAnsi="Times New Roman" w:cs="Times New Roman"/>
        </w:rPr>
        <w:t xml:space="preserve"> pani Marii Jaromin (99 lat), siostry naszego honorowego obywatela księdza prałata Bernarda Czerneckiego.</w:t>
      </w:r>
    </w:p>
    <w:p w14:paraId="574DCE85" w14:textId="77777777" w:rsidR="004E1426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20 marca Sesja GZM. Z sesją można zapoznać się na stronie internetowej GZM. </w:t>
      </w:r>
    </w:p>
    <w:p w14:paraId="147E9B1E" w14:textId="40CDF597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21 marca odbyło się spotkanie w Nadleśnictwie w sprawie regulacji stanów prawnych gruntów pod drogami: ulica Zmienna i ulica Rodzinna. Omawiano również sprawy gruntów pod trasę rowerową Tychy — Kobiór oraz możliwość przejęcia w trybie zamiany gruntów Nadleśnictwa położonych przy ulicy Tuwima w Kobiórze (dawna Baza Transportu Leśnego). Ponadto omówiono sprawy likwidacji zalewisk w rejonie zbiorników wodnych przy ulicy Leśników. </w:t>
      </w:r>
    </w:p>
    <w:p w14:paraId="6070975B" w14:textId="77F7C3A0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25 marca Uczestniczyłem w otwarciu oddziału udarowo neurologicznego w Szpitalu </w:t>
      </w:r>
      <w:proofErr w:type="spellStart"/>
      <w:r w:rsidRPr="008047C0">
        <w:rPr>
          <w:rFonts w:ascii="Times New Roman" w:hAnsi="Times New Roman" w:cs="Times New Roman"/>
        </w:rPr>
        <w:t>Joannitas</w:t>
      </w:r>
      <w:proofErr w:type="spellEnd"/>
      <w:r w:rsidRPr="008047C0">
        <w:rPr>
          <w:rFonts w:ascii="Times New Roman" w:hAnsi="Times New Roman" w:cs="Times New Roman"/>
        </w:rPr>
        <w:t xml:space="preserve"> w Pszczynie. </w:t>
      </w:r>
    </w:p>
    <w:p w14:paraId="476CF7F9" w14:textId="0BB0B175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26 marca Wójt odwiedził panią Anielę Jaromin z okazji obchodzonego przez nią jubileuszu 90 </w:t>
      </w:r>
      <w:proofErr w:type="spellStart"/>
      <w:r w:rsidRPr="008047C0">
        <w:rPr>
          <w:rFonts w:ascii="Times New Roman" w:hAnsi="Times New Roman" w:cs="Times New Roman"/>
        </w:rPr>
        <w:t>lecia</w:t>
      </w:r>
      <w:proofErr w:type="spellEnd"/>
      <w:r w:rsidRPr="008047C0">
        <w:rPr>
          <w:rFonts w:ascii="Times New Roman" w:hAnsi="Times New Roman" w:cs="Times New Roman"/>
        </w:rPr>
        <w:t xml:space="preserve"> urodzin. Z tej okazji wręczono tradycyjny upominek. </w:t>
      </w:r>
    </w:p>
    <w:p w14:paraId="636C2234" w14:textId="56FF9DBD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27 marca Odbyło się uroczyste otwarcie DPS „Dobre Miejsce” przy ulicy </w:t>
      </w:r>
      <w:proofErr w:type="spellStart"/>
      <w:r w:rsidRPr="008047C0">
        <w:rPr>
          <w:rFonts w:ascii="Times New Roman" w:hAnsi="Times New Roman" w:cs="Times New Roman"/>
        </w:rPr>
        <w:t>Promnickiej</w:t>
      </w:r>
      <w:proofErr w:type="spellEnd"/>
      <w:r w:rsidRPr="008047C0">
        <w:rPr>
          <w:rFonts w:ascii="Times New Roman" w:hAnsi="Times New Roman" w:cs="Times New Roman"/>
        </w:rPr>
        <w:t xml:space="preserve">. W uroczystości uczestniczył ksiądz arcybiskup emeryt Wiktor </w:t>
      </w:r>
      <w:proofErr w:type="spellStart"/>
      <w:r w:rsidRPr="008047C0">
        <w:rPr>
          <w:rFonts w:ascii="Times New Roman" w:hAnsi="Times New Roman" w:cs="Times New Roman"/>
        </w:rPr>
        <w:t>Skworc</w:t>
      </w:r>
      <w:proofErr w:type="spellEnd"/>
      <w:r w:rsidRPr="008047C0">
        <w:rPr>
          <w:rFonts w:ascii="Times New Roman" w:hAnsi="Times New Roman" w:cs="Times New Roman"/>
        </w:rPr>
        <w:t xml:space="preserve">, proboszcz naszej parafii ksiądz kanonik Damian Suszka z księdzem wikarym, władze miasta Tychy oraz gminy Kobiór. </w:t>
      </w:r>
    </w:p>
    <w:p w14:paraId="74E2C939" w14:textId="77777777" w:rsidR="004E1426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28 marca Zawarto akt notarialny dotyczący darowizny na rzecz gminy Kobiór gruntu pod drogą stanowiącą dojazd do ulicy </w:t>
      </w:r>
      <w:proofErr w:type="spellStart"/>
      <w:r w:rsidRPr="008047C0">
        <w:rPr>
          <w:rFonts w:ascii="Times New Roman" w:hAnsi="Times New Roman" w:cs="Times New Roman"/>
        </w:rPr>
        <w:t>Ołtuszewskiego</w:t>
      </w:r>
      <w:proofErr w:type="spellEnd"/>
      <w:r w:rsidRPr="008047C0">
        <w:rPr>
          <w:rFonts w:ascii="Times New Roman" w:hAnsi="Times New Roman" w:cs="Times New Roman"/>
        </w:rPr>
        <w:t xml:space="preserve">. </w:t>
      </w:r>
    </w:p>
    <w:p w14:paraId="4484B64F" w14:textId="77777777" w:rsidR="004E1426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W okresie międzysesyjnym został złożony wniosek o komunalizację gruntów Skarbu Państwa w wieczystym użytkowaniu gminy Kobiór (dotyczy gruntów pod drogami na terenie byłego tartaku, w rejonie ulic Żelaznej oraz Orlej). </w:t>
      </w:r>
    </w:p>
    <w:p w14:paraId="2A32808F" w14:textId="615027AF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W najbliższym czasie Rada Gminy będzie musiała podjąć uchwałę o przystąpieniu do opracowania planu ogólnego zagospodarowania przestrzennego gminy Kobiór. Okres planowania powinien zakończyć się w grudniu 2025 roku. Gmina może starać się o refundację środków poniesionych na ten cel w kwocie około 130 000zł po zakończeniu prac planistycznych. </w:t>
      </w:r>
    </w:p>
    <w:p w14:paraId="53F0D5CD" w14:textId="686B4C24" w:rsidR="005A4B13" w:rsidRPr="008047C0" w:rsidRDefault="005A4B13" w:rsidP="008047C0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8047C0">
        <w:rPr>
          <w:rFonts w:ascii="Times New Roman" w:hAnsi="Times New Roman" w:cs="Times New Roman"/>
        </w:rPr>
        <w:t xml:space="preserve">W związku z uciążliwościami związanymi z przebudową DW 928 na wniosek gminy odbyło się kilka spotkań z przedstawicielami kierownictwa BUDIMEX S.A. oraz inwestorem Wojewódzkim Zarządem Dróg w Katowicach przy udziale mieszkańców </w:t>
      </w:r>
      <w:proofErr w:type="spellStart"/>
      <w:r w:rsidRPr="008047C0">
        <w:rPr>
          <w:rFonts w:ascii="Times New Roman" w:hAnsi="Times New Roman" w:cs="Times New Roman"/>
        </w:rPr>
        <w:t>Kobióra</w:t>
      </w:r>
      <w:proofErr w:type="spellEnd"/>
      <w:r w:rsidRPr="008047C0">
        <w:rPr>
          <w:rFonts w:ascii="Times New Roman" w:hAnsi="Times New Roman" w:cs="Times New Roman"/>
        </w:rPr>
        <w:t xml:space="preserve">. Sprawy dotyczyły zmian w tymczasowej organizacji ruchu, kolizji z </w:t>
      </w:r>
      <w:proofErr w:type="spellStart"/>
      <w:r w:rsidRPr="008047C0">
        <w:rPr>
          <w:rFonts w:ascii="Times New Roman" w:hAnsi="Times New Roman" w:cs="Times New Roman"/>
        </w:rPr>
        <w:t>odwodnieniami</w:t>
      </w:r>
      <w:proofErr w:type="spellEnd"/>
      <w:r w:rsidRPr="008047C0">
        <w:rPr>
          <w:rFonts w:ascii="Times New Roman" w:hAnsi="Times New Roman" w:cs="Times New Roman"/>
        </w:rPr>
        <w:t xml:space="preserve">, korzystania z dróg gminnych na czas budowy. Niezależnie od powyższego odbyły się spotkania z Panem Posłem na Sejm Grzegorzem Płaczkiem w sprawie możliwości rekompensaty utraconych korzyści przez podmioty zlokalizowane w rejonie ulicy Centralnej związane z ograniczonym dostępem do klientów. </w:t>
      </w:r>
    </w:p>
    <w:p w14:paraId="59470931" w14:textId="1210C4FD" w:rsidR="005A4B13" w:rsidRPr="004E1426" w:rsidRDefault="005A4B13" w:rsidP="005A4B13">
      <w:pPr>
        <w:rPr>
          <w:rFonts w:ascii="Times New Roman" w:hAnsi="Times New Roman" w:cs="Times New Roman"/>
        </w:rPr>
      </w:pPr>
    </w:p>
    <w:p w14:paraId="6704C6B0" w14:textId="5B64F11C" w:rsidR="009C567E" w:rsidRPr="004E1426" w:rsidRDefault="004E1426" w:rsidP="004E1426">
      <w:pPr>
        <w:ind w:left="3969"/>
        <w:jc w:val="center"/>
        <w:rPr>
          <w:rFonts w:ascii="Times New Roman" w:hAnsi="Times New Roman" w:cs="Times New Roman"/>
          <w:b/>
          <w:bCs/>
        </w:rPr>
      </w:pPr>
      <w:r w:rsidRPr="004E1426">
        <w:rPr>
          <w:rFonts w:ascii="Times New Roman" w:hAnsi="Times New Roman" w:cs="Times New Roman"/>
          <w:b/>
          <w:bCs/>
        </w:rPr>
        <w:t>Wójt Gminy Kobiór</w:t>
      </w:r>
    </w:p>
    <w:p w14:paraId="11570131" w14:textId="1C03BDF2" w:rsidR="004E1426" w:rsidRPr="004E1426" w:rsidRDefault="004E1426" w:rsidP="004E1426">
      <w:pPr>
        <w:ind w:left="3969"/>
        <w:jc w:val="center"/>
        <w:rPr>
          <w:rFonts w:ascii="Times New Roman" w:hAnsi="Times New Roman" w:cs="Times New Roman"/>
          <w:b/>
          <w:bCs/>
        </w:rPr>
      </w:pPr>
      <w:r w:rsidRPr="004E1426">
        <w:rPr>
          <w:rFonts w:ascii="Times New Roman" w:hAnsi="Times New Roman" w:cs="Times New Roman"/>
          <w:b/>
          <w:bCs/>
        </w:rPr>
        <w:t>Eugeniusz Lubański</w:t>
      </w:r>
    </w:p>
    <w:sectPr w:rsidR="004E1426" w:rsidRPr="004E1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60E88"/>
    <w:multiLevelType w:val="hybridMultilevel"/>
    <w:tmpl w:val="5DCCD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332498"/>
    <w:multiLevelType w:val="hybridMultilevel"/>
    <w:tmpl w:val="05D04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3601">
    <w:abstractNumId w:val="1"/>
  </w:num>
  <w:num w:numId="2" w16cid:durableId="196557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13"/>
    <w:rsid w:val="0004437E"/>
    <w:rsid w:val="0015654F"/>
    <w:rsid w:val="002167B7"/>
    <w:rsid w:val="004E1426"/>
    <w:rsid w:val="005A4B13"/>
    <w:rsid w:val="008047C0"/>
    <w:rsid w:val="009C567E"/>
    <w:rsid w:val="00C640EA"/>
    <w:rsid w:val="00CA59FF"/>
    <w:rsid w:val="00CE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FB38"/>
  <w15:chartTrackingRefBased/>
  <w15:docId w15:val="{7F640E83-1980-40FF-8C2B-0EF3EAF7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640EA"/>
    <w:pPr>
      <w:keepNext/>
      <w:keepLines/>
      <w:widowControl w:val="0"/>
      <w:suppressAutoHyphens/>
      <w:autoSpaceDN w:val="0"/>
      <w:spacing w:before="240" w:after="240" w:line="240" w:lineRule="auto"/>
      <w:textAlignment w:val="baseline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B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B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A59FF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9FF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37E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4437E"/>
    <w:rPr>
      <w:rFonts w:ascii="Times New Roman" w:eastAsiaTheme="minorEastAsia" w:hAnsi="Times New Roman"/>
      <w:b/>
      <w:spacing w:val="15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40EA"/>
    <w:rPr>
      <w:rFonts w:eastAsiaTheme="majorEastAsia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B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B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B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B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B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B13"/>
    <w:rPr>
      <w:rFonts w:eastAsiaTheme="majorEastAsia" w:cstheme="majorBidi"/>
      <w:color w:val="272727" w:themeColor="text1" w:themeTint="D8"/>
    </w:rPr>
  </w:style>
  <w:style w:type="paragraph" w:styleId="Cytat">
    <w:name w:val="Quote"/>
    <w:basedOn w:val="Normalny"/>
    <w:next w:val="Normalny"/>
    <w:link w:val="CytatZnak"/>
    <w:uiPriority w:val="29"/>
    <w:qFormat/>
    <w:rsid w:val="005A4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B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B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B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B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B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903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3</cp:revision>
  <dcterms:created xsi:type="dcterms:W3CDTF">2025-03-17T13:41:00Z</dcterms:created>
  <dcterms:modified xsi:type="dcterms:W3CDTF">2025-03-17T13:50:00Z</dcterms:modified>
</cp:coreProperties>
</file>