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C21B5" w14:textId="1F35CEDD" w:rsidR="00D949EE" w:rsidRPr="001E0F90" w:rsidRDefault="009F7D0D" w:rsidP="001E0F9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0F90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233B1F">
        <w:rPr>
          <w:rFonts w:ascii="Arial" w:hAnsi="Arial" w:cs="Arial"/>
          <w:b/>
          <w:bCs/>
          <w:sz w:val="24"/>
          <w:szCs w:val="24"/>
        </w:rPr>
        <w:t>59</w:t>
      </w:r>
      <w:r w:rsidR="001E0F90" w:rsidRPr="001E0F90">
        <w:rPr>
          <w:rFonts w:ascii="Arial" w:hAnsi="Arial" w:cs="Arial"/>
          <w:b/>
          <w:bCs/>
          <w:sz w:val="24"/>
          <w:szCs w:val="24"/>
        </w:rPr>
        <w:t xml:space="preserve"> /2025</w:t>
      </w:r>
    </w:p>
    <w:p w14:paraId="32BE87E4" w14:textId="747FF621" w:rsidR="009F7D0D" w:rsidRPr="001E0F90" w:rsidRDefault="009F7D0D" w:rsidP="001E0F9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0F90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40B6B4B4" w14:textId="458BF97B" w:rsidR="009F7D0D" w:rsidRPr="001E0F90" w:rsidRDefault="00B337CA" w:rsidP="001E0F9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0F90">
        <w:rPr>
          <w:rFonts w:ascii="Arial" w:hAnsi="Arial" w:cs="Arial"/>
          <w:b/>
          <w:bCs/>
          <w:sz w:val="24"/>
          <w:szCs w:val="24"/>
        </w:rPr>
        <w:t>z</w:t>
      </w:r>
      <w:r w:rsidR="009F7D0D" w:rsidRPr="001E0F90">
        <w:rPr>
          <w:rFonts w:ascii="Arial" w:hAnsi="Arial" w:cs="Arial"/>
          <w:b/>
          <w:bCs/>
          <w:sz w:val="24"/>
          <w:szCs w:val="24"/>
        </w:rPr>
        <w:t xml:space="preserve"> dnia </w:t>
      </w:r>
      <w:r w:rsidR="001E0F90" w:rsidRPr="001E0F90">
        <w:rPr>
          <w:rFonts w:ascii="Arial" w:hAnsi="Arial" w:cs="Arial"/>
          <w:b/>
          <w:bCs/>
          <w:sz w:val="24"/>
          <w:szCs w:val="24"/>
        </w:rPr>
        <w:t xml:space="preserve"> 02 </w:t>
      </w:r>
      <w:r w:rsidR="009F7D0D" w:rsidRPr="001E0F90">
        <w:rPr>
          <w:rFonts w:ascii="Arial" w:hAnsi="Arial" w:cs="Arial"/>
          <w:b/>
          <w:bCs/>
          <w:sz w:val="24"/>
          <w:szCs w:val="24"/>
        </w:rPr>
        <w:t xml:space="preserve"> </w:t>
      </w:r>
      <w:r w:rsidR="001E0F90" w:rsidRPr="001E0F90">
        <w:rPr>
          <w:rFonts w:ascii="Arial" w:hAnsi="Arial" w:cs="Arial"/>
          <w:b/>
          <w:bCs/>
          <w:sz w:val="24"/>
          <w:szCs w:val="24"/>
        </w:rPr>
        <w:t xml:space="preserve">września </w:t>
      </w:r>
      <w:r w:rsidR="000B327B" w:rsidRPr="001E0F90">
        <w:rPr>
          <w:rFonts w:ascii="Arial" w:hAnsi="Arial" w:cs="Arial"/>
          <w:b/>
          <w:bCs/>
          <w:sz w:val="24"/>
          <w:szCs w:val="24"/>
        </w:rPr>
        <w:t xml:space="preserve"> </w:t>
      </w:r>
      <w:r w:rsidR="009F7D0D" w:rsidRPr="001E0F90">
        <w:rPr>
          <w:rFonts w:ascii="Arial" w:hAnsi="Arial" w:cs="Arial"/>
          <w:b/>
          <w:bCs/>
          <w:sz w:val="24"/>
          <w:szCs w:val="24"/>
        </w:rPr>
        <w:t xml:space="preserve"> 202</w:t>
      </w:r>
      <w:r w:rsidR="00E6055A" w:rsidRPr="001E0F90">
        <w:rPr>
          <w:rFonts w:ascii="Arial" w:hAnsi="Arial" w:cs="Arial"/>
          <w:b/>
          <w:bCs/>
          <w:sz w:val="24"/>
          <w:szCs w:val="24"/>
        </w:rPr>
        <w:t>5</w:t>
      </w:r>
      <w:r w:rsidR="009F7D0D" w:rsidRPr="001E0F90">
        <w:rPr>
          <w:rFonts w:ascii="Arial" w:hAnsi="Arial" w:cs="Arial"/>
          <w:b/>
          <w:bCs/>
          <w:sz w:val="24"/>
          <w:szCs w:val="24"/>
        </w:rPr>
        <w:t xml:space="preserve"> roku</w:t>
      </w:r>
    </w:p>
    <w:p w14:paraId="7CB7FFA6" w14:textId="77777777" w:rsidR="009F7D0D" w:rsidRPr="001E0F90" w:rsidRDefault="009F7D0D" w:rsidP="001E0F90">
      <w:pPr>
        <w:jc w:val="both"/>
        <w:rPr>
          <w:rFonts w:ascii="Arial" w:hAnsi="Arial" w:cs="Arial"/>
          <w:sz w:val="24"/>
          <w:szCs w:val="24"/>
        </w:rPr>
      </w:pPr>
    </w:p>
    <w:p w14:paraId="1A3936DC" w14:textId="2F0DA467" w:rsidR="009F7D0D" w:rsidRPr="001E0F90" w:rsidRDefault="00B337CA" w:rsidP="001E0F9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E0F90">
        <w:rPr>
          <w:rFonts w:ascii="Arial" w:hAnsi="Arial" w:cs="Arial"/>
          <w:b/>
          <w:bCs/>
          <w:sz w:val="24"/>
          <w:szCs w:val="24"/>
        </w:rPr>
        <w:t xml:space="preserve">w </w:t>
      </w:r>
      <w:r w:rsidR="009F7D0D" w:rsidRPr="001E0F90">
        <w:rPr>
          <w:rFonts w:ascii="Arial" w:hAnsi="Arial" w:cs="Arial"/>
          <w:b/>
          <w:bCs/>
          <w:sz w:val="24"/>
          <w:szCs w:val="24"/>
        </w:rPr>
        <w:t xml:space="preserve"> sprawie opracowania materiałów planistycznych na rok budżetowy 202</w:t>
      </w:r>
      <w:r w:rsidR="00E6055A" w:rsidRPr="001E0F90">
        <w:rPr>
          <w:rFonts w:ascii="Arial" w:hAnsi="Arial" w:cs="Arial"/>
          <w:b/>
          <w:bCs/>
          <w:sz w:val="24"/>
          <w:szCs w:val="24"/>
        </w:rPr>
        <w:t>6</w:t>
      </w:r>
      <w:r w:rsidR="009F7D0D" w:rsidRPr="001E0F90">
        <w:rPr>
          <w:rFonts w:ascii="Arial" w:hAnsi="Arial" w:cs="Arial"/>
          <w:b/>
          <w:bCs/>
          <w:sz w:val="24"/>
          <w:szCs w:val="24"/>
        </w:rPr>
        <w:t>.</w:t>
      </w:r>
    </w:p>
    <w:p w14:paraId="4476AD0C" w14:textId="42922EE8" w:rsidR="009F7D0D" w:rsidRPr="001E0F90" w:rsidRDefault="009F7D0D" w:rsidP="001E0F90">
      <w:p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ab/>
        <w:t xml:space="preserve">Na podstawie art. 30 ust.1 ustawy z dnia 8 marca 1990 roku o samorządzie gminnym ( Dz.U. z 2024 r. poz. </w:t>
      </w:r>
      <w:r w:rsidR="0067077A">
        <w:rPr>
          <w:rFonts w:ascii="Arial" w:hAnsi="Arial" w:cs="Arial"/>
          <w:sz w:val="24"/>
          <w:szCs w:val="24"/>
        </w:rPr>
        <w:t>1465</w:t>
      </w:r>
      <w:r w:rsidRPr="001E0F90">
        <w:rPr>
          <w:rFonts w:ascii="Arial" w:hAnsi="Arial" w:cs="Arial"/>
          <w:sz w:val="24"/>
          <w:szCs w:val="24"/>
        </w:rPr>
        <w:t xml:space="preserve"> ze zm.) art. 233 ustawy z dnia  27 sierpnia 2009 roku o finansach publicznych ( Dz. U.  z 202</w:t>
      </w:r>
      <w:r w:rsidR="0067077A">
        <w:rPr>
          <w:rFonts w:ascii="Arial" w:hAnsi="Arial" w:cs="Arial"/>
          <w:sz w:val="24"/>
          <w:szCs w:val="24"/>
        </w:rPr>
        <w:t>4</w:t>
      </w:r>
      <w:r w:rsidRPr="001E0F90">
        <w:rPr>
          <w:rFonts w:ascii="Arial" w:hAnsi="Arial" w:cs="Arial"/>
          <w:sz w:val="24"/>
          <w:szCs w:val="24"/>
        </w:rPr>
        <w:t xml:space="preserve"> poz. 1</w:t>
      </w:r>
      <w:r w:rsidR="0067077A">
        <w:rPr>
          <w:rFonts w:ascii="Arial" w:hAnsi="Arial" w:cs="Arial"/>
          <w:sz w:val="24"/>
          <w:szCs w:val="24"/>
        </w:rPr>
        <w:t>530</w:t>
      </w:r>
      <w:r w:rsidRPr="001E0F90">
        <w:rPr>
          <w:rFonts w:ascii="Arial" w:hAnsi="Arial" w:cs="Arial"/>
          <w:sz w:val="24"/>
          <w:szCs w:val="24"/>
        </w:rPr>
        <w:t xml:space="preserve"> ze zm.). Uchwały Nr XVIII/186/2016 Rady Gminy Skąpe z dnia 26 sierpnia 2016 roku w sprawie określenia trybu prac nad projektem uchwały budżetowej.</w:t>
      </w:r>
    </w:p>
    <w:p w14:paraId="08BE5C04" w14:textId="53E2F24F" w:rsidR="009F7D0D" w:rsidRPr="001E0F90" w:rsidRDefault="009F7D0D" w:rsidP="001E0F90">
      <w:p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 xml:space="preserve"> Zarządzam co następuje:</w:t>
      </w:r>
    </w:p>
    <w:p w14:paraId="0BF1F039" w14:textId="5AE53EBC" w:rsidR="009F7D0D" w:rsidRPr="001E0F90" w:rsidRDefault="009F7D0D" w:rsidP="001E0F90">
      <w:p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§1</w:t>
      </w:r>
      <w:r w:rsidR="00B337CA" w:rsidRPr="001E0F90">
        <w:rPr>
          <w:rFonts w:ascii="Arial" w:hAnsi="Arial" w:cs="Arial"/>
          <w:sz w:val="24"/>
          <w:szCs w:val="24"/>
        </w:rPr>
        <w:t>.</w:t>
      </w:r>
      <w:r w:rsidRPr="001E0F90">
        <w:rPr>
          <w:rFonts w:ascii="Arial" w:hAnsi="Arial" w:cs="Arial"/>
          <w:sz w:val="24"/>
          <w:szCs w:val="24"/>
        </w:rPr>
        <w:t xml:space="preserve"> Zobowiązuję Dyrektorów jednostek budżetowych, Sekretarza Gminy, Kierownika Gminnej Biblioteki Publicznej w Skąpem, Kierownika  zakładu budżetowego, samodzielnych pracowników samorządowych oraz sołtysów do opracowania wycinkowych materiałów planistycznych i wydatków budżetowych.</w:t>
      </w:r>
    </w:p>
    <w:p w14:paraId="0C1E5CFF" w14:textId="11767852" w:rsidR="009F7D0D" w:rsidRPr="001E0F90" w:rsidRDefault="009F7D0D" w:rsidP="001E0F90">
      <w:p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§2</w:t>
      </w:r>
      <w:r w:rsidR="00B337CA" w:rsidRPr="001E0F90">
        <w:rPr>
          <w:rFonts w:ascii="Arial" w:hAnsi="Arial" w:cs="Arial"/>
          <w:sz w:val="24"/>
          <w:szCs w:val="24"/>
        </w:rPr>
        <w:t>.</w:t>
      </w:r>
      <w:r w:rsidRPr="001E0F90">
        <w:rPr>
          <w:rFonts w:ascii="Arial" w:hAnsi="Arial" w:cs="Arial"/>
          <w:sz w:val="24"/>
          <w:szCs w:val="24"/>
        </w:rPr>
        <w:t xml:space="preserve">  Na podstawie założeń do budżetu państwa na 202</w:t>
      </w:r>
      <w:r w:rsidR="00767547">
        <w:rPr>
          <w:rFonts w:ascii="Arial" w:hAnsi="Arial" w:cs="Arial"/>
          <w:sz w:val="24"/>
          <w:szCs w:val="24"/>
        </w:rPr>
        <w:t>6</w:t>
      </w:r>
      <w:r w:rsidRPr="001E0F90">
        <w:rPr>
          <w:rFonts w:ascii="Arial" w:hAnsi="Arial" w:cs="Arial"/>
          <w:sz w:val="24"/>
          <w:szCs w:val="24"/>
        </w:rPr>
        <w:t xml:space="preserve"> rok oraz Wieloletniej Prognozy Finansowej Gminy Skąpe na lata 202</w:t>
      </w:r>
      <w:r w:rsidR="001E0F90" w:rsidRPr="001E0F90">
        <w:rPr>
          <w:rFonts w:ascii="Arial" w:hAnsi="Arial" w:cs="Arial"/>
          <w:sz w:val="24"/>
          <w:szCs w:val="24"/>
        </w:rPr>
        <w:t>5</w:t>
      </w:r>
      <w:r w:rsidRPr="001E0F90">
        <w:rPr>
          <w:rFonts w:ascii="Arial" w:hAnsi="Arial" w:cs="Arial"/>
          <w:sz w:val="24"/>
          <w:szCs w:val="24"/>
        </w:rPr>
        <w:t xml:space="preserve">-2029 określam sposób planowania </w:t>
      </w:r>
      <w:r w:rsidR="006C2FB6" w:rsidRPr="001E0F90">
        <w:rPr>
          <w:rFonts w:ascii="Arial" w:hAnsi="Arial" w:cs="Arial"/>
          <w:sz w:val="24"/>
          <w:szCs w:val="24"/>
        </w:rPr>
        <w:t xml:space="preserve"> dochodów oraz wydatków i wskaźniki ekonomiczne dla  projektu budżetu Gminy Sk</w:t>
      </w:r>
      <w:r w:rsidR="00F1495C" w:rsidRPr="001E0F90">
        <w:rPr>
          <w:rFonts w:ascii="Arial" w:hAnsi="Arial" w:cs="Arial"/>
          <w:sz w:val="24"/>
          <w:szCs w:val="24"/>
        </w:rPr>
        <w:t>ą</w:t>
      </w:r>
      <w:r w:rsidR="006C2FB6" w:rsidRPr="001E0F90">
        <w:rPr>
          <w:rFonts w:ascii="Arial" w:hAnsi="Arial" w:cs="Arial"/>
          <w:sz w:val="24"/>
          <w:szCs w:val="24"/>
        </w:rPr>
        <w:t>pe na rok 202</w:t>
      </w:r>
      <w:r w:rsidR="001E0F90" w:rsidRPr="001E0F90">
        <w:rPr>
          <w:rFonts w:ascii="Arial" w:hAnsi="Arial" w:cs="Arial"/>
          <w:sz w:val="24"/>
          <w:szCs w:val="24"/>
        </w:rPr>
        <w:t>6</w:t>
      </w:r>
      <w:r w:rsidR="006C2FB6" w:rsidRPr="001E0F90">
        <w:rPr>
          <w:rFonts w:ascii="Arial" w:hAnsi="Arial" w:cs="Arial"/>
          <w:sz w:val="24"/>
          <w:szCs w:val="24"/>
        </w:rPr>
        <w:t>, w szczególności:</w:t>
      </w:r>
    </w:p>
    <w:p w14:paraId="6A50307F" w14:textId="5D75275F" w:rsidR="006C2FB6" w:rsidRPr="001E0F90" w:rsidRDefault="006C2FB6" w:rsidP="001E0F90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Fundusz płac należy zaplanować z uwzględnieniem skutków  waloryzacji wynagrodzeń wynikających ze zmian przepisów prawa w zakresie wzrostu minimalnego wynagrodzenia  za pracę oraz wysokości minimalnej stawki godzinowej w 202</w:t>
      </w:r>
      <w:r w:rsidR="001E0F90" w:rsidRPr="001E0F90">
        <w:rPr>
          <w:rFonts w:ascii="Arial" w:hAnsi="Arial" w:cs="Arial"/>
          <w:sz w:val="24"/>
          <w:szCs w:val="24"/>
        </w:rPr>
        <w:t>6</w:t>
      </w:r>
      <w:r w:rsidRPr="001E0F90">
        <w:rPr>
          <w:rFonts w:ascii="Arial" w:hAnsi="Arial" w:cs="Arial"/>
          <w:sz w:val="24"/>
          <w:szCs w:val="24"/>
        </w:rPr>
        <w:t xml:space="preserve"> roku,  zmiany w Karcie Nauczyciela, ustawy o pracownikach samorządowych.</w:t>
      </w:r>
    </w:p>
    <w:p w14:paraId="7BA3CD70" w14:textId="5F1D9FAD" w:rsidR="006C2FB6" w:rsidRPr="001E0F90" w:rsidRDefault="006C2FB6" w:rsidP="001E0F90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Odpis na Zakładowy Fundusz Świadczeń Socjalnych  planować zgodnie z Ustawą z dnia 4 marca 1994 r. o zakładowym funduszu świadczeń socjalnych ( Dz. U.  z 202</w:t>
      </w:r>
      <w:r w:rsidR="00767547">
        <w:rPr>
          <w:rFonts w:ascii="Arial" w:hAnsi="Arial" w:cs="Arial"/>
          <w:sz w:val="24"/>
          <w:szCs w:val="24"/>
        </w:rPr>
        <w:t>4</w:t>
      </w:r>
      <w:r w:rsidRPr="001E0F90">
        <w:rPr>
          <w:rFonts w:ascii="Arial" w:hAnsi="Arial" w:cs="Arial"/>
          <w:sz w:val="24"/>
          <w:szCs w:val="24"/>
        </w:rPr>
        <w:t xml:space="preserve"> poz. </w:t>
      </w:r>
      <w:r w:rsidR="00767547">
        <w:rPr>
          <w:rFonts w:ascii="Arial" w:hAnsi="Arial" w:cs="Arial"/>
          <w:sz w:val="24"/>
          <w:szCs w:val="24"/>
        </w:rPr>
        <w:t>288</w:t>
      </w:r>
      <w:r w:rsidRPr="001E0F90">
        <w:rPr>
          <w:rFonts w:ascii="Arial" w:hAnsi="Arial" w:cs="Arial"/>
          <w:sz w:val="24"/>
          <w:szCs w:val="24"/>
        </w:rPr>
        <w:t xml:space="preserve"> ze zm.) . Do planowania  wysokości odpisu podstawowego przyjąć należy </w:t>
      </w:r>
      <w:r w:rsidR="00767547">
        <w:rPr>
          <w:rFonts w:ascii="Arial" w:hAnsi="Arial" w:cs="Arial"/>
          <w:sz w:val="24"/>
          <w:szCs w:val="24"/>
        </w:rPr>
        <w:t xml:space="preserve"> przeciętne wynagrodzenie  w gospodarce narodowej w roku 2025 </w:t>
      </w:r>
      <w:r w:rsidRPr="001E0F90">
        <w:rPr>
          <w:rFonts w:ascii="Arial" w:hAnsi="Arial" w:cs="Arial"/>
          <w:sz w:val="24"/>
          <w:szCs w:val="24"/>
        </w:rPr>
        <w:t>.  W Odniesieniu do placówek  oświatowych odpis na fundusz  świadczeń socjalnych od nauczycieli planować  zgodnie z art. 53 ustawy z dnia 26 stycznia 1982 r. Karta Nauczyciela ( Dz. U. z 202</w:t>
      </w:r>
      <w:r w:rsidR="00767547">
        <w:rPr>
          <w:rFonts w:ascii="Arial" w:hAnsi="Arial" w:cs="Arial"/>
          <w:sz w:val="24"/>
          <w:szCs w:val="24"/>
        </w:rPr>
        <w:t>4</w:t>
      </w:r>
      <w:r w:rsidRPr="001E0F90">
        <w:rPr>
          <w:rFonts w:ascii="Arial" w:hAnsi="Arial" w:cs="Arial"/>
          <w:sz w:val="24"/>
          <w:szCs w:val="24"/>
        </w:rPr>
        <w:t xml:space="preserve"> r. poz. 98</w:t>
      </w:r>
      <w:r w:rsidR="00767547">
        <w:rPr>
          <w:rFonts w:ascii="Arial" w:hAnsi="Arial" w:cs="Arial"/>
          <w:sz w:val="24"/>
          <w:szCs w:val="24"/>
        </w:rPr>
        <w:t xml:space="preserve">6 </w:t>
      </w:r>
      <w:r w:rsidRPr="001E0F90">
        <w:rPr>
          <w:rFonts w:ascii="Arial" w:hAnsi="Arial" w:cs="Arial"/>
          <w:sz w:val="24"/>
          <w:szCs w:val="24"/>
        </w:rPr>
        <w:t>ze zmianami).</w:t>
      </w:r>
    </w:p>
    <w:p w14:paraId="32091884" w14:textId="61DA4BF0" w:rsidR="006C2FB6" w:rsidRPr="001E0F90" w:rsidRDefault="006C2FB6" w:rsidP="001E0F90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Wydatki bieżące planować należy na poziomie 10</w:t>
      </w:r>
      <w:r w:rsidR="001E0F90" w:rsidRPr="001E0F90">
        <w:rPr>
          <w:rFonts w:ascii="Arial" w:hAnsi="Arial" w:cs="Arial"/>
          <w:sz w:val="24"/>
          <w:szCs w:val="24"/>
        </w:rPr>
        <w:t>3</w:t>
      </w:r>
      <w:r w:rsidR="00F04CD1" w:rsidRPr="001E0F90">
        <w:rPr>
          <w:rFonts w:ascii="Arial" w:hAnsi="Arial" w:cs="Arial"/>
          <w:sz w:val="24"/>
          <w:szCs w:val="24"/>
        </w:rPr>
        <w:t>,</w:t>
      </w:r>
      <w:r w:rsidR="001E0F90" w:rsidRPr="001E0F90">
        <w:rPr>
          <w:rFonts w:ascii="Arial" w:hAnsi="Arial" w:cs="Arial"/>
          <w:sz w:val="24"/>
          <w:szCs w:val="24"/>
        </w:rPr>
        <w:t>5</w:t>
      </w:r>
      <w:r w:rsidRPr="001E0F90">
        <w:rPr>
          <w:rFonts w:ascii="Arial" w:hAnsi="Arial" w:cs="Arial"/>
          <w:sz w:val="24"/>
          <w:szCs w:val="24"/>
        </w:rPr>
        <w:t>% planowanych wydatków w 202</w:t>
      </w:r>
      <w:r w:rsidR="001E0F90" w:rsidRPr="001E0F90">
        <w:rPr>
          <w:rFonts w:ascii="Arial" w:hAnsi="Arial" w:cs="Arial"/>
          <w:sz w:val="24"/>
          <w:szCs w:val="24"/>
        </w:rPr>
        <w:t>5</w:t>
      </w:r>
      <w:r w:rsidRPr="001E0F90">
        <w:rPr>
          <w:rFonts w:ascii="Arial" w:hAnsi="Arial" w:cs="Arial"/>
          <w:sz w:val="24"/>
          <w:szCs w:val="24"/>
        </w:rPr>
        <w:t xml:space="preserve"> r. z wyłączeniem wydatków o charakterze  jednorazowym,  mających miejsce w roku 202</w:t>
      </w:r>
      <w:r w:rsidR="001E0F90" w:rsidRPr="001E0F90">
        <w:rPr>
          <w:rFonts w:ascii="Arial" w:hAnsi="Arial" w:cs="Arial"/>
          <w:sz w:val="24"/>
          <w:szCs w:val="24"/>
        </w:rPr>
        <w:t>6</w:t>
      </w:r>
      <w:r w:rsidRPr="001E0F90">
        <w:rPr>
          <w:rFonts w:ascii="Arial" w:hAnsi="Arial" w:cs="Arial"/>
          <w:sz w:val="24"/>
          <w:szCs w:val="24"/>
        </w:rPr>
        <w:t>, z zachowaniem zasady oszczędności zdefiniowanej  w ustawie o finansach public</w:t>
      </w:r>
      <w:r w:rsidR="001A16EE" w:rsidRPr="001E0F90">
        <w:rPr>
          <w:rFonts w:ascii="Arial" w:hAnsi="Arial" w:cs="Arial"/>
          <w:sz w:val="24"/>
          <w:szCs w:val="24"/>
        </w:rPr>
        <w:t>znych</w:t>
      </w:r>
      <w:r w:rsidR="00D370BC" w:rsidRPr="001E0F90">
        <w:rPr>
          <w:rFonts w:ascii="Arial" w:hAnsi="Arial" w:cs="Arial"/>
          <w:sz w:val="24"/>
          <w:szCs w:val="24"/>
        </w:rPr>
        <w:t xml:space="preserve"> jako uzyskiwanie najlepszych efektów z danych nakładów. </w:t>
      </w:r>
    </w:p>
    <w:p w14:paraId="6FA6D8A5" w14:textId="3261F6DD" w:rsidR="00D370BC" w:rsidRPr="001E0F90" w:rsidRDefault="00D370BC" w:rsidP="001E0F90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Planowane wydatki majątkowe oraz  wydatki na remonty określa się w wysokości niezbędnej do poniesienia w  202</w:t>
      </w:r>
      <w:r w:rsidR="001E0F90" w:rsidRPr="001E0F90">
        <w:rPr>
          <w:rFonts w:ascii="Arial" w:hAnsi="Arial" w:cs="Arial"/>
          <w:sz w:val="24"/>
          <w:szCs w:val="24"/>
        </w:rPr>
        <w:t>6</w:t>
      </w:r>
      <w:r w:rsidRPr="001E0F90">
        <w:rPr>
          <w:rFonts w:ascii="Arial" w:hAnsi="Arial" w:cs="Arial"/>
          <w:sz w:val="24"/>
          <w:szCs w:val="24"/>
        </w:rPr>
        <w:t xml:space="preserve"> roku .</w:t>
      </w:r>
    </w:p>
    <w:p w14:paraId="3D0CA3C4" w14:textId="2A09CB72" w:rsidR="00D370BC" w:rsidRPr="001E0F90" w:rsidRDefault="00D370BC" w:rsidP="001E0F90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Projekt planu dochodów i wydatków na 202</w:t>
      </w:r>
      <w:r w:rsidR="001E0F90" w:rsidRPr="001E0F90">
        <w:rPr>
          <w:rFonts w:ascii="Arial" w:hAnsi="Arial" w:cs="Arial"/>
          <w:sz w:val="24"/>
          <w:szCs w:val="24"/>
        </w:rPr>
        <w:t>6</w:t>
      </w:r>
      <w:r w:rsidRPr="001E0F90">
        <w:rPr>
          <w:rFonts w:ascii="Arial" w:hAnsi="Arial" w:cs="Arial"/>
          <w:sz w:val="24"/>
          <w:szCs w:val="24"/>
        </w:rPr>
        <w:t xml:space="preserve"> rok winien zawierać szczegółowe uzasadnienia znacznego wzrostu lub spadku w porównaniu z 202</w:t>
      </w:r>
      <w:r w:rsidR="001E0F90" w:rsidRPr="001E0F90">
        <w:rPr>
          <w:rFonts w:ascii="Arial" w:hAnsi="Arial" w:cs="Arial"/>
          <w:sz w:val="24"/>
          <w:szCs w:val="24"/>
        </w:rPr>
        <w:t>5</w:t>
      </w:r>
      <w:r w:rsidRPr="001E0F90">
        <w:rPr>
          <w:rFonts w:ascii="Arial" w:hAnsi="Arial" w:cs="Arial"/>
          <w:sz w:val="24"/>
          <w:szCs w:val="24"/>
        </w:rPr>
        <w:t xml:space="preserve"> rokiem. </w:t>
      </w:r>
    </w:p>
    <w:p w14:paraId="416BE244" w14:textId="13530059" w:rsidR="00D370BC" w:rsidRPr="001E0F90" w:rsidRDefault="00D370BC" w:rsidP="001E0F90">
      <w:p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lastRenderedPageBreak/>
        <w:t>§3</w:t>
      </w:r>
      <w:r w:rsidR="00B337CA" w:rsidRPr="001E0F90">
        <w:rPr>
          <w:rFonts w:ascii="Arial" w:hAnsi="Arial" w:cs="Arial"/>
          <w:sz w:val="24"/>
          <w:szCs w:val="24"/>
        </w:rPr>
        <w:t>.</w:t>
      </w:r>
      <w:r w:rsidRPr="001E0F90">
        <w:rPr>
          <w:rFonts w:ascii="Arial" w:hAnsi="Arial" w:cs="Arial"/>
          <w:sz w:val="24"/>
          <w:szCs w:val="24"/>
        </w:rPr>
        <w:t xml:space="preserve"> Ustalam kwotę Funduszu Sołeckiego w wysokości</w:t>
      </w:r>
      <w:r w:rsidR="00264EF3" w:rsidRPr="001E0F90">
        <w:rPr>
          <w:rFonts w:ascii="Arial" w:hAnsi="Arial" w:cs="Arial"/>
          <w:sz w:val="24"/>
          <w:szCs w:val="24"/>
        </w:rPr>
        <w:t xml:space="preserve"> </w:t>
      </w:r>
      <w:r w:rsidR="002A18C9">
        <w:rPr>
          <w:rFonts w:ascii="Arial" w:hAnsi="Arial" w:cs="Arial"/>
          <w:sz w:val="24"/>
          <w:szCs w:val="24"/>
        </w:rPr>
        <w:t>527.988,21</w:t>
      </w:r>
      <w:r w:rsidR="00264EF3" w:rsidRPr="001E0F90">
        <w:rPr>
          <w:rFonts w:ascii="Arial" w:hAnsi="Arial" w:cs="Arial"/>
          <w:b/>
          <w:bCs/>
          <w:sz w:val="24"/>
          <w:szCs w:val="24"/>
        </w:rPr>
        <w:t xml:space="preserve"> </w:t>
      </w:r>
      <w:r w:rsidRPr="001E0F90">
        <w:rPr>
          <w:rFonts w:ascii="Arial" w:hAnsi="Arial" w:cs="Arial"/>
          <w:b/>
          <w:bCs/>
          <w:sz w:val="24"/>
          <w:szCs w:val="24"/>
        </w:rPr>
        <w:t xml:space="preserve"> </w:t>
      </w:r>
      <w:r w:rsidRPr="001E0F90">
        <w:rPr>
          <w:rFonts w:ascii="Arial" w:hAnsi="Arial" w:cs="Arial"/>
          <w:sz w:val="24"/>
          <w:szCs w:val="24"/>
        </w:rPr>
        <w:t>zgodnie z ustawą  z dnia 21 lutego 2014 roku o funduszu sołeckim ( Dz. U. poz</w:t>
      </w:r>
      <w:r w:rsidR="00F04CD1" w:rsidRPr="001E0F90">
        <w:rPr>
          <w:rFonts w:ascii="Arial" w:hAnsi="Arial" w:cs="Arial"/>
          <w:sz w:val="24"/>
          <w:szCs w:val="24"/>
        </w:rPr>
        <w:t>.</w:t>
      </w:r>
      <w:r w:rsidRPr="001E0F90">
        <w:rPr>
          <w:rFonts w:ascii="Arial" w:hAnsi="Arial" w:cs="Arial"/>
          <w:sz w:val="24"/>
          <w:szCs w:val="24"/>
        </w:rPr>
        <w:t xml:space="preserve"> 301) z podziałem na poszczególne  sołectwa  z zastrzeżeniem , iż wydatki te muszą być zgodne  z ogólnym kierunkiem rozwoju Gminy Skąpe.</w:t>
      </w:r>
    </w:p>
    <w:p w14:paraId="5EC247DC" w14:textId="20D21F82" w:rsidR="00D370BC" w:rsidRPr="001E0F90" w:rsidRDefault="00D370BC" w:rsidP="001E0F90">
      <w:p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§4. Ustalam priorytet zadań:</w:t>
      </w:r>
    </w:p>
    <w:p w14:paraId="481603AF" w14:textId="6201BDB3" w:rsidR="00D370BC" w:rsidRPr="001E0F90" w:rsidRDefault="00D370BC" w:rsidP="001E0F90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Zadania wynikające z Wieloletniej Prognozy Finansowej Gminy Sk</w:t>
      </w:r>
      <w:r w:rsidR="00B337CA" w:rsidRPr="001E0F90">
        <w:rPr>
          <w:rFonts w:ascii="Arial" w:hAnsi="Arial" w:cs="Arial"/>
          <w:sz w:val="24"/>
          <w:szCs w:val="24"/>
        </w:rPr>
        <w:t>ą</w:t>
      </w:r>
      <w:r w:rsidRPr="001E0F90">
        <w:rPr>
          <w:rFonts w:ascii="Arial" w:hAnsi="Arial" w:cs="Arial"/>
          <w:sz w:val="24"/>
          <w:szCs w:val="24"/>
        </w:rPr>
        <w:t>pe na rok 202</w:t>
      </w:r>
      <w:r w:rsidR="001E0F90" w:rsidRPr="001E0F90">
        <w:rPr>
          <w:rFonts w:ascii="Arial" w:hAnsi="Arial" w:cs="Arial"/>
          <w:sz w:val="24"/>
          <w:szCs w:val="24"/>
        </w:rPr>
        <w:t>5</w:t>
      </w:r>
      <w:r w:rsidRPr="001E0F90">
        <w:rPr>
          <w:rFonts w:ascii="Arial" w:hAnsi="Arial" w:cs="Arial"/>
          <w:sz w:val="24"/>
          <w:szCs w:val="24"/>
        </w:rPr>
        <w:t>-2029</w:t>
      </w:r>
    </w:p>
    <w:p w14:paraId="00D98911" w14:textId="6DBDE7F8" w:rsidR="00D370BC" w:rsidRPr="001E0F90" w:rsidRDefault="00D370BC" w:rsidP="001E0F90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Zadania wynikające z lokalnych programów Gminy.</w:t>
      </w:r>
    </w:p>
    <w:p w14:paraId="21618254" w14:textId="11D29A2C" w:rsidR="00D370BC" w:rsidRPr="001E0F90" w:rsidRDefault="00D370BC" w:rsidP="001E0F90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Zadania wnioskowane przez radnych oraz mieszkańców Gminy Sk</w:t>
      </w:r>
      <w:r w:rsidR="00F1495C" w:rsidRPr="001E0F90">
        <w:rPr>
          <w:rFonts w:ascii="Arial" w:hAnsi="Arial" w:cs="Arial"/>
          <w:sz w:val="24"/>
          <w:szCs w:val="24"/>
        </w:rPr>
        <w:t>ą</w:t>
      </w:r>
      <w:r w:rsidRPr="001E0F90">
        <w:rPr>
          <w:rFonts w:ascii="Arial" w:hAnsi="Arial" w:cs="Arial"/>
          <w:sz w:val="24"/>
          <w:szCs w:val="24"/>
        </w:rPr>
        <w:t>pe.</w:t>
      </w:r>
    </w:p>
    <w:p w14:paraId="01F1F6D3" w14:textId="757FC3CA" w:rsidR="00D370BC" w:rsidRPr="001E0F90" w:rsidRDefault="00D370BC" w:rsidP="001E0F90">
      <w:p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§5</w:t>
      </w:r>
      <w:r w:rsidR="00B337CA" w:rsidRPr="001E0F90">
        <w:rPr>
          <w:rFonts w:ascii="Arial" w:hAnsi="Arial" w:cs="Arial"/>
          <w:sz w:val="24"/>
          <w:szCs w:val="24"/>
        </w:rPr>
        <w:t>.</w:t>
      </w:r>
      <w:r w:rsidRPr="001E0F90">
        <w:rPr>
          <w:rFonts w:ascii="Arial" w:hAnsi="Arial" w:cs="Arial"/>
          <w:sz w:val="24"/>
          <w:szCs w:val="24"/>
        </w:rPr>
        <w:t xml:space="preserve"> Wszystkie wnioski zostaną włączone  do materiałów planistycznych.</w:t>
      </w:r>
    </w:p>
    <w:p w14:paraId="0D8FC2AC" w14:textId="1E8C8EB7" w:rsidR="00D370BC" w:rsidRPr="001E0F90" w:rsidRDefault="00D370BC" w:rsidP="001E0F90">
      <w:p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§6</w:t>
      </w:r>
      <w:r w:rsidR="00B337CA" w:rsidRPr="001E0F90">
        <w:rPr>
          <w:rFonts w:ascii="Arial" w:hAnsi="Arial" w:cs="Arial"/>
          <w:sz w:val="24"/>
          <w:szCs w:val="24"/>
        </w:rPr>
        <w:t>.</w:t>
      </w:r>
      <w:r w:rsidR="003666A2" w:rsidRPr="001E0F90">
        <w:rPr>
          <w:rFonts w:ascii="Arial" w:hAnsi="Arial" w:cs="Arial"/>
          <w:sz w:val="24"/>
          <w:szCs w:val="24"/>
        </w:rPr>
        <w:t xml:space="preserve"> Określam zakres prac i terminy składania dokumentów planistycznych do projektu budżetu Gminy Sk</w:t>
      </w:r>
      <w:r w:rsidR="00F1495C" w:rsidRPr="001E0F90">
        <w:rPr>
          <w:rFonts w:ascii="Arial" w:hAnsi="Arial" w:cs="Arial"/>
          <w:sz w:val="24"/>
          <w:szCs w:val="24"/>
        </w:rPr>
        <w:t>ą</w:t>
      </w:r>
      <w:r w:rsidR="003666A2" w:rsidRPr="001E0F90">
        <w:rPr>
          <w:rFonts w:ascii="Arial" w:hAnsi="Arial" w:cs="Arial"/>
          <w:sz w:val="24"/>
          <w:szCs w:val="24"/>
        </w:rPr>
        <w:t>pe na 202</w:t>
      </w:r>
      <w:r w:rsidR="001E0F90" w:rsidRPr="001E0F90">
        <w:rPr>
          <w:rFonts w:ascii="Arial" w:hAnsi="Arial" w:cs="Arial"/>
          <w:sz w:val="24"/>
          <w:szCs w:val="24"/>
        </w:rPr>
        <w:t>6</w:t>
      </w:r>
      <w:r w:rsidR="003666A2" w:rsidRPr="001E0F90">
        <w:rPr>
          <w:rFonts w:ascii="Arial" w:hAnsi="Arial" w:cs="Arial"/>
          <w:sz w:val="24"/>
          <w:szCs w:val="24"/>
        </w:rPr>
        <w:t xml:space="preserve"> rok oraz  jednostki organizacyjne ( pracowników) odpowiedzialne za ich opracowanie i weryfikację:</w:t>
      </w:r>
    </w:p>
    <w:p w14:paraId="3E9BE409" w14:textId="7B178C26" w:rsidR="003666A2" w:rsidRPr="001E0F90" w:rsidRDefault="003666A2" w:rsidP="001E0F90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Materiały planistyczne  do projektu uchwały budżetowej na 202</w:t>
      </w:r>
      <w:r w:rsidR="001E0F90" w:rsidRPr="001E0F90">
        <w:rPr>
          <w:rFonts w:ascii="Arial" w:hAnsi="Arial" w:cs="Arial"/>
          <w:sz w:val="24"/>
          <w:szCs w:val="24"/>
        </w:rPr>
        <w:t>6</w:t>
      </w:r>
      <w:r w:rsidRPr="001E0F90">
        <w:rPr>
          <w:rFonts w:ascii="Arial" w:hAnsi="Arial" w:cs="Arial"/>
          <w:sz w:val="24"/>
          <w:szCs w:val="24"/>
        </w:rPr>
        <w:t xml:space="preserve"> rok należy  sporządzić w wersji  papierowej i elektronicznej, w terminie do 30  września 202</w:t>
      </w:r>
      <w:r w:rsidR="001E0F90" w:rsidRPr="001E0F90">
        <w:rPr>
          <w:rFonts w:ascii="Arial" w:hAnsi="Arial" w:cs="Arial"/>
          <w:sz w:val="24"/>
          <w:szCs w:val="24"/>
        </w:rPr>
        <w:t>5</w:t>
      </w:r>
      <w:r w:rsidRPr="001E0F90">
        <w:rPr>
          <w:rFonts w:ascii="Arial" w:hAnsi="Arial" w:cs="Arial"/>
          <w:sz w:val="24"/>
          <w:szCs w:val="24"/>
        </w:rPr>
        <w:t xml:space="preserve"> roku</w:t>
      </w:r>
      <w:r w:rsidR="001D2AF3" w:rsidRPr="001E0F90">
        <w:rPr>
          <w:rFonts w:ascii="Arial" w:hAnsi="Arial" w:cs="Arial"/>
          <w:sz w:val="24"/>
          <w:szCs w:val="24"/>
        </w:rPr>
        <w:t xml:space="preserve"> i przekazać Skarbnikowi Gminy  w formie papierowej  oraz poczta elektroniczną  na adres e-mail: </w:t>
      </w:r>
      <w:hyperlink r:id="rId5" w:history="1">
        <w:r w:rsidR="001D2AF3" w:rsidRPr="001E0F90">
          <w:rPr>
            <w:rStyle w:val="Hipercze"/>
            <w:rFonts w:ascii="Arial" w:hAnsi="Arial" w:cs="Arial"/>
            <w:sz w:val="24"/>
            <w:szCs w:val="24"/>
          </w:rPr>
          <w:t>skarbnik@skape.pl</w:t>
        </w:r>
      </w:hyperlink>
    </w:p>
    <w:p w14:paraId="34DA84BB" w14:textId="0A7CD021" w:rsidR="001D2AF3" w:rsidRPr="001E0F90" w:rsidRDefault="001D2AF3" w:rsidP="001E0F90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Materiały plani</w:t>
      </w:r>
      <w:r w:rsidR="00F1495C" w:rsidRPr="001E0F90">
        <w:rPr>
          <w:rFonts w:ascii="Arial" w:hAnsi="Arial" w:cs="Arial"/>
          <w:sz w:val="24"/>
          <w:szCs w:val="24"/>
        </w:rPr>
        <w:t>s</w:t>
      </w:r>
      <w:r w:rsidRPr="001E0F90">
        <w:rPr>
          <w:rFonts w:ascii="Arial" w:hAnsi="Arial" w:cs="Arial"/>
          <w:sz w:val="24"/>
          <w:szCs w:val="24"/>
        </w:rPr>
        <w:t>tyczne należy składać na drukach załączonych do zarządzenia:</w:t>
      </w:r>
    </w:p>
    <w:p w14:paraId="1B572BB3" w14:textId="1B68C4BF" w:rsidR="001D2AF3" w:rsidRPr="001E0F90" w:rsidRDefault="001D2AF3" w:rsidP="001E0F9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Załącznik  nr 1 , 2 , 3 wypełniają kierownicy referatów, pracownicy  na samodzielnych stanowiskach pracy.</w:t>
      </w:r>
    </w:p>
    <w:p w14:paraId="37B4028A" w14:textId="1FA90AFF" w:rsidR="001D2AF3" w:rsidRPr="001E0F90" w:rsidRDefault="001D2AF3" w:rsidP="001E0F9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Załącznik nr 4 wypełniany jest przez  zainteresowane organizacje pożytku publicznego,</w:t>
      </w:r>
    </w:p>
    <w:p w14:paraId="2B38B142" w14:textId="54BBAB53" w:rsidR="001D2AF3" w:rsidRPr="001E0F90" w:rsidRDefault="001D2AF3" w:rsidP="001E0F9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Załącznik nr 5 wypełniany jest przez Kierownika Instytucji Kultury,</w:t>
      </w:r>
    </w:p>
    <w:p w14:paraId="60C1C80F" w14:textId="27D2571E" w:rsidR="001D2AF3" w:rsidRPr="001E0F90" w:rsidRDefault="001D2AF3" w:rsidP="001E0F9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Załącznik nr 6 wyp</w:t>
      </w:r>
      <w:r w:rsidR="00B337CA" w:rsidRPr="001E0F90">
        <w:rPr>
          <w:rFonts w:ascii="Arial" w:hAnsi="Arial" w:cs="Arial"/>
          <w:sz w:val="24"/>
          <w:szCs w:val="24"/>
        </w:rPr>
        <w:t>e</w:t>
      </w:r>
      <w:r w:rsidRPr="001E0F90">
        <w:rPr>
          <w:rFonts w:ascii="Arial" w:hAnsi="Arial" w:cs="Arial"/>
          <w:sz w:val="24"/>
          <w:szCs w:val="24"/>
        </w:rPr>
        <w:t>łniaj</w:t>
      </w:r>
      <w:r w:rsidR="00B337CA" w:rsidRPr="001E0F90">
        <w:rPr>
          <w:rFonts w:ascii="Arial" w:hAnsi="Arial" w:cs="Arial"/>
          <w:sz w:val="24"/>
          <w:szCs w:val="24"/>
        </w:rPr>
        <w:t>ą</w:t>
      </w:r>
      <w:r w:rsidRPr="001E0F90">
        <w:rPr>
          <w:rFonts w:ascii="Arial" w:hAnsi="Arial" w:cs="Arial"/>
          <w:sz w:val="24"/>
          <w:szCs w:val="24"/>
        </w:rPr>
        <w:t xml:space="preserve"> Dyrektorzy jednostek oświatowych,</w:t>
      </w:r>
    </w:p>
    <w:p w14:paraId="7C0A0528" w14:textId="60C72A4B" w:rsidR="001D2AF3" w:rsidRPr="001E0F90" w:rsidRDefault="001D2AF3" w:rsidP="001E0F9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Załącznik nr 7 wypełnia Sekretarz Gminy</w:t>
      </w:r>
    </w:p>
    <w:p w14:paraId="65B8AED7" w14:textId="6E15144B" w:rsidR="001D2AF3" w:rsidRPr="001E0F90" w:rsidRDefault="001D2AF3" w:rsidP="001E0F9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Załącznik nr 1 i  8  wypełnia Kierownik Ośrodka Pomocy Społecznej ,</w:t>
      </w:r>
    </w:p>
    <w:p w14:paraId="27972FE4" w14:textId="2C54AA2B" w:rsidR="001D2AF3" w:rsidRPr="001E0F90" w:rsidRDefault="001D2AF3" w:rsidP="001E0F9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Załącznik nr 9 wypełnia Kierownik Zakładu budżetowego,</w:t>
      </w:r>
    </w:p>
    <w:p w14:paraId="6F53322E" w14:textId="77A99382" w:rsidR="001D2AF3" w:rsidRPr="001E0F90" w:rsidRDefault="001D2AF3" w:rsidP="001E0F90">
      <w:pPr>
        <w:ind w:left="720"/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Dostępna jest możliwość dołączenia innych druków, które zdaniem kierowników jednostek bądź pracowników merytorycznych są niezbędne przy projektowaniu budżetu.</w:t>
      </w:r>
    </w:p>
    <w:p w14:paraId="525AC9D2" w14:textId="6E5CEB6D" w:rsidR="00365E45" w:rsidRPr="001E0F90" w:rsidRDefault="00365E45" w:rsidP="001E0F90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Pracownicy na samodzielnych stanowiskach, zgodnie z zakresem wykonywanych  zadań na danym stanowisku, zobowiązani są d</w:t>
      </w:r>
      <w:r w:rsidR="001E0F90" w:rsidRPr="001E0F90">
        <w:rPr>
          <w:rFonts w:ascii="Arial" w:hAnsi="Arial" w:cs="Arial"/>
          <w:sz w:val="24"/>
          <w:szCs w:val="24"/>
        </w:rPr>
        <w:t>o</w:t>
      </w:r>
      <w:r w:rsidRPr="001E0F90">
        <w:rPr>
          <w:rFonts w:ascii="Arial" w:hAnsi="Arial" w:cs="Arial"/>
          <w:sz w:val="24"/>
          <w:szCs w:val="24"/>
        </w:rPr>
        <w:t>łączyć inne zestawienia, które należy uwzględnić przy opracowaniu projektu budżetu na 202</w:t>
      </w:r>
      <w:r w:rsidR="001E0F90" w:rsidRPr="001E0F90">
        <w:rPr>
          <w:rFonts w:ascii="Arial" w:hAnsi="Arial" w:cs="Arial"/>
          <w:sz w:val="24"/>
          <w:szCs w:val="24"/>
        </w:rPr>
        <w:t>6</w:t>
      </w:r>
      <w:r w:rsidRPr="001E0F90">
        <w:rPr>
          <w:rFonts w:ascii="Arial" w:hAnsi="Arial" w:cs="Arial"/>
          <w:sz w:val="24"/>
          <w:szCs w:val="24"/>
        </w:rPr>
        <w:t xml:space="preserve"> rok, m.in.:</w:t>
      </w:r>
    </w:p>
    <w:p w14:paraId="26AE397F" w14:textId="1582F1AC" w:rsidR="00365E45" w:rsidRPr="001E0F90" w:rsidRDefault="00365E45" w:rsidP="001E0F9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Wykaz mienia przewidzianego do spr</w:t>
      </w:r>
      <w:r w:rsidR="00B337CA" w:rsidRPr="001E0F90">
        <w:rPr>
          <w:rFonts w:ascii="Arial" w:hAnsi="Arial" w:cs="Arial"/>
          <w:sz w:val="24"/>
          <w:szCs w:val="24"/>
        </w:rPr>
        <w:t>z</w:t>
      </w:r>
      <w:r w:rsidRPr="001E0F90">
        <w:rPr>
          <w:rFonts w:ascii="Arial" w:hAnsi="Arial" w:cs="Arial"/>
          <w:sz w:val="24"/>
          <w:szCs w:val="24"/>
        </w:rPr>
        <w:t>edaży,</w:t>
      </w:r>
    </w:p>
    <w:p w14:paraId="16DC6309" w14:textId="1A785A4C" w:rsidR="00365E45" w:rsidRPr="001E0F90" w:rsidRDefault="00365E45" w:rsidP="001E0F9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Wykaz zadań realizowanych i planowanych do realizacji przy udziale środków w Unii Europejskiej, ze wskazaniem etapu aplikowania o środki współfinansowane,</w:t>
      </w:r>
    </w:p>
    <w:p w14:paraId="539EDF63" w14:textId="623BACF1" w:rsidR="00365E45" w:rsidRPr="001E0F90" w:rsidRDefault="00365E45" w:rsidP="001E0F9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Wykaz inwestycji kontynuowanych oraz zadań nowych z wyszczególnieniem  nazwy zadania i prognozy nakładów  na 202</w:t>
      </w:r>
      <w:r w:rsidR="001E0F90" w:rsidRPr="001E0F90">
        <w:rPr>
          <w:rFonts w:ascii="Arial" w:hAnsi="Arial" w:cs="Arial"/>
          <w:sz w:val="24"/>
          <w:szCs w:val="24"/>
        </w:rPr>
        <w:t>6</w:t>
      </w:r>
      <w:r w:rsidRPr="001E0F90">
        <w:rPr>
          <w:rFonts w:ascii="Arial" w:hAnsi="Arial" w:cs="Arial"/>
          <w:sz w:val="24"/>
          <w:szCs w:val="24"/>
        </w:rPr>
        <w:t xml:space="preserve"> rok i kolejne lata. Wykaz zadań powinien zawierać  nakłady  planowane na dany rok budżetowy i kolejne lata  oraz źródła finansowania,</w:t>
      </w:r>
    </w:p>
    <w:p w14:paraId="275DC83E" w14:textId="7B153F25" w:rsidR="00365E45" w:rsidRPr="001E0F90" w:rsidRDefault="00365E45" w:rsidP="001E0F9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lastRenderedPageBreak/>
        <w:t>Zestawienie wydatków na realizację programu profilaktyki rozwiązywania  problemów alkoholowych i w zakresie profilaktyki narkomanii – Gminna Komisja  Rozwiązywania problemów Alkoholowych.</w:t>
      </w:r>
    </w:p>
    <w:p w14:paraId="678CE44D" w14:textId="756C4EBD" w:rsidR="00365E45" w:rsidRPr="001E0F90" w:rsidRDefault="00365E45" w:rsidP="001E0F90">
      <w:p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§7</w:t>
      </w:r>
      <w:r w:rsidR="00B337CA" w:rsidRPr="001E0F90">
        <w:rPr>
          <w:rFonts w:ascii="Arial" w:hAnsi="Arial" w:cs="Arial"/>
          <w:sz w:val="24"/>
          <w:szCs w:val="24"/>
        </w:rPr>
        <w:t>.</w:t>
      </w:r>
      <w:r w:rsidRPr="001E0F90">
        <w:rPr>
          <w:rFonts w:ascii="Arial" w:hAnsi="Arial" w:cs="Arial"/>
          <w:sz w:val="24"/>
          <w:szCs w:val="24"/>
        </w:rPr>
        <w:t xml:space="preserve"> Założenia  określone w niniejszym zarządzeniu mogą być modyfikowane i uzupełniane w zakresie i formie określonej przez Wójta Gminy.</w:t>
      </w:r>
    </w:p>
    <w:p w14:paraId="0F34A265" w14:textId="70F06BE2" w:rsidR="00365E45" w:rsidRPr="001E0F90" w:rsidRDefault="00365E45" w:rsidP="001E0F90">
      <w:p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§8</w:t>
      </w:r>
      <w:r w:rsidR="00B337CA" w:rsidRPr="001E0F90">
        <w:rPr>
          <w:rFonts w:ascii="Arial" w:hAnsi="Arial" w:cs="Arial"/>
          <w:sz w:val="24"/>
          <w:szCs w:val="24"/>
        </w:rPr>
        <w:t>.</w:t>
      </w:r>
      <w:r w:rsidRPr="001E0F90">
        <w:rPr>
          <w:rFonts w:ascii="Arial" w:hAnsi="Arial" w:cs="Arial"/>
          <w:sz w:val="24"/>
          <w:szCs w:val="24"/>
        </w:rPr>
        <w:t xml:space="preserve"> W oparciu o otrzymane projekty</w:t>
      </w:r>
      <w:r w:rsidR="00F1495C" w:rsidRPr="001E0F90">
        <w:rPr>
          <w:rFonts w:ascii="Arial" w:hAnsi="Arial" w:cs="Arial"/>
          <w:sz w:val="24"/>
          <w:szCs w:val="24"/>
        </w:rPr>
        <w:t xml:space="preserve"> materiałów</w:t>
      </w:r>
      <w:r w:rsidRPr="001E0F90">
        <w:rPr>
          <w:rFonts w:ascii="Arial" w:hAnsi="Arial" w:cs="Arial"/>
          <w:sz w:val="24"/>
          <w:szCs w:val="24"/>
        </w:rPr>
        <w:t xml:space="preserve"> planistycznych oraz określone przez Ministerstwo Finansów wskaźniki dotyczące subwencji, udziałów w podatkach, planów oraz dotacji oraz prognozowanych dochodów, Skarbnik Gminy opracowuje  projekt budżetu Gminy Skąpe na rok 202</w:t>
      </w:r>
      <w:r w:rsidR="002A18C9">
        <w:rPr>
          <w:rFonts w:ascii="Arial" w:hAnsi="Arial" w:cs="Arial"/>
          <w:sz w:val="24"/>
          <w:szCs w:val="24"/>
        </w:rPr>
        <w:t>6</w:t>
      </w:r>
      <w:r w:rsidR="00F1495C" w:rsidRPr="001E0F90">
        <w:rPr>
          <w:rFonts w:ascii="Arial" w:hAnsi="Arial" w:cs="Arial"/>
          <w:sz w:val="24"/>
          <w:szCs w:val="24"/>
        </w:rPr>
        <w:t>.</w:t>
      </w:r>
    </w:p>
    <w:p w14:paraId="0EC6E05B" w14:textId="742FE123" w:rsidR="00F1495C" w:rsidRPr="001E0F90" w:rsidRDefault="00F1495C" w:rsidP="001E0F90">
      <w:pPr>
        <w:jc w:val="both"/>
        <w:rPr>
          <w:rFonts w:ascii="Arial" w:hAnsi="Arial" w:cs="Arial"/>
          <w:sz w:val="24"/>
          <w:szCs w:val="24"/>
        </w:rPr>
      </w:pPr>
      <w:r w:rsidRPr="001E0F90">
        <w:rPr>
          <w:rFonts w:ascii="Arial" w:hAnsi="Arial" w:cs="Arial"/>
          <w:sz w:val="24"/>
          <w:szCs w:val="24"/>
        </w:rPr>
        <w:t>§9</w:t>
      </w:r>
      <w:r w:rsidR="00B337CA" w:rsidRPr="001E0F90">
        <w:rPr>
          <w:rFonts w:ascii="Arial" w:hAnsi="Arial" w:cs="Arial"/>
          <w:sz w:val="24"/>
          <w:szCs w:val="24"/>
        </w:rPr>
        <w:t>.</w:t>
      </w:r>
      <w:r w:rsidRPr="001E0F90">
        <w:rPr>
          <w:rFonts w:ascii="Arial" w:hAnsi="Arial" w:cs="Arial"/>
          <w:sz w:val="24"/>
          <w:szCs w:val="24"/>
        </w:rPr>
        <w:t xml:space="preserve"> Zarządzenie wchodzi w życie z dniem podpisania</w:t>
      </w:r>
    </w:p>
    <w:p w14:paraId="1008192A" w14:textId="77777777" w:rsidR="00F1495C" w:rsidRPr="001E0F90" w:rsidRDefault="00F1495C" w:rsidP="001E0F90">
      <w:pPr>
        <w:jc w:val="both"/>
        <w:rPr>
          <w:rFonts w:ascii="Arial" w:hAnsi="Arial" w:cs="Arial"/>
          <w:sz w:val="24"/>
          <w:szCs w:val="24"/>
        </w:rPr>
      </w:pPr>
    </w:p>
    <w:p w14:paraId="312F620B" w14:textId="77777777" w:rsidR="00365E45" w:rsidRPr="001E0F90" w:rsidRDefault="00365E45" w:rsidP="001E0F90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14:paraId="7A278628" w14:textId="77777777" w:rsidR="00365E45" w:rsidRPr="001E0F90" w:rsidRDefault="00365E45" w:rsidP="001E0F90">
      <w:pPr>
        <w:ind w:left="720"/>
        <w:jc w:val="both"/>
        <w:rPr>
          <w:rFonts w:ascii="Arial" w:hAnsi="Arial" w:cs="Arial"/>
          <w:sz w:val="24"/>
          <w:szCs w:val="24"/>
        </w:rPr>
      </w:pPr>
    </w:p>
    <w:p w14:paraId="78599397" w14:textId="77777777" w:rsidR="00D370BC" w:rsidRPr="001E0F90" w:rsidRDefault="00D370BC" w:rsidP="001E0F90">
      <w:pPr>
        <w:jc w:val="both"/>
        <w:rPr>
          <w:rFonts w:ascii="Arial" w:hAnsi="Arial" w:cs="Arial"/>
          <w:sz w:val="24"/>
          <w:szCs w:val="24"/>
        </w:rPr>
      </w:pPr>
    </w:p>
    <w:p w14:paraId="7287A590" w14:textId="77777777" w:rsidR="009F7D0D" w:rsidRPr="001E0F90" w:rsidRDefault="009F7D0D" w:rsidP="001E0F90">
      <w:pPr>
        <w:jc w:val="both"/>
        <w:rPr>
          <w:rFonts w:ascii="Arial" w:hAnsi="Arial" w:cs="Arial"/>
          <w:sz w:val="24"/>
          <w:szCs w:val="24"/>
        </w:rPr>
      </w:pPr>
    </w:p>
    <w:sectPr w:rsidR="009F7D0D" w:rsidRPr="001E0F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C31A4"/>
    <w:multiLevelType w:val="hybridMultilevel"/>
    <w:tmpl w:val="9B0450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56124"/>
    <w:multiLevelType w:val="hybridMultilevel"/>
    <w:tmpl w:val="184EAF80"/>
    <w:lvl w:ilvl="0" w:tplc="874CEF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3A4E73"/>
    <w:multiLevelType w:val="hybridMultilevel"/>
    <w:tmpl w:val="3AB83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E3838"/>
    <w:multiLevelType w:val="hybridMultilevel"/>
    <w:tmpl w:val="B930F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20B86"/>
    <w:multiLevelType w:val="hybridMultilevel"/>
    <w:tmpl w:val="E27661B4"/>
    <w:lvl w:ilvl="0" w:tplc="C30C36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2900149">
    <w:abstractNumId w:val="3"/>
  </w:num>
  <w:num w:numId="2" w16cid:durableId="7021785">
    <w:abstractNumId w:val="0"/>
  </w:num>
  <w:num w:numId="3" w16cid:durableId="1999727670">
    <w:abstractNumId w:val="2"/>
  </w:num>
  <w:num w:numId="4" w16cid:durableId="1518613325">
    <w:abstractNumId w:val="1"/>
  </w:num>
  <w:num w:numId="5" w16cid:durableId="16663503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E0"/>
    <w:rsid w:val="000903C6"/>
    <w:rsid w:val="000B327B"/>
    <w:rsid w:val="00157CE0"/>
    <w:rsid w:val="00184620"/>
    <w:rsid w:val="001A16EE"/>
    <w:rsid w:val="001D2AF3"/>
    <w:rsid w:val="001E0F90"/>
    <w:rsid w:val="00233B1F"/>
    <w:rsid w:val="00264EF3"/>
    <w:rsid w:val="002A18C9"/>
    <w:rsid w:val="002E55A9"/>
    <w:rsid w:val="00365E45"/>
    <w:rsid w:val="003666A2"/>
    <w:rsid w:val="004238C0"/>
    <w:rsid w:val="005A1616"/>
    <w:rsid w:val="005A5F9C"/>
    <w:rsid w:val="0067077A"/>
    <w:rsid w:val="006B6E02"/>
    <w:rsid w:val="006C2FB6"/>
    <w:rsid w:val="00767547"/>
    <w:rsid w:val="0084522D"/>
    <w:rsid w:val="008D00EA"/>
    <w:rsid w:val="008D5983"/>
    <w:rsid w:val="009020FB"/>
    <w:rsid w:val="009F7D0D"/>
    <w:rsid w:val="00A2751A"/>
    <w:rsid w:val="00B02741"/>
    <w:rsid w:val="00B337CA"/>
    <w:rsid w:val="00C437EC"/>
    <w:rsid w:val="00CC1662"/>
    <w:rsid w:val="00CE7FEC"/>
    <w:rsid w:val="00D370BC"/>
    <w:rsid w:val="00D949EE"/>
    <w:rsid w:val="00E6055A"/>
    <w:rsid w:val="00F04CD1"/>
    <w:rsid w:val="00F1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20CCE"/>
  <w15:chartTrackingRefBased/>
  <w15:docId w15:val="{A744C9E0-874F-4409-9A9C-DEDD40A8A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2FB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D2AF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2A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karbnik@skap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800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Alicja Hoppen-Anyszko</cp:lastModifiedBy>
  <cp:revision>2</cp:revision>
  <cp:lastPrinted>2025-08-27T08:42:00Z</cp:lastPrinted>
  <dcterms:created xsi:type="dcterms:W3CDTF">2026-02-23T13:32:00Z</dcterms:created>
  <dcterms:modified xsi:type="dcterms:W3CDTF">2026-02-23T13:32:00Z</dcterms:modified>
</cp:coreProperties>
</file>