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445B75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0379C4">
        <w:rPr>
          <w:rFonts w:ascii="Arial" w:hAnsi="Arial" w:cs="Arial"/>
          <w:b/>
          <w:sz w:val="24"/>
          <w:szCs w:val="24"/>
        </w:rPr>
        <w:t>ŚWIĘTEGO FLORIANA</w:t>
      </w:r>
      <w:r w:rsidR="004A71B4">
        <w:rPr>
          <w:rFonts w:ascii="Arial" w:hAnsi="Arial" w:cs="Arial"/>
          <w:b/>
          <w:sz w:val="24"/>
          <w:szCs w:val="24"/>
        </w:rPr>
        <w:t xml:space="preserve"> </w:t>
      </w:r>
      <w:r w:rsidR="000379C4">
        <w:rPr>
          <w:rFonts w:ascii="Arial" w:hAnsi="Arial" w:cs="Arial"/>
          <w:b/>
          <w:sz w:val="24"/>
          <w:szCs w:val="24"/>
        </w:rPr>
        <w:t>W GLISNEM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0379C4" w:rsidRDefault="000379C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4D7EBD">
              <w:rPr>
                <w:rFonts w:ascii="Arial" w:hAnsi="Arial" w:cs="Arial"/>
                <w:sz w:val="24"/>
                <w:szCs w:val="24"/>
              </w:rPr>
              <w:t>Spektakle/warsztaty profilaktyczne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BF0" w:rsidRDefault="00DD2BF0" w:rsidP="00FD47DD">
      <w:pPr>
        <w:spacing w:after="0" w:line="240" w:lineRule="auto"/>
      </w:pPr>
      <w:r>
        <w:separator/>
      </w:r>
    </w:p>
  </w:endnote>
  <w:endnote w:type="continuationSeparator" w:id="0">
    <w:p w:rsidR="00DD2BF0" w:rsidRDefault="00DD2BF0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BF0" w:rsidRDefault="00DD2BF0" w:rsidP="00FD47DD">
      <w:pPr>
        <w:spacing w:after="0" w:line="240" w:lineRule="auto"/>
      </w:pPr>
      <w:r>
        <w:separator/>
      </w:r>
    </w:p>
  </w:footnote>
  <w:footnote w:type="continuationSeparator" w:id="0">
    <w:p w:rsidR="00DD2BF0" w:rsidRDefault="00DD2BF0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379C4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069E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45B75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D7EBD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28A4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2BF0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2EEB7F-BE20-4806-9D57-567A6C3F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D07E-4734-4FDE-AB96-0E442EF62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21</cp:revision>
  <cp:lastPrinted>2018-09-13T07:15:00Z</cp:lastPrinted>
  <dcterms:created xsi:type="dcterms:W3CDTF">2025-01-02T13:38:00Z</dcterms:created>
  <dcterms:modified xsi:type="dcterms:W3CDTF">2025-01-09T09:40:00Z</dcterms:modified>
</cp:coreProperties>
</file>